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3.3000183105469" w:right="981.0336303710938" w:hanging="363.3000183105469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UPSTATE SET PRICES: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3.3000183105469" w:right="981.0336303710938" w:hanging="363.3000183105469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3.3000183105469" w:right="981.0336303710938" w:hanging="363.3000183105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UPSTATE-NEWARK AIRPORT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CAR-$165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MINIVAN-$175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SUV-$350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SPRINTER-$550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UPSTATE-JFK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CAR-$255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MINIVAN-$275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SUV-$400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SPRINTER-$700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UPSTATE-MONSEY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CAR-$125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MINIVAN-$135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SUV-$200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SPRINTER-$400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UPSTATE-MONROE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CAR-$95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MINIVAN-$110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SUV-$190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SPRINTER-$350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363.3000183105469" w:right="0" w:hanging="36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LKWD-UPSTASTE OR UPSTATE-LKWD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CAR-$265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MINIVAN-$285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 $420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SPRINTER-$750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109.597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 WITH UHAUL-$1000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64.3717384338379" w:lineRule="auto"/>
        <w:ind w:left="363.3000183105469" w:right="710.77880859375" w:hanging="363.0799865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BK-UPSTATE OR UPSTATE-BK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CAR-$255(2-5:30 add $15)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3.3000183105469" w:right="239.322509765625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MINIVAN-$275(2-5:30 add $15)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3.3000183105469" w:right="239.3225097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 $400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15 pass-$700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3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sprinter-$800</w:t>
      </w:r>
    </w:p>
    <w:sectPr>
      <w:pgSz w:h="15840" w:w="12240" w:orient="portrait"/>
      <w:pgMar w:bottom="1683.85498046875" w:top="1426.357421875" w:left="1455.8399963378906" w:right="6680.332641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