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0F0B3" w14:textId="496DB69A" w:rsidR="00457813" w:rsidRPr="00650BD7" w:rsidRDefault="007C54E5" w:rsidP="003B671B">
      <w:pPr>
        <w:widowControl w:val="0"/>
        <w:jc w:val="center"/>
        <w:rPr>
          <w:rFonts w:ascii="Calibri" w:hAnsi="Calibri"/>
          <w:b/>
          <w:sz w:val="32"/>
          <w:szCs w:val="32"/>
        </w:rPr>
      </w:pPr>
      <w:r w:rsidRPr="00650BD7">
        <w:rPr>
          <w:rFonts w:ascii="Calibri" w:hAnsi="Calibri"/>
          <w:b/>
          <w:sz w:val="32"/>
          <w:szCs w:val="32"/>
        </w:rPr>
        <w:t>Teacher</w:t>
      </w:r>
      <w:r w:rsidR="00750A62">
        <w:rPr>
          <w:rFonts w:ascii="Calibri" w:hAnsi="Calibri"/>
          <w:b/>
          <w:sz w:val="32"/>
          <w:szCs w:val="32"/>
        </w:rPr>
        <w:t>s’</w:t>
      </w:r>
      <w:r w:rsidRPr="00650BD7">
        <w:rPr>
          <w:rFonts w:ascii="Calibri" w:hAnsi="Calibri"/>
          <w:b/>
          <w:sz w:val="32"/>
          <w:szCs w:val="32"/>
        </w:rPr>
        <w:t xml:space="preserve"> Perceptions of Online Learning</w:t>
      </w:r>
    </w:p>
    <w:p w14:paraId="26671A3B" w14:textId="0481EBD0" w:rsidR="000919A8" w:rsidRPr="00486D54" w:rsidRDefault="00E421F5" w:rsidP="007C54E5">
      <w:pPr>
        <w:widowControl w:val="0"/>
        <w:jc w:val="center"/>
        <w:rPr>
          <w:rFonts w:ascii="Calibri" w:hAnsi="Calibri"/>
          <w:color w:val="0070C0"/>
          <w:sz w:val="24"/>
        </w:rPr>
      </w:pPr>
      <w:r w:rsidRPr="00486D54">
        <w:rPr>
          <w:rFonts w:ascii="Calibri" w:hAnsi="Calibri"/>
          <w:sz w:val="24"/>
        </w:rPr>
        <w:t xml:space="preserve"> </w:t>
      </w:r>
    </w:p>
    <w:p w14:paraId="5C661748" w14:textId="77777777" w:rsidR="00457813" w:rsidRPr="00486D54" w:rsidRDefault="00457813" w:rsidP="00457813">
      <w:pPr>
        <w:widowControl w:val="0"/>
        <w:rPr>
          <w:rFonts w:ascii="Calibri" w:hAnsi="Calibri"/>
          <w:b/>
          <w:sz w:val="24"/>
        </w:rPr>
      </w:pPr>
    </w:p>
    <w:p w14:paraId="53981ACB" w14:textId="77777777" w:rsidR="00457813" w:rsidRPr="00486D54" w:rsidRDefault="00457813">
      <w:pPr>
        <w:widowControl w:val="0"/>
        <w:rPr>
          <w:rFonts w:ascii="Calibri" w:hAnsi="Calibri"/>
          <w:sz w:val="24"/>
        </w:rPr>
      </w:pPr>
    </w:p>
    <w:p w14:paraId="0D48BE55" w14:textId="6EA31E5B" w:rsidR="00457813" w:rsidRPr="00486D54" w:rsidRDefault="00457813">
      <w:pPr>
        <w:pStyle w:val="Heading1"/>
        <w:rPr>
          <w:rFonts w:ascii="Calibri" w:hAnsi="Calibri"/>
        </w:rPr>
      </w:pPr>
      <w:r w:rsidRPr="00486D54">
        <w:rPr>
          <w:rFonts w:ascii="Calibri" w:hAnsi="Calibri"/>
        </w:rPr>
        <w:t xml:space="preserve">PRINCIPAL INVESTIGATOR: </w:t>
      </w:r>
      <w:r w:rsidRPr="00486D54">
        <w:rPr>
          <w:rFonts w:ascii="Calibri" w:hAnsi="Calibri"/>
        </w:rPr>
        <w:tab/>
        <w:t>Name</w:t>
      </w:r>
      <w:r w:rsidR="007C54E5">
        <w:rPr>
          <w:rFonts w:ascii="Calibri" w:hAnsi="Calibri"/>
        </w:rPr>
        <w:t>: Todd Kettler</w:t>
      </w:r>
    </w:p>
    <w:p w14:paraId="3ABA7B86" w14:textId="397F34E0" w:rsidR="00457813" w:rsidRPr="00486D54" w:rsidRDefault="00457813">
      <w:pPr>
        <w:widowControl w:val="0"/>
        <w:tabs>
          <w:tab w:val="left" w:pos="4320"/>
        </w:tabs>
        <w:rPr>
          <w:rFonts w:ascii="Calibri" w:hAnsi="Calibri"/>
          <w:sz w:val="24"/>
        </w:rPr>
      </w:pPr>
      <w:r w:rsidRPr="00486D54">
        <w:rPr>
          <w:rFonts w:ascii="Calibri" w:hAnsi="Calibri"/>
          <w:sz w:val="24"/>
        </w:rPr>
        <w:tab/>
        <w:t>Address</w:t>
      </w:r>
      <w:r w:rsidR="007C54E5">
        <w:rPr>
          <w:rFonts w:ascii="Calibri" w:hAnsi="Calibri"/>
          <w:sz w:val="24"/>
        </w:rPr>
        <w:t>: MMSCI 318 (Baylor)</w:t>
      </w:r>
    </w:p>
    <w:p w14:paraId="1F21A9CF" w14:textId="7DBCE136" w:rsidR="00457813" w:rsidRPr="00486D54" w:rsidRDefault="00457813">
      <w:pPr>
        <w:widowControl w:val="0"/>
        <w:tabs>
          <w:tab w:val="left" w:pos="4320"/>
        </w:tabs>
        <w:rPr>
          <w:rFonts w:ascii="Calibri" w:hAnsi="Calibri"/>
          <w:sz w:val="24"/>
        </w:rPr>
      </w:pPr>
      <w:r w:rsidRPr="00486D54">
        <w:rPr>
          <w:rFonts w:ascii="Calibri" w:hAnsi="Calibri"/>
          <w:sz w:val="24"/>
        </w:rPr>
        <w:tab/>
        <w:t>Phone #</w:t>
      </w:r>
      <w:r w:rsidR="007C54E5">
        <w:rPr>
          <w:rFonts w:ascii="Calibri" w:hAnsi="Calibri"/>
          <w:sz w:val="24"/>
        </w:rPr>
        <w:t>: 254-710-6116</w:t>
      </w:r>
    </w:p>
    <w:p w14:paraId="697C33C7" w14:textId="0D5AA703" w:rsidR="00457813" w:rsidRPr="00486D54" w:rsidRDefault="00457813">
      <w:pPr>
        <w:widowControl w:val="0"/>
        <w:tabs>
          <w:tab w:val="left" w:pos="4320"/>
        </w:tabs>
        <w:rPr>
          <w:rFonts w:ascii="Calibri" w:hAnsi="Calibri"/>
          <w:sz w:val="24"/>
        </w:rPr>
      </w:pPr>
      <w:r w:rsidRPr="00486D54">
        <w:rPr>
          <w:rFonts w:ascii="Calibri" w:hAnsi="Calibri"/>
          <w:sz w:val="24"/>
        </w:rPr>
        <w:tab/>
        <w:t>Fax #</w:t>
      </w:r>
      <w:r w:rsidR="007C54E5">
        <w:rPr>
          <w:rFonts w:ascii="Calibri" w:hAnsi="Calibri"/>
          <w:sz w:val="24"/>
        </w:rPr>
        <w:t>: n/a</w:t>
      </w:r>
    </w:p>
    <w:p w14:paraId="5CDB415E" w14:textId="1E6E53BB" w:rsidR="00457813" w:rsidRPr="00486D54" w:rsidRDefault="00457813">
      <w:pPr>
        <w:widowControl w:val="0"/>
        <w:tabs>
          <w:tab w:val="left" w:pos="4320"/>
        </w:tabs>
        <w:rPr>
          <w:rFonts w:ascii="Calibri" w:hAnsi="Calibri"/>
          <w:sz w:val="24"/>
        </w:rPr>
      </w:pPr>
      <w:r w:rsidRPr="00486D54">
        <w:rPr>
          <w:rFonts w:ascii="Calibri" w:hAnsi="Calibri"/>
          <w:sz w:val="24"/>
        </w:rPr>
        <w:tab/>
        <w:t>Email</w:t>
      </w:r>
      <w:r w:rsidR="007C54E5">
        <w:rPr>
          <w:rFonts w:ascii="Calibri" w:hAnsi="Calibri"/>
          <w:sz w:val="24"/>
        </w:rPr>
        <w:t xml:space="preserve">: </w:t>
      </w:r>
      <w:hyperlink r:id="rId7" w:history="1">
        <w:r w:rsidR="007C54E5" w:rsidRPr="00B03AB5">
          <w:rPr>
            <w:rStyle w:val="Hyperlink"/>
            <w:rFonts w:ascii="Calibri" w:hAnsi="Calibri"/>
            <w:sz w:val="24"/>
          </w:rPr>
          <w:t>todd_kettler@baylor.edu</w:t>
        </w:r>
      </w:hyperlink>
      <w:r w:rsidR="007C54E5">
        <w:rPr>
          <w:rFonts w:ascii="Calibri" w:hAnsi="Calibri"/>
          <w:sz w:val="24"/>
        </w:rPr>
        <w:t xml:space="preserve"> </w:t>
      </w:r>
    </w:p>
    <w:p w14:paraId="62679873" w14:textId="77777777" w:rsidR="00457813" w:rsidRPr="00486D54" w:rsidRDefault="00457813">
      <w:pPr>
        <w:widowControl w:val="0"/>
        <w:tabs>
          <w:tab w:val="left" w:pos="4320"/>
        </w:tabs>
        <w:rPr>
          <w:rFonts w:ascii="Calibri" w:hAnsi="Calibri"/>
          <w:sz w:val="24"/>
        </w:rPr>
      </w:pPr>
    </w:p>
    <w:p w14:paraId="3B5063CC" w14:textId="77777777" w:rsidR="00457813" w:rsidRPr="00486D54" w:rsidRDefault="00457813">
      <w:pPr>
        <w:widowControl w:val="0"/>
        <w:tabs>
          <w:tab w:val="left" w:pos="4320"/>
        </w:tabs>
        <w:rPr>
          <w:rFonts w:ascii="Calibri" w:hAnsi="Calibri"/>
          <w:sz w:val="24"/>
        </w:rPr>
      </w:pPr>
    </w:p>
    <w:p w14:paraId="161151CB" w14:textId="498D9410" w:rsidR="0049249A" w:rsidRPr="00486D54" w:rsidRDefault="0049249A" w:rsidP="0049249A">
      <w:pPr>
        <w:widowControl w:val="0"/>
        <w:tabs>
          <w:tab w:val="left" w:pos="4320"/>
        </w:tabs>
        <w:rPr>
          <w:rFonts w:ascii="Calibri" w:hAnsi="Calibri"/>
          <w:sz w:val="24"/>
        </w:rPr>
      </w:pPr>
      <w:r w:rsidRPr="00486D54">
        <w:rPr>
          <w:rFonts w:ascii="Calibri" w:hAnsi="Calibri"/>
          <w:sz w:val="24"/>
        </w:rPr>
        <w:t xml:space="preserve">CO- or </w:t>
      </w:r>
      <w:r w:rsidR="004414B8" w:rsidRPr="00486D54">
        <w:rPr>
          <w:rFonts w:ascii="Calibri" w:hAnsi="Calibri"/>
          <w:sz w:val="24"/>
        </w:rPr>
        <w:t>SUB</w:t>
      </w:r>
      <w:r w:rsidR="00457813" w:rsidRPr="00486D54">
        <w:rPr>
          <w:rFonts w:ascii="Calibri" w:hAnsi="Calibri"/>
          <w:sz w:val="24"/>
        </w:rPr>
        <w:t>-INVESTIGATORS:</w:t>
      </w:r>
      <w:r w:rsidR="00457813" w:rsidRPr="00486D54">
        <w:rPr>
          <w:rFonts w:ascii="Calibri" w:hAnsi="Calibri"/>
          <w:sz w:val="24"/>
        </w:rPr>
        <w:tab/>
      </w:r>
      <w:r w:rsidRPr="00486D54">
        <w:rPr>
          <w:rFonts w:ascii="Calibri" w:hAnsi="Calibri"/>
          <w:sz w:val="24"/>
        </w:rPr>
        <w:t>Names</w:t>
      </w:r>
      <w:r w:rsidR="007C54E5">
        <w:rPr>
          <w:rFonts w:ascii="Calibri" w:hAnsi="Calibri"/>
          <w:sz w:val="24"/>
        </w:rPr>
        <w:t>: Noah Padgett, Laura Shero, Shan Jiang</w:t>
      </w:r>
    </w:p>
    <w:p w14:paraId="317B9391" w14:textId="1F84BC89" w:rsidR="0049249A" w:rsidRPr="00486D54" w:rsidRDefault="0049249A" w:rsidP="0049249A">
      <w:pPr>
        <w:widowControl w:val="0"/>
        <w:tabs>
          <w:tab w:val="left" w:pos="4320"/>
        </w:tabs>
        <w:rPr>
          <w:rFonts w:ascii="Calibri" w:hAnsi="Calibri"/>
          <w:sz w:val="24"/>
        </w:rPr>
      </w:pPr>
      <w:r w:rsidRPr="00486D54">
        <w:rPr>
          <w:rFonts w:ascii="Calibri" w:hAnsi="Calibri"/>
          <w:sz w:val="24"/>
        </w:rPr>
        <w:tab/>
        <w:t>Institution</w:t>
      </w:r>
      <w:r w:rsidR="007C54E5">
        <w:rPr>
          <w:rFonts w:ascii="Calibri" w:hAnsi="Calibri"/>
          <w:sz w:val="24"/>
        </w:rPr>
        <w:t>: Baylor University</w:t>
      </w:r>
    </w:p>
    <w:p w14:paraId="6CD8EBB4" w14:textId="60328AAE" w:rsidR="0049249A" w:rsidRPr="00486D54" w:rsidRDefault="0049249A" w:rsidP="0049249A">
      <w:pPr>
        <w:widowControl w:val="0"/>
        <w:tabs>
          <w:tab w:val="left" w:pos="4320"/>
        </w:tabs>
        <w:rPr>
          <w:rFonts w:ascii="Calibri" w:hAnsi="Calibri"/>
          <w:sz w:val="24"/>
        </w:rPr>
      </w:pPr>
      <w:r w:rsidRPr="00486D54">
        <w:rPr>
          <w:rFonts w:ascii="Calibri" w:hAnsi="Calibri"/>
          <w:sz w:val="24"/>
        </w:rPr>
        <w:tab/>
        <w:t>Address</w:t>
      </w:r>
      <w:r w:rsidR="007C54E5">
        <w:rPr>
          <w:rFonts w:ascii="Calibri" w:hAnsi="Calibri"/>
          <w:sz w:val="24"/>
        </w:rPr>
        <w:t>: MMSCI 318</w:t>
      </w:r>
    </w:p>
    <w:p w14:paraId="58D743E9" w14:textId="75E0E41F" w:rsidR="0049249A" w:rsidRPr="00486D54" w:rsidRDefault="0049249A" w:rsidP="0049249A">
      <w:pPr>
        <w:widowControl w:val="0"/>
        <w:tabs>
          <w:tab w:val="left" w:pos="4320"/>
        </w:tabs>
        <w:rPr>
          <w:rFonts w:ascii="Calibri" w:hAnsi="Calibri"/>
          <w:sz w:val="24"/>
        </w:rPr>
      </w:pPr>
      <w:r w:rsidRPr="00486D54">
        <w:rPr>
          <w:rFonts w:ascii="Calibri" w:hAnsi="Calibri"/>
          <w:sz w:val="24"/>
        </w:rPr>
        <w:tab/>
        <w:t>Phone #</w:t>
      </w:r>
      <w:r w:rsidR="007C54E5">
        <w:rPr>
          <w:rFonts w:ascii="Calibri" w:hAnsi="Calibri"/>
          <w:sz w:val="24"/>
        </w:rPr>
        <w:t>: 254-710-6116</w:t>
      </w:r>
    </w:p>
    <w:p w14:paraId="40D20A44" w14:textId="18D10A62" w:rsidR="00457813" w:rsidRDefault="0049249A" w:rsidP="007C54E5">
      <w:pPr>
        <w:widowControl w:val="0"/>
        <w:tabs>
          <w:tab w:val="left" w:pos="4320"/>
        </w:tabs>
        <w:rPr>
          <w:rFonts w:ascii="Calibri" w:hAnsi="Calibri"/>
          <w:sz w:val="24"/>
        </w:rPr>
      </w:pPr>
      <w:r w:rsidRPr="00486D54">
        <w:rPr>
          <w:rFonts w:ascii="Calibri" w:hAnsi="Calibri"/>
          <w:sz w:val="24"/>
        </w:rPr>
        <w:tab/>
        <w:t>Email</w:t>
      </w:r>
      <w:r w:rsidR="007C54E5">
        <w:rPr>
          <w:rFonts w:ascii="Calibri" w:hAnsi="Calibri"/>
          <w:sz w:val="24"/>
        </w:rPr>
        <w:t xml:space="preserve">: </w:t>
      </w:r>
      <w:r w:rsidR="007C54E5">
        <w:rPr>
          <w:rFonts w:ascii="Calibri" w:hAnsi="Calibri"/>
          <w:sz w:val="24"/>
        </w:rPr>
        <w:tab/>
      </w:r>
      <w:hyperlink r:id="rId8" w:history="1">
        <w:r w:rsidR="007C54E5" w:rsidRPr="00B03AB5">
          <w:rPr>
            <w:rStyle w:val="Hyperlink"/>
            <w:rFonts w:ascii="Calibri" w:hAnsi="Calibri"/>
            <w:sz w:val="24"/>
          </w:rPr>
          <w:t>noah_padgett1@baylor.edu</w:t>
        </w:r>
      </w:hyperlink>
    </w:p>
    <w:p w14:paraId="199C2500" w14:textId="4EC2C508" w:rsidR="007C54E5" w:rsidRDefault="007C54E5" w:rsidP="007C54E5">
      <w:pPr>
        <w:widowControl w:val="0"/>
        <w:tabs>
          <w:tab w:val="left" w:pos="4320"/>
        </w:tabs>
        <w:rPr>
          <w:rFonts w:ascii="Calibri" w:hAnsi="Calibri"/>
          <w:sz w:val="24"/>
        </w:rPr>
      </w:pPr>
      <w:r>
        <w:rPr>
          <w:rFonts w:ascii="Calibri" w:hAnsi="Calibri"/>
          <w:sz w:val="24"/>
        </w:rPr>
        <w:tab/>
      </w:r>
      <w:r>
        <w:rPr>
          <w:rFonts w:ascii="Calibri" w:hAnsi="Calibri"/>
          <w:sz w:val="24"/>
        </w:rPr>
        <w:tab/>
      </w:r>
      <w:hyperlink r:id="rId9" w:history="1">
        <w:r w:rsidRPr="00B03AB5">
          <w:rPr>
            <w:rStyle w:val="Hyperlink"/>
            <w:rFonts w:ascii="Calibri" w:hAnsi="Calibri"/>
            <w:sz w:val="24"/>
          </w:rPr>
          <w:t>laura_shero1@baylor.edu</w:t>
        </w:r>
      </w:hyperlink>
    </w:p>
    <w:p w14:paraId="048C7E30" w14:textId="57E8EEE5" w:rsidR="007C54E5" w:rsidRPr="00486D54" w:rsidRDefault="007C54E5" w:rsidP="007C54E5">
      <w:pPr>
        <w:widowControl w:val="0"/>
        <w:tabs>
          <w:tab w:val="left" w:pos="4320"/>
        </w:tabs>
        <w:rPr>
          <w:rFonts w:ascii="Calibri" w:hAnsi="Calibri"/>
          <w:sz w:val="24"/>
        </w:rPr>
      </w:pPr>
      <w:r>
        <w:rPr>
          <w:rFonts w:ascii="Calibri" w:hAnsi="Calibri"/>
          <w:sz w:val="24"/>
        </w:rPr>
        <w:tab/>
      </w:r>
      <w:r>
        <w:rPr>
          <w:rFonts w:ascii="Calibri" w:hAnsi="Calibri"/>
          <w:sz w:val="24"/>
        </w:rPr>
        <w:tab/>
      </w:r>
      <w:hyperlink r:id="rId10" w:history="1">
        <w:r w:rsidRPr="00B03AB5">
          <w:rPr>
            <w:rStyle w:val="Hyperlink"/>
            <w:rFonts w:ascii="Calibri" w:hAnsi="Calibri"/>
            <w:sz w:val="24"/>
          </w:rPr>
          <w:t>shan_jiang1@baylor.edu</w:t>
        </w:r>
      </w:hyperlink>
      <w:r>
        <w:rPr>
          <w:rFonts w:ascii="Calibri" w:hAnsi="Calibri"/>
          <w:sz w:val="24"/>
        </w:rPr>
        <w:t xml:space="preserve"> </w:t>
      </w:r>
    </w:p>
    <w:p w14:paraId="54E0A87F" w14:textId="77777777" w:rsidR="00457813" w:rsidRPr="00486D54" w:rsidRDefault="00457813">
      <w:pPr>
        <w:widowControl w:val="0"/>
        <w:tabs>
          <w:tab w:val="left" w:pos="4320"/>
        </w:tabs>
        <w:rPr>
          <w:rFonts w:ascii="Calibri" w:hAnsi="Calibri"/>
          <w:sz w:val="24"/>
        </w:rPr>
      </w:pPr>
    </w:p>
    <w:p w14:paraId="3B26BA9E" w14:textId="77777777" w:rsidR="00457813" w:rsidRPr="00486D54" w:rsidRDefault="00457813">
      <w:pPr>
        <w:widowControl w:val="0"/>
        <w:rPr>
          <w:rFonts w:ascii="Calibri" w:hAnsi="Calibri"/>
          <w:sz w:val="24"/>
        </w:rPr>
      </w:pPr>
    </w:p>
    <w:p w14:paraId="57D20E4C" w14:textId="77777777" w:rsidR="00457813" w:rsidRPr="00486D54" w:rsidRDefault="00457813" w:rsidP="00532442">
      <w:pPr>
        <w:widowControl w:val="0"/>
        <w:tabs>
          <w:tab w:val="left" w:pos="4320"/>
        </w:tabs>
        <w:rPr>
          <w:rFonts w:ascii="Calibri" w:hAnsi="Calibri"/>
          <w:sz w:val="24"/>
        </w:rPr>
      </w:pPr>
      <w:r w:rsidRPr="00486D54">
        <w:rPr>
          <w:rFonts w:ascii="Calibri" w:hAnsi="Calibri"/>
          <w:sz w:val="24"/>
        </w:rPr>
        <w:tab/>
      </w:r>
    </w:p>
    <w:p w14:paraId="307B5DB7" w14:textId="75A37B80" w:rsidR="00457813" w:rsidRPr="00486D54" w:rsidRDefault="00457813" w:rsidP="0006154A">
      <w:pPr>
        <w:widowControl w:val="0"/>
        <w:tabs>
          <w:tab w:val="center" w:pos="4680"/>
        </w:tabs>
        <w:rPr>
          <w:rFonts w:ascii="Calibri" w:hAnsi="Calibri"/>
          <w:b/>
          <w:caps/>
          <w:vanish/>
          <w:sz w:val="24"/>
          <w:szCs w:val="24"/>
        </w:rPr>
      </w:pPr>
    </w:p>
    <w:p w14:paraId="07C702BC" w14:textId="77777777" w:rsidR="006D3EF4" w:rsidRPr="00486D54" w:rsidRDefault="00457813" w:rsidP="00224A99">
      <w:pPr>
        <w:widowControl w:val="0"/>
        <w:numPr>
          <w:ilvl w:val="0"/>
          <w:numId w:val="2"/>
        </w:numPr>
        <w:tabs>
          <w:tab w:val="left" w:pos="-1440"/>
        </w:tabs>
        <w:rPr>
          <w:rFonts w:ascii="Calibri" w:hAnsi="Calibri"/>
          <w:b/>
          <w:caps/>
          <w:sz w:val="24"/>
          <w:szCs w:val="24"/>
        </w:rPr>
      </w:pPr>
      <w:r w:rsidRPr="00486D54">
        <w:rPr>
          <w:rFonts w:ascii="Calibri" w:hAnsi="Calibri"/>
          <w:b/>
          <w:caps/>
          <w:sz w:val="24"/>
          <w:szCs w:val="24"/>
        </w:rPr>
        <w:t>Background and Rationale</w:t>
      </w:r>
    </w:p>
    <w:p w14:paraId="78C0A42F" w14:textId="12D425A5" w:rsidR="00457813" w:rsidRDefault="00457813" w:rsidP="006D3EF4">
      <w:pPr>
        <w:widowControl w:val="0"/>
        <w:tabs>
          <w:tab w:val="left" w:pos="-1440"/>
        </w:tabs>
        <w:rPr>
          <w:rFonts w:ascii="Calibri" w:hAnsi="Calibri"/>
          <w:sz w:val="24"/>
        </w:rPr>
      </w:pPr>
      <w:r w:rsidRPr="00486D54">
        <w:rPr>
          <w:rFonts w:ascii="Calibri" w:hAnsi="Calibri"/>
          <w:sz w:val="24"/>
        </w:rPr>
        <w:t xml:space="preserve"> </w:t>
      </w:r>
    </w:p>
    <w:p w14:paraId="6FB4E47C" w14:textId="4A405DAE" w:rsidR="007C54E5" w:rsidRDefault="00061290" w:rsidP="006D3EF4">
      <w:pPr>
        <w:widowControl w:val="0"/>
        <w:tabs>
          <w:tab w:val="left" w:pos="-1440"/>
        </w:tabs>
        <w:rPr>
          <w:rFonts w:ascii="Calibri" w:hAnsi="Calibri"/>
          <w:sz w:val="24"/>
        </w:rPr>
      </w:pPr>
      <w:r>
        <w:rPr>
          <w:rFonts w:ascii="Calibri" w:hAnsi="Calibri"/>
          <w:sz w:val="24"/>
        </w:rPr>
        <w:t>Personality traits have been widely studied for the</w:t>
      </w:r>
      <w:r w:rsidR="005D2022">
        <w:rPr>
          <w:rFonts w:ascii="Calibri" w:hAnsi="Calibri"/>
          <w:sz w:val="24"/>
        </w:rPr>
        <w:t>ir</w:t>
      </w:r>
      <w:r>
        <w:rPr>
          <w:rFonts w:ascii="Calibri" w:hAnsi="Calibri"/>
          <w:sz w:val="24"/>
        </w:rPr>
        <w:t xml:space="preserve"> power to predict behavior</w:t>
      </w:r>
      <w:r w:rsidR="005D2022">
        <w:rPr>
          <w:rFonts w:ascii="Calibri" w:hAnsi="Calibri"/>
          <w:sz w:val="24"/>
        </w:rPr>
        <w:t>al</w:t>
      </w:r>
      <w:r>
        <w:rPr>
          <w:rFonts w:ascii="Calibri" w:hAnsi="Calibri"/>
          <w:sz w:val="24"/>
        </w:rPr>
        <w:t xml:space="preserve"> and affective responses</w:t>
      </w:r>
      <w:r w:rsidR="00545262">
        <w:rPr>
          <w:rFonts w:ascii="Calibri" w:hAnsi="Calibri"/>
          <w:sz w:val="24"/>
        </w:rPr>
        <w:t xml:space="preserve"> (</w:t>
      </w:r>
      <w:r w:rsidR="00F71331">
        <w:rPr>
          <w:rFonts w:ascii="Calibri" w:hAnsi="Calibri"/>
          <w:sz w:val="24"/>
        </w:rPr>
        <w:t xml:space="preserve">Funder, 1991; </w:t>
      </w:r>
      <w:proofErr w:type="spellStart"/>
      <w:r w:rsidR="00545262">
        <w:rPr>
          <w:rFonts w:ascii="Calibri" w:hAnsi="Calibri"/>
          <w:sz w:val="24"/>
        </w:rPr>
        <w:t>Oreg</w:t>
      </w:r>
      <w:proofErr w:type="spellEnd"/>
      <w:r w:rsidR="00545262">
        <w:rPr>
          <w:rFonts w:ascii="Calibri" w:hAnsi="Calibri"/>
          <w:sz w:val="24"/>
        </w:rPr>
        <w:t>, 2003)</w:t>
      </w:r>
      <w:r>
        <w:rPr>
          <w:rFonts w:ascii="Calibri" w:hAnsi="Calibri"/>
          <w:sz w:val="24"/>
        </w:rPr>
        <w:t>. In workplace studies, personality traits may be predictive of how people respond to change and innovation</w:t>
      </w:r>
      <w:r w:rsidR="00545262">
        <w:rPr>
          <w:rFonts w:ascii="Calibri" w:hAnsi="Calibri"/>
          <w:sz w:val="24"/>
        </w:rPr>
        <w:t xml:space="preserve"> (</w:t>
      </w:r>
      <w:proofErr w:type="spellStart"/>
      <w:r w:rsidR="00545262">
        <w:rPr>
          <w:rFonts w:ascii="Calibri" w:hAnsi="Calibri"/>
          <w:sz w:val="24"/>
        </w:rPr>
        <w:t>Oreg</w:t>
      </w:r>
      <w:proofErr w:type="spellEnd"/>
      <w:r w:rsidR="00545262">
        <w:rPr>
          <w:rFonts w:ascii="Calibri" w:hAnsi="Calibri"/>
          <w:sz w:val="24"/>
        </w:rPr>
        <w:t>, 2006)</w:t>
      </w:r>
      <w:r>
        <w:rPr>
          <w:rFonts w:ascii="Calibri" w:hAnsi="Calibri"/>
          <w:sz w:val="24"/>
        </w:rPr>
        <w:t xml:space="preserve">. Specifically, individuals with personality profiles reflecting higher levels openness and </w:t>
      </w:r>
      <w:r w:rsidR="00545262">
        <w:rPr>
          <w:rFonts w:ascii="Calibri" w:hAnsi="Calibri"/>
          <w:sz w:val="24"/>
        </w:rPr>
        <w:t>internal locus of control (Lau &amp; Woodman, 1995))</w:t>
      </w:r>
      <w:r>
        <w:rPr>
          <w:rFonts w:ascii="Calibri" w:hAnsi="Calibri"/>
          <w:sz w:val="24"/>
        </w:rPr>
        <w:t xml:space="preserve"> tend to be more welcoming of workplace change and innovation. </w:t>
      </w:r>
    </w:p>
    <w:p w14:paraId="3F9A5C42" w14:textId="1FD21FA1" w:rsidR="00061290" w:rsidRDefault="00061290" w:rsidP="006D3EF4">
      <w:pPr>
        <w:widowControl w:val="0"/>
        <w:tabs>
          <w:tab w:val="left" w:pos="-1440"/>
        </w:tabs>
        <w:rPr>
          <w:rFonts w:ascii="Calibri" w:hAnsi="Calibri"/>
          <w:sz w:val="24"/>
        </w:rPr>
      </w:pPr>
    </w:p>
    <w:p w14:paraId="5B141A2F" w14:textId="4A3D39C5" w:rsidR="00061290" w:rsidRDefault="00061290" w:rsidP="006D3EF4">
      <w:pPr>
        <w:widowControl w:val="0"/>
        <w:tabs>
          <w:tab w:val="left" w:pos="-1440"/>
        </w:tabs>
        <w:rPr>
          <w:rFonts w:ascii="Calibri" w:hAnsi="Calibri"/>
          <w:sz w:val="24"/>
        </w:rPr>
      </w:pPr>
      <w:r>
        <w:rPr>
          <w:rFonts w:ascii="Calibri" w:hAnsi="Calibri"/>
          <w:sz w:val="24"/>
        </w:rPr>
        <w:t>While online learning has been expanding with steady increased use in professional workplace training and higher education settings</w:t>
      </w:r>
      <w:r w:rsidR="00F71331">
        <w:rPr>
          <w:rFonts w:ascii="Calibri" w:hAnsi="Calibri"/>
          <w:sz w:val="24"/>
        </w:rPr>
        <w:t xml:space="preserve"> (Allen &amp; Seaman, 2016)</w:t>
      </w:r>
      <w:r>
        <w:rPr>
          <w:rFonts w:ascii="Calibri" w:hAnsi="Calibri"/>
          <w:sz w:val="24"/>
        </w:rPr>
        <w:t xml:space="preserve">, the expansion of online learning has still been </w:t>
      </w:r>
      <w:r w:rsidR="005D2022">
        <w:rPr>
          <w:rFonts w:ascii="Calibri" w:hAnsi="Calibri"/>
          <w:sz w:val="24"/>
        </w:rPr>
        <w:t xml:space="preserve">much </w:t>
      </w:r>
      <w:r>
        <w:rPr>
          <w:rFonts w:ascii="Calibri" w:hAnsi="Calibri"/>
          <w:sz w:val="24"/>
        </w:rPr>
        <w:t>slow</w:t>
      </w:r>
      <w:r w:rsidR="005D2022">
        <w:rPr>
          <w:rFonts w:ascii="Calibri" w:hAnsi="Calibri"/>
          <w:sz w:val="24"/>
        </w:rPr>
        <w:t>er</w:t>
      </w:r>
      <w:r>
        <w:rPr>
          <w:rFonts w:ascii="Calibri" w:hAnsi="Calibri"/>
          <w:sz w:val="24"/>
        </w:rPr>
        <w:t xml:space="preserve"> moving into K12 educational systems</w:t>
      </w:r>
      <w:r w:rsidR="00932FE4">
        <w:rPr>
          <w:rFonts w:ascii="Calibri" w:hAnsi="Calibri"/>
          <w:sz w:val="24"/>
        </w:rPr>
        <w:t xml:space="preserve"> (</w:t>
      </w:r>
      <w:proofErr w:type="spellStart"/>
      <w:r w:rsidR="00932FE4">
        <w:rPr>
          <w:rFonts w:ascii="Calibri" w:hAnsi="Calibri"/>
          <w:sz w:val="24"/>
        </w:rPr>
        <w:t>Borup</w:t>
      </w:r>
      <w:proofErr w:type="spellEnd"/>
      <w:r w:rsidR="00932FE4">
        <w:rPr>
          <w:rFonts w:ascii="Calibri" w:hAnsi="Calibri"/>
          <w:sz w:val="24"/>
        </w:rPr>
        <w:t xml:space="preserve"> et al., 2013)</w:t>
      </w:r>
      <w:r>
        <w:rPr>
          <w:rFonts w:ascii="Calibri" w:hAnsi="Calibri"/>
          <w:sz w:val="24"/>
        </w:rPr>
        <w:t>. However, the Covid-19 pandemic has recently accelerated the use of online learning in educational settings where on-the-ground learning was the dominant mode of delivery. As one might expect, responses and reactions to shifts to</w:t>
      </w:r>
      <w:r w:rsidR="005D2022">
        <w:rPr>
          <w:rFonts w:ascii="Calibri" w:hAnsi="Calibri"/>
          <w:sz w:val="24"/>
        </w:rPr>
        <w:t>ward</w:t>
      </w:r>
      <w:r>
        <w:rPr>
          <w:rFonts w:ascii="Calibri" w:hAnsi="Calibri"/>
          <w:sz w:val="24"/>
        </w:rPr>
        <w:t xml:space="preserve"> online learning were quite varied. Some educators embraced the changes and s</w:t>
      </w:r>
      <w:r w:rsidR="005D2022">
        <w:rPr>
          <w:rFonts w:ascii="Calibri" w:hAnsi="Calibri"/>
          <w:sz w:val="24"/>
        </w:rPr>
        <w:t>aw</w:t>
      </w:r>
      <w:r>
        <w:rPr>
          <w:rFonts w:ascii="Calibri" w:hAnsi="Calibri"/>
          <w:sz w:val="24"/>
        </w:rPr>
        <w:t xml:space="preserve"> online learning as an opportunity. On the other hand, other educators viewed online learning as </w:t>
      </w:r>
      <w:r w:rsidR="005D2022">
        <w:rPr>
          <w:rFonts w:ascii="Calibri" w:hAnsi="Calibri"/>
          <w:sz w:val="24"/>
        </w:rPr>
        <w:t xml:space="preserve">at best a temporary stop-gap to avoid shutting down teaching and learning altogether. </w:t>
      </w:r>
    </w:p>
    <w:p w14:paraId="4982DE36" w14:textId="3C93A6AB" w:rsidR="005D2022" w:rsidRDefault="005D2022" w:rsidP="006D3EF4">
      <w:pPr>
        <w:widowControl w:val="0"/>
        <w:tabs>
          <w:tab w:val="left" w:pos="-1440"/>
        </w:tabs>
        <w:rPr>
          <w:rFonts w:ascii="Calibri" w:hAnsi="Calibri"/>
          <w:sz w:val="24"/>
        </w:rPr>
      </w:pPr>
    </w:p>
    <w:p w14:paraId="076DBAED" w14:textId="04716CE5" w:rsidR="005D2022" w:rsidRDefault="005D2022" w:rsidP="006D3EF4">
      <w:pPr>
        <w:widowControl w:val="0"/>
        <w:tabs>
          <w:tab w:val="left" w:pos="-1440"/>
        </w:tabs>
        <w:rPr>
          <w:rFonts w:ascii="Calibri" w:hAnsi="Calibri"/>
          <w:sz w:val="24"/>
        </w:rPr>
      </w:pPr>
      <w:r>
        <w:rPr>
          <w:rFonts w:ascii="Calibri" w:hAnsi="Calibri"/>
          <w:sz w:val="24"/>
        </w:rPr>
        <w:t>As educational systems continue to operate in the Covid-19 pandemic, some educational leaders may see online learning as an opportunity to permanently innovate and diversify teaching and learning operations. In other words, they see online learning is more than a stop-gap, it is an innovation whose time has come. Those school systems may come out of the Covid-</w:t>
      </w:r>
      <w:r>
        <w:rPr>
          <w:rFonts w:ascii="Calibri" w:hAnsi="Calibri"/>
          <w:sz w:val="24"/>
        </w:rPr>
        <w:lastRenderedPageBreak/>
        <w:t>19 pandemic as innovative organizations using online learning pedagogies as efficient transformative learning platforms. Critical to any organizational change is finding the right team to embrace and support the innovative direction of the mission</w:t>
      </w:r>
      <w:r w:rsidR="00932FE4">
        <w:rPr>
          <w:rFonts w:ascii="Calibri" w:hAnsi="Calibri"/>
          <w:sz w:val="24"/>
        </w:rPr>
        <w:t xml:space="preserve"> (Galambos et al., 2005)</w:t>
      </w:r>
      <w:r>
        <w:rPr>
          <w:rFonts w:ascii="Calibri" w:hAnsi="Calibri"/>
          <w:sz w:val="24"/>
        </w:rPr>
        <w:t xml:space="preserve">. Personality traits may be viable indicators of educator profiles willing to embrace change and the possibilities rather than the drawbacks of online learning. </w:t>
      </w:r>
    </w:p>
    <w:p w14:paraId="0028AF1C" w14:textId="32BF8275" w:rsidR="007C54E5" w:rsidRDefault="007C54E5" w:rsidP="006D3EF4">
      <w:pPr>
        <w:widowControl w:val="0"/>
        <w:tabs>
          <w:tab w:val="left" w:pos="-1440"/>
        </w:tabs>
        <w:rPr>
          <w:rFonts w:ascii="Calibri" w:hAnsi="Calibri"/>
          <w:sz w:val="24"/>
        </w:rPr>
      </w:pPr>
    </w:p>
    <w:p w14:paraId="35FE5D95" w14:textId="0362D2D7" w:rsidR="009756C5" w:rsidRPr="00486D54" w:rsidRDefault="004D1E47" w:rsidP="00932FE4">
      <w:pPr>
        <w:widowControl w:val="0"/>
        <w:tabs>
          <w:tab w:val="left" w:pos="-1440"/>
        </w:tabs>
        <w:rPr>
          <w:rFonts w:ascii="Calibri" w:hAnsi="Calibri"/>
          <w:sz w:val="24"/>
        </w:rPr>
      </w:pPr>
      <w:r>
        <w:rPr>
          <w:rFonts w:ascii="Calibri" w:hAnsi="Calibri"/>
          <w:sz w:val="24"/>
        </w:rPr>
        <w:t>The purpose of this research is to validate the use of the Perceptions of Online Learning Scale (POOLS) and test hypotheses related to personality traits and perceptions of online scale. This study falls within the research paradigm of differential psychology (</w:t>
      </w:r>
      <w:proofErr w:type="spellStart"/>
      <w:r>
        <w:rPr>
          <w:rFonts w:ascii="Calibri" w:hAnsi="Calibri"/>
          <w:sz w:val="24"/>
        </w:rPr>
        <w:t>Lubinski</w:t>
      </w:r>
      <w:proofErr w:type="spellEnd"/>
      <w:r>
        <w:rPr>
          <w:rFonts w:ascii="Calibri" w:hAnsi="Calibri"/>
          <w:sz w:val="24"/>
        </w:rPr>
        <w:t>, 2000) which studies the ways human traits are associated with behaviors including in this case organizational behaviors in educational systems</w:t>
      </w:r>
      <w:r w:rsidR="00F71331">
        <w:rPr>
          <w:rFonts w:ascii="Calibri" w:hAnsi="Calibri"/>
          <w:sz w:val="24"/>
        </w:rPr>
        <w:t xml:space="preserve"> (Sackett, 2020)</w:t>
      </w:r>
      <w:r>
        <w:rPr>
          <w:rFonts w:ascii="Calibri" w:hAnsi="Calibri"/>
          <w:sz w:val="24"/>
        </w:rPr>
        <w:t xml:space="preserve">. </w:t>
      </w:r>
    </w:p>
    <w:p w14:paraId="7A58F94A" w14:textId="77777777" w:rsidR="00457813" w:rsidRPr="00486D54" w:rsidRDefault="00457813">
      <w:pPr>
        <w:widowControl w:val="0"/>
        <w:rPr>
          <w:rFonts w:ascii="Calibri" w:hAnsi="Calibri"/>
          <w:sz w:val="24"/>
        </w:rPr>
      </w:pPr>
    </w:p>
    <w:p w14:paraId="426075C2" w14:textId="77777777" w:rsidR="00BA4E3E" w:rsidRPr="00486D54" w:rsidRDefault="00457813">
      <w:pPr>
        <w:widowControl w:val="0"/>
        <w:rPr>
          <w:rFonts w:ascii="Calibri" w:hAnsi="Calibri"/>
          <w:sz w:val="24"/>
        </w:rPr>
      </w:pPr>
      <w:r w:rsidRPr="00486D54">
        <w:rPr>
          <w:rFonts w:ascii="Calibri" w:hAnsi="Calibri"/>
          <w:b/>
          <w:sz w:val="24"/>
        </w:rPr>
        <w:t>2.0</w:t>
      </w:r>
      <w:r w:rsidRPr="00486D54">
        <w:rPr>
          <w:rFonts w:ascii="Calibri" w:hAnsi="Calibri"/>
          <w:b/>
          <w:sz w:val="24"/>
        </w:rPr>
        <w:tab/>
      </w:r>
      <w:r w:rsidR="006D3EF4" w:rsidRPr="00486D54">
        <w:rPr>
          <w:rFonts w:ascii="Calibri" w:hAnsi="Calibri"/>
          <w:b/>
          <w:sz w:val="24"/>
        </w:rPr>
        <w:t xml:space="preserve">STUDY </w:t>
      </w:r>
      <w:r w:rsidRPr="00486D54">
        <w:rPr>
          <w:rFonts w:ascii="Calibri" w:hAnsi="Calibri"/>
          <w:b/>
          <w:caps/>
          <w:sz w:val="24"/>
          <w:szCs w:val="24"/>
        </w:rPr>
        <w:t>Objectives</w:t>
      </w:r>
    </w:p>
    <w:p w14:paraId="4428C29F" w14:textId="013F3044" w:rsidR="00457813" w:rsidRDefault="00457813">
      <w:pPr>
        <w:widowControl w:val="0"/>
        <w:rPr>
          <w:rFonts w:ascii="Calibri" w:hAnsi="Calibri"/>
          <w:sz w:val="24"/>
        </w:rPr>
      </w:pPr>
    </w:p>
    <w:p w14:paraId="702B4FFB" w14:textId="0BF6DEC6" w:rsidR="00932FE4" w:rsidRDefault="00932FE4">
      <w:pPr>
        <w:widowControl w:val="0"/>
        <w:rPr>
          <w:rFonts w:ascii="Calibri" w:hAnsi="Calibri"/>
          <w:sz w:val="24"/>
        </w:rPr>
      </w:pPr>
      <w:r>
        <w:rPr>
          <w:rFonts w:ascii="Calibri" w:hAnsi="Calibri"/>
          <w:sz w:val="24"/>
        </w:rPr>
        <w:t xml:space="preserve">Objectives of the Study:  </w:t>
      </w:r>
    </w:p>
    <w:p w14:paraId="18CCF84C" w14:textId="77777777" w:rsidR="00650BD7" w:rsidRDefault="00650BD7">
      <w:pPr>
        <w:widowControl w:val="0"/>
        <w:rPr>
          <w:rFonts w:ascii="Calibri" w:hAnsi="Calibri"/>
          <w:sz w:val="24"/>
        </w:rPr>
      </w:pPr>
    </w:p>
    <w:p w14:paraId="5CF71ECC" w14:textId="041D0E74" w:rsidR="00932FE4" w:rsidRDefault="00932FE4" w:rsidP="00224A99">
      <w:pPr>
        <w:widowControl w:val="0"/>
        <w:numPr>
          <w:ilvl w:val="0"/>
          <w:numId w:val="5"/>
        </w:numPr>
        <w:rPr>
          <w:rFonts w:ascii="Calibri" w:hAnsi="Calibri"/>
          <w:sz w:val="24"/>
        </w:rPr>
      </w:pPr>
      <w:r>
        <w:rPr>
          <w:rFonts w:ascii="Calibri" w:hAnsi="Calibri"/>
          <w:sz w:val="24"/>
        </w:rPr>
        <w:t>Validate the factor structure of the Perceptions of Online Learning Scale (POOLS).</w:t>
      </w:r>
    </w:p>
    <w:p w14:paraId="69C01E21" w14:textId="3C8371BA" w:rsidR="00932FE4" w:rsidRDefault="00932FE4" w:rsidP="00224A99">
      <w:pPr>
        <w:widowControl w:val="0"/>
        <w:numPr>
          <w:ilvl w:val="0"/>
          <w:numId w:val="5"/>
        </w:numPr>
        <w:rPr>
          <w:rFonts w:ascii="Calibri" w:hAnsi="Calibri"/>
          <w:sz w:val="24"/>
        </w:rPr>
      </w:pPr>
      <w:r>
        <w:rPr>
          <w:rFonts w:ascii="Calibri" w:hAnsi="Calibri"/>
          <w:sz w:val="24"/>
        </w:rPr>
        <w:t xml:space="preserve">Estimate the relationship teacher personality traits and </w:t>
      </w:r>
      <w:r w:rsidR="00650BD7">
        <w:rPr>
          <w:rFonts w:ascii="Calibri" w:hAnsi="Calibri"/>
          <w:sz w:val="24"/>
        </w:rPr>
        <w:t>p</w:t>
      </w:r>
      <w:r>
        <w:rPr>
          <w:rFonts w:ascii="Calibri" w:hAnsi="Calibri"/>
          <w:sz w:val="24"/>
        </w:rPr>
        <w:t xml:space="preserve">erceptions of </w:t>
      </w:r>
      <w:r w:rsidR="00650BD7">
        <w:rPr>
          <w:rFonts w:ascii="Calibri" w:hAnsi="Calibri"/>
          <w:sz w:val="24"/>
        </w:rPr>
        <w:t>o</w:t>
      </w:r>
      <w:r>
        <w:rPr>
          <w:rFonts w:ascii="Calibri" w:hAnsi="Calibri"/>
          <w:sz w:val="24"/>
        </w:rPr>
        <w:t xml:space="preserve">nline </w:t>
      </w:r>
      <w:r w:rsidR="00650BD7">
        <w:rPr>
          <w:rFonts w:ascii="Calibri" w:hAnsi="Calibri"/>
          <w:sz w:val="24"/>
        </w:rPr>
        <w:t>l</w:t>
      </w:r>
      <w:r>
        <w:rPr>
          <w:rFonts w:ascii="Calibri" w:hAnsi="Calibri"/>
          <w:sz w:val="24"/>
        </w:rPr>
        <w:t>earning.</w:t>
      </w:r>
    </w:p>
    <w:p w14:paraId="3E8250E7" w14:textId="286676D3" w:rsidR="00A440F1" w:rsidRDefault="00A440F1" w:rsidP="00A440F1">
      <w:pPr>
        <w:widowControl w:val="0"/>
        <w:rPr>
          <w:rFonts w:ascii="Calibri" w:hAnsi="Calibri"/>
          <w:sz w:val="24"/>
        </w:rPr>
      </w:pPr>
    </w:p>
    <w:p w14:paraId="7DE94C5F" w14:textId="0A5E2F17" w:rsidR="00A440F1" w:rsidRDefault="00A440F1" w:rsidP="00A440F1">
      <w:pPr>
        <w:widowControl w:val="0"/>
        <w:rPr>
          <w:rFonts w:ascii="Calibri" w:hAnsi="Calibri"/>
          <w:sz w:val="24"/>
        </w:rPr>
      </w:pPr>
      <w:r>
        <w:rPr>
          <w:rFonts w:ascii="Calibri" w:hAnsi="Calibri"/>
          <w:sz w:val="24"/>
        </w:rPr>
        <w:t>Research Questions:</w:t>
      </w:r>
    </w:p>
    <w:p w14:paraId="5A4130AA" w14:textId="77777777" w:rsidR="00650BD7" w:rsidRDefault="00650BD7" w:rsidP="00A440F1">
      <w:pPr>
        <w:widowControl w:val="0"/>
        <w:rPr>
          <w:rFonts w:ascii="Calibri" w:hAnsi="Calibri"/>
          <w:sz w:val="24"/>
        </w:rPr>
      </w:pPr>
    </w:p>
    <w:p w14:paraId="4F3A74DF" w14:textId="2632C401" w:rsidR="00A440F1" w:rsidRDefault="00650BD7" w:rsidP="00224A99">
      <w:pPr>
        <w:widowControl w:val="0"/>
        <w:numPr>
          <w:ilvl w:val="0"/>
          <w:numId w:val="6"/>
        </w:numPr>
        <w:rPr>
          <w:rFonts w:ascii="Calibri" w:hAnsi="Calibri"/>
          <w:sz w:val="24"/>
        </w:rPr>
      </w:pPr>
      <w:r>
        <w:rPr>
          <w:rFonts w:ascii="Calibri" w:hAnsi="Calibri"/>
          <w:sz w:val="24"/>
        </w:rPr>
        <w:t>Do the items on the POOLS reflect appropriate psychometric properties sufficient for making analytical inferences? (Exploratory and Confirmatory Factor Analysis)</w:t>
      </w:r>
      <w:r>
        <w:rPr>
          <w:rFonts w:ascii="Calibri" w:hAnsi="Calibri"/>
          <w:sz w:val="24"/>
        </w:rPr>
        <w:br/>
      </w:r>
    </w:p>
    <w:p w14:paraId="0496102A" w14:textId="62A6F647" w:rsidR="00650BD7" w:rsidRDefault="00650BD7" w:rsidP="00224A99">
      <w:pPr>
        <w:widowControl w:val="0"/>
        <w:numPr>
          <w:ilvl w:val="0"/>
          <w:numId w:val="6"/>
        </w:numPr>
        <w:rPr>
          <w:rFonts w:ascii="Calibri" w:hAnsi="Calibri"/>
          <w:sz w:val="24"/>
        </w:rPr>
      </w:pPr>
      <w:r>
        <w:rPr>
          <w:rFonts w:ascii="Calibri" w:hAnsi="Calibri"/>
          <w:sz w:val="24"/>
        </w:rPr>
        <w:t>Using a Five-Factor Model (FFM) of personality, which personality traits account for variance in teachers’ perceptions of online learning?</w:t>
      </w:r>
      <w:r>
        <w:rPr>
          <w:rFonts w:ascii="Calibri" w:hAnsi="Calibri"/>
          <w:sz w:val="24"/>
        </w:rPr>
        <w:br/>
      </w:r>
    </w:p>
    <w:p w14:paraId="3A42F69B" w14:textId="79CC5749" w:rsidR="00650BD7" w:rsidRDefault="00650BD7" w:rsidP="00224A99">
      <w:pPr>
        <w:widowControl w:val="0"/>
        <w:numPr>
          <w:ilvl w:val="0"/>
          <w:numId w:val="6"/>
        </w:numPr>
        <w:rPr>
          <w:rFonts w:ascii="Calibri" w:hAnsi="Calibri"/>
          <w:sz w:val="24"/>
        </w:rPr>
      </w:pPr>
      <w:r>
        <w:rPr>
          <w:rFonts w:ascii="Calibri" w:hAnsi="Calibri"/>
          <w:sz w:val="24"/>
        </w:rPr>
        <w:t xml:space="preserve">Does </w:t>
      </w:r>
      <w:r w:rsidR="00BB28E8">
        <w:rPr>
          <w:rFonts w:ascii="Calibri" w:hAnsi="Calibri"/>
          <w:sz w:val="24"/>
        </w:rPr>
        <w:t>teacher self-efficacy</w:t>
      </w:r>
      <w:r>
        <w:rPr>
          <w:rFonts w:ascii="Calibri" w:hAnsi="Calibri"/>
          <w:sz w:val="24"/>
        </w:rPr>
        <w:t xml:space="preserve"> predict variance in teachers’ perceptions of online learning?</w:t>
      </w:r>
      <w:r>
        <w:rPr>
          <w:rFonts w:ascii="Calibri" w:hAnsi="Calibri"/>
          <w:sz w:val="24"/>
        </w:rPr>
        <w:br/>
      </w:r>
    </w:p>
    <w:p w14:paraId="33829355" w14:textId="2C5787BE" w:rsidR="00650BD7" w:rsidRDefault="00650BD7" w:rsidP="00224A99">
      <w:pPr>
        <w:widowControl w:val="0"/>
        <w:numPr>
          <w:ilvl w:val="0"/>
          <w:numId w:val="6"/>
        </w:numPr>
        <w:rPr>
          <w:rFonts w:ascii="Calibri" w:hAnsi="Calibri"/>
          <w:sz w:val="24"/>
        </w:rPr>
      </w:pPr>
      <w:r>
        <w:rPr>
          <w:rFonts w:ascii="Calibri" w:hAnsi="Calibri"/>
          <w:sz w:val="24"/>
        </w:rPr>
        <w:t xml:space="preserve">Does </w:t>
      </w:r>
      <w:r w:rsidR="0062615A">
        <w:rPr>
          <w:rFonts w:ascii="Calibri" w:hAnsi="Calibri"/>
          <w:sz w:val="24"/>
        </w:rPr>
        <w:t>teacher team innovativeness</w:t>
      </w:r>
      <w:r>
        <w:rPr>
          <w:rFonts w:ascii="Calibri" w:hAnsi="Calibri"/>
          <w:sz w:val="24"/>
        </w:rPr>
        <w:t xml:space="preserve"> predict variance in teachers’ perceptions of online learning?</w:t>
      </w:r>
      <w:r w:rsidR="0062615A">
        <w:rPr>
          <w:rFonts w:ascii="Calibri" w:hAnsi="Calibri"/>
          <w:sz w:val="24"/>
        </w:rPr>
        <w:br/>
      </w:r>
    </w:p>
    <w:p w14:paraId="34FF54A6" w14:textId="7F3BC1FF" w:rsidR="0062615A" w:rsidRPr="00486D54" w:rsidRDefault="00103001" w:rsidP="00224A99">
      <w:pPr>
        <w:widowControl w:val="0"/>
        <w:numPr>
          <w:ilvl w:val="0"/>
          <w:numId w:val="6"/>
        </w:numPr>
        <w:rPr>
          <w:rFonts w:ascii="Calibri" w:hAnsi="Calibri"/>
          <w:sz w:val="24"/>
        </w:rPr>
      </w:pPr>
      <w:r>
        <w:rPr>
          <w:rFonts w:ascii="Calibri" w:hAnsi="Calibri"/>
          <w:sz w:val="24"/>
        </w:rPr>
        <w:t>Are teacher demographic characteristics associated with variance in their perceptions of online learning?</w:t>
      </w:r>
    </w:p>
    <w:p w14:paraId="6ABF2B45" w14:textId="77777777" w:rsidR="00457813" w:rsidRPr="00486D54" w:rsidRDefault="00457813">
      <w:pPr>
        <w:widowControl w:val="0"/>
        <w:rPr>
          <w:rFonts w:ascii="Calibri" w:hAnsi="Calibri"/>
          <w:sz w:val="24"/>
        </w:rPr>
      </w:pPr>
    </w:p>
    <w:p w14:paraId="42EBEA48" w14:textId="77777777" w:rsidR="00CA0E19" w:rsidRPr="00486D54" w:rsidRDefault="00457813">
      <w:pPr>
        <w:widowControl w:val="0"/>
        <w:tabs>
          <w:tab w:val="left" w:pos="-1440"/>
        </w:tabs>
        <w:ind w:left="720" w:hanging="720"/>
        <w:rPr>
          <w:rFonts w:ascii="Calibri" w:hAnsi="Calibri"/>
          <w:b/>
          <w:caps/>
          <w:sz w:val="24"/>
          <w:szCs w:val="24"/>
        </w:rPr>
      </w:pPr>
      <w:r w:rsidRPr="00486D54">
        <w:rPr>
          <w:rFonts w:ascii="Calibri" w:hAnsi="Calibri"/>
          <w:b/>
          <w:sz w:val="24"/>
        </w:rPr>
        <w:t>3.0</w:t>
      </w:r>
      <w:r w:rsidRPr="00486D54">
        <w:rPr>
          <w:rFonts w:ascii="Calibri" w:hAnsi="Calibri"/>
          <w:b/>
          <w:sz w:val="24"/>
        </w:rPr>
        <w:tab/>
      </w:r>
      <w:r w:rsidR="00E257AE" w:rsidRPr="00486D54">
        <w:rPr>
          <w:rFonts w:ascii="Calibri" w:hAnsi="Calibri"/>
          <w:b/>
          <w:sz w:val="24"/>
        </w:rPr>
        <w:t xml:space="preserve">SUBJECT </w:t>
      </w:r>
      <w:r w:rsidR="00CA0E19" w:rsidRPr="00486D54">
        <w:rPr>
          <w:rFonts w:ascii="Calibri" w:hAnsi="Calibri"/>
          <w:b/>
          <w:caps/>
          <w:sz w:val="24"/>
          <w:szCs w:val="24"/>
        </w:rPr>
        <w:t xml:space="preserve">Selection </w:t>
      </w:r>
      <w:r w:rsidR="006D3EF4" w:rsidRPr="00486D54">
        <w:rPr>
          <w:rFonts w:ascii="Calibri" w:hAnsi="Calibri"/>
          <w:b/>
          <w:caps/>
          <w:sz w:val="24"/>
          <w:szCs w:val="24"/>
        </w:rPr>
        <w:t>&amp; RECRUITMENT</w:t>
      </w:r>
    </w:p>
    <w:p w14:paraId="5D94A321" w14:textId="5A864CBD" w:rsidR="00650BD7" w:rsidRDefault="00650BD7" w:rsidP="00650BD7">
      <w:pPr>
        <w:widowControl w:val="0"/>
        <w:rPr>
          <w:rFonts w:ascii="Calibri" w:hAnsi="Calibri"/>
          <w:sz w:val="24"/>
        </w:rPr>
      </w:pPr>
    </w:p>
    <w:p w14:paraId="6D3AD4DC" w14:textId="6A1A7BE0" w:rsidR="00650BD7" w:rsidRDefault="00C06093" w:rsidP="00650BD7">
      <w:pPr>
        <w:widowControl w:val="0"/>
        <w:rPr>
          <w:rFonts w:ascii="Calibri" w:hAnsi="Calibri"/>
          <w:sz w:val="24"/>
        </w:rPr>
      </w:pPr>
      <w:r>
        <w:rPr>
          <w:rFonts w:ascii="Calibri" w:hAnsi="Calibri"/>
          <w:sz w:val="24"/>
        </w:rPr>
        <w:t>Subject Population Targeted</w:t>
      </w:r>
    </w:p>
    <w:p w14:paraId="15BC6F23" w14:textId="06836241" w:rsidR="00C06093" w:rsidRDefault="00C06093" w:rsidP="00224A99">
      <w:pPr>
        <w:widowControl w:val="0"/>
        <w:numPr>
          <w:ilvl w:val="0"/>
          <w:numId w:val="7"/>
        </w:numPr>
        <w:rPr>
          <w:rFonts w:ascii="Calibri" w:hAnsi="Calibri"/>
          <w:sz w:val="24"/>
        </w:rPr>
      </w:pPr>
      <w:r>
        <w:rPr>
          <w:rFonts w:ascii="Calibri" w:hAnsi="Calibri"/>
          <w:sz w:val="24"/>
        </w:rPr>
        <w:t xml:space="preserve">Teachers in K-12 educational systems (target </w:t>
      </w:r>
      <w:r w:rsidRPr="00C06093">
        <w:rPr>
          <w:rFonts w:ascii="Calibri" w:hAnsi="Calibri"/>
          <w:i/>
          <w:iCs/>
          <w:sz w:val="24"/>
        </w:rPr>
        <w:t>n</w:t>
      </w:r>
      <w:r>
        <w:rPr>
          <w:rFonts w:ascii="Calibri" w:hAnsi="Calibri"/>
          <w:sz w:val="24"/>
        </w:rPr>
        <w:t xml:space="preserve"> = 500)</w:t>
      </w:r>
    </w:p>
    <w:p w14:paraId="795CFC7A" w14:textId="6AF4DD06" w:rsidR="00C06093" w:rsidRDefault="00C06093" w:rsidP="00224A99">
      <w:pPr>
        <w:widowControl w:val="0"/>
        <w:numPr>
          <w:ilvl w:val="0"/>
          <w:numId w:val="7"/>
        </w:numPr>
        <w:rPr>
          <w:rFonts w:ascii="Calibri" w:hAnsi="Calibri"/>
          <w:sz w:val="24"/>
        </w:rPr>
      </w:pPr>
      <w:r>
        <w:rPr>
          <w:rFonts w:ascii="Calibri" w:hAnsi="Calibri"/>
          <w:sz w:val="24"/>
        </w:rPr>
        <w:t xml:space="preserve">No </w:t>
      </w:r>
      <w:proofErr w:type="gramStart"/>
      <w:r>
        <w:rPr>
          <w:rFonts w:ascii="Calibri" w:hAnsi="Calibri"/>
          <w:sz w:val="24"/>
        </w:rPr>
        <w:t>particular populations</w:t>
      </w:r>
      <w:proofErr w:type="gramEnd"/>
      <w:r>
        <w:rPr>
          <w:rFonts w:ascii="Calibri" w:hAnsi="Calibri"/>
          <w:sz w:val="24"/>
        </w:rPr>
        <w:t xml:space="preserve"> will be excluded.</w:t>
      </w:r>
    </w:p>
    <w:p w14:paraId="4ED01921" w14:textId="4D4D6895" w:rsidR="00C06093" w:rsidRDefault="00C06093" w:rsidP="00224A99">
      <w:pPr>
        <w:widowControl w:val="0"/>
        <w:numPr>
          <w:ilvl w:val="0"/>
          <w:numId w:val="7"/>
        </w:numPr>
        <w:rPr>
          <w:rFonts w:ascii="Calibri" w:hAnsi="Calibri"/>
          <w:sz w:val="24"/>
        </w:rPr>
      </w:pPr>
      <w:r>
        <w:rPr>
          <w:rFonts w:ascii="Calibri" w:hAnsi="Calibri"/>
          <w:sz w:val="24"/>
        </w:rPr>
        <w:t>No vulnerable populations are being recruited.</w:t>
      </w:r>
    </w:p>
    <w:p w14:paraId="2DB1F55F" w14:textId="0F37B9CB" w:rsidR="00C06093" w:rsidRDefault="00C06093" w:rsidP="00224A99">
      <w:pPr>
        <w:widowControl w:val="0"/>
        <w:numPr>
          <w:ilvl w:val="0"/>
          <w:numId w:val="7"/>
        </w:numPr>
        <w:rPr>
          <w:rFonts w:ascii="Calibri" w:hAnsi="Calibri"/>
          <w:sz w:val="24"/>
        </w:rPr>
      </w:pPr>
      <w:r>
        <w:rPr>
          <w:rFonts w:ascii="Calibri" w:hAnsi="Calibri"/>
          <w:sz w:val="24"/>
        </w:rPr>
        <w:t>Inclusion criteria: Currently teaching in a K-12 school system</w:t>
      </w:r>
    </w:p>
    <w:p w14:paraId="67DF57D1" w14:textId="5C689657" w:rsidR="00C06093" w:rsidRDefault="00C06093" w:rsidP="00224A99">
      <w:pPr>
        <w:widowControl w:val="0"/>
        <w:numPr>
          <w:ilvl w:val="0"/>
          <w:numId w:val="7"/>
        </w:numPr>
        <w:rPr>
          <w:rFonts w:ascii="Calibri" w:hAnsi="Calibri"/>
          <w:sz w:val="24"/>
        </w:rPr>
      </w:pPr>
      <w:r>
        <w:rPr>
          <w:rFonts w:ascii="Calibri" w:hAnsi="Calibri"/>
          <w:sz w:val="24"/>
        </w:rPr>
        <w:t>Exclusion criteria: Not currently teaching in a K-12 school system</w:t>
      </w:r>
    </w:p>
    <w:p w14:paraId="335C74ED" w14:textId="297EA826" w:rsidR="00C06093" w:rsidRDefault="00C06093" w:rsidP="00224A99">
      <w:pPr>
        <w:widowControl w:val="0"/>
        <w:numPr>
          <w:ilvl w:val="0"/>
          <w:numId w:val="7"/>
        </w:numPr>
        <w:rPr>
          <w:rFonts w:ascii="Calibri" w:hAnsi="Calibri"/>
          <w:sz w:val="24"/>
        </w:rPr>
      </w:pPr>
      <w:r>
        <w:rPr>
          <w:rFonts w:ascii="Calibri" w:hAnsi="Calibri"/>
          <w:sz w:val="24"/>
        </w:rPr>
        <w:lastRenderedPageBreak/>
        <w:t>Subject age range: 21 to 70 years of age</w:t>
      </w:r>
    </w:p>
    <w:p w14:paraId="7B058C26" w14:textId="1EDE7F8C" w:rsidR="00C06093" w:rsidRDefault="00C06093" w:rsidP="00C06093">
      <w:pPr>
        <w:widowControl w:val="0"/>
        <w:rPr>
          <w:rFonts w:ascii="Calibri" w:hAnsi="Calibri"/>
          <w:sz w:val="24"/>
        </w:rPr>
      </w:pPr>
    </w:p>
    <w:p w14:paraId="58CFED82" w14:textId="723CA994" w:rsidR="00C06093" w:rsidRDefault="00C06093" w:rsidP="00C06093">
      <w:pPr>
        <w:widowControl w:val="0"/>
        <w:rPr>
          <w:rFonts w:ascii="Calibri" w:hAnsi="Calibri"/>
          <w:sz w:val="24"/>
        </w:rPr>
      </w:pPr>
      <w:r>
        <w:rPr>
          <w:rFonts w:ascii="Calibri" w:hAnsi="Calibri"/>
          <w:sz w:val="24"/>
        </w:rPr>
        <w:t>Recruitment Strategy 1</w:t>
      </w:r>
      <w:r w:rsidR="00FF7D34">
        <w:rPr>
          <w:rFonts w:ascii="Calibri" w:hAnsi="Calibri"/>
          <w:sz w:val="24"/>
        </w:rPr>
        <w:t xml:space="preserve"> (Primary)</w:t>
      </w:r>
    </w:p>
    <w:p w14:paraId="3308770F" w14:textId="26B73659" w:rsidR="00C06093" w:rsidRDefault="00C06093" w:rsidP="00224A99">
      <w:pPr>
        <w:widowControl w:val="0"/>
        <w:numPr>
          <w:ilvl w:val="0"/>
          <w:numId w:val="8"/>
        </w:numPr>
        <w:rPr>
          <w:rFonts w:ascii="Calibri" w:hAnsi="Calibri"/>
          <w:sz w:val="24"/>
        </w:rPr>
      </w:pPr>
      <w:r>
        <w:rPr>
          <w:rFonts w:ascii="Calibri" w:hAnsi="Calibri"/>
          <w:sz w:val="24"/>
        </w:rPr>
        <w:t>Recruit Partner Schools via email recruiting techniques</w:t>
      </w:r>
    </w:p>
    <w:p w14:paraId="5DACBAEA" w14:textId="420DAEAF" w:rsidR="00C06093" w:rsidRDefault="00C06093" w:rsidP="00224A99">
      <w:pPr>
        <w:widowControl w:val="0"/>
        <w:numPr>
          <w:ilvl w:val="0"/>
          <w:numId w:val="8"/>
        </w:numPr>
        <w:rPr>
          <w:rFonts w:ascii="Calibri" w:hAnsi="Calibri"/>
          <w:sz w:val="24"/>
        </w:rPr>
      </w:pPr>
      <w:r>
        <w:rPr>
          <w:rFonts w:ascii="Calibri" w:hAnsi="Calibri"/>
          <w:sz w:val="24"/>
        </w:rPr>
        <w:t>Partner schools will agree to let our team send the online survey link to teachers</w:t>
      </w:r>
    </w:p>
    <w:p w14:paraId="21F34106" w14:textId="7E2FB752" w:rsidR="00C06093" w:rsidRDefault="00C06093" w:rsidP="00224A99">
      <w:pPr>
        <w:widowControl w:val="0"/>
        <w:numPr>
          <w:ilvl w:val="0"/>
          <w:numId w:val="8"/>
        </w:numPr>
        <w:rPr>
          <w:rFonts w:ascii="Calibri" w:hAnsi="Calibri"/>
          <w:sz w:val="24"/>
        </w:rPr>
      </w:pPr>
      <w:r>
        <w:rPr>
          <w:rFonts w:ascii="Calibri" w:hAnsi="Calibri"/>
          <w:sz w:val="24"/>
        </w:rPr>
        <w:t>Participation of teachers is voluntary, and consent will be the first item in the online survey. Participants can quit the study (survey) at any time.</w:t>
      </w:r>
    </w:p>
    <w:p w14:paraId="0798C9CA" w14:textId="1B7A435C" w:rsidR="00C06093" w:rsidRDefault="00C06093" w:rsidP="00224A99">
      <w:pPr>
        <w:widowControl w:val="0"/>
        <w:numPr>
          <w:ilvl w:val="0"/>
          <w:numId w:val="8"/>
        </w:numPr>
        <w:rPr>
          <w:rFonts w:ascii="Calibri" w:hAnsi="Calibri"/>
          <w:sz w:val="24"/>
        </w:rPr>
      </w:pPr>
      <w:r>
        <w:rPr>
          <w:rFonts w:ascii="Calibri" w:hAnsi="Calibri"/>
          <w:sz w:val="24"/>
        </w:rPr>
        <w:t>No identifying information (name, email, phone) is being collected</w:t>
      </w:r>
    </w:p>
    <w:p w14:paraId="3C76DAF1" w14:textId="36BA2412" w:rsidR="00C06093" w:rsidRDefault="00C06093" w:rsidP="00C06093">
      <w:pPr>
        <w:widowControl w:val="0"/>
        <w:rPr>
          <w:rFonts w:ascii="Calibri" w:hAnsi="Calibri"/>
          <w:sz w:val="24"/>
        </w:rPr>
      </w:pPr>
    </w:p>
    <w:p w14:paraId="1E069C2F" w14:textId="5D8FC3BE" w:rsidR="00C06093" w:rsidRDefault="00C06093" w:rsidP="00C06093">
      <w:pPr>
        <w:widowControl w:val="0"/>
        <w:rPr>
          <w:rFonts w:ascii="Calibri" w:hAnsi="Calibri"/>
          <w:sz w:val="24"/>
        </w:rPr>
      </w:pPr>
      <w:r>
        <w:rPr>
          <w:rFonts w:ascii="Calibri" w:hAnsi="Calibri"/>
          <w:sz w:val="24"/>
        </w:rPr>
        <w:t>Recruitment Strategy 2</w:t>
      </w:r>
      <w:r w:rsidR="00FF7D34">
        <w:rPr>
          <w:rFonts w:ascii="Calibri" w:hAnsi="Calibri"/>
          <w:sz w:val="24"/>
        </w:rPr>
        <w:t xml:space="preserve"> (Secondary)</w:t>
      </w:r>
    </w:p>
    <w:p w14:paraId="06B1CB11" w14:textId="14445622" w:rsidR="00C06093" w:rsidRDefault="00C06093" w:rsidP="00224A99">
      <w:pPr>
        <w:widowControl w:val="0"/>
        <w:numPr>
          <w:ilvl w:val="0"/>
          <w:numId w:val="9"/>
        </w:numPr>
        <w:rPr>
          <w:rFonts w:ascii="Calibri" w:hAnsi="Calibri"/>
          <w:sz w:val="24"/>
        </w:rPr>
      </w:pPr>
      <w:r>
        <w:rPr>
          <w:rFonts w:ascii="Calibri" w:hAnsi="Calibri"/>
          <w:sz w:val="24"/>
        </w:rPr>
        <w:t>We will make the link to the survey publicly available on social media seeking volunteer participants who are K-12 teachers to participate.</w:t>
      </w:r>
    </w:p>
    <w:p w14:paraId="1CA91E5C" w14:textId="0CDD8CC2" w:rsidR="00C06093" w:rsidRDefault="00C06093" w:rsidP="00224A99">
      <w:pPr>
        <w:widowControl w:val="0"/>
        <w:numPr>
          <w:ilvl w:val="0"/>
          <w:numId w:val="9"/>
        </w:numPr>
        <w:rPr>
          <w:rFonts w:ascii="Calibri" w:hAnsi="Calibri"/>
          <w:sz w:val="24"/>
        </w:rPr>
      </w:pPr>
      <w:r>
        <w:rPr>
          <w:rFonts w:ascii="Calibri" w:hAnsi="Calibri"/>
          <w:sz w:val="24"/>
        </w:rPr>
        <w:t xml:space="preserve">Social media for this purpose </w:t>
      </w:r>
      <w:proofErr w:type="gramStart"/>
      <w:r>
        <w:rPr>
          <w:rFonts w:ascii="Calibri" w:hAnsi="Calibri"/>
          <w:sz w:val="24"/>
        </w:rPr>
        <w:t>are:</w:t>
      </w:r>
      <w:proofErr w:type="gramEnd"/>
      <w:r>
        <w:rPr>
          <w:rFonts w:ascii="Calibri" w:hAnsi="Calibri"/>
          <w:sz w:val="24"/>
        </w:rPr>
        <w:t xml:space="preserve"> Facebook and Twitter</w:t>
      </w:r>
    </w:p>
    <w:p w14:paraId="66CC1ADC" w14:textId="77777777" w:rsidR="00C06093" w:rsidRDefault="00C06093" w:rsidP="00224A99">
      <w:pPr>
        <w:widowControl w:val="0"/>
        <w:numPr>
          <w:ilvl w:val="0"/>
          <w:numId w:val="9"/>
        </w:numPr>
        <w:rPr>
          <w:rFonts w:ascii="Calibri" w:hAnsi="Calibri"/>
          <w:sz w:val="24"/>
        </w:rPr>
      </w:pPr>
      <w:r>
        <w:rPr>
          <w:rFonts w:ascii="Calibri" w:hAnsi="Calibri"/>
          <w:sz w:val="24"/>
        </w:rPr>
        <w:t>Participation of teachers is voluntary, and consent will be the first item in the online survey. Participants can quit the study (survey) at any time.</w:t>
      </w:r>
    </w:p>
    <w:p w14:paraId="3F2F4A5B" w14:textId="6F553540" w:rsidR="00C06093" w:rsidRDefault="00C06093" w:rsidP="00224A99">
      <w:pPr>
        <w:widowControl w:val="0"/>
        <w:numPr>
          <w:ilvl w:val="0"/>
          <w:numId w:val="9"/>
        </w:numPr>
        <w:rPr>
          <w:rFonts w:ascii="Calibri" w:hAnsi="Calibri"/>
          <w:sz w:val="24"/>
        </w:rPr>
      </w:pPr>
      <w:r>
        <w:rPr>
          <w:rFonts w:ascii="Calibri" w:hAnsi="Calibri"/>
          <w:sz w:val="24"/>
        </w:rPr>
        <w:t>No identifying information (name, email, phone) is being collected</w:t>
      </w:r>
    </w:p>
    <w:p w14:paraId="32E8C14D" w14:textId="264C73ED" w:rsidR="00FF7D34" w:rsidRDefault="00FF7D34" w:rsidP="00FF7D34">
      <w:pPr>
        <w:widowControl w:val="0"/>
        <w:rPr>
          <w:rFonts w:ascii="Calibri" w:hAnsi="Calibri"/>
          <w:sz w:val="24"/>
        </w:rPr>
      </w:pPr>
    </w:p>
    <w:p w14:paraId="0549C319" w14:textId="7A00A865" w:rsidR="00FF7D34" w:rsidRDefault="00FF7D34" w:rsidP="00FF7D34">
      <w:pPr>
        <w:widowControl w:val="0"/>
        <w:rPr>
          <w:rFonts w:ascii="Calibri" w:hAnsi="Calibri"/>
          <w:sz w:val="24"/>
        </w:rPr>
      </w:pPr>
      <w:r>
        <w:rPr>
          <w:rFonts w:ascii="Calibri" w:hAnsi="Calibri"/>
          <w:sz w:val="24"/>
        </w:rPr>
        <w:t>Consent</w:t>
      </w:r>
    </w:p>
    <w:p w14:paraId="064930AB" w14:textId="6AA0F002" w:rsidR="00FF7D34" w:rsidRDefault="00FF7D34" w:rsidP="00224A99">
      <w:pPr>
        <w:widowControl w:val="0"/>
        <w:numPr>
          <w:ilvl w:val="0"/>
          <w:numId w:val="10"/>
        </w:numPr>
        <w:rPr>
          <w:rFonts w:ascii="Calibri" w:hAnsi="Calibri"/>
          <w:sz w:val="24"/>
        </w:rPr>
      </w:pPr>
      <w:r>
        <w:rPr>
          <w:rFonts w:ascii="Calibri" w:hAnsi="Calibri"/>
          <w:sz w:val="24"/>
        </w:rPr>
        <w:t>The only data collection is an online survey.</w:t>
      </w:r>
    </w:p>
    <w:p w14:paraId="3B24639B" w14:textId="441C892E" w:rsidR="00FF7D34" w:rsidRDefault="00FF7D34" w:rsidP="00224A99">
      <w:pPr>
        <w:widowControl w:val="0"/>
        <w:numPr>
          <w:ilvl w:val="0"/>
          <w:numId w:val="10"/>
        </w:numPr>
        <w:rPr>
          <w:rFonts w:ascii="Calibri" w:hAnsi="Calibri"/>
          <w:sz w:val="24"/>
        </w:rPr>
      </w:pPr>
      <w:r>
        <w:rPr>
          <w:rFonts w:ascii="Calibri" w:hAnsi="Calibri"/>
          <w:sz w:val="24"/>
        </w:rPr>
        <w:t>Consent will be explained and confirmed as the first item of the online survey.</w:t>
      </w:r>
    </w:p>
    <w:p w14:paraId="3E534745" w14:textId="39CB0342" w:rsidR="00FF7D34" w:rsidRDefault="00FF7D34" w:rsidP="00224A99">
      <w:pPr>
        <w:widowControl w:val="0"/>
        <w:numPr>
          <w:ilvl w:val="0"/>
          <w:numId w:val="10"/>
        </w:numPr>
        <w:rPr>
          <w:rFonts w:ascii="Calibri" w:hAnsi="Calibri"/>
          <w:sz w:val="24"/>
        </w:rPr>
      </w:pPr>
      <w:r>
        <w:rPr>
          <w:rFonts w:ascii="Calibri" w:hAnsi="Calibri"/>
          <w:sz w:val="24"/>
        </w:rPr>
        <w:t>Participation is voluntary.</w:t>
      </w:r>
    </w:p>
    <w:p w14:paraId="545C8C9F" w14:textId="15C7753E" w:rsidR="00FF7D34" w:rsidRDefault="00FF7D34" w:rsidP="00224A99">
      <w:pPr>
        <w:widowControl w:val="0"/>
        <w:numPr>
          <w:ilvl w:val="0"/>
          <w:numId w:val="10"/>
        </w:numPr>
        <w:rPr>
          <w:rFonts w:ascii="Calibri" w:hAnsi="Calibri"/>
          <w:sz w:val="24"/>
        </w:rPr>
      </w:pPr>
      <w:r>
        <w:rPr>
          <w:rFonts w:ascii="Calibri" w:hAnsi="Calibri"/>
          <w:sz w:val="24"/>
        </w:rPr>
        <w:t>Participants may voluntarily quit the study at any time.</w:t>
      </w:r>
    </w:p>
    <w:p w14:paraId="1FE98299" w14:textId="5C43EE76" w:rsidR="00FF7D34" w:rsidRDefault="00FF7D34" w:rsidP="00FF7D34">
      <w:pPr>
        <w:widowControl w:val="0"/>
        <w:rPr>
          <w:rFonts w:ascii="Calibri" w:hAnsi="Calibri"/>
          <w:sz w:val="24"/>
        </w:rPr>
      </w:pPr>
    </w:p>
    <w:p w14:paraId="35201EA0" w14:textId="193904B8" w:rsidR="00FF7D34" w:rsidRDefault="00FF7D34" w:rsidP="00FF7D34">
      <w:pPr>
        <w:widowControl w:val="0"/>
        <w:rPr>
          <w:rFonts w:ascii="Calibri" w:hAnsi="Calibri"/>
          <w:sz w:val="24"/>
        </w:rPr>
      </w:pPr>
      <w:r>
        <w:rPr>
          <w:rFonts w:ascii="Calibri" w:hAnsi="Calibri"/>
          <w:sz w:val="24"/>
        </w:rPr>
        <w:t>Data</w:t>
      </w:r>
    </w:p>
    <w:p w14:paraId="3B76B9B8" w14:textId="20BB8926" w:rsidR="00FF7D34" w:rsidRDefault="00FF7D34" w:rsidP="00224A99">
      <w:pPr>
        <w:widowControl w:val="0"/>
        <w:numPr>
          <w:ilvl w:val="0"/>
          <w:numId w:val="11"/>
        </w:numPr>
        <w:rPr>
          <w:rFonts w:ascii="Calibri" w:hAnsi="Calibri"/>
          <w:sz w:val="24"/>
        </w:rPr>
      </w:pPr>
      <w:r>
        <w:rPr>
          <w:rFonts w:ascii="Calibri" w:hAnsi="Calibri"/>
          <w:sz w:val="24"/>
        </w:rPr>
        <w:t>Data collected from participants will have no identifying information.</w:t>
      </w:r>
    </w:p>
    <w:p w14:paraId="32A4BAEC" w14:textId="7BC18CD4" w:rsidR="00457813" w:rsidRPr="00FF7D34" w:rsidRDefault="00FF7D34" w:rsidP="00224A99">
      <w:pPr>
        <w:widowControl w:val="0"/>
        <w:numPr>
          <w:ilvl w:val="0"/>
          <w:numId w:val="11"/>
        </w:numPr>
        <w:rPr>
          <w:rFonts w:ascii="Calibri" w:hAnsi="Calibri"/>
          <w:sz w:val="24"/>
        </w:rPr>
      </w:pPr>
      <w:r>
        <w:rPr>
          <w:rFonts w:ascii="Calibri" w:hAnsi="Calibri"/>
          <w:sz w:val="24"/>
        </w:rPr>
        <w:t>Data collected from participants will be stored according to security protocols.</w:t>
      </w:r>
    </w:p>
    <w:p w14:paraId="74A3BF15" w14:textId="77777777" w:rsidR="00E257AE" w:rsidRPr="00486D54" w:rsidRDefault="00E257AE">
      <w:pPr>
        <w:widowControl w:val="0"/>
        <w:rPr>
          <w:rFonts w:ascii="Calibri" w:hAnsi="Calibri"/>
          <w:sz w:val="24"/>
        </w:rPr>
      </w:pPr>
    </w:p>
    <w:p w14:paraId="48E6702E" w14:textId="77777777" w:rsidR="00457813" w:rsidRPr="00486D54" w:rsidRDefault="00171916" w:rsidP="00224A99">
      <w:pPr>
        <w:widowControl w:val="0"/>
        <w:numPr>
          <w:ilvl w:val="0"/>
          <w:numId w:val="1"/>
        </w:numPr>
        <w:tabs>
          <w:tab w:val="clear" w:pos="360"/>
          <w:tab w:val="num" w:pos="720"/>
        </w:tabs>
        <w:ind w:left="720" w:hanging="720"/>
        <w:rPr>
          <w:rFonts w:ascii="Calibri" w:hAnsi="Calibri"/>
          <w:sz w:val="24"/>
        </w:rPr>
      </w:pPr>
      <w:r w:rsidRPr="00486D54">
        <w:rPr>
          <w:rFonts w:ascii="Calibri" w:hAnsi="Calibri"/>
          <w:b/>
          <w:caps/>
          <w:sz w:val="24"/>
          <w:szCs w:val="24"/>
        </w:rPr>
        <w:t xml:space="preserve">research </w:t>
      </w:r>
      <w:r w:rsidR="002F066E" w:rsidRPr="00486D54">
        <w:rPr>
          <w:rFonts w:ascii="Calibri" w:hAnsi="Calibri"/>
          <w:b/>
          <w:caps/>
          <w:sz w:val="24"/>
          <w:szCs w:val="24"/>
        </w:rPr>
        <w:t>Design &amp; Methods</w:t>
      </w:r>
      <w:r w:rsidR="00FE671A" w:rsidRPr="00486D54">
        <w:rPr>
          <w:rFonts w:ascii="Calibri" w:hAnsi="Calibri"/>
          <w:b/>
          <w:caps/>
          <w:sz w:val="24"/>
          <w:szCs w:val="24"/>
        </w:rPr>
        <w:t xml:space="preserve"> </w:t>
      </w:r>
      <w:r w:rsidR="00457813" w:rsidRPr="00486D54">
        <w:rPr>
          <w:rFonts w:ascii="Calibri" w:hAnsi="Calibri"/>
          <w:sz w:val="24"/>
        </w:rPr>
        <w:t xml:space="preserve"> </w:t>
      </w:r>
    </w:p>
    <w:p w14:paraId="4B6A6FC0" w14:textId="77777777" w:rsidR="00457813" w:rsidRPr="00486D54" w:rsidRDefault="00457813">
      <w:pPr>
        <w:widowControl w:val="0"/>
        <w:rPr>
          <w:rFonts w:ascii="Calibri" w:hAnsi="Calibri"/>
          <w:sz w:val="24"/>
        </w:rPr>
      </w:pPr>
    </w:p>
    <w:p w14:paraId="20770F49" w14:textId="0FD7796F" w:rsidR="00FF7D34" w:rsidRDefault="00FF7D34" w:rsidP="00FF7D34">
      <w:pPr>
        <w:widowControl w:val="0"/>
        <w:rPr>
          <w:rFonts w:ascii="Calibri" w:hAnsi="Calibri"/>
          <w:sz w:val="24"/>
        </w:rPr>
      </w:pPr>
      <w:r w:rsidRPr="00FF7D34">
        <w:rPr>
          <w:rFonts w:ascii="Calibri" w:hAnsi="Calibri"/>
          <w:sz w:val="24"/>
        </w:rPr>
        <w:t>De</w:t>
      </w:r>
      <w:r>
        <w:rPr>
          <w:rFonts w:ascii="Calibri" w:hAnsi="Calibri"/>
          <w:sz w:val="24"/>
        </w:rPr>
        <w:t>sign</w:t>
      </w:r>
    </w:p>
    <w:p w14:paraId="585A4C72" w14:textId="07437FF5" w:rsidR="00FF7D34" w:rsidRDefault="00FF7D34" w:rsidP="00224A99">
      <w:pPr>
        <w:widowControl w:val="0"/>
        <w:numPr>
          <w:ilvl w:val="0"/>
          <w:numId w:val="12"/>
        </w:numPr>
        <w:rPr>
          <w:rFonts w:ascii="Calibri" w:hAnsi="Calibri"/>
          <w:sz w:val="24"/>
        </w:rPr>
      </w:pPr>
      <w:r>
        <w:rPr>
          <w:rFonts w:ascii="Calibri" w:hAnsi="Calibri"/>
          <w:sz w:val="24"/>
        </w:rPr>
        <w:t>This study is a descriptive, cross-sectional design typical of survey scale research in our field of educational psychology.</w:t>
      </w:r>
    </w:p>
    <w:p w14:paraId="43908623" w14:textId="091B8DF4" w:rsidR="00FF7D34" w:rsidRDefault="00FF7D34" w:rsidP="00224A99">
      <w:pPr>
        <w:widowControl w:val="0"/>
        <w:numPr>
          <w:ilvl w:val="0"/>
          <w:numId w:val="12"/>
        </w:numPr>
        <w:rPr>
          <w:rFonts w:ascii="Calibri" w:hAnsi="Calibri"/>
          <w:sz w:val="24"/>
        </w:rPr>
      </w:pPr>
      <w:r>
        <w:rPr>
          <w:rFonts w:ascii="Calibri" w:hAnsi="Calibri"/>
          <w:sz w:val="24"/>
        </w:rPr>
        <w:t>The online survey will include items in the following categories: (a) demographics, (b) personality – five factor model scale, (</w:t>
      </w:r>
      <w:r w:rsidR="00C20F28">
        <w:rPr>
          <w:rFonts w:ascii="Calibri" w:hAnsi="Calibri"/>
          <w:sz w:val="24"/>
        </w:rPr>
        <w:t>c</w:t>
      </w:r>
      <w:r>
        <w:rPr>
          <w:rFonts w:ascii="Calibri" w:hAnsi="Calibri"/>
          <w:sz w:val="24"/>
        </w:rPr>
        <w:t>) resistance to change scale, and (</w:t>
      </w:r>
      <w:r w:rsidR="00C20F28">
        <w:rPr>
          <w:rFonts w:ascii="Calibri" w:hAnsi="Calibri"/>
          <w:sz w:val="24"/>
        </w:rPr>
        <w:t>d</w:t>
      </w:r>
      <w:r>
        <w:rPr>
          <w:rFonts w:ascii="Calibri" w:hAnsi="Calibri"/>
          <w:sz w:val="24"/>
        </w:rPr>
        <w:t>) Perceptions of Online Learning Scale (POOLS) (items presented in appendix).</w:t>
      </w:r>
      <w:r w:rsidR="00274FD5">
        <w:rPr>
          <w:rFonts w:ascii="Calibri" w:hAnsi="Calibri"/>
          <w:sz w:val="24"/>
        </w:rPr>
        <w:t>e h</w:t>
      </w:r>
    </w:p>
    <w:p w14:paraId="51BD8B7D" w14:textId="081DE62B" w:rsidR="00FF7D34" w:rsidRDefault="00FF7D34" w:rsidP="00224A99">
      <w:pPr>
        <w:widowControl w:val="0"/>
        <w:numPr>
          <w:ilvl w:val="0"/>
          <w:numId w:val="12"/>
        </w:numPr>
        <w:rPr>
          <w:rFonts w:ascii="Calibri" w:hAnsi="Calibri"/>
          <w:sz w:val="24"/>
        </w:rPr>
      </w:pPr>
      <w:r>
        <w:rPr>
          <w:rFonts w:ascii="Calibri" w:hAnsi="Calibri"/>
          <w:sz w:val="24"/>
        </w:rPr>
        <w:t>The study will begin upon approval and continue until the estimated sample size is achieved. Estimated time frame: fall of 2020 to fall of 2021.</w:t>
      </w:r>
    </w:p>
    <w:p w14:paraId="7E13A4EF" w14:textId="52AB5032" w:rsidR="00A0655D" w:rsidRDefault="00A0655D" w:rsidP="00A0655D">
      <w:pPr>
        <w:widowControl w:val="0"/>
        <w:rPr>
          <w:rFonts w:ascii="Calibri" w:hAnsi="Calibri"/>
          <w:sz w:val="24"/>
        </w:rPr>
      </w:pPr>
    </w:p>
    <w:p w14:paraId="1130733F" w14:textId="57B056F4" w:rsidR="00A0655D" w:rsidRDefault="00A0655D" w:rsidP="00A0655D">
      <w:pPr>
        <w:widowControl w:val="0"/>
        <w:rPr>
          <w:rFonts w:ascii="Calibri" w:hAnsi="Calibri"/>
          <w:sz w:val="24"/>
        </w:rPr>
      </w:pPr>
      <w:r>
        <w:rPr>
          <w:rFonts w:ascii="Calibri" w:hAnsi="Calibri"/>
          <w:sz w:val="24"/>
        </w:rPr>
        <w:t>Scales</w:t>
      </w:r>
    </w:p>
    <w:p w14:paraId="2304AABB" w14:textId="197E3EF4" w:rsidR="00A0655D" w:rsidRDefault="00A0655D" w:rsidP="00224A99">
      <w:pPr>
        <w:widowControl w:val="0"/>
        <w:numPr>
          <w:ilvl w:val="0"/>
          <w:numId w:val="14"/>
        </w:numPr>
        <w:rPr>
          <w:rFonts w:ascii="Calibri" w:hAnsi="Calibri"/>
          <w:sz w:val="24"/>
        </w:rPr>
      </w:pPr>
      <w:r>
        <w:rPr>
          <w:rFonts w:ascii="Calibri" w:hAnsi="Calibri"/>
          <w:sz w:val="24"/>
        </w:rPr>
        <w:t xml:space="preserve">Five Factor Model of Personality </w:t>
      </w:r>
      <w:r w:rsidR="00B04859">
        <w:rPr>
          <w:rFonts w:ascii="Calibri" w:hAnsi="Calibri"/>
          <w:sz w:val="24"/>
        </w:rPr>
        <w:t xml:space="preserve">with Ten Aspects </w:t>
      </w:r>
      <w:r>
        <w:rPr>
          <w:rFonts w:ascii="Calibri" w:hAnsi="Calibri"/>
          <w:sz w:val="24"/>
        </w:rPr>
        <w:t>(published)</w:t>
      </w:r>
    </w:p>
    <w:p w14:paraId="7CFCD4E6" w14:textId="506F9A72" w:rsidR="00A0655D" w:rsidRDefault="00A0655D" w:rsidP="00224A99">
      <w:pPr>
        <w:widowControl w:val="0"/>
        <w:numPr>
          <w:ilvl w:val="0"/>
          <w:numId w:val="14"/>
        </w:numPr>
        <w:rPr>
          <w:rFonts w:ascii="Calibri" w:hAnsi="Calibri"/>
          <w:sz w:val="24"/>
        </w:rPr>
      </w:pPr>
      <w:r>
        <w:rPr>
          <w:rFonts w:ascii="Calibri" w:hAnsi="Calibri"/>
          <w:sz w:val="24"/>
        </w:rPr>
        <w:t>Resistance to Change Scale (published)</w:t>
      </w:r>
    </w:p>
    <w:p w14:paraId="6484E945" w14:textId="5233090D" w:rsidR="00A0655D" w:rsidRDefault="00A0655D" w:rsidP="00224A99">
      <w:pPr>
        <w:widowControl w:val="0"/>
        <w:numPr>
          <w:ilvl w:val="0"/>
          <w:numId w:val="14"/>
        </w:numPr>
        <w:rPr>
          <w:rFonts w:ascii="Calibri" w:hAnsi="Calibri"/>
          <w:sz w:val="24"/>
        </w:rPr>
      </w:pPr>
      <w:r>
        <w:rPr>
          <w:rFonts w:ascii="Calibri" w:hAnsi="Calibri"/>
          <w:sz w:val="24"/>
        </w:rPr>
        <w:t>Perceptions of Online Learning Scale (developed for this study by our team)</w:t>
      </w:r>
    </w:p>
    <w:p w14:paraId="19D40F09" w14:textId="77519A31" w:rsidR="00A0655D" w:rsidRDefault="00A0655D" w:rsidP="00A0655D">
      <w:pPr>
        <w:widowControl w:val="0"/>
        <w:rPr>
          <w:rFonts w:ascii="Calibri" w:hAnsi="Calibri"/>
          <w:sz w:val="24"/>
        </w:rPr>
      </w:pPr>
    </w:p>
    <w:p w14:paraId="10954669" w14:textId="59A9E255" w:rsidR="00A0655D" w:rsidRDefault="00A0655D" w:rsidP="00A0655D">
      <w:pPr>
        <w:widowControl w:val="0"/>
        <w:rPr>
          <w:rFonts w:ascii="Calibri" w:hAnsi="Calibri"/>
          <w:sz w:val="24"/>
        </w:rPr>
      </w:pPr>
      <w:r>
        <w:rPr>
          <w:rFonts w:ascii="Calibri" w:hAnsi="Calibri"/>
          <w:sz w:val="24"/>
        </w:rPr>
        <w:lastRenderedPageBreak/>
        <w:t>Method</w:t>
      </w:r>
    </w:p>
    <w:p w14:paraId="6E4390BD" w14:textId="366C42A6" w:rsidR="00457813" w:rsidRDefault="00A0655D" w:rsidP="00224A99">
      <w:pPr>
        <w:widowControl w:val="0"/>
        <w:numPr>
          <w:ilvl w:val="0"/>
          <w:numId w:val="15"/>
        </w:numPr>
        <w:rPr>
          <w:rFonts w:ascii="Calibri" w:hAnsi="Calibri"/>
          <w:sz w:val="24"/>
        </w:rPr>
      </w:pPr>
      <w:r>
        <w:rPr>
          <w:rFonts w:ascii="Calibri" w:hAnsi="Calibri"/>
          <w:sz w:val="24"/>
        </w:rPr>
        <w:t>Collect data from voluntary participants using an online survey</w:t>
      </w:r>
    </w:p>
    <w:p w14:paraId="54764AE0" w14:textId="77777777" w:rsidR="00A0655D" w:rsidRPr="00486D54" w:rsidRDefault="00A0655D" w:rsidP="00A0655D">
      <w:pPr>
        <w:widowControl w:val="0"/>
        <w:rPr>
          <w:rFonts w:ascii="Calibri" w:hAnsi="Calibri"/>
          <w:sz w:val="24"/>
        </w:rPr>
      </w:pPr>
    </w:p>
    <w:p w14:paraId="31149FDE" w14:textId="77777777" w:rsidR="00457813" w:rsidRPr="00486D54" w:rsidRDefault="00457813">
      <w:pPr>
        <w:widowControl w:val="0"/>
        <w:rPr>
          <w:rFonts w:ascii="Calibri" w:hAnsi="Calibri"/>
          <w:caps/>
          <w:vanish/>
          <w:sz w:val="24"/>
          <w:szCs w:val="24"/>
        </w:rPr>
      </w:pPr>
    </w:p>
    <w:p w14:paraId="7F45CF34" w14:textId="19AE728B" w:rsidR="00457813" w:rsidRDefault="00457813">
      <w:pPr>
        <w:widowControl w:val="0"/>
        <w:rPr>
          <w:rFonts w:ascii="Calibri" w:hAnsi="Calibri"/>
          <w:b/>
          <w:caps/>
          <w:sz w:val="24"/>
          <w:szCs w:val="24"/>
        </w:rPr>
      </w:pPr>
      <w:r w:rsidRPr="00486D54">
        <w:rPr>
          <w:rFonts w:ascii="Calibri" w:hAnsi="Calibri"/>
          <w:b/>
          <w:caps/>
          <w:sz w:val="24"/>
          <w:szCs w:val="24"/>
        </w:rPr>
        <w:t>5.0</w:t>
      </w:r>
      <w:r w:rsidRPr="00486D54">
        <w:rPr>
          <w:rFonts w:ascii="Calibri" w:hAnsi="Calibri"/>
          <w:b/>
          <w:caps/>
          <w:sz w:val="24"/>
          <w:szCs w:val="24"/>
        </w:rPr>
        <w:tab/>
      </w:r>
      <w:r w:rsidR="00BA4E3E" w:rsidRPr="00486D54">
        <w:rPr>
          <w:rFonts w:ascii="Calibri" w:hAnsi="Calibri"/>
          <w:b/>
          <w:caps/>
          <w:sz w:val="24"/>
          <w:szCs w:val="24"/>
        </w:rPr>
        <w:t xml:space="preserve">study </w:t>
      </w:r>
      <w:r w:rsidR="006F4AE3" w:rsidRPr="00486D54">
        <w:rPr>
          <w:rFonts w:ascii="Calibri" w:hAnsi="Calibri"/>
          <w:b/>
          <w:caps/>
          <w:sz w:val="24"/>
          <w:szCs w:val="24"/>
        </w:rPr>
        <w:t>Activities</w:t>
      </w:r>
      <w:r w:rsidR="0044497E" w:rsidRPr="00486D54">
        <w:rPr>
          <w:rFonts w:ascii="Calibri" w:hAnsi="Calibri"/>
          <w:b/>
          <w:caps/>
          <w:sz w:val="24"/>
          <w:szCs w:val="24"/>
        </w:rPr>
        <w:t xml:space="preserve"> </w:t>
      </w:r>
    </w:p>
    <w:p w14:paraId="546D0A66" w14:textId="7634C4F7" w:rsidR="00A0655D" w:rsidRDefault="00A0655D">
      <w:pPr>
        <w:widowControl w:val="0"/>
        <w:rPr>
          <w:rFonts w:ascii="Calibri" w:hAnsi="Calibri"/>
          <w:b/>
          <w:caps/>
          <w:sz w:val="24"/>
          <w:szCs w:val="24"/>
        </w:rPr>
      </w:pPr>
    </w:p>
    <w:p w14:paraId="67162C25" w14:textId="77777777" w:rsidR="00A0655D" w:rsidRDefault="00A0655D" w:rsidP="00224A99">
      <w:pPr>
        <w:widowControl w:val="0"/>
        <w:numPr>
          <w:ilvl w:val="0"/>
          <w:numId w:val="13"/>
        </w:numPr>
        <w:rPr>
          <w:rFonts w:ascii="Calibri" w:hAnsi="Calibri"/>
          <w:sz w:val="24"/>
        </w:rPr>
      </w:pPr>
      <w:r>
        <w:rPr>
          <w:rFonts w:ascii="Calibri" w:hAnsi="Calibri"/>
          <w:sz w:val="24"/>
        </w:rPr>
        <w:t>Seek partner schools as described in recruiting strategy</w:t>
      </w:r>
    </w:p>
    <w:p w14:paraId="58A871EA" w14:textId="77777777" w:rsidR="00A0655D" w:rsidRDefault="00A0655D" w:rsidP="00224A99">
      <w:pPr>
        <w:widowControl w:val="0"/>
        <w:numPr>
          <w:ilvl w:val="0"/>
          <w:numId w:val="13"/>
        </w:numPr>
        <w:rPr>
          <w:rFonts w:ascii="Calibri" w:hAnsi="Calibri"/>
          <w:sz w:val="24"/>
        </w:rPr>
      </w:pPr>
      <w:r>
        <w:rPr>
          <w:rFonts w:ascii="Calibri" w:hAnsi="Calibri"/>
          <w:sz w:val="24"/>
        </w:rPr>
        <w:t>Seek participants for the online survey on social media sites</w:t>
      </w:r>
    </w:p>
    <w:p w14:paraId="5126FC1E" w14:textId="3BB76C98" w:rsidR="00A0655D" w:rsidRDefault="00A0655D" w:rsidP="00224A99">
      <w:pPr>
        <w:widowControl w:val="0"/>
        <w:numPr>
          <w:ilvl w:val="0"/>
          <w:numId w:val="13"/>
        </w:numPr>
        <w:rPr>
          <w:rFonts w:ascii="Calibri" w:hAnsi="Calibri"/>
          <w:sz w:val="24"/>
        </w:rPr>
      </w:pPr>
      <w:r>
        <w:rPr>
          <w:rFonts w:ascii="Calibri" w:hAnsi="Calibri"/>
          <w:sz w:val="24"/>
        </w:rPr>
        <w:t>Analyze and report data according to research questions (above)</w:t>
      </w:r>
    </w:p>
    <w:p w14:paraId="06CDE77A" w14:textId="2435E826" w:rsidR="00A0655D" w:rsidRDefault="00A0655D" w:rsidP="00A0655D">
      <w:pPr>
        <w:widowControl w:val="0"/>
        <w:rPr>
          <w:rFonts w:ascii="Calibri" w:hAnsi="Calibri"/>
          <w:sz w:val="24"/>
        </w:rPr>
      </w:pPr>
    </w:p>
    <w:p w14:paraId="097D75AE" w14:textId="340F250F" w:rsidR="00A0655D" w:rsidRDefault="00A0655D" w:rsidP="00A0655D">
      <w:pPr>
        <w:widowControl w:val="0"/>
        <w:rPr>
          <w:rFonts w:ascii="Calibri" w:hAnsi="Calibri"/>
          <w:sz w:val="24"/>
        </w:rPr>
      </w:pPr>
      <w:r>
        <w:rPr>
          <w:rFonts w:ascii="Calibri" w:hAnsi="Calibri"/>
          <w:sz w:val="24"/>
        </w:rPr>
        <w:t>Schedule of Activities</w:t>
      </w:r>
    </w:p>
    <w:p w14:paraId="199C846E" w14:textId="69AABBD3" w:rsidR="00A0655D" w:rsidRDefault="00A0655D" w:rsidP="00224A99">
      <w:pPr>
        <w:widowControl w:val="0"/>
        <w:numPr>
          <w:ilvl w:val="0"/>
          <w:numId w:val="16"/>
        </w:numPr>
        <w:rPr>
          <w:rFonts w:ascii="Calibri" w:hAnsi="Calibri"/>
          <w:sz w:val="24"/>
        </w:rPr>
      </w:pPr>
      <w:r>
        <w:rPr>
          <w:rFonts w:ascii="Calibri" w:hAnsi="Calibri"/>
          <w:sz w:val="24"/>
        </w:rPr>
        <w:t>Fall 2020: Construct online survey tool</w:t>
      </w:r>
    </w:p>
    <w:p w14:paraId="55F47FEB" w14:textId="798F02EA" w:rsidR="00A0655D" w:rsidRDefault="00A0655D" w:rsidP="00224A99">
      <w:pPr>
        <w:widowControl w:val="0"/>
        <w:numPr>
          <w:ilvl w:val="0"/>
          <w:numId w:val="16"/>
        </w:numPr>
        <w:rPr>
          <w:rFonts w:ascii="Calibri" w:hAnsi="Calibri"/>
          <w:sz w:val="24"/>
        </w:rPr>
      </w:pPr>
      <w:r>
        <w:rPr>
          <w:rFonts w:ascii="Calibri" w:hAnsi="Calibri"/>
          <w:sz w:val="24"/>
        </w:rPr>
        <w:t>Fall 2020: Recruit participants for the online survey</w:t>
      </w:r>
    </w:p>
    <w:p w14:paraId="7E6FC48A" w14:textId="66181292" w:rsidR="00A0655D" w:rsidRDefault="00A0655D" w:rsidP="00224A99">
      <w:pPr>
        <w:widowControl w:val="0"/>
        <w:numPr>
          <w:ilvl w:val="0"/>
          <w:numId w:val="16"/>
        </w:numPr>
        <w:rPr>
          <w:rFonts w:ascii="Calibri" w:hAnsi="Calibri"/>
          <w:sz w:val="24"/>
        </w:rPr>
      </w:pPr>
      <w:r>
        <w:rPr>
          <w:rFonts w:ascii="Calibri" w:hAnsi="Calibri"/>
          <w:sz w:val="24"/>
        </w:rPr>
        <w:t>Fall/Winter 2020: Analyze data collected in the online survey</w:t>
      </w:r>
    </w:p>
    <w:p w14:paraId="448D54C3" w14:textId="64116193" w:rsidR="00A0655D" w:rsidRDefault="00A0655D" w:rsidP="00224A99">
      <w:pPr>
        <w:widowControl w:val="0"/>
        <w:numPr>
          <w:ilvl w:val="0"/>
          <w:numId w:val="16"/>
        </w:numPr>
        <w:rPr>
          <w:rFonts w:ascii="Calibri" w:hAnsi="Calibri"/>
          <w:sz w:val="24"/>
        </w:rPr>
      </w:pPr>
      <w:r>
        <w:rPr>
          <w:rFonts w:ascii="Calibri" w:hAnsi="Calibri"/>
          <w:sz w:val="24"/>
        </w:rPr>
        <w:t>Fall/Winter 2020: Write initial research report</w:t>
      </w:r>
    </w:p>
    <w:p w14:paraId="09D925BD" w14:textId="576861FB" w:rsidR="00A0655D" w:rsidRDefault="00A0655D" w:rsidP="00224A99">
      <w:pPr>
        <w:widowControl w:val="0"/>
        <w:numPr>
          <w:ilvl w:val="0"/>
          <w:numId w:val="16"/>
        </w:numPr>
        <w:rPr>
          <w:rFonts w:ascii="Calibri" w:hAnsi="Calibri"/>
          <w:sz w:val="24"/>
        </w:rPr>
      </w:pPr>
      <w:r>
        <w:rPr>
          <w:rFonts w:ascii="Calibri" w:hAnsi="Calibri"/>
          <w:sz w:val="24"/>
        </w:rPr>
        <w:t>Winter/Spring 2021: Finalize research report and seek viable journal outlet</w:t>
      </w:r>
    </w:p>
    <w:p w14:paraId="7A4E09E5" w14:textId="56C7A8F2" w:rsidR="0044497E" w:rsidRPr="007511BB" w:rsidRDefault="007511BB" w:rsidP="00224A99">
      <w:pPr>
        <w:widowControl w:val="0"/>
        <w:numPr>
          <w:ilvl w:val="0"/>
          <w:numId w:val="16"/>
        </w:numPr>
        <w:rPr>
          <w:rFonts w:ascii="Calibri" w:hAnsi="Calibri"/>
          <w:sz w:val="24"/>
        </w:rPr>
      </w:pPr>
      <w:r>
        <w:rPr>
          <w:rFonts w:ascii="Calibri" w:hAnsi="Calibri"/>
          <w:sz w:val="24"/>
        </w:rPr>
        <w:t>Spring 2021: Submit research report for possible academic conference presentation</w:t>
      </w:r>
    </w:p>
    <w:p w14:paraId="1EDE9366" w14:textId="77777777" w:rsidR="0044497E" w:rsidRPr="00486D54" w:rsidRDefault="0044497E" w:rsidP="00A1213B">
      <w:pPr>
        <w:widowControl w:val="0"/>
        <w:rPr>
          <w:rFonts w:ascii="Calibri" w:hAnsi="Calibri"/>
          <w:sz w:val="24"/>
          <w:szCs w:val="24"/>
        </w:rPr>
      </w:pPr>
    </w:p>
    <w:p w14:paraId="51D63C68" w14:textId="42827667" w:rsidR="007511BB" w:rsidRPr="007511BB" w:rsidRDefault="00BA4E3E" w:rsidP="00BA4E3E">
      <w:pPr>
        <w:widowControl w:val="0"/>
        <w:rPr>
          <w:rFonts w:ascii="Calibri" w:hAnsi="Calibri"/>
          <w:b/>
          <w:caps/>
          <w:sz w:val="24"/>
          <w:szCs w:val="24"/>
        </w:rPr>
      </w:pPr>
      <w:r w:rsidRPr="00486D54">
        <w:rPr>
          <w:rFonts w:ascii="Calibri" w:hAnsi="Calibri"/>
          <w:b/>
          <w:caps/>
          <w:sz w:val="24"/>
          <w:szCs w:val="24"/>
        </w:rPr>
        <w:t>6.0</w:t>
      </w:r>
      <w:r w:rsidRPr="00486D54">
        <w:rPr>
          <w:rFonts w:ascii="Calibri" w:hAnsi="Calibri"/>
          <w:b/>
          <w:caps/>
          <w:sz w:val="24"/>
          <w:szCs w:val="24"/>
        </w:rPr>
        <w:tab/>
      </w:r>
      <w:r w:rsidR="004703CC" w:rsidRPr="00486D54">
        <w:rPr>
          <w:rFonts w:ascii="Calibri" w:hAnsi="Calibri"/>
          <w:b/>
          <w:caps/>
          <w:sz w:val="24"/>
          <w:szCs w:val="24"/>
        </w:rPr>
        <w:t>risks &amp; benefits</w:t>
      </w:r>
      <w:r w:rsidRPr="00486D54">
        <w:rPr>
          <w:rFonts w:ascii="Calibri" w:hAnsi="Calibri"/>
          <w:b/>
          <w:caps/>
          <w:sz w:val="24"/>
          <w:szCs w:val="24"/>
        </w:rPr>
        <w:t xml:space="preserve"> </w:t>
      </w:r>
    </w:p>
    <w:p w14:paraId="5AFE876B" w14:textId="24D068C4" w:rsidR="00457813" w:rsidRDefault="00457813" w:rsidP="00A1213B">
      <w:pPr>
        <w:widowControl w:val="0"/>
        <w:ind w:left="720"/>
        <w:rPr>
          <w:rFonts w:ascii="Calibri" w:hAnsi="Calibri"/>
          <w:sz w:val="24"/>
          <w:szCs w:val="24"/>
        </w:rPr>
      </w:pPr>
    </w:p>
    <w:p w14:paraId="6A4FFE1E" w14:textId="04CFFC35" w:rsidR="007511BB" w:rsidRDefault="007511BB" w:rsidP="007511BB">
      <w:pPr>
        <w:widowControl w:val="0"/>
        <w:rPr>
          <w:rFonts w:ascii="Calibri" w:hAnsi="Calibri"/>
          <w:sz w:val="24"/>
          <w:szCs w:val="24"/>
        </w:rPr>
      </w:pPr>
      <w:r>
        <w:rPr>
          <w:rFonts w:ascii="Calibri" w:hAnsi="Calibri"/>
          <w:sz w:val="24"/>
          <w:szCs w:val="24"/>
        </w:rPr>
        <w:t>Risks</w:t>
      </w:r>
    </w:p>
    <w:p w14:paraId="3A0B3381" w14:textId="5AC3A2D2" w:rsidR="007511BB" w:rsidRDefault="007511BB" w:rsidP="007511BB">
      <w:pPr>
        <w:widowControl w:val="0"/>
        <w:rPr>
          <w:rFonts w:ascii="Calibri" w:hAnsi="Calibri"/>
          <w:sz w:val="24"/>
          <w:szCs w:val="24"/>
        </w:rPr>
      </w:pPr>
    </w:p>
    <w:p w14:paraId="1E4A2CA8" w14:textId="24A21E83" w:rsidR="007511BB" w:rsidRDefault="00674852" w:rsidP="007511BB">
      <w:pPr>
        <w:widowControl w:val="0"/>
        <w:rPr>
          <w:rFonts w:ascii="Calibri" w:hAnsi="Calibri"/>
          <w:sz w:val="24"/>
          <w:szCs w:val="24"/>
        </w:rPr>
      </w:pPr>
      <w:r>
        <w:rPr>
          <w:rFonts w:ascii="Calibri" w:hAnsi="Calibri"/>
          <w:sz w:val="24"/>
          <w:szCs w:val="24"/>
        </w:rPr>
        <w:t xml:space="preserve">There are minimal risks involved in voluntarily taking an online survey. Participants may exit the survey at any time. To minimize the risk associated with privacy, no personal identifying data will be collected. </w:t>
      </w:r>
    </w:p>
    <w:p w14:paraId="7A794002" w14:textId="18998451" w:rsidR="00674852" w:rsidRDefault="00674852" w:rsidP="007511BB">
      <w:pPr>
        <w:widowControl w:val="0"/>
        <w:rPr>
          <w:rFonts w:ascii="Calibri" w:hAnsi="Calibri"/>
          <w:sz w:val="24"/>
          <w:szCs w:val="24"/>
        </w:rPr>
      </w:pPr>
    </w:p>
    <w:p w14:paraId="5475C701" w14:textId="7B402F2D" w:rsidR="00674852" w:rsidRDefault="00674852" w:rsidP="007511BB">
      <w:pPr>
        <w:widowControl w:val="0"/>
        <w:rPr>
          <w:rFonts w:ascii="Calibri" w:hAnsi="Calibri"/>
          <w:sz w:val="24"/>
          <w:szCs w:val="24"/>
        </w:rPr>
      </w:pPr>
      <w:r>
        <w:rPr>
          <w:rFonts w:ascii="Calibri" w:hAnsi="Calibri"/>
          <w:sz w:val="24"/>
          <w:szCs w:val="24"/>
        </w:rPr>
        <w:t>Most scales used in the study have been used in previous studies with no history of psychological discomfort associated with the Likert scale responses. The Perceptions of Online Learning Scale (POOLS) is newly developed scale without historical data, but pilot testing and construct validation of the items indicates no or minimal risk of psychological discomfort will be associated with responding to the Likert scale items on the POOLS.</w:t>
      </w:r>
    </w:p>
    <w:p w14:paraId="685ED4B2" w14:textId="19129A8A" w:rsidR="00674852" w:rsidRDefault="00674852" w:rsidP="007511BB">
      <w:pPr>
        <w:widowControl w:val="0"/>
        <w:rPr>
          <w:rFonts w:ascii="Calibri" w:hAnsi="Calibri"/>
          <w:sz w:val="24"/>
          <w:szCs w:val="24"/>
        </w:rPr>
      </w:pPr>
    </w:p>
    <w:p w14:paraId="79BF6CDB" w14:textId="424AA0FC" w:rsidR="00674852" w:rsidRDefault="00674852" w:rsidP="007511BB">
      <w:pPr>
        <w:widowControl w:val="0"/>
        <w:rPr>
          <w:rFonts w:ascii="Calibri" w:hAnsi="Calibri"/>
          <w:sz w:val="24"/>
          <w:szCs w:val="24"/>
        </w:rPr>
      </w:pPr>
      <w:r>
        <w:rPr>
          <w:rFonts w:ascii="Calibri" w:hAnsi="Calibri"/>
          <w:sz w:val="24"/>
          <w:szCs w:val="24"/>
        </w:rPr>
        <w:t>Benefits</w:t>
      </w:r>
    </w:p>
    <w:p w14:paraId="440EBAB0" w14:textId="041CD54C" w:rsidR="00674852" w:rsidRDefault="00674852" w:rsidP="007511BB">
      <w:pPr>
        <w:widowControl w:val="0"/>
        <w:rPr>
          <w:rFonts w:ascii="Calibri" w:hAnsi="Calibri"/>
          <w:sz w:val="24"/>
          <w:szCs w:val="24"/>
        </w:rPr>
      </w:pPr>
    </w:p>
    <w:p w14:paraId="612F728A" w14:textId="0F5AB7E3" w:rsidR="00674852" w:rsidRDefault="00674852" w:rsidP="007511BB">
      <w:pPr>
        <w:widowControl w:val="0"/>
        <w:rPr>
          <w:rFonts w:ascii="Calibri" w:hAnsi="Calibri"/>
          <w:sz w:val="24"/>
          <w:szCs w:val="24"/>
        </w:rPr>
      </w:pPr>
      <w:r>
        <w:rPr>
          <w:rFonts w:ascii="Calibri" w:hAnsi="Calibri"/>
          <w:sz w:val="24"/>
          <w:szCs w:val="24"/>
        </w:rPr>
        <w:t>The are no known benefits to the individual participants.</w:t>
      </w:r>
    </w:p>
    <w:p w14:paraId="264D46CC" w14:textId="7DA1D6F3" w:rsidR="00674852" w:rsidRDefault="00674852" w:rsidP="007511BB">
      <w:pPr>
        <w:widowControl w:val="0"/>
        <w:rPr>
          <w:rFonts w:ascii="Calibri" w:hAnsi="Calibri"/>
          <w:sz w:val="24"/>
          <w:szCs w:val="24"/>
        </w:rPr>
      </w:pPr>
    </w:p>
    <w:p w14:paraId="03C2828F" w14:textId="2C15A2D7" w:rsidR="00457813" w:rsidRPr="00486D54" w:rsidRDefault="00674852" w:rsidP="00457813">
      <w:pPr>
        <w:widowControl w:val="0"/>
        <w:rPr>
          <w:rFonts w:ascii="Calibri" w:hAnsi="Calibri"/>
          <w:sz w:val="24"/>
          <w:szCs w:val="24"/>
        </w:rPr>
      </w:pPr>
      <w:r>
        <w:rPr>
          <w:rFonts w:ascii="Calibri" w:hAnsi="Calibri"/>
          <w:sz w:val="24"/>
          <w:szCs w:val="24"/>
        </w:rPr>
        <w:t>The proposed study will benefit society through the improved understanding of the influence of personality traits on organizational change in education, specifically the adoption and use of online learning. This improved understanding can lead to training protocols and support systems to facilitate educational, organizational change involving online learning.</w:t>
      </w:r>
    </w:p>
    <w:p w14:paraId="58175DE5" w14:textId="77777777" w:rsidR="00A1213B" w:rsidRPr="00486D54" w:rsidRDefault="00A1213B" w:rsidP="00457813">
      <w:pPr>
        <w:widowControl w:val="0"/>
        <w:rPr>
          <w:rFonts w:ascii="Calibri" w:hAnsi="Calibri"/>
          <w:sz w:val="24"/>
          <w:szCs w:val="24"/>
        </w:rPr>
      </w:pPr>
    </w:p>
    <w:p w14:paraId="137A1201" w14:textId="77777777" w:rsidR="00457813" w:rsidRPr="00486D54" w:rsidRDefault="00457813">
      <w:pPr>
        <w:widowControl w:val="0"/>
        <w:rPr>
          <w:rFonts w:ascii="Calibri" w:hAnsi="Calibri"/>
          <w:b/>
          <w:caps/>
          <w:sz w:val="24"/>
          <w:szCs w:val="24"/>
        </w:rPr>
      </w:pPr>
      <w:r w:rsidRPr="00486D54">
        <w:rPr>
          <w:rFonts w:ascii="Calibri" w:hAnsi="Calibri"/>
          <w:b/>
          <w:sz w:val="24"/>
        </w:rPr>
        <w:t>7.0</w:t>
      </w:r>
      <w:r w:rsidRPr="00486D54">
        <w:rPr>
          <w:rFonts w:ascii="Calibri" w:hAnsi="Calibri"/>
          <w:b/>
          <w:sz w:val="24"/>
        </w:rPr>
        <w:tab/>
      </w:r>
      <w:r w:rsidR="004703CC" w:rsidRPr="00486D54">
        <w:rPr>
          <w:rFonts w:ascii="Calibri" w:hAnsi="Calibri"/>
          <w:b/>
          <w:caps/>
          <w:sz w:val="24"/>
          <w:szCs w:val="24"/>
        </w:rPr>
        <w:t>analysis</w:t>
      </w:r>
    </w:p>
    <w:p w14:paraId="4D1174D9" w14:textId="5514C9B4" w:rsidR="00A1213B" w:rsidRDefault="00A1213B" w:rsidP="004703CC">
      <w:pPr>
        <w:widowControl w:val="0"/>
        <w:rPr>
          <w:rFonts w:ascii="Calibri" w:hAnsi="Calibri"/>
          <w:sz w:val="24"/>
        </w:rPr>
      </w:pPr>
    </w:p>
    <w:p w14:paraId="198ACFB1" w14:textId="46E87878" w:rsidR="00674852" w:rsidRDefault="00674852" w:rsidP="004703CC">
      <w:pPr>
        <w:widowControl w:val="0"/>
        <w:rPr>
          <w:rFonts w:ascii="Calibri" w:hAnsi="Calibri"/>
          <w:sz w:val="24"/>
        </w:rPr>
      </w:pPr>
      <w:r>
        <w:rPr>
          <w:rFonts w:ascii="Calibri" w:hAnsi="Calibri"/>
          <w:sz w:val="24"/>
        </w:rPr>
        <w:t xml:space="preserve">Data will be collected through online surveys using Qualtrics. Data downloaded from Qualtrics </w:t>
      </w:r>
      <w:r>
        <w:rPr>
          <w:rFonts w:ascii="Calibri" w:hAnsi="Calibri"/>
          <w:sz w:val="24"/>
        </w:rPr>
        <w:lastRenderedPageBreak/>
        <w:t xml:space="preserve">will be managed to account for missing responses and incomplete responses. </w:t>
      </w:r>
      <w:r w:rsidR="008A62F5">
        <w:rPr>
          <w:rFonts w:ascii="Calibri" w:hAnsi="Calibri"/>
          <w:sz w:val="24"/>
        </w:rPr>
        <w:t xml:space="preserve">For data missing completely at random, multiple imputation will be used </w:t>
      </w:r>
      <w:proofErr w:type="gramStart"/>
      <w:r w:rsidR="008A62F5">
        <w:rPr>
          <w:rFonts w:ascii="Calibri" w:hAnsi="Calibri"/>
          <w:sz w:val="24"/>
        </w:rPr>
        <w:t>in order to</w:t>
      </w:r>
      <w:proofErr w:type="gramEnd"/>
      <w:r w:rsidR="008A62F5">
        <w:rPr>
          <w:rFonts w:ascii="Calibri" w:hAnsi="Calibri"/>
          <w:sz w:val="24"/>
        </w:rPr>
        <w:t xml:space="preserve"> preserve data responses as much as possible. Data will be analyzed using the following software: SPSS, Excel, M-Plus, and R (open source data analysis). </w:t>
      </w:r>
    </w:p>
    <w:p w14:paraId="40BB6C2E" w14:textId="7131F680" w:rsidR="008A62F5" w:rsidRDefault="008A62F5" w:rsidP="004703CC">
      <w:pPr>
        <w:widowControl w:val="0"/>
        <w:rPr>
          <w:rFonts w:ascii="Calibri" w:hAnsi="Calibri"/>
          <w:sz w:val="24"/>
        </w:rPr>
      </w:pPr>
    </w:p>
    <w:p w14:paraId="24CA8BE1" w14:textId="7E9013A5" w:rsidR="008A62F5" w:rsidRDefault="008A62F5" w:rsidP="004703CC">
      <w:pPr>
        <w:widowControl w:val="0"/>
        <w:rPr>
          <w:rFonts w:ascii="Calibri" w:hAnsi="Calibri"/>
          <w:sz w:val="24"/>
        </w:rPr>
      </w:pPr>
      <w:r>
        <w:rPr>
          <w:rFonts w:ascii="Calibri" w:hAnsi="Calibri"/>
          <w:sz w:val="24"/>
        </w:rPr>
        <w:t xml:space="preserve">Descriptive values will be calculated for all variables (means, standard deviations, minimum and maximum). </w:t>
      </w:r>
    </w:p>
    <w:p w14:paraId="784EAD5B" w14:textId="7D5D652E" w:rsidR="008A62F5" w:rsidRDefault="008A62F5" w:rsidP="004703CC">
      <w:pPr>
        <w:widowControl w:val="0"/>
        <w:rPr>
          <w:rFonts w:ascii="Calibri" w:hAnsi="Calibri"/>
          <w:sz w:val="24"/>
        </w:rPr>
      </w:pPr>
    </w:p>
    <w:p w14:paraId="02FF8FEC" w14:textId="3F86725C" w:rsidR="008A62F5" w:rsidRDefault="008A62F5" w:rsidP="004703CC">
      <w:pPr>
        <w:widowControl w:val="0"/>
        <w:rPr>
          <w:rFonts w:ascii="Calibri" w:hAnsi="Calibri"/>
          <w:sz w:val="24"/>
        </w:rPr>
      </w:pPr>
      <w:r>
        <w:rPr>
          <w:rFonts w:ascii="Calibri" w:hAnsi="Calibri"/>
          <w:sz w:val="24"/>
        </w:rPr>
        <w:t xml:space="preserve">Measurement model analyzed for each scale used in the study including, reliability analyses, item analyses, exploratory and confirmatory factor analysis, item invariance analyses, and item factor loading. </w:t>
      </w:r>
    </w:p>
    <w:p w14:paraId="23DDFA4E" w14:textId="15D855BC" w:rsidR="008A62F5" w:rsidRDefault="008A62F5" w:rsidP="004703CC">
      <w:pPr>
        <w:widowControl w:val="0"/>
        <w:rPr>
          <w:rFonts w:ascii="Calibri" w:hAnsi="Calibri"/>
          <w:sz w:val="24"/>
        </w:rPr>
      </w:pPr>
    </w:p>
    <w:p w14:paraId="275DC725" w14:textId="0B69FEC8" w:rsidR="008A62F5" w:rsidRDefault="008A62F5" w:rsidP="004703CC">
      <w:pPr>
        <w:widowControl w:val="0"/>
        <w:rPr>
          <w:rFonts w:ascii="Calibri" w:hAnsi="Calibri"/>
          <w:sz w:val="24"/>
        </w:rPr>
      </w:pPr>
      <w:r>
        <w:rPr>
          <w:rFonts w:ascii="Calibri" w:hAnsi="Calibri"/>
          <w:sz w:val="24"/>
        </w:rPr>
        <w:t xml:space="preserve">Sample size is estimated at 500 based on the number of observed variables and intended analyses. Where significance testing is used, </w:t>
      </w:r>
      <w:r w:rsidRPr="004545E4">
        <w:rPr>
          <w:rFonts w:ascii="Calibri" w:hAnsi="Calibri"/>
          <w:i/>
          <w:iCs/>
          <w:sz w:val="24"/>
        </w:rPr>
        <w:t>p</w:t>
      </w:r>
      <w:r>
        <w:rPr>
          <w:rFonts w:ascii="Calibri" w:hAnsi="Calibri"/>
          <w:sz w:val="24"/>
        </w:rPr>
        <w:t xml:space="preserve"> = .05 will be used to interpret results.</w:t>
      </w:r>
    </w:p>
    <w:p w14:paraId="7C5FF55A" w14:textId="08546E77" w:rsidR="008A62F5" w:rsidRDefault="008A62F5" w:rsidP="004703CC">
      <w:pPr>
        <w:widowControl w:val="0"/>
        <w:rPr>
          <w:rFonts w:ascii="Calibri" w:hAnsi="Calibri"/>
          <w:sz w:val="24"/>
        </w:rPr>
      </w:pPr>
    </w:p>
    <w:p w14:paraId="7395EC74" w14:textId="1C830890" w:rsidR="00457813" w:rsidRPr="00486D54" w:rsidRDefault="008A62F5">
      <w:pPr>
        <w:widowControl w:val="0"/>
        <w:rPr>
          <w:rFonts w:ascii="Calibri" w:hAnsi="Calibri"/>
          <w:sz w:val="24"/>
        </w:rPr>
      </w:pPr>
      <w:r>
        <w:rPr>
          <w:rFonts w:ascii="Calibri" w:hAnsi="Calibri"/>
          <w:sz w:val="24"/>
        </w:rPr>
        <w:t>This descriptive study examines relationships between variables. We will use Pearson correlation coefficients, and structure equation modeling to estimate those relationships.</w:t>
      </w:r>
    </w:p>
    <w:p w14:paraId="599D24A3" w14:textId="77777777" w:rsidR="004703CC" w:rsidRPr="00486D54" w:rsidRDefault="004703CC">
      <w:pPr>
        <w:widowControl w:val="0"/>
        <w:rPr>
          <w:rFonts w:ascii="Calibri" w:hAnsi="Calibri"/>
          <w:sz w:val="24"/>
        </w:rPr>
      </w:pPr>
    </w:p>
    <w:p w14:paraId="7C935CD9" w14:textId="77777777" w:rsidR="004703CC" w:rsidRPr="00486D54" w:rsidRDefault="004703CC">
      <w:pPr>
        <w:widowControl w:val="0"/>
        <w:rPr>
          <w:rFonts w:ascii="Calibri" w:hAnsi="Calibri"/>
          <w:sz w:val="24"/>
        </w:rPr>
      </w:pPr>
      <w:r w:rsidRPr="00486D54">
        <w:rPr>
          <w:rFonts w:ascii="Calibri" w:hAnsi="Calibri"/>
          <w:b/>
          <w:sz w:val="24"/>
        </w:rPr>
        <w:t>8.0</w:t>
      </w:r>
      <w:r w:rsidRPr="00486D54">
        <w:rPr>
          <w:rFonts w:ascii="Calibri" w:hAnsi="Calibri"/>
          <w:b/>
          <w:sz w:val="24"/>
        </w:rPr>
        <w:tab/>
      </w:r>
      <w:r w:rsidRPr="00486D54">
        <w:rPr>
          <w:rFonts w:ascii="Calibri" w:hAnsi="Calibri"/>
          <w:b/>
          <w:caps/>
          <w:sz w:val="24"/>
          <w:szCs w:val="24"/>
        </w:rPr>
        <w:t>Data management &amp; privacy/confidentiality</w:t>
      </w:r>
    </w:p>
    <w:p w14:paraId="3C5DF6A8" w14:textId="69EC4EF5" w:rsidR="00A1213B" w:rsidRDefault="00A1213B">
      <w:pPr>
        <w:widowControl w:val="0"/>
        <w:rPr>
          <w:rFonts w:ascii="Calibri" w:hAnsi="Calibri"/>
          <w:sz w:val="24"/>
        </w:rPr>
      </w:pPr>
    </w:p>
    <w:p w14:paraId="299DF442" w14:textId="1018C13A" w:rsidR="008A62F5" w:rsidRDefault="008A62F5">
      <w:pPr>
        <w:widowControl w:val="0"/>
        <w:rPr>
          <w:rFonts w:ascii="Calibri" w:hAnsi="Calibri"/>
          <w:sz w:val="24"/>
        </w:rPr>
      </w:pPr>
      <w:r>
        <w:rPr>
          <w:rFonts w:ascii="Calibri" w:hAnsi="Calibri"/>
          <w:sz w:val="24"/>
        </w:rPr>
        <w:t>Date are collected via an online survey</w:t>
      </w:r>
      <w:r w:rsidR="00C84281">
        <w:rPr>
          <w:rFonts w:ascii="Calibri" w:hAnsi="Calibri"/>
          <w:sz w:val="24"/>
        </w:rPr>
        <w:t xml:space="preserve"> that involves no personally identifying information from participants. There are no hardcopies of the data. Electronic data will be stored on Baylor computers that are protected through passwords and dual authentication. </w:t>
      </w:r>
    </w:p>
    <w:p w14:paraId="20B97DBA" w14:textId="07191021" w:rsidR="00C84281" w:rsidRDefault="00C84281">
      <w:pPr>
        <w:widowControl w:val="0"/>
        <w:rPr>
          <w:rFonts w:ascii="Calibri" w:hAnsi="Calibri"/>
          <w:sz w:val="24"/>
        </w:rPr>
      </w:pPr>
    </w:p>
    <w:p w14:paraId="678C875F" w14:textId="12B96458" w:rsidR="00C84281" w:rsidRDefault="00C84281">
      <w:pPr>
        <w:widowControl w:val="0"/>
        <w:rPr>
          <w:rFonts w:ascii="Calibri" w:hAnsi="Calibri"/>
          <w:sz w:val="24"/>
        </w:rPr>
      </w:pPr>
      <w:r>
        <w:rPr>
          <w:rFonts w:ascii="Calibri" w:hAnsi="Calibri"/>
          <w:sz w:val="24"/>
        </w:rPr>
        <w:t>Data will involve no identifying information and will be available for analytic verification according to the standards of open science research. For instance, some journals require or recommend data availability for analytic verification of the results. Destruction of this type of data is contrary to scientific recommendations in our field. Again, there is no personal identifying element in any of the data. It will not be possible to link the data to any individuals.</w:t>
      </w:r>
    </w:p>
    <w:p w14:paraId="380E6A3C" w14:textId="1C0E4555" w:rsidR="00C84281" w:rsidRDefault="00C84281">
      <w:pPr>
        <w:widowControl w:val="0"/>
        <w:rPr>
          <w:rFonts w:ascii="Calibri" w:hAnsi="Calibri"/>
          <w:sz w:val="24"/>
        </w:rPr>
      </w:pPr>
    </w:p>
    <w:p w14:paraId="6A8696EF" w14:textId="6D4B3FD6" w:rsidR="00C84281" w:rsidRDefault="00C84281">
      <w:pPr>
        <w:widowControl w:val="0"/>
        <w:rPr>
          <w:rFonts w:ascii="Calibri" w:hAnsi="Calibri"/>
          <w:sz w:val="24"/>
        </w:rPr>
      </w:pPr>
      <w:r>
        <w:rPr>
          <w:rFonts w:ascii="Calibri" w:hAnsi="Calibri"/>
          <w:sz w:val="24"/>
        </w:rPr>
        <w:t>If data are shared for verification or used in subsequent analyses, not identifying data will be in the dataset, and no participant could be identified in the process of data transparency or sharing.</w:t>
      </w:r>
    </w:p>
    <w:p w14:paraId="7ADCD399" w14:textId="04AE934A" w:rsidR="00C84281" w:rsidRDefault="00C84281">
      <w:pPr>
        <w:widowControl w:val="0"/>
        <w:rPr>
          <w:rFonts w:ascii="Calibri" w:hAnsi="Calibri"/>
          <w:sz w:val="24"/>
        </w:rPr>
      </w:pPr>
    </w:p>
    <w:p w14:paraId="3A887181" w14:textId="40425D5F" w:rsidR="004703CC" w:rsidRPr="00486D54" w:rsidRDefault="00C84281">
      <w:pPr>
        <w:widowControl w:val="0"/>
        <w:rPr>
          <w:rFonts w:ascii="Calibri" w:hAnsi="Calibri"/>
          <w:sz w:val="24"/>
        </w:rPr>
      </w:pPr>
      <w:r>
        <w:rPr>
          <w:rFonts w:ascii="Calibri" w:hAnsi="Calibri"/>
          <w:sz w:val="24"/>
        </w:rPr>
        <w:t xml:space="preserve">Though there is no </w:t>
      </w:r>
      <w:r w:rsidR="008462F0">
        <w:rPr>
          <w:rFonts w:ascii="Calibri" w:hAnsi="Calibri"/>
          <w:sz w:val="24"/>
        </w:rPr>
        <w:t>intent</w:t>
      </w:r>
      <w:r>
        <w:rPr>
          <w:rFonts w:ascii="Calibri" w:hAnsi="Calibri"/>
          <w:sz w:val="24"/>
        </w:rPr>
        <w:t xml:space="preserve"> to destroy the </w:t>
      </w:r>
      <w:proofErr w:type="gramStart"/>
      <w:r>
        <w:rPr>
          <w:rFonts w:ascii="Calibri" w:hAnsi="Calibri"/>
          <w:sz w:val="24"/>
        </w:rPr>
        <w:t>data, if</w:t>
      </w:r>
      <w:proofErr w:type="gramEnd"/>
      <w:r>
        <w:rPr>
          <w:rFonts w:ascii="Calibri" w:hAnsi="Calibri"/>
          <w:sz w:val="24"/>
        </w:rPr>
        <w:t xml:space="preserve"> there is a destruction of the data it would not occur in less than three years from the completion of the study according to Baylor data management protocols. There will be no hardcopy or physical data, only electronic files with no identifying information.</w:t>
      </w:r>
    </w:p>
    <w:p w14:paraId="1F7722AE" w14:textId="77777777" w:rsidR="004703CC" w:rsidRPr="00486D54" w:rsidRDefault="004703CC">
      <w:pPr>
        <w:widowControl w:val="0"/>
        <w:rPr>
          <w:rFonts w:ascii="Calibri" w:hAnsi="Calibri"/>
          <w:sz w:val="24"/>
        </w:rPr>
      </w:pPr>
    </w:p>
    <w:p w14:paraId="387A2542" w14:textId="77777777" w:rsidR="00457813" w:rsidRPr="00486D54" w:rsidRDefault="00457813" w:rsidP="00A1213B">
      <w:pPr>
        <w:widowControl w:val="0"/>
        <w:tabs>
          <w:tab w:val="left" w:pos="-1440"/>
        </w:tabs>
        <w:ind w:left="720" w:hanging="720"/>
        <w:rPr>
          <w:rFonts w:ascii="Calibri" w:hAnsi="Calibri"/>
          <w:sz w:val="24"/>
          <w:szCs w:val="24"/>
        </w:rPr>
      </w:pPr>
      <w:r w:rsidRPr="00486D54">
        <w:rPr>
          <w:rFonts w:ascii="Calibri" w:hAnsi="Calibri"/>
          <w:b/>
          <w:sz w:val="24"/>
        </w:rPr>
        <w:t>9.0</w:t>
      </w:r>
      <w:r w:rsidRPr="00486D54">
        <w:rPr>
          <w:rFonts w:ascii="Calibri" w:hAnsi="Calibri"/>
          <w:b/>
          <w:sz w:val="24"/>
        </w:rPr>
        <w:tab/>
      </w:r>
      <w:r w:rsidR="003C60CE" w:rsidRPr="00486D54">
        <w:rPr>
          <w:rFonts w:ascii="Calibri" w:hAnsi="Calibri"/>
          <w:b/>
          <w:caps/>
          <w:sz w:val="24"/>
          <w:szCs w:val="24"/>
        </w:rPr>
        <w:t>data &amp; safety monitoring</w:t>
      </w:r>
      <w:r w:rsidR="00A1213B" w:rsidRPr="00486D54">
        <w:rPr>
          <w:rFonts w:ascii="Calibri" w:hAnsi="Calibri"/>
          <w:sz w:val="24"/>
        </w:rPr>
        <w:t xml:space="preserve"> </w:t>
      </w:r>
    </w:p>
    <w:p w14:paraId="40F429B9" w14:textId="662D0DB5" w:rsidR="00457813" w:rsidRDefault="00457813">
      <w:pPr>
        <w:widowControl w:val="0"/>
        <w:rPr>
          <w:rFonts w:ascii="Calibri" w:hAnsi="Calibri"/>
          <w:sz w:val="24"/>
        </w:rPr>
      </w:pPr>
    </w:p>
    <w:p w14:paraId="6973C852" w14:textId="26528AA4" w:rsidR="004545E4" w:rsidRDefault="004545E4">
      <w:pPr>
        <w:widowControl w:val="0"/>
        <w:rPr>
          <w:rFonts w:ascii="Calibri" w:hAnsi="Calibri"/>
          <w:sz w:val="24"/>
        </w:rPr>
      </w:pPr>
      <w:r>
        <w:rPr>
          <w:rFonts w:ascii="Calibri" w:hAnsi="Calibri"/>
          <w:sz w:val="24"/>
        </w:rPr>
        <w:t xml:space="preserve">The contact information (email and phone number) of the PI will be available in the recruitment and consent elements of the study. Potential problems are unlikely, but in the </w:t>
      </w:r>
      <w:proofErr w:type="gramStart"/>
      <w:r>
        <w:rPr>
          <w:rFonts w:ascii="Calibri" w:hAnsi="Calibri"/>
          <w:sz w:val="24"/>
        </w:rPr>
        <w:t>event</w:t>
      </w:r>
      <w:proofErr w:type="gramEnd"/>
      <w:r>
        <w:rPr>
          <w:rFonts w:ascii="Calibri" w:hAnsi="Calibri"/>
          <w:sz w:val="24"/>
        </w:rPr>
        <w:t xml:space="preserve"> they occur, the will handled by the PI who has vast experience in this type of data collection and analysis. </w:t>
      </w:r>
    </w:p>
    <w:p w14:paraId="479D7C9C" w14:textId="7FC24E00" w:rsidR="004545E4" w:rsidRDefault="004545E4">
      <w:pPr>
        <w:widowControl w:val="0"/>
        <w:rPr>
          <w:rFonts w:ascii="Calibri" w:hAnsi="Calibri"/>
          <w:sz w:val="24"/>
        </w:rPr>
      </w:pPr>
    </w:p>
    <w:p w14:paraId="5C375454" w14:textId="796E91C4" w:rsidR="004545E4" w:rsidRDefault="004545E4">
      <w:pPr>
        <w:widowControl w:val="0"/>
        <w:rPr>
          <w:rFonts w:ascii="Calibri" w:hAnsi="Calibri"/>
          <w:sz w:val="24"/>
        </w:rPr>
      </w:pPr>
      <w:r>
        <w:rPr>
          <w:rFonts w:ascii="Calibri" w:hAnsi="Calibri"/>
          <w:sz w:val="24"/>
        </w:rPr>
        <w:t xml:space="preserve">Any deviations from the approved study plan and procedures will be reported to the Baylor University Office of the Vice-Provost for Research. </w:t>
      </w:r>
    </w:p>
    <w:p w14:paraId="21DB1327" w14:textId="6C7A77E3" w:rsidR="004545E4" w:rsidRDefault="004545E4">
      <w:pPr>
        <w:widowControl w:val="0"/>
        <w:rPr>
          <w:rFonts w:ascii="Calibri" w:hAnsi="Calibri"/>
          <w:sz w:val="24"/>
        </w:rPr>
      </w:pPr>
    </w:p>
    <w:p w14:paraId="54587B68" w14:textId="7CC6C1AE" w:rsidR="003C60CE" w:rsidRPr="00486D54" w:rsidRDefault="004545E4">
      <w:pPr>
        <w:widowControl w:val="0"/>
        <w:rPr>
          <w:rFonts w:ascii="Calibri" w:hAnsi="Calibri"/>
          <w:sz w:val="24"/>
        </w:rPr>
      </w:pPr>
      <w:r>
        <w:rPr>
          <w:rFonts w:ascii="Calibri" w:hAnsi="Calibri"/>
          <w:sz w:val="24"/>
        </w:rPr>
        <w:t xml:space="preserve">The research proposal poses minimal risk using no physical contact and an online survey that can be completed in approximately 10-15 minutes. Moreover, data collected involved broad demographics and no personally identifying information. </w:t>
      </w:r>
    </w:p>
    <w:p w14:paraId="61831FF8" w14:textId="77777777" w:rsidR="003C60CE" w:rsidRPr="00486D54" w:rsidRDefault="003C60CE">
      <w:pPr>
        <w:widowControl w:val="0"/>
        <w:rPr>
          <w:rFonts w:ascii="Calibri" w:hAnsi="Calibri"/>
          <w:sz w:val="24"/>
        </w:rPr>
      </w:pPr>
    </w:p>
    <w:p w14:paraId="7E6E491A" w14:textId="77777777" w:rsidR="00457813" w:rsidRPr="00486D54" w:rsidRDefault="003C60CE">
      <w:pPr>
        <w:widowControl w:val="0"/>
        <w:rPr>
          <w:rFonts w:ascii="Calibri" w:hAnsi="Calibri"/>
          <w:sz w:val="24"/>
        </w:rPr>
      </w:pPr>
      <w:r w:rsidRPr="00486D54">
        <w:rPr>
          <w:rFonts w:ascii="Calibri" w:hAnsi="Calibri"/>
          <w:b/>
          <w:sz w:val="24"/>
        </w:rPr>
        <w:t>10.0</w:t>
      </w:r>
      <w:r w:rsidRPr="00486D54">
        <w:rPr>
          <w:rFonts w:ascii="Calibri" w:hAnsi="Calibri"/>
          <w:b/>
          <w:sz w:val="24"/>
        </w:rPr>
        <w:tab/>
      </w:r>
      <w:r w:rsidRPr="00486D54">
        <w:rPr>
          <w:rFonts w:ascii="Calibri" w:hAnsi="Calibri"/>
          <w:b/>
          <w:caps/>
          <w:sz w:val="24"/>
          <w:szCs w:val="24"/>
        </w:rPr>
        <w:t>References</w:t>
      </w:r>
    </w:p>
    <w:p w14:paraId="67F76CBE" w14:textId="77777777" w:rsidR="003C60CE" w:rsidRPr="00486D54" w:rsidRDefault="003C60CE" w:rsidP="00A1213B">
      <w:pPr>
        <w:widowControl w:val="0"/>
        <w:rPr>
          <w:rFonts w:ascii="Calibri" w:hAnsi="Calibri"/>
          <w:b/>
          <w:caps/>
          <w:sz w:val="24"/>
          <w:szCs w:val="24"/>
        </w:rPr>
      </w:pPr>
    </w:p>
    <w:p w14:paraId="6700175A" w14:textId="77F75994" w:rsidR="00F71331" w:rsidRPr="00F71331" w:rsidRDefault="00F71331" w:rsidP="00545262">
      <w:pPr>
        <w:widowControl w:val="0"/>
        <w:ind w:left="720" w:hanging="720"/>
        <w:rPr>
          <w:rFonts w:asciiTheme="minorHAnsi" w:hAnsiTheme="minorHAnsi" w:cstheme="minorHAnsi"/>
          <w:sz w:val="22"/>
          <w:szCs w:val="22"/>
        </w:rPr>
      </w:pPr>
      <w:r w:rsidRPr="00F71331">
        <w:rPr>
          <w:rFonts w:asciiTheme="minorHAnsi" w:hAnsiTheme="minorHAnsi" w:cstheme="minorHAnsi"/>
          <w:sz w:val="22"/>
          <w:szCs w:val="22"/>
        </w:rPr>
        <w:t xml:space="preserve">Allen, E., &amp; Seaman, J. (2016, February). </w:t>
      </w:r>
      <w:r w:rsidRPr="00F71331">
        <w:rPr>
          <w:rFonts w:asciiTheme="minorHAnsi" w:hAnsiTheme="minorHAnsi" w:cstheme="minorHAnsi"/>
          <w:i/>
          <w:iCs/>
          <w:sz w:val="22"/>
          <w:szCs w:val="22"/>
        </w:rPr>
        <w:t>Online report card. Tracking online education in the United States</w:t>
      </w:r>
      <w:r w:rsidRPr="00F71331">
        <w:rPr>
          <w:rFonts w:asciiTheme="minorHAnsi" w:hAnsiTheme="minorHAnsi" w:cstheme="minorHAnsi"/>
          <w:sz w:val="22"/>
          <w:szCs w:val="22"/>
        </w:rPr>
        <w:t>. Oakland, CA: Babson Survey Research Group and Quahog Research Group. Retrieved from http://www.pearsoned.com/higher-education/online-report-card-2016/.</w:t>
      </w:r>
    </w:p>
    <w:p w14:paraId="7847D16B" w14:textId="06AA2AFB" w:rsidR="00932FE4" w:rsidRPr="00932FE4" w:rsidRDefault="00932FE4" w:rsidP="00545262">
      <w:pPr>
        <w:widowControl w:val="0"/>
        <w:ind w:left="720" w:hanging="720"/>
        <w:rPr>
          <w:rFonts w:asciiTheme="minorHAnsi" w:hAnsiTheme="minorHAnsi" w:cstheme="minorHAnsi"/>
          <w:sz w:val="22"/>
          <w:szCs w:val="22"/>
        </w:rPr>
      </w:pPr>
      <w:proofErr w:type="spellStart"/>
      <w:r w:rsidRPr="00932FE4">
        <w:rPr>
          <w:rFonts w:asciiTheme="minorHAnsi" w:hAnsiTheme="minorHAnsi" w:cstheme="minorHAnsi"/>
          <w:sz w:val="22"/>
          <w:szCs w:val="22"/>
        </w:rPr>
        <w:t>Borup</w:t>
      </w:r>
      <w:proofErr w:type="spellEnd"/>
      <w:r w:rsidRPr="00932FE4">
        <w:rPr>
          <w:rFonts w:asciiTheme="minorHAnsi" w:hAnsiTheme="minorHAnsi" w:cstheme="minorHAnsi"/>
          <w:sz w:val="22"/>
          <w:szCs w:val="22"/>
        </w:rPr>
        <w:t xml:space="preserve">, J., Graham, C. R., &amp; Davies, R. S. (2013). The nature of adolescent learner interaction in a virtual high school setting. </w:t>
      </w:r>
      <w:r w:rsidRPr="00932FE4">
        <w:rPr>
          <w:rFonts w:asciiTheme="minorHAnsi" w:hAnsiTheme="minorHAnsi" w:cstheme="minorHAnsi"/>
          <w:i/>
          <w:iCs/>
          <w:sz w:val="22"/>
          <w:szCs w:val="22"/>
        </w:rPr>
        <w:t>Journal of Computer Assisted Learning, 29</w:t>
      </w:r>
      <w:r w:rsidRPr="00932FE4">
        <w:rPr>
          <w:rFonts w:asciiTheme="minorHAnsi" w:hAnsiTheme="minorHAnsi" w:cstheme="minorHAnsi"/>
          <w:sz w:val="22"/>
          <w:szCs w:val="22"/>
        </w:rPr>
        <w:t>(2), 153–167.</w:t>
      </w:r>
    </w:p>
    <w:p w14:paraId="7661820F" w14:textId="7F18DF9F" w:rsidR="00F71331" w:rsidRDefault="00F71331" w:rsidP="00545262">
      <w:pPr>
        <w:widowControl w:val="0"/>
        <w:ind w:left="720" w:hanging="720"/>
        <w:rPr>
          <w:rFonts w:asciiTheme="minorHAnsi" w:hAnsiTheme="minorHAnsi" w:cstheme="minorHAnsi"/>
          <w:sz w:val="22"/>
          <w:szCs w:val="22"/>
        </w:rPr>
      </w:pPr>
      <w:r>
        <w:rPr>
          <w:rFonts w:asciiTheme="minorHAnsi" w:hAnsiTheme="minorHAnsi" w:cstheme="minorHAnsi"/>
          <w:sz w:val="22"/>
          <w:szCs w:val="22"/>
        </w:rPr>
        <w:t>Funder, D. C. (1991). A neo-</w:t>
      </w:r>
      <w:proofErr w:type="spellStart"/>
      <w:r>
        <w:rPr>
          <w:rFonts w:asciiTheme="minorHAnsi" w:hAnsiTheme="minorHAnsi" w:cstheme="minorHAnsi"/>
          <w:sz w:val="22"/>
          <w:szCs w:val="22"/>
        </w:rPr>
        <w:t>Allportian</w:t>
      </w:r>
      <w:proofErr w:type="spellEnd"/>
      <w:r>
        <w:rPr>
          <w:rFonts w:asciiTheme="minorHAnsi" w:hAnsiTheme="minorHAnsi" w:cstheme="minorHAnsi"/>
          <w:sz w:val="22"/>
          <w:szCs w:val="22"/>
        </w:rPr>
        <w:t xml:space="preserve"> approach to personality. </w:t>
      </w:r>
      <w:r w:rsidRPr="00F71331">
        <w:rPr>
          <w:rFonts w:asciiTheme="minorHAnsi" w:hAnsiTheme="minorHAnsi" w:cstheme="minorHAnsi"/>
          <w:i/>
          <w:iCs/>
          <w:sz w:val="22"/>
          <w:szCs w:val="22"/>
        </w:rPr>
        <w:t>Psychological Science, 2</w:t>
      </w:r>
      <w:r>
        <w:rPr>
          <w:rFonts w:asciiTheme="minorHAnsi" w:hAnsiTheme="minorHAnsi" w:cstheme="minorHAnsi"/>
          <w:sz w:val="22"/>
          <w:szCs w:val="22"/>
        </w:rPr>
        <w:t>(1), 31-39.</w:t>
      </w:r>
    </w:p>
    <w:p w14:paraId="430FD821" w14:textId="4F943284" w:rsidR="00932FE4" w:rsidRPr="00932FE4" w:rsidRDefault="00932FE4" w:rsidP="00545262">
      <w:pPr>
        <w:widowControl w:val="0"/>
        <w:ind w:left="720" w:hanging="720"/>
        <w:rPr>
          <w:rFonts w:asciiTheme="minorHAnsi" w:hAnsiTheme="minorHAnsi" w:cstheme="minorHAnsi"/>
          <w:sz w:val="22"/>
          <w:szCs w:val="22"/>
        </w:rPr>
      </w:pPr>
      <w:r w:rsidRPr="00932FE4">
        <w:rPr>
          <w:rFonts w:asciiTheme="minorHAnsi" w:hAnsiTheme="minorHAnsi" w:cstheme="minorHAnsi"/>
          <w:sz w:val="22"/>
          <w:szCs w:val="22"/>
        </w:rPr>
        <w:t>Galambos</w:t>
      </w:r>
      <w:r>
        <w:rPr>
          <w:rFonts w:asciiTheme="minorHAnsi" w:hAnsiTheme="minorHAnsi" w:cstheme="minorHAnsi"/>
          <w:sz w:val="22"/>
          <w:szCs w:val="22"/>
        </w:rPr>
        <w:t>, C.</w:t>
      </w:r>
      <w:r w:rsidRPr="00932FE4">
        <w:rPr>
          <w:rFonts w:asciiTheme="minorHAnsi" w:hAnsiTheme="minorHAnsi" w:cstheme="minorHAnsi"/>
          <w:sz w:val="22"/>
          <w:szCs w:val="22"/>
        </w:rPr>
        <w:t xml:space="preserve">, </w:t>
      </w:r>
      <w:proofErr w:type="spellStart"/>
      <w:r w:rsidRPr="00932FE4">
        <w:rPr>
          <w:rFonts w:asciiTheme="minorHAnsi" w:hAnsiTheme="minorHAnsi" w:cstheme="minorHAnsi"/>
          <w:sz w:val="22"/>
          <w:szCs w:val="22"/>
        </w:rPr>
        <w:t>Dulmus</w:t>
      </w:r>
      <w:proofErr w:type="spellEnd"/>
      <w:r>
        <w:rPr>
          <w:rFonts w:asciiTheme="minorHAnsi" w:hAnsiTheme="minorHAnsi" w:cstheme="minorHAnsi"/>
          <w:sz w:val="22"/>
          <w:szCs w:val="22"/>
        </w:rPr>
        <w:t>. C. N.,</w:t>
      </w:r>
      <w:r w:rsidRPr="00932FE4">
        <w:rPr>
          <w:rFonts w:asciiTheme="minorHAnsi" w:hAnsiTheme="minorHAnsi" w:cstheme="minorHAnsi"/>
          <w:sz w:val="22"/>
          <w:szCs w:val="22"/>
        </w:rPr>
        <w:t xml:space="preserve"> &amp; </w:t>
      </w:r>
      <w:proofErr w:type="spellStart"/>
      <w:r w:rsidRPr="00932FE4">
        <w:rPr>
          <w:rFonts w:asciiTheme="minorHAnsi" w:hAnsiTheme="minorHAnsi" w:cstheme="minorHAnsi"/>
          <w:sz w:val="22"/>
          <w:szCs w:val="22"/>
        </w:rPr>
        <w:t>Wodarski</w:t>
      </w:r>
      <w:proofErr w:type="spellEnd"/>
      <w:r>
        <w:rPr>
          <w:rFonts w:asciiTheme="minorHAnsi" w:hAnsiTheme="minorHAnsi" w:cstheme="minorHAnsi"/>
          <w:sz w:val="22"/>
          <w:szCs w:val="22"/>
        </w:rPr>
        <w:t>, J. S.</w:t>
      </w:r>
      <w:r w:rsidRPr="00932FE4">
        <w:rPr>
          <w:rFonts w:asciiTheme="minorHAnsi" w:hAnsiTheme="minorHAnsi" w:cstheme="minorHAnsi"/>
          <w:sz w:val="22"/>
          <w:szCs w:val="22"/>
        </w:rPr>
        <w:t xml:space="preserve"> (2005)</w:t>
      </w:r>
      <w:r>
        <w:rPr>
          <w:rFonts w:asciiTheme="minorHAnsi" w:hAnsiTheme="minorHAnsi" w:cstheme="minorHAnsi"/>
          <w:sz w:val="22"/>
          <w:szCs w:val="22"/>
        </w:rPr>
        <w:t>.</w:t>
      </w:r>
      <w:r w:rsidRPr="00932FE4">
        <w:rPr>
          <w:rFonts w:asciiTheme="minorHAnsi" w:hAnsiTheme="minorHAnsi" w:cstheme="minorHAnsi"/>
          <w:sz w:val="22"/>
          <w:szCs w:val="22"/>
        </w:rPr>
        <w:t xml:space="preserve"> Principles for </w:t>
      </w:r>
      <w:r>
        <w:rPr>
          <w:rFonts w:asciiTheme="minorHAnsi" w:hAnsiTheme="minorHAnsi" w:cstheme="minorHAnsi"/>
          <w:sz w:val="22"/>
          <w:szCs w:val="22"/>
        </w:rPr>
        <w:t>o</w:t>
      </w:r>
      <w:r w:rsidRPr="00932FE4">
        <w:rPr>
          <w:rFonts w:asciiTheme="minorHAnsi" w:hAnsiTheme="minorHAnsi" w:cstheme="minorHAnsi"/>
          <w:sz w:val="22"/>
          <w:szCs w:val="22"/>
        </w:rPr>
        <w:t xml:space="preserve">rganizational </w:t>
      </w:r>
      <w:r>
        <w:rPr>
          <w:rFonts w:asciiTheme="minorHAnsi" w:hAnsiTheme="minorHAnsi" w:cstheme="minorHAnsi"/>
          <w:sz w:val="22"/>
          <w:szCs w:val="22"/>
        </w:rPr>
        <w:t>c</w:t>
      </w:r>
      <w:r w:rsidRPr="00932FE4">
        <w:rPr>
          <w:rFonts w:asciiTheme="minorHAnsi" w:hAnsiTheme="minorHAnsi" w:cstheme="minorHAnsi"/>
          <w:sz w:val="22"/>
          <w:szCs w:val="22"/>
        </w:rPr>
        <w:t xml:space="preserve">hange in </w:t>
      </w:r>
      <w:r>
        <w:rPr>
          <w:rFonts w:asciiTheme="minorHAnsi" w:hAnsiTheme="minorHAnsi" w:cstheme="minorHAnsi"/>
          <w:sz w:val="22"/>
          <w:szCs w:val="22"/>
        </w:rPr>
        <w:t>h</w:t>
      </w:r>
      <w:r w:rsidRPr="00932FE4">
        <w:rPr>
          <w:rFonts w:asciiTheme="minorHAnsi" w:hAnsiTheme="minorHAnsi" w:cstheme="minorHAnsi"/>
          <w:sz w:val="22"/>
          <w:szCs w:val="22"/>
        </w:rPr>
        <w:t xml:space="preserve">uman </w:t>
      </w:r>
      <w:r>
        <w:rPr>
          <w:rFonts w:asciiTheme="minorHAnsi" w:hAnsiTheme="minorHAnsi" w:cstheme="minorHAnsi"/>
          <w:sz w:val="22"/>
          <w:szCs w:val="22"/>
        </w:rPr>
        <w:t>s</w:t>
      </w:r>
      <w:r w:rsidRPr="00932FE4">
        <w:rPr>
          <w:rFonts w:asciiTheme="minorHAnsi" w:hAnsiTheme="minorHAnsi" w:cstheme="minorHAnsi"/>
          <w:sz w:val="22"/>
          <w:szCs w:val="22"/>
        </w:rPr>
        <w:t xml:space="preserve">ervice </w:t>
      </w:r>
      <w:r>
        <w:rPr>
          <w:rFonts w:asciiTheme="minorHAnsi" w:hAnsiTheme="minorHAnsi" w:cstheme="minorHAnsi"/>
          <w:sz w:val="22"/>
          <w:szCs w:val="22"/>
        </w:rPr>
        <w:t>a</w:t>
      </w:r>
      <w:r w:rsidRPr="00932FE4">
        <w:rPr>
          <w:rFonts w:asciiTheme="minorHAnsi" w:hAnsiTheme="minorHAnsi" w:cstheme="minorHAnsi"/>
          <w:sz w:val="22"/>
          <w:szCs w:val="22"/>
        </w:rPr>
        <w:t>gencies</w:t>
      </w:r>
      <w:r>
        <w:rPr>
          <w:rFonts w:asciiTheme="minorHAnsi" w:hAnsiTheme="minorHAnsi" w:cstheme="minorHAnsi"/>
          <w:sz w:val="22"/>
          <w:szCs w:val="22"/>
        </w:rPr>
        <w:t xml:space="preserve">. </w:t>
      </w:r>
      <w:r w:rsidRPr="00932FE4">
        <w:rPr>
          <w:rFonts w:asciiTheme="minorHAnsi" w:hAnsiTheme="minorHAnsi" w:cstheme="minorHAnsi"/>
          <w:i/>
          <w:iCs/>
          <w:sz w:val="22"/>
          <w:szCs w:val="22"/>
        </w:rPr>
        <w:t>Journal of Human Behavior in the Social Environment, 11</w:t>
      </w:r>
      <w:r>
        <w:rPr>
          <w:rFonts w:asciiTheme="minorHAnsi" w:hAnsiTheme="minorHAnsi" w:cstheme="minorHAnsi"/>
          <w:sz w:val="22"/>
          <w:szCs w:val="22"/>
        </w:rPr>
        <w:t>(</w:t>
      </w:r>
      <w:r w:rsidRPr="00932FE4">
        <w:rPr>
          <w:rFonts w:asciiTheme="minorHAnsi" w:hAnsiTheme="minorHAnsi" w:cstheme="minorHAnsi"/>
          <w:sz w:val="22"/>
          <w:szCs w:val="22"/>
        </w:rPr>
        <w:t>1</w:t>
      </w:r>
      <w:r>
        <w:rPr>
          <w:rFonts w:asciiTheme="minorHAnsi" w:hAnsiTheme="minorHAnsi" w:cstheme="minorHAnsi"/>
          <w:sz w:val="22"/>
          <w:szCs w:val="22"/>
        </w:rPr>
        <w:t>)</w:t>
      </w:r>
      <w:r w:rsidRPr="00932FE4">
        <w:rPr>
          <w:rFonts w:asciiTheme="minorHAnsi" w:hAnsiTheme="minorHAnsi" w:cstheme="minorHAnsi"/>
          <w:sz w:val="22"/>
          <w:szCs w:val="22"/>
        </w:rPr>
        <w:t>, 63-78</w:t>
      </w:r>
      <w:r>
        <w:rPr>
          <w:rFonts w:asciiTheme="minorHAnsi" w:hAnsiTheme="minorHAnsi" w:cstheme="minorHAnsi"/>
          <w:sz w:val="22"/>
          <w:szCs w:val="22"/>
        </w:rPr>
        <w:t>.</w:t>
      </w:r>
    </w:p>
    <w:p w14:paraId="00644C06" w14:textId="0E6B3D00" w:rsidR="003C60CE" w:rsidRDefault="00545262" w:rsidP="00545262">
      <w:pPr>
        <w:widowControl w:val="0"/>
        <w:ind w:left="720" w:hanging="720"/>
        <w:rPr>
          <w:rFonts w:asciiTheme="minorHAnsi" w:hAnsiTheme="minorHAnsi" w:cstheme="minorHAnsi"/>
          <w:sz w:val="22"/>
          <w:szCs w:val="22"/>
        </w:rPr>
      </w:pPr>
      <w:r w:rsidRPr="00545262">
        <w:rPr>
          <w:rFonts w:asciiTheme="minorHAnsi" w:hAnsiTheme="minorHAnsi" w:cstheme="minorHAnsi"/>
          <w:sz w:val="22"/>
          <w:szCs w:val="22"/>
        </w:rPr>
        <w:t xml:space="preserve">Lau, C.-M., &amp; Woodman, R. W. (1995). Understanding organizational change: A schematic perspective. </w:t>
      </w:r>
      <w:r w:rsidRPr="00545262">
        <w:rPr>
          <w:rFonts w:asciiTheme="minorHAnsi" w:hAnsiTheme="minorHAnsi" w:cstheme="minorHAnsi"/>
          <w:i/>
          <w:iCs/>
          <w:sz w:val="22"/>
          <w:szCs w:val="22"/>
        </w:rPr>
        <w:t>Academy of Management Journal, 38</w:t>
      </w:r>
      <w:r w:rsidRPr="00545262">
        <w:rPr>
          <w:rFonts w:asciiTheme="minorHAnsi" w:hAnsiTheme="minorHAnsi" w:cstheme="minorHAnsi"/>
          <w:sz w:val="22"/>
          <w:szCs w:val="22"/>
        </w:rPr>
        <w:t xml:space="preserve">(2), 537 – 554. </w:t>
      </w:r>
    </w:p>
    <w:p w14:paraId="14AF72CD" w14:textId="6A01E314" w:rsidR="004D1E47" w:rsidRDefault="004D1E47" w:rsidP="00545262">
      <w:pPr>
        <w:widowControl w:val="0"/>
        <w:ind w:left="720" w:hanging="720"/>
        <w:rPr>
          <w:rFonts w:asciiTheme="minorHAnsi" w:hAnsiTheme="minorHAnsi" w:cstheme="minorHAnsi"/>
          <w:sz w:val="22"/>
          <w:szCs w:val="22"/>
        </w:rPr>
      </w:pPr>
      <w:proofErr w:type="spellStart"/>
      <w:r>
        <w:rPr>
          <w:rFonts w:asciiTheme="minorHAnsi" w:hAnsiTheme="minorHAnsi" w:cstheme="minorHAnsi"/>
          <w:sz w:val="22"/>
          <w:szCs w:val="22"/>
        </w:rPr>
        <w:t>Lubinski</w:t>
      </w:r>
      <w:proofErr w:type="spellEnd"/>
      <w:r>
        <w:rPr>
          <w:rFonts w:asciiTheme="minorHAnsi" w:hAnsiTheme="minorHAnsi" w:cstheme="minorHAnsi"/>
          <w:sz w:val="22"/>
          <w:szCs w:val="22"/>
        </w:rPr>
        <w:t xml:space="preserve">, D. (2000). Scientific and social significance of assessing individual differences: Sinking shafts at a few critical points. </w:t>
      </w:r>
      <w:r w:rsidRPr="004D1E47">
        <w:rPr>
          <w:rFonts w:asciiTheme="minorHAnsi" w:hAnsiTheme="minorHAnsi" w:cstheme="minorHAnsi"/>
          <w:i/>
          <w:iCs/>
          <w:sz w:val="22"/>
          <w:szCs w:val="22"/>
        </w:rPr>
        <w:t>Annual Review of Psychology, 51</w:t>
      </w:r>
      <w:r>
        <w:rPr>
          <w:rFonts w:asciiTheme="minorHAnsi" w:hAnsiTheme="minorHAnsi" w:cstheme="minorHAnsi"/>
          <w:sz w:val="22"/>
          <w:szCs w:val="22"/>
        </w:rPr>
        <w:t>, 405-444.</w:t>
      </w:r>
    </w:p>
    <w:p w14:paraId="7F7D1128" w14:textId="4886F4C4" w:rsidR="00545262" w:rsidRDefault="00545262" w:rsidP="00545262">
      <w:pPr>
        <w:widowControl w:val="0"/>
        <w:ind w:left="720" w:hanging="720"/>
        <w:rPr>
          <w:rFonts w:asciiTheme="minorHAnsi" w:hAnsiTheme="minorHAnsi" w:cstheme="minorHAnsi"/>
          <w:sz w:val="22"/>
          <w:szCs w:val="22"/>
        </w:rPr>
      </w:pPr>
      <w:proofErr w:type="spellStart"/>
      <w:r w:rsidRPr="00545262">
        <w:rPr>
          <w:rFonts w:asciiTheme="minorHAnsi" w:hAnsiTheme="minorHAnsi" w:cstheme="minorHAnsi"/>
          <w:sz w:val="22"/>
          <w:szCs w:val="22"/>
        </w:rPr>
        <w:t>Oreg</w:t>
      </w:r>
      <w:proofErr w:type="spellEnd"/>
      <w:r w:rsidRPr="00545262">
        <w:rPr>
          <w:rFonts w:asciiTheme="minorHAnsi" w:hAnsiTheme="minorHAnsi" w:cstheme="minorHAnsi"/>
          <w:sz w:val="22"/>
          <w:szCs w:val="22"/>
        </w:rPr>
        <w:t xml:space="preserve">, S. (2003). Resistance to change: Developing an individual differences measure. </w:t>
      </w:r>
      <w:r w:rsidRPr="00545262">
        <w:rPr>
          <w:rFonts w:asciiTheme="minorHAnsi" w:hAnsiTheme="minorHAnsi" w:cstheme="minorHAnsi"/>
          <w:i/>
          <w:iCs/>
          <w:sz w:val="22"/>
          <w:szCs w:val="22"/>
        </w:rPr>
        <w:t>Journal of Applied Psychology, 88</w:t>
      </w:r>
      <w:r w:rsidRPr="00545262">
        <w:rPr>
          <w:rFonts w:asciiTheme="minorHAnsi" w:hAnsiTheme="minorHAnsi" w:cstheme="minorHAnsi"/>
          <w:sz w:val="22"/>
          <w:szCs w:val="22"/>
        </w:rPr>
        <w:t xml:space="preserve">(4), 587 – 604. </w:t>
      </w:r>
    </w:p>
    <w:p w14:paraId="7C68D47F" w14:textId="6AEA419F" w:rsidR="00545262" w:rsidRDefault="00545262" w:rsidP="00545262">
      <w:pPr>
        <w:widowControl w:val="0"/>
        <w:ind w:left="720" w:hanging="720"/>
        <w:rPr>
          <w:rFonts w:asciiTheme="minorHAnsi" w:hAnsiTheme="minorHAnsi" w:cstheme="minorHAnsi"/>
          <w:sz w:val="22"/>
          <w:szCs w:val="22"/>
        </w:rPr>
      </w:pPr>
      <w:proofErr w:type="spellStart"/>
      <w:r>
        <w:rPr>
          <w:rFonts w:asciiTheme="minorHAnsi" w:hAnsiTheme="minorHAnsi" w:cstheme="minorHAnsi"/>
          <w:sz w:val="22"/>
          <w:szCs w:val="22"/>
        </w:rPr>
        <w:t>Oreg</w:t>
      </w:r>
      <w:proofErr w:type="spellEnd"/>
      <w:r>
        <w:rPr>
          <w:rFonts w:asciiTheme="minorHAnsi" w:hAnsiTheme="minorHAnsi" w:cstheme="minorHAnsi"/>
          <w:sz w:val="22"/>
          <w:szCs w:val="22"/>
        </w:rPr>
        <w:t xml:space="preserve">, S. (2006). Personality, context, and resistance to organizational change. </w:t>
      </w:r>
      <w:r w:rsidRPr="00545262">
        <w:rPr>
          <w:rFonts w:asciiTheme="minorHAnsi" w:hAnsiTheme="minorHAnsi" w:cstheme="minorHAnsi"/>
          <w:i/>
          <w:iCs/>
          <w:sz w:val="22"/>
          <w:szCs w:val="22"/>
        </w:rPr>
        <w:t>European Journal of Work and Organizational Psychology, 15</w:t>
      </w:r>
      <w:r>
        <w:rPr>
          <w:rFonts w:asciiTheme="minorHAnsi" w:hAnsiTheme="minorHAnsi" w:cstheme="minorHAnsi"/>
          <w:sz w:val="22"/>
          <w:szCs w:val="22"/>
        </w:rPr>
        <w:t xml:space="preserve">(1), 73-101. </w:t>
      </w:r>
    </w:p>
    <w:p w14:paraId="37E46D12" w14:textId="2A59EFEA" w:rsidR="004D1E47" w:rsidRDefault="004D1E47" w:rsidP="00545262">
      <w:pPr>
        <w:widowControl w:val="0"/>
        <w:ind w:left="720" w:hanging="720"/>
        <w:rPr>
          <w:rFonts w:asciiTheme="minorHAnsi" w:hAnsiTheme="minorHAnsi" w:cstheme="minorHAnsi"/>
          <w:sz w:val="22"/>
          <w:szCs w:val="22"/>
        </w:rPr>
      </w:pPr>
      <w:r>
        <w:rPr>
          <w:rFonts w:asciiTheme="minorHAnsi" w:hAnsiTheme="minorHAnsi" w:cstheme="minorHAnsi"/>
          <w:sz w:val="22"/>
          <w:szCs w:val="22"/>
        </w:rPr>
        <w:t xml:space="preserve">Sackett, P. R. (2020). Reflections on a career studying individual differences in the workplace. </w:t>
      </w:r>
      <w:r w:rsidRPr="00F71331">
        <w:rPr>
          <w:rFonts w:asciiTheme="minorHAnsi" w:hAnsiTheme="minorHAnsi" w:cstheme="minorHAnsi"/>
          <w:i/>
          <w:iCs/>
          <w:sz w:val="22"/>
          <w:szCs w:val="22"/>
        </w:rPr>
        <w:t>Annual Review of Organizational Psychology and Organizational Behavior</w:t>
      </w:r>
      <w:r w:rsidR="00F71331" w:rsidRPr="00F71331">
        <w:rPr>
          <w:rFonts w:asciiTheme="minorHAnsi" w:hAnsiTheme="minorHAnsi" w:cstheme="minorHAnsi"/>
          <w:i/>
          <w:iCs/>
          <w:sz w:val="22"/>
          <w:szCs w:val="22"/>
        </w:rPr>
        <w:t>.</w:t>
      </w:r>
      <w:r w:rsidR="00F71331">
        <w:rPr>
          <w:rFonts w:asciiTheme="minorHAnsi" w:hAnsiTheme="minorHAnsi" w:cstheme="minorHAnsi"/>
          <w:sz w:val="22"/>
          <w:szCs w:val="22"/>
        </w:rPr>
        <w:t xml:space="preserve"> Advanced Online Publication. </w:t>
      </w:r>
    </w:p>
    <w:p w14:paraId="5755A711" w14:textId="0BF726D3" w:rsidR="004545E4" w:rsidRDefault="004545E4" w:rsidP="00545262">
      <w:pPr>
        <w:widowControl w:val="0"/>
        <w:ind w:left="720" w:hanging="720"/>
        <w:rPr>
          <w:rFonts w:asciiTheme="minorHAnsi" w:hAnsiTheme="minorHAnsi" w:cstheme="minorHAnsi"/>
          <w:sz w:val="22"/>
          <w:szCs w:val="22"/>
        </w:rPr>
      </w:pPr>
    </w:p>
    <w:p w14:paraId="2399127E" w14:textId="58369F57" w:rsidR="004545E4" w:rsidRDefault="004545E4" w:rsidP="00545262">
      <w:pPr>
        <w:widowControl w:val="0"/>
        <w:ind w:left="720" w:hanging="720"/>
        <w:rPr>
          <w:rFonts w:asciiTheme="minorHAnsi" w:hAnsiTheme="minorHAnsi" w:cstheme="minorHAnsi"/>
          <w:sz w:val="22"/>
          <w:szCs w:val="22"/>
        </w:rPr>
      </w:pPr>
    </w:p>
    <w:p w14:paraId="428BB37B" w14:textId="6A50FDBB" w:rsidR="004545E4" w:rsidRPr="004545E4" w:rsidRDefault="004545E4" w:rsidP="00545262">
      <w:pPr>
        <w:widowControl w:val="0"/>
        <w:ind w:left="720" w:hanging="720"/>
        <w:rPr>
          <w:rFonts w:asciiTheme="minorHAnsi" w:hAnsiTheme="minorHAnsi" w:cstheme="minorHAnsi"/>
          <w:b/>
          <w:bCs/>
          <w:sz w:val="24"/>
          <w:szCs w:val="24"/>
        </w:rPr>
      </w:pPr>
      <w:r w:rsidRPr="004545E4">
        <w:rPr>
          <w:rFonts w:asciiTheme="minorHAnsi" w:hAnsiTheme="minorHAnsi" w:cstheme="minorHAnsi"/>
          <w:b/>
          <w:bCs/>
          <w:sz w:val="24"/>
          <w:szCs w:val="24"/>
        </w:rPr>
        <w:t>ITEMS FOR THE SURVEY</w:t>
      </w:r>
    </w:p>
    <w:p w14:paraId="4022DBF4" w14:textId="53380B60" w:rsidR="004545E4" w:rsidRDefault="004545E4" w:rsidP="00545262">
      <w:pPr>
        <w:widowControl w:val="0"/>
        <w:ind w:left="720" w:hanging="720"/>
        <w:rPr>
          <w:rFonts w:asciiTheme="minorHAnsi" w:hAnsiTheme="minorHAnsi" w:cstheme="minorHAnsi"/>
          <w:sz w:val="22"/>
          <w:szCs w:val="22"/>
        </w:rPr>
      </w:pPr>
    </w:p>
    <w:p w14:paraId="1FE5B0DA" w14:textId="7283F40A" w:rsidR="004545E4" w:rsidRDefault="004545E4" w:rsidP="004545E4">
      <w:pPr>
        <w:widowControl w:val="0"/>
        <w:ind w:left="720" w:hanging="720"/>
        <w:rPr>
          <w:rFonts w:asciiTheme="minorHAnsi" w:hAnsiTheme="minorHAnsi" w:cstheme="minorHAnsi"/>
          <w:sz w:val="22"/>
          <w:szCs w:val="22"/>
        </w:rPr>
      </w:pPr>
      <w:r>
        <w:rPr>
          <w:rFonts w:asciiTheme="minorHAnsi" w:hAnsiTheme="minorHAnsi" w:cstheme="minorHAnsi"/>
          <w:sz w:val="22"/>
          <w:szCs w:val="22"/>
        </w:rPr>
        <w:t>The following pages include:</w:t>
      </w:r>
    </w:p>
    <w:p w14:paraId="4B361779" w14:textId="229DC1EC" w:rsidR="004545E4" w:rsidRDefault="004545E4"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Demographic Items</w:t>
      </w:r>
    </w:p>
    <w:p w14:paraId="19253B1A" w14:textId="524465CF" w:rsidR="004545E4" w:rsidRDefault="004B6108"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Five Factor Model of Personality Items</w:t>
      </w:r>
      <w:r w:rsidR="0017642E">
        <w:rPr>
          <w:rFonts w:asciiTheme="minorHAnsi" w:hAnsiTheme="minorHAnsi" w:cstheme="minorHAnsi"/>
          <w:sz w:val="22"/>
          <w:szCs w:val="22"/>
        </w:rPr>
        <w:t xml:space="preserve"> w/aspects</w:t>
      </w:r>
    </w:p>
    <w:p w14:paraId="19285E82" w14:textId="7881A0F1" w:rsidR="004B6108" w:rsidRDefault="004B6108"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 xml:space="preserve">Teacher Self-Efficacy </w:t>
      </w:r>
      <w:r w:rsidR="0017642E">
        <w:rPr>
          <w:rFonts w:asciiTheme="minorHAnsi" w:hAnsiTheme="minorHAnsi" w:cstheme="minorHAnsi"/>
          <w:sz w:val="22"/>
          <w:szCs w:val="22"/>
        </w:rPr>
        <w:t>Scale</w:t>
      </w:r>
    </w:p>
    <w:p w14:paraId="3621BCDD" w14:textId="08A01425" w:rsidR="004B6108" w:rsidRDefault="004B6108"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 xml:space="preserve">Teacher Team Innovativeness </w:t>
      </w:r>
      <w:r w:rsidR="0017642E">
        <w:rPr>
          <w:rFonts w:asciiTheme="minorHAnsi" w:hAnsiTheme="minorHAnsi" w:cstheme="minorHAnsi"/>
          <w:sz w:val="22"/>
          <w:szCs w:val="22"/>
        </w:rPr>
        <w:t>Scale</w:t>
      </w:r>
    </w:p>
    <w:p w14:paraId="61DF1B71" w14:textId="558FA699" w:rsidR="00CE17CB" w:rsidRDefault="00CE17CB"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Resistance to Change Scale</w:t>
      </w:r>
    </w:p>
    <w:p w14:paraId="50776465" w14:textId="0694BD42" w:rsidR="004B6108" w:rsidRDefault="004B6108" w:rsidP="00224A99">
      <w:pPr>
        <w:widowControl w:val="0"/>
        <w:numPr>
          <w:ilvl w:val="0"/>
          <w:numId w:val="17"/>
        </w:numPr>
        <w:rPr>
          <w:rFonts w:asciiTheme="minorHAnsi" w:hAnsiTheme="minorHAnsi" w:cstheme="minorHAnsi"/>
          <w:sz w:val="22"/>
          <w:szCs w:val="22"/>
        </w:rPr>
      </w:pPr>
      <w:r>
        <w:rPr>
          <w:rFonts w:asciiTheme="minorHAnsi" w:hAnsiTheme="minorHAnsi" w:cstheme="minorHAnsi"/>
          <w:sz w:val="22"/>
          <w:szCs w:val="22"/>
        </w:rPr>
        <w:t xml:space="preserve">Perceptions of Online Learning </w:t>
      </w:r>
      <w:r w:rsidR="0017642E">
        <w:rPr>
          <w:rFonts w:asciiTheme="minorHAnsi" w:hAnsiTheme="minorHAnsi" w:cstheme="minorHAnsi"/>
          <w:sz w:val="22"/>
          <w:szCs w:val="22"/>
        </w:rPr>
        <w:t>Scale</w:t>
      </w:r>
    </w:p>
    <w:p w14:paraId="2743816D" w14:textId="63C8F4FB" w:rsidR="004B6108" w:rsidRDefault="004B6108" w:rsidP="004B6108">
      <w:pPr>
        <w:widowControl w:val="0"/>
        <w:rPr>
          <w:rFonts w:asciiTheme="minorHAnsi" w:hAnsiTheme="minorHAnsi" w:cstheme="minorHAnsi"/>
          <w:sz w:val="22"/>
          <w:szCs w:val="22"/>
        </w:rPr>
      </w:pPr>
    </w:p>
    <w:p w14:paraId="2F6B3ED7" w14:textId="703FC761" w:rsidR="004B6108" w:rsidRPr="00CE17CB" w:rsidRDefault="004B6108" w:rsidP="004B6108">
      <w:pPr>
        <w:widowControl w:val="0"/>
        <w:rPr>
          <w:rFonts w:asciiTheme="minorHAnsi" w:hAnsiTheme="minorHAnsi" w:cstheme="minorHAnsi"/>
          <w:b/>
          <w:bCs/>
          <w:sz w:val="36"/>
          <w:szCs w:val="36"/>
        </w:rPr>
      </w:pPr>
      <w:r>
        <w:rPr>
          <w:rFonts w:asciiTheme="minorHAnsi" w:hAnsiTheme="minorHAnsi" w:cstheme="minorHAnsi"/>
          <w:sz w:val="22"/>
          <w:szCs w:val="22"/>
        </w:rPr>
        <w:br w:type="page"/>
      </w:r>
      <w:r w:rsidRPr="00CE17CB">
        <w:rPr>
          <w:rFonts w:asciiTheme="minorHAnsi" w:hAnsiTheme="minorHAnsi" w:cstheme="minorHAnsi"/>
          <w:b/>
          <w:bCs/>
          <w:sz w:val="36"/>
          <w:szCs w:val="36"/>
        </w:rPr>
        <w:lastRenderedPageBreak/>
        <w:t>Demographic Items</w:t>
      </w:r>
    </w:p>
    <w:p w14:paraId="59D0C84D" w14:textId="39A119C0" w:rsidR="004B6108" w:rsidRDefault="004B6108" w:rsidP="004B6108">
      <w:pPr>
        <w:widowControl w:val="0"/>
        <w:rPr>
          <w:rFonts w:asciiTheme="minorHAnsi" w:hAnsiTheme="minorHAnsi" w:cstheme="minorHAnsi"/>
          <w:sz w:val="22"/>
          <w:szCs w:val="22"/>
        </w:rPr>
      </w:pPr>
    </w:p>
    <w:p w14:paraId="40AC07A1" w14:textId="77777777" w:rsidR="004B6108" w:rsidRDefault="004B6108" w:rsidP="004B6108">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22"/>
          <w:szCs w:val="22"/>
          <w:lang w:val="en"/>
        </w:rPr>
        <w:t>Demographics:</w:t>
      </w:r>
      <w:r>
        <w:rPr>
          <w:rStyle w:val="eop"/>
          <w:rFonts w:ascii="Calibri Light" w:hAnsi="Calibri Light" w:cs="Calibri Light"/>
          <w:sz w:val="22"/>
          <w:szCs w:val="22"/>
        </w:rPr>
        <w:t> </w:t>
      </w:r>
    </w:p>
    <w:p w14:paraId="22AD8D1F" w14:textId="77777777" w:rsidR="004B6108" w:rsidRDefault="004B6108" w:rsidP="00224A99">
      <w:pPr>
        <w:pStyle w:val="paragraph"/>
        <w:numPr>
          <w:ilvl w:val="0"/>
          <w:numId w:val="18"/>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Age</w:t>
      </w:r>
      <w:r>
        <w:rPr>
          <w:rStyle w:val="eop"/>
          <w:rFonts w:ascii="Calibri Light" w:hAnsi="Calibri Light" w:cs="Calibri Light"/>
        </w:rPr>
        <w:t> </w:t>
      </w:r>
    </w:p>
    <w:p w14:paraId="770BABBC" w14:textId="77777777" w:rsidR="004B6108" w:rsidRDefault="004B6108" w:rsidP="00224A99">
      <w:pPr>
        <w:pStyle w:val="paragraph"/>
        <w:numPr>
          <w:ilvl w:val="0"/>
          <w:numId w:val="18"/>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Years of teaching experience</w:t>
      </w:r>
      <w:r>
        <w:rPr>
          <w:rStyle w:val="eop"/>
          <w:rFonts w:ascii="Calibri Light" w:hAnsi="Calibri Light" w:cs="Calibri Light"/>
        </w:rPr>
        <w:t> </w:t>
      </w:r>
    </w:p>
    <w:p w14:paraId="15C84475" w14:textId="77777777" w:rsidR="004B6108" w:rsidRDefault="004B6108" w:rsidP="00224A99">
      <w:pPr>
        <w:pStyle w:val="paragraph"/>
        <w:numPr>
          <w:ilvl w:val="0"/>
          <w:numId w:val="18"/>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Sex</w:t>
      </w:r>
      <w:r>
        <w:rPr>
          <w:rStyle w:val="eop"/>
          <w:rFonts w:ascii="Calibri Light" w:hAnsi="Calibri Light" w:cs="Calibri Light"/>
        </w:rPr>
        <w:t> </w:t>
      </w:r>
    </w:p>
    <w:p w14:paraId="3EF70B67" w14:textId="77777777" w:rsidR="004B6108" w:rsidRDefault="004B6108" w:rsidP="00224A99">
      <w:pPr>
        <w:pStyle w:val="paragraph"/>
        <w:numPr>
          <w:ilvl w:val="0"/>
          <w:numId w:val="18"/>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Your students are:</w:t>
      </w:r>
      <w:r>
        <w:rPr>
          <w:rStyle w:val="eop"/>
          <w:rFonts w:ascii="Calibri Light" w:hAnsi="Calibri Light" w:cs="Calibri Light"/>
        </w:rPr>
        <w:t> </w:t>
      </w:r>
    </w:p>
    <w:p w14:paraId="267D5286" w14:textId="77777777" w:rsidR="004B6108" w:rsidRDefault="004B6108" w:rsidP="00224A99">
      <w:pPr>
        <w:pStyle w:val="paragraph"/>
        <w:numPr>
          <w:ilvl w:val="0"/>
          <w:numId w:val="19"/>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Elementary</w:t>
      </w:r>
      <w:r>
        <w:rPr>
          <w:rStyle w:val="eop"/>
          <w:rFonts w:ascii="Calibri Light" w:hAnsi="Calibri Light" w:cs="Calibri Light"/>
        </w:rPr>
        <w:t> </w:t>
      </w:r>
    </w:p>
    <w:p w14:paraId="30D3ABEF" w14:textId="77777777" w:rsidR="004B6108" w:rsidRDefault="004B6108" w:rsidP="00224A99">
      <w:pPr>
        <w:pStyle w:val="paragraph"/>
        <w:numPr>
          <w:ilvl w:val="0"/>
          <w:numId w:val="19"/>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Middle School</w:t>
      </w:r>
      <w:r>
        <w:rPr>
          <w:rStyle w:val="eop"/>
          <w:rFonts w:ascii="Calibri Light" w:hAnsi="Calibri Light" w:cs="Calibri Light"/>
        </w:rPr>
        <w:t> </w:t>
      </w:r>
    </w:p>
    <w:p w14:paraId="4377ADB7" w14:textId="77777777" w:rsidR="004B6108" w:rsidRDefault="004B6108" w:rsidP="00224A99">
      <w:pPr>
        <w:pStyle w:val="paragraph"/>
        <w:numPr>
          <w:ilvl w:val="0"/>
          <w:numId w:val="19"/>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High School</w:t>
      </w:r>
      <w:r>
        <w:rPr>
          <w:rStyle w:val="eop"/>
          <w:rFonts w:ascii="Calibri Light" w:hAnsi="Calibri Light" w:cs="Calibri Light"/>
        </w:rPr>
        <w:t> </w:t>
      </w:r>
    </w:p>
    <w:p w14:paraId="615020AB" w14:textId="6BE3CF56" w:rsidR="004B6108" w:rsidRDefault="003570DF" w:rsidP="00224A99">
      <w:pPr>
        <w:pStyle w:val="paragraph"/>
        <w:numPr>
          <w:ilvl w:val="0"/>
          <w:numId w:val="19"/>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other</w:t>
      </w:r>
    </w:p>
    <w:p w14:paraId="5A021C22" w14:textId="77777777" w:rsidR="004B6108" w:rsidRDefault="004B6108" w:rsidP="00224A99">
      <w:pPr>
        <w:pStyle w:val="paragraph"/>
        <w:numPr>
          <w:ilvl w:val="0"/>
          <w:numId w:val="20"/>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Primary teaching area</w:t>
      </w:r>
      <w:r>
        <w:rPr>
          <w:rStyle w:val="eop"/>
          <w:rFonts w:ascii="Calibri Light" w:hAnsi="Calibri Light" w:cs="Calibri Light"/>
        </w:rPr>
        <w:t> </w:t>
      </w:r>
    </w:p>
    <w:p w14:paraId="1DFE204A" w14:textId="47CB7933" w:rsidR="004B6108" w:rsidRDefault="004B6108" w:rsidP="00224A99">
      <w:pPr>
        <w:pStyle w:val="paragraph"/>
        <w:numPr>
          <w:ilvl w:val="0"/>
          <w:numId w:val="21"/>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STEM</w:t>
      </w:r>
      <w:r>
        <w:rPr>
          <w:rStyle w:val="eop"/>
          <w:rFonts w:ascii="Calibri Light" w:hAnsi="Calibri Light" w:cs="Calibri Light"/>
        </w:rPr>
        <w:t> </w:t>
      </w:r>
      <w:r w:rsidR="00531730">
        <w:rPr>
          <w:rStyle w:val="eop"/>
          <w:rFonts w:ascii="Calibri Light" w:hAnsi="Calibri Light" w:cs="Calibri Light"/>
        </w:rPr>
        <w:t>(science, technology, engineering, and mathematics)</w:t>
      </w:r>
    </w:p>
    <w:p w14:paraId="613B945C" w14:textId="30636A60" w:rsidR="004B6108" w:rsidRDefault="004B6108" w:rsidP="00224A99">
      <w:pPr>
        <w:pStyle w:val="paragraph"/>
        <w:numPr>
          <w:ilvl w:val="0"/>
          <w:numId w:val="21"/>
        </w:numPr>
        <w:spacing w:before="0" w:beforeAutospacing="0" w:after="0" w:afterAutospacing="0"/>
        <w:ind w:left="1080" w:firstLine="0"/>
        <w:textAlignment w:val="baseline"/>
        <w:rPr>
          <w:rStyle w:val="eop"/>
          <w:rFonts w:ascii="Calibri Light" w:hAnsi="Calibri Light" w:cs="Calibri Light"/>
        </w:rPr>
      </w:pPr>
      <w:r>
        <w:rPr>
          <w:rStyle w:val="normaltextrun"/>
          <w:rFonts w:ascii="Calibri Light" w:hAnsi="Calibri Light" w:cs="Calibri Light"/>
          <w:lang w:val="en"/>
        </w:rPr>
        <w:t>non-STEM</w:t>
      </w:r>
      <w:r>
        <w:rPr>
          <w:rStyle w:val="eop"/>
          <w:rFonts w:ascii="Calibri Light" w:hAnsi="Calibri Light" w:cs="Calibri Light"/>
        </w:rPr>
        <w:t> </w:t>
      </w:r>
    </w:p>
    <w:p w14:paraId="697CECA1" w14:textId="742770FB" w:rsidR="00835CDB" w:rsidRPr="00E460C2" w:rsidRDefault="00835CDB" w:rsidP="00E460C2">
      <w:pPr>
        <w:pStyle w:val="paragraph"/>
        <w:numPr>
          <w:ilvl w:val="0"/>
          <w:numId w:val="21"/>
        </w:numPr>
        <w:spacing w:before="0" w:beforeAutospacing="0" w:after="0" w:afterAutospacing="0"/>
        <w:jc w:val="both"/>
        <w:textAlignment w:val="baseline"/>
        <w:rPr>
          <w:rStyle w:val="eop"/>
          <w:rFonts w:ascii="Calibri Light" w:hAnsi="Calibri Light" w:cs="Calibri Light"/>
        </w:rPr>
      </w:pPr>
      <w:r>
        <w:rPr>
          <w:rStyle w:val="normaltextrun"/>
          <w:rFonts w:ascii="Calibri Light" w:hAnsi="Calibri Light" w:cs="Calibri Light"/>
          <w:color w:val="000000"/>
        </w:rPr>
        <w:t xml:space="preserve">I have participated </w:t>
      </w:r>
      <w:r w:rsidRPr="00E460C2">
        <w:rPr>
          <w:rStyle w:val="normaltextrun"/>
          <w:rFonts w:ascii="Calibri Light" w:hAnsi="Calibri Light" w:cs="Calibri Light"/>
          <w:i/>
          <w:iCs/>
          <w:color w:val="000000"/>
        </w:rPr>
        <w:t>as a student</w:t>
      </w:r>
      <w:r>
        <w:rPr>
          <w:rStyle w:val="normaltextrun"/>
          <w:rFonts w:ascii="Calibri Light" w:hAnsi="Calibri Light" w:cs="Calibri Light"/>
          <w:color w:val="000000"/>
        </w:rPr>
        <w:t xml:space="preserve"> in one or more online classes.</w:t>
      </w:r>
      <w:r>
        <w:rPr>
          <w:rStyle w:val="eop"/>
          <w:rFonts w:ascii="Calibri Light" w:hAnsi="Calibri Light" w:cs="Calibri Light"/>
          <w:color w:val="000000"/>
        </w:rPr>
        <w:t> (yes/no)</w:t>
      </w:r>
    </w:p>
    <w:p w14:paraId="7A4868E6" w14:textId="11BF0DB1" w:rsidR="00FD6552" w:rsidRDefault="004B6108" w:rsidP="00224A99">
      <w:pPr>
        <w:pStyle w:val="paragraph"/>
        <w:numPr>
          <w:ilvl w:val="0"/>
          <w:numId w:val="21"/>
        </w:numPr>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t xml:space="preserve">Are you currently </w:t>
      </w:r>
      <w:r w:rsidR="00FD6552">
        <w:rPr>
          <w:rStyle w:val="eop"/>
          <w:rFonts w:ascii="Calibri Light" w:hAnsi="Calibri Light" w:cs="Calibri Light"/>
        </w:rPr>
        <w:t>teaching online (yes/</w:t>
      </w:r>
      <w:proofErr w:type="gramStart"/>
      <w:r w:rsidR="00FD6552">
        <w:rPr>
          <w:rStyle w:val="eop"/>
          <w:rFonts w:ascii="Calibri Light" w:hAnsi="Calibri Light" w:cs="Calibri Light"/>
        </w:rPr>
        <w:t>no)</w:t>
      </w:r>
      <w:proofErr w:type="gramEnd"/>
    </w:p>
    <w:p w14:paraId="70F4A828" w14:textId="46ED2D06" w:rsidR="004B6108" w:rsidRPr="004B6108" w:rsidRDefault="00FD6552" w:rsidP="00224A99">
      <w:pPr>
        <w:pStyle w:val="paragraph"/>
        <w:numPr>
          <w:ilvl w:val="0"/>
          <w:numId w:val="21"/>
        </w:numPr>
        <w:spacing w:before="0" w:beforeAutospacing="0" w:after="0" w:afterAutospacing="0"/>
        <w:textAlignment w:val="baseline"/>
        <w:rPr>
          <w:rFonts w:ascii="Calibri Light" w:hAnsi="Calibri Light" w:cs="Calibri Light"/>
        </w:rPr>
      </w:pPr>
      <w:r>
        <w:rPr>
          <w:rStyle w:val="eop"/>
          <w:rFonts w:ascii="Calibri Light" w:hAnsi="Calibri Light" w:cs="Calibri Light"/>
        </w:rPr>
        <w:t>H</w:t>
      </w:r>
      <w:r w:rsidR="004B6108">
        <w:rPr>
          <w:rStyle w:val="eop"/>
          <w:rFonts w:ascii="Calibri Light" w:hAnsi="Calibri Light" w:cs="Calibri Light"/>
        </w:rPr>
        <w:t>ave you previously taught online? (yes/no)</w:t>
      </w:r>
    </w:p>
    <w:p w14:paraId="09E7034A" w14:textId="77777777" w:rsidR="004B6108" w:rsidRDefault="004B6108" w:rsidP="00224A99">
      <w:pPr>
        <w:pStyle w:val="paragraph"/>
        <w:numPr>
          <w:ilvl w:val="0"/>
          <w:numId w:val="22"/>
        </w:numPr>
        <w:spacing w:before="0" w:beforeAutospacing="0" w:after="0" w:afterAutospacing="0"/>
        <w:ind w:left="360" w:firstLine="0"/>
        <w:textAlignment w:val="baseline"/>
        <w:rPr>
          <w:rFonts w:ascii="Calibri Light" w:hAnsi="Calibri Light" w:cs="Calibri Light"/>
        </w:rPr>
      </w:pPr>
      <w:r>
        <w:rPr>
          <w:rStyle w:val="normaltextrun"/>
          <w:rFonts w:ascii="Calibri Light" w:hAnsi="Calibri Light" w:cs="Calibri Light"/>
          <w:lang w:val="en"/>
        </w:rPr>
        <w:t>When I teach online, it is …</w:t>
      </w:r>
      <w:r>
        <w:rPr>
          <w:rStyle w:val="eop"/>
          <w:rFonts w:ascii="Calibri Light" w:hAnsi="Calibri Light" w:cs="Calibri Light"/>
        </w:rPr>
        <w:t> </w:t>
      </w:r>
    </w:p>
    <w:p w14:paraId="7E75E03B" w14:textId="77777777" w:rsidR="004B6108" w:rsidRDefault="004B6108" w:rsidP="00224A99">
      <w:pPr>
        <w:pStyle w:val="paragraph"/>
        <w:numPr>
          <w:ilvl w:val="0"/>
          <w:numId w:val="23"/>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Synchronous</w:t>
      </w:r>
      <w:r>
        <w:rPr>
          <w:rStyle w:val="eop"/>
          <w:rFonts w:ascii="Calibri Light" w:hAnsi="Calibri Light" w:cs="Calibri Light"/>
        </w:rPr>
        <w:t> </w:t>
      </w:r>
    </w:p>
    <w:p w14:paraId="0B283A0A" w14:textId="77777777" w:rsidR="004B6108" w:rsidRDefault="004B6108" w:rsidP="00224A99">
      <w:pPr>
        <w:pStyle w:val="paragraph"/>
        <w:numPr>
          <w:ilvl w:val="0"/>
          <w:numId w:val="23"/>
        </w:numPr>
        <w:spacing w:before="0" w:beforeAutospacing="0" w:after="0" w:afterAutospacing="0"/>
        <w:ind w:left="1080" w:firstLine="0"/>
        <w:textAlignment w:val="baseline"/>
        <w:rPr>
          <w:rFonts w:ascii="Calibri Light" w:hAnsi="Calibri Light" w:cs="Calibri Light"/>
        </w:rPr>
      </w:pPr>
      <w:r>
        <w:rPr>
          <w:rStyle w:val="normaltextrun"/>
          <w:rFonts w:ascii="Calibri Light" w:hAnsi="Calibri Light" w:cs="Calibri Light"/>
          <w:lang w:val="en"/>
        </w:rPr>
        <w:t>Asynchronous</w:t>
      </w:r>
      <w:r>
        <w:rPr>
          <w:rStyle w:val="eop"/>
          <w:rFonts w:ascii="Calibri Light" w:hAnsi="Calibri Light" w:cs="Calibri Light"/>
        </w:rPr>
        <w:t> </w:t>
      </w:r>
    </w:p>
    <w:p w14:paraId="214735D3" w14:textId="3C4E8C8C" w:rsidR="004B6108" w:rsidRDefault="004B6108" w:rsidP="00224A99">
      <w:pPr>
        <w:pStyle w:val="paragraph"/>
        <w:numPr>
          <w:ilvl w:val="0"/>
          <w:numId w:val="24"/>
        </w:numPr>
        <w:spacing w:before="0" w:beforeAutospacing="0" w:after="0" w:afterAutospacing="0"/>
        <w:ind w:left="1080" w:firstLine="0"/>
        <w:textAlignment w:val="baseline"/>
        <w:rPr>
          <w:rStyle w:val="eop"/>
          <w:rFonts w:ascii="Calibri Light" w:hAnsi="Calibri Light" w:cs="Calibri Light"/>
        </w:rPr>
      </w:pPr>
      <w:r>
        <w:rPr>
          <w:rStyle w:val="normaltextrun"/>
          <w:rFonts w:ascii="Calibri Light" w:hAnsi="Calibri Light" w:cs="Calibri Light"/>
          <w:lang w:val="en"/>
        </w:rPr>
        <w:t>Both synchronous and asynchronous</w:t>
      </w:r>
      <w:r>
        <w:rPr>
          <w:rStyle w:val="eop"/>
          <w:rFonts w:ascii="Calibri Light" w:hAnsi="Calibri Light" w:cs="Calibri Light"/>
        </w:rPr>
        <w:t> </w:t>
      </w:r>
    </w:p>
    <w:p w14:paraId="5BAB3E90" w14:textId="26A9BC12" w:rsidR="00BC1CE8" w:rsidRDefault="00BC1CE8" w:rsidP="00BC1CE8">
      <w:pPr>
        <w:pStyle w:val="paragraph"/>
        <w:numPr>
          <w:ilvl w:val="0"/>
          <w:numId w:val="24"/>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color w:val="000000"/>
        </w:rPr>
        <w:t>Preparation for teaching online should take more/less time than preparing for in-person courses.</w:t>
      </w:r>
      <w:r>
        <w:rPr>
          <w:rStyle w:val="eop"/>
          <w:rFonts w:ascii="Calibri Light" w:hAnsi="Calibri Light" w:cs="Calibri Light"/>
          <w:color w:val="000000"/>
        </w:rPr>
        <w:t> </w:t>
      </w:r>
      <w:r w:rsidR="004A148A">
        <w:rPr>
          <w:rStyle w:val="eop"/>
          <w:rFonts w:ascii="Calibri Light" w:hAnsi="Calibri Light" w:cs="Calibri Light"/>
          <w:color w:val="000000"/>
        </w:rPr>
        <w:t>(strongly disagree, disagree, agree, strongly agree)</w:t>
      </w:r>
    </w:p>
    <w:p w14:paraId="2C729FC4" w14:textId="1FD1A40B" w:rsidR="00BC1CE8" w:rsidRPr="00B33DE3" w:rsidRDefault="00BC1CE8" w:rsidP="00BC1CE8">
      <w:pPr>
        <w:pStyle w:val="paragraph"/>
        <w:numPr>
          <w:ilvl w:val="0"/>
          <w:numId w:val="24"/>
        </w:numPr>
        <w:spacing w:before="0" w:beforeAutospacing="0" w:after="0" w:afterAutospacing="0"/>
        <w:jc w:val="both"/>
        <w:textAlignment w:val="baseline"/>
        <w:rPr>
          <w:rFonts w:ascii="Arial" w:hAnsi="Arial" w:cs="Arial"/>
        </w:rPr>
      </w:pPr>
      <w:r w:rsidRPr="004B6108">
        <w:rPr>
          <w:rStyle w:val="normaltextrun"/>
          <w:rFonts w:ascii="Calibri Light" w:hAnsi="Calibri Light" w:cs="Calibri Light"/>
          <w:color w:val="000000" w:themeColor="text1"/>
        </w:rPr>
        <w:t>I enjoy online teaching as much as in-person teaching</w:t>
      </w:r>
      <w:r>
        <w:rPr>
          <w:rStyle w:val="normaltextrun"/>
          <w:rFonts w:ascii="Calibri Light" w:hAnsi="Calibri Light" w:cs="Calibri Light"/>
          <w:color w:val="0078D4"/>
          <w:u w:val="single"/>
        </w:rPr>
        <w:t>.</w:t>
      </w:r>
      <w:r>
        <w:rPr>
          <w:rStyle w:val="eop"/>
          <w:rFonts w:ascii="Calibri Light" w:hAnsi="Calibri Light" w:cs="Calibri Light"/>
          <w:color w:val="0078D4"/>
        </w:rPr>
        <w:t> </w:t>
      </w:r>
      <w:r w:rsidR="00B33DE3" w:rsidRPr="00B33DE3">
        <w:rPr>
          <w:rStyle w:val="eop"/>
          <w:rFonts w:ascii="Calibri Light" w:hAnsi="Calibri Light" w:cs="Calibri Light"/>
        </w:rPr>
        <w:t>(strongly disagree, disagree, agree, strongly agree)</w:t>
      </w:r>
    </w:p>
    <w:p w14:paraId="43E8AF3A" w14:textId="77777777" w:rsidR="004B6108" w:rsidRDefault="004B6108" w:rsidP="004B6108">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color w:val="000000"/>
        </w:rPr>
        <w:t> </w:t>
      </w:r>
    </w:p>
    <w:p w14:paraId="50971A2A" w14:textId="386A5DE8" w:rsidR="004B6108" w:rsidRDefault="004B6108" w:rsidP="004B610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color w:val="000000"/>
        </w:rPr>
        <w:t>Technology Support</w:t>
      </w:r>
      <w:r>
        <w:rPr>
          <w:rStyle w:val="eop"/>
          <w:rFonts w:ascii="Calibri Light" w:hAnsi="Calibri Light" w:cs="Calibri Light"/>
          <w:color w:val="000000"/>
        </w:rPr>
        <w:t> </w:t>
      </w:r>
      <w:r w:rsidR="00C777CE">
        <w:rPr>
          <w:rStyle w:val="eop"/>
          <w:rFonts w:ascii="Calibri Light" w:hAnsi="Calibri Light" w:cs="Calibri Light"/>
          <w:color w:val="000000"/>
        </w:rPr>
        <w:t>(strongly disagree, disagree, agree, strongly agree</w:t>
      </w:r>
      <w:r w:rsidR="00E01F84">
        <w:rPr>
          <w:rStyle w:val="eop"/>
          <w:rFonts w:ascii="Calibri Light" w:hAnsi="Calibri Light" w:cs="Calibri Light"/>
          <w:color w:val="000000"/>
        </w:rPr>
        <w:t>)</w:t>
      </w:r>
    </w:p>
    <w:p w14:paraId="4FD38BC8" w14:textId="77777777" w:rsidR="004B6108" w:rsidRDefault="004B6108" w:rsidP="00224A99">
      <w:pPr>
        <w:pStyle w:val="paragraph"/>
        <w:numPr>
          <w:ilvl w:val="0"/>
          <w:numId w:val="25"/>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have the equipment I need (computer, microphone, camera, etc.) for online learning.</w:t>
      </w:r>
      <w:r>
        <w:rPr>
          <w:rStyle w:val="eop"/>
          <w:rFonts w:ascii="Calibri Light" w:hAnsi="Calibri Light" w:cs="Calibri Light"/>
          <w:color w:val="000000"/>
        </w:rPr>
        <w:t> </w:t>
      </w:r>
    </w:p>
    <w:p w14:paraId="01A65F49" w14:textId="77777777" w:rsidR="004B6108" w:rsidRDefault="004B6108" w:rsidP="00224A99">
      <w:pPr>
        <w:pStyle w:val="paragraph"/>
        <w:numPr>
          <w:ilvl w:val="0"/>
          <w:numId w:val="25"/>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have the technical support I need to facilitate online learning.</w:t>
      </w:r>
      <w:r>
        <w:rPr>
          <w:rStyle w:val="eop"/>
          <w:rFonts w:ascii="Calibri Light" w:hAnsi="Calibri Light" w:cs="Calibri Light"/>
          <w:color w:val="000000"/>
        </w:rPr>
        <w:t> </w:t>
      </w:r>
    </w:p>
    <w:p w14:paraId="66A22F03" w14:textId="77777777" w:rsidR="004B6108" w:rsidRDefault="004B6108" w:rsidP="00224A99">
      <w:pPr>
        <w:pStyle w:val="paragraph"/>
        <w:numPr>
          <w:ilvl w:val="0"/>
          <w:numId w:val="26"/>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received useful training prior to engaging in online instruction.</w:t>
      </w:r>
      <w:r>
        <w:rPr>
          <w:rStyle w:val="eop"/>
          <w:rFonts w:ascii="Calibri Light" w:hAnsi="Calibri Light" w:cs="Calibri Light"/>
          <w:color w:val="000000"/>
        </w:rPr>
        <w:t> </w:t>
      </w:r>
    </w:p>
    <w:p w14:paraId="76F26878" w14:textId="77777777" w:rsidR="004B6108" w:rsidRDefault="004B6108" w:rsidP="00224A99">
      <w:pPr>
        <w:pStyle w:val="paragraph"/>
        <w:numPr>
          <w:ilvl w:val="0"/>
          <w:numId w:val="26"/>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have a dedicated space available (whether at home or at an office) to use when teaching online.</w:t>
      </w:r>
      <w:r>
        <w:rPr>
          <w:rStyle w:val="eop"/>
          <w:rFonts w:ascii="Calibri Light" w:hAnsi="Calibri Light" w:cs="Calibri Light"/>
          <w:color w:val="000000"/>
        </w:rPr>
        <w:t> </w:t>
      </w:r>
    </w:p>
    <w:p w14:paraId="4C9EBBDA" w14:textId="77777777" w:rsidR="004B6108" w:rsidRDefault="004B6108" w:rsidP="00224A99">
      <w:pPr>
        <w:pStyle w:val="paragraph"/>
        <w:numPr>
          <w:ilvl w:val="0"/>
          <w:numId w:val="26"/>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have peers/coworkers with whom I can discuss any challenges of online learning.</w:t>
      </w:r>
      <w:r>
        <w:rPr>
          <w:rStyle w:val="eop"/>
          <w:rFonts w:ascii="Calibri Light" w:hAnsi="Calibri Light" w:cs="Calibri Light"/>
          <w:color w:val="000000"/>
        </w:rPr>
        <w:t> </w:t>
      </w:r>
    </w:p>
    <w:p w14:paraId="00998892" w14:textId="77777777" w:rsidR="004B6108" w:rsidRDefault="004B6108" w:rsidP="004B6108">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color w:val="000000"/>
        </w:rPr>
        <w:t> </w:t>
      </w:r>
    </w:p>
    <w:p w14:paraId="1D18EB82" w14:textId="65E31409" w:rsidR="004B6108" w:rsidRDefault="004B6108" w:rsidP="004B610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color w:val="000000"/>
        </w:rPr>
        <w:t>Personal/Social Use of Technology</w:t>
      </w:r>
      <w:r>
        <w:rPr>
          <w:rStyle w:val="eop"/>
          <w:rFonts w:ascii="Calibri Light" w:hAnsi="Calibri Light" w:cs="Calibri Light"/>
          <w:color w:val="000000"/>
        </w:rPr>
        <w:t> </w:t>
      </w:r>
      <w:r w:rsidR="00E01F84">
        <w:rPr>
          <w:rStyle w:val="eop"/>
          <w:rFonts w:ascii="Calibri Light" w:hAnsi="Calibri Light" w:cs="Calibri Light"/>
          <w:color w:val="000000"/>
        </w:rPr>
        <w:t>(strongly disagree, disagree, agree, strongly agree)</w:t>
      </w:r>
    </w:p>
    <w:p w14:paraId="600FA2FB" w14:textId="77777777" w:rsidR="004B6108" w:rsidRDefault="004B6108" w:rsidP="00224A99">
      <w:pPr>
        <w:pStyle w:val="paragraph"/>
        <w:numPr>
          <w:ilvl w:val="0"/>
          <w:numId w:val="27"/>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regularly engage on a social media platform such as Facebook, Twitter, or Instagram.</w:t>
      </w:r>
      <w:r>
        <w:rPr>
          <w:rStyle w:val="eop"/>
          <w:rFonts w:ascii="Calibri Light" w:hAnsi="Calibri Light" w:cs="Calibri Light"/>
          <w:color w:val="000000"/>
        </w:rPr>
        <w:t> </w:t>
      </w:r>
    </w:p>
    <w:p w14:paraId="52EC6AD6" w14:textId="77777777" w:rsidR="004B6108" w:rsidRDefault="004B6108" w:rsidP="00224A99">
      <w:pPr>
        <w:pStyle w:val="paragraph"/>
        <w:numPr>
          <w:ilvl w:val="0"/>
          <w:numId w:val="27"/>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use text messaging regularly for personal communication.</w:t>
      </w:r>
      <w:r>
        <w:rPr>
          <w:rStyle w:val="eop"/>
          <w:rFonts w:ascii="Calibri Light" w:hAnsi="Calibri Light" w:cs="Calibri Light"/>
          <w:color w:val="000000"/>
        </w:rPr>
        <w:t> </w:t>
      </w:r>
    </w:p>
    <w:p w14:paraId="52CB6843" w14:textId="77777777" w:rsidR="004B6108" w:rsidRDefault="004B6108" w:rsidP="00224A99">
      <w:pPr>
        <w:pStyle w:val="paragraph"/>
        <w:numPr>
          <w:ilvl w:val="0"/>
          <w:numId w:val="27"/>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use email regularly for personal communication.</w:t>
      </w:r>
      <w:r>
        <w:rPr>
          <w:rStyle w:val="eop"/>
          <w:rFonts w:ascii="Calibri Light" w:hAnsi="Calibri Light" w:cs="Calibri Light"/>
          <w:color w:val="000000"/>
        </w:rPr>
        <w:t> </w:t>
      </w:r>
    </w:p>
    <w:p w14:paraId="606BA7FB" w14:textId="77777777" w:rsidR="004B6108" w:rsidRDefault="004B6108" w:rsidP="00224A99">
      <w:pPr>
        <w:pStyle w:val="paragraph"/>
        <w:numPr>
          <w:ilvl w:val="0"/>
          <w:numId w:val="27"/>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color w:val="000000"/>
        </w:rPr>
        <w:t>I have at least one person with whom I regularly communicate through video calls for </w:t>
      </w:r>
      <w:r>
        <w:rPr>
          <w:rStyle w:val="normaltextrun"/>
          <w:rFonts w:ascii="Calibri Light" w:hAnsi="Calibri Light" w:cs="Calibri Light"/>
          <w:i/>
          <w:iCs/>
          <w:color w:val="000000"/>
        </w:rPr>
        <w:t>social</w:t>
      </w:r>
      <w:r>
        <w:rPr>
          <w:rStyle w:val="normaltextrun"/>
          <w:rFonts w:ascii="Calibri Light" w:hAnsi="Calibri Light" w:cs="Calibri Light"/>
          <w:color w:val="000000"/>
        </w:rPr>
        <w:t> reasons (Facetime, Skype, </w:t>
      </w:r>
      <w:proofErr w:type="spellStart"/>
      <w:r>
        <w:rPr>
          <w:rStyle w:val="spellingerror"/>
          <w:rFonts w:ascii="Calibri Light" w:hAnsi="Calibri Light" w:cs="Calibri Light"/>
          <w:color w:val="000000"/>
        </w:rPr>
        <w:t>etc</w:t>
      </w:r>
      <w:proofErr w:type="spellEnd"/>
      <w:r>
        <w:rPr>
          <w:rStyle w:val="normaltextrun"/>
          <w:rFonts w:ascii="Calibri Light" w:hAnsi="Calibri Light" w:cs="Calibri Light"/>
          <w:color w:val="000000"/>
        </w:rPr>
        <w:t>).</w:t>
      </w:r>
      <w:r>
        <w:rPr>
          <w:rStyle w:val="eop"/>
          <w:rFonts w:ascii="Calibri Light" w:hAnsi="Calibri Light" w:cs="Calibri Light"/>
          <w:color w:val="000000"/>
        </w:rPr>
        <w:t> </w:t>
      </w:r>
    </w:p>
    <w:p w14:paraId="1D1839A1" w14:textId="77777777" w:rsidR="004B6108" w:rsidRDefault="004B6108" w:rsidP="00224A99">
      <w:pPr>
        <w:pStyle w:val="paragraph"/>
        <w:numPr>
          <w:ilvl w:val="0"/>
          <w:numId w:val="27"/>
        </w:numPr>
        <w:spacing w:before="0" w:beforeAutospacing="0" w:after="0" w:afterAutospacing="0"/>
        <w:ind w:left="360" w:firstLine="0"/>
        <w:jc w:val="both"/>
        <w:textAlignment w:val="baseline"/>
        <w:rPr>
          <w:rFonts w:ascii="Calibri Light" w:hAnsi="Calibri Light" w:cs="Calibri Light"/>
        </w:rPr>
      </w:pPr>
      <w:r>
        <w:rPr>
          <w:rStyle w:val="normaltextrun"/>
          <w:rFonts w:ascii="Calibri Light" w:hAnsi="Calibri Light" w:cs="Calibri Light"/>
          <w:color w:val="000000"/>
        </w:rPr>
        <w:t>I feel comfortable using the Internet.</w:t>
      </w:r>
      <w:r>
        <w:rPr>
          <w:rStyle w:val="eop"/>
          <w:rFonts w:ascii="Calibri Light" w:hAnsi="Calibri Light" w:cs="Calibri Light"/>
          <w:color w:val="000000"/>
        </w:rPr>
        <w:t> </w:t>
      </w:r>
    </w:p>
    <w:p w14:paraId="44D33FFA" w14:textId="5A853095" w:rsidR="004B6108" w:rsidRDefault="004B6108" w:rsidP="00AD7CE5">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color w:val="000000"/>
        </w:rPr>
        <w:t> </w:t>
      </w:r>
    </w:p>
    <w:p w14:paraId="538571E5" w14:textId="77777777" w:rsidR="006B0635" w:rsidRPr="00F070F8" w:rsidRDefault="004B6108" w:rsidP="006B0635">
      <w:pPr>
        <w:rPr>
          <w:rFonts w:asciiTheme="minorHAnsi" w:hAnsiTheme="minorHAnsi" w:cstheme="minorHAnsi"/>
          <w:b/>
          <w:bCs/>
          <w:sz w:val="44"/>
          <w:szCs w:val="44"/>
        </w:rPr>
      </w:pPr>
      <w:r>
        <w:rPr>
          <w:rFonts w:asciiTheme="minorHAnsi" w:hAnsiTheme="minorHAnsi" w:cstheme="minorHAnsi"/>
          <w:sz w:val="22"/>
          <w:szCs w:val="22"/>
        </w:rPr>
        <w:br w:type="page"/>
      </w:r>
      <w:r w:rsidR="006B0635" w:rsidRPr="00F070F8">
        <w:rPr>
          <w:rFonts w:asciiTheme="minorHAnsi" w:hAnsiTheme="minorHAnsi" w:cstheme="minorHAnsi"/>
          <w:b/>
          <w:bCs/>
          <w:sz w:val="44"/>
          <w:szCs w:val="44"/>
        </w:rPr>
        <w:lastRenderedPageBreak/>
        <w:t>Five Factor Model of Personality with Ten Aspects</w:t>
      </w:r>
    </w:p>
    <w:p w14:paraId="416F47FE" w14:textId="77777777" w:rsidR="006B0635" w:rsidRDefault="006B0635" w:rsidP="006B0635"/>
    <w:p w14:paraId="6529A108" w14:textId="77777777" w:rsidR="006B0635" w:rsidRPr="00DE4CC9" w:rsidRDefault="006B0635" w:rsidP="006B0635">
      <w:pPr>
        <w:ind w:left="720" w:hanging="720"/>
        <w:rPr>
          <w:rFonts w:asciiTheme="minorHAnsi" w:hAnsiTheme="minorHAnsi" w:cstheme="minorHAnsi"/>
        </w:rPr>
      </w:pPr>
      <w:r w:rsidRPr="00DE4CC9">
        <w:rPr>
          <w:rFonts w:asciiTheme="minorHAnsi" w:hAnsiTheme="minorHAnsi" w:cstheme="minorHAnsi"/>
        </w:rPr>
        <w:t xml:space="preserve">DeYoung, C. G., </w:t>
      </w:r>
      <w:proofErr w:type="spellStart"/>
      <w:r w:rsidRPr="00DE4CC9">
        <w:rPr>
          <w:rFonts w:asciiTheme="minorHAnsi" w:hAnsiTheme="minorHAnsi" w:cstheme="minorHAnsi"/>
        </w:rPr>
        <w:t>Quilty</w:t>
      </w:r>
      <w:proofErr w:type="spellEnd"/>
      <w:r w:rsidRPr="00DE4CC9">
        <w:rPr>
          <w:rFonts w:asciiTheme="minorHAnsi" w:hAnsiTheme="minorHAnsi" w:cstheme="minorHAnsi"/>
        </w:rPr>
        <w:t xml:space="preserve">, L. C., &amp; Peterson, J. B. (2007). Between facets and domains: 10 aspects of the big five. </w:t>
      </w:r>
      <w:r w:rsidRPr="00DE4CC9">
        <w:rPr>
          <w:rFonts w:asciiTheme="minorHAnsi" w:hAnsiTheme="minorHAnsi" w:cstheme="minorHAnsi"/>
          <w:i/>
          <w:iCs/>
        </w:rPr>
        <w:t>Journal of Personality and Social Psychology, 93</w:t>
      </w:r>
      <w:r w:rsidRPr="00DE4CC9">
        <w:rPr>
          <w:rFonts w:asciiTheme="minorHAnsi" w:hAnsiTheme="minorHAnsi" w:cstheme="minorHAnsi"/>
        </w:rPr>
        <w:t xml:space="preserve">(5), 880-896. </w:t>
      </w:r>
      <w:hyperlink r:id="rId11" w:history="1">
        <w:r w:rsidRPr="00DE4CC9">
          <w:rPr>
            <w:rStyle w:val="Hyperlink"/>
            <w:rFonts w:asciiTheme="minorHAnsi" w:hAnsiTheme="minorHAnsi" w:cstheme="minorHAnsi"/>
          </w:rPr>
          <w:t>https://doi.org/10.1037/0022-3514.93.5.880</w:t>
        </w:r>
      </w:hyperlink>
      <w:r w:rsidRPr="00DE4CC9">
        <w:rPr>
          <w:rFonts w:asciiTheme="minorHAnsi" w:hAnsiTheme="minorHAnsi" w:cstheme="minorHAnsi"/>
        </w:rPr>
        <w:t xml:space="preserve">  </w:t>
      </w:r>
    </w:p>
    <w:p w14:paraId="09138DDF" w14:textId="77777777" w:rsidR="006B0635" w:rsidRPr="00DE4CC9" w:rsidRDefault="006B0635" w:rsidP="006B0635">
      <w:pPr>
        <w:ind w:left="720" w:hanging="720"/>
        <w:rPr>
          <w:rFonts w:asciiTheme="minorHAnsi" w:hAnsiTheme="minorHAnsi" w:cstheme="minorHAnsi"/>
        </w:rPr>
      </w:pPr>
    </w:p>
    <w:p w14:paraId="4E364EF2" w14:textId="77777777" w:rsidR="006B0635" w:rsidRPr="00DE4CC9" w:rsidRDefault="006B0635" w:rsidP="006B0635">
      <w:pPr>
        <w:spacing w:before="100" w:beforeAutospacing="1" w:after="100" w:afterAutospacing="1"/>
        <w:outlineLvl w:val="1"/>
        <w:rPr>
          <w:rFonts w:asciiTheme="minorHAnsi" w:hAnsiTheme="minorHAnsi" w:cstheme="minorHAnsi"/>
          <w:b/>
          <w:bCs/>
        </w:rPr>
      </w:pPr>
      <w:r w:rsidRPr="00DE4CC9">
        <w:rPr>
          <w:rFonts w:asciiTheme="minorHAnsi" w:hAnsiTheme="minorHAnsi" w:cstheme="minorHAnsi"/>
          <w:b/>
          <w:bCs/>
        </w:rPr>
        <w:t>How Accurately Can You Describe Yourself?</w:t>
      </w:r>
    </w:p>
    <w:tbl>
      <w:tblPr>
        <w:tblW w:w="9930" w:type="dxa"/>
        <w:tblCellSpacing w:w="0" w:type="dxa"/>
        <w:tblCellMar>
          <w:left w:w="0" w:type="dxa"/>
          <w:right w:w="0" w:type="dxa"/>
        </w:tblCellMar>
        <w:tblLook w:val="04A0" w:firstRow="1" w:lastRow="0" w:firstColumn="1" w:lastColumn="0" w:noHBand="0" w:noVBand="1"/>
      </w:tblPr>
      <w:tblGrid>
        <w:gridCol w:w="9930"/>
      </w:tblGrid>
      <w:tr w:rsidR="006B0635" w:rsidRPr="00DE4CC9" w14:paraId="78FE5F7B" w14:textId="77777777" w:rsidTr="002E1657">
        <w:trPr>
          <w:tblCellSpacing w:w="0" w:type="dxa"/>
        </w:trPr>
        <w:tc>
          <w:tcPr>
            <w:tcW w:w="0" w:type="auto"/>
            <w:vAlign w:val="center"/>
            <w:hideMark/>
          </w:tcPr>
          <w:p w14:paraId="147F76D4" w14:textId="77777777" w:rsidR="006B0635" w:rsidRPr="00DE4CC9" w:rsidRDefault="006B0635" w:rsidP="002E1657">
            <w:pPr>
              <w:rPr>
                <w:rFonts w:asciiTheme="minorHAnsi" w:hAnsiTheme="minorHAnsi" w:cstheme="minorHAnsi"/>
              </w:rPr>
            </w:pPr>
            <w:r w:rsidRPr="00DE4CC9">
              <w:rPr>
                <w:rFonts w:asciiTheme="minorHAnsi" w:hAnsiTheme="minorHAnsi" w:cstheme="minorHAnsi"/>
              </w:rPr>
              <w:t>Describe yourself as you generally are now, not as you wish to be in the future. Describe yourself as you honestly see yourself, in relation to other people you know of the same sex as you are, and roughly your same age. So that you can describe yourself in an honest manner, your responses will be kept in absolute confidence. Indicate for each statement whether it is 1. Very Inaccurate, 2. Moderately Inaccurate, 3. Neither Accurate nor Inaccurate, 4. Moderately Accurate, or 5. Very Accurate as a description of you.</w:t>
            </w:r>
          </w:p>
        </w:tc>
      </w:tr>
    </w:tbl>
    <w:p w14:paraId="51A1E1ED" w14:textId="77777777" w:rsidR="006B0635" w:rsidRPr="00DE4CC9" w:rsidRDefault="006B0635" w:rsidP="006B0635">
      <w:pPr>
        <w:ind w:left="720" w:hanging="720"/>
        <w:rPr>
          <w:rFonts w:asciiTheme="minorHAnsi" w:hAnsiTheme="minorHAnsi" w:cstheme="minorHAnsi"/>
        </w:rPr>
      </w:pPr>
    </w:p>
    <w:p w14:paraId="4A651ED5" w14:textId="77777777" w:rsidR="006B0635" w:rsidRPr="00DE4CC9" w:rsidRDefault="006B0635" w:rsidP="006B0635">
      <w:pPr>
        <w:ind w:left="720" w:hanging="720"/>
        <w:rPr>
          <w:rFonts w:asciiTheme="minorHAnsi" w:hAnsiTheme="minorHAnsi" w:cstheme="minorHAnsi"/>
          <w:b/>
          <w:bCs/>
        </w:rPr>
      </w:pPr>
      <w:r w:rsidRPr="00DE4CC9">
        <w:rPr>
          <w:rFonts w:asciiTheme="minorHAnsi" w:hAnsiTheme="minorHAnsi" w:cstheme="minorHAnsi"/>
          <w:b/>
          <w:bCs/>
        </w:rPr>
        <w:t>Neuroticism</w:t>
      </w:r>
    </w:p>
    <w:p w14:paraId="245CB423" w14:textId="77777777" w:rsidR="006B0635" w:rsidRPr="00DE4CC9" w:rsidRDefault="006B0635" w:rsidP="006B0635">
      <w:pPr>
        <w:ind w:left="720" w:hanging="360"/>
        <w:rPr>
          <w:rFonts w:asciiTheme="minorHAnsi" w:hAnsiTheme="minorHAnsi" w:cstheme="minorHAnsi"/>
          <w:i/>
          <w:iCs/>
        </w:rPr>
      </w:pPr>
      <w:r w:rsidRPr="00DE4CC9">
        <w:rPr>
          <w:rFonts w:asciiTheme="minorHAnsi" w:hAnsiTheme="minorHAnsi" w:cstheme="minorHAnsi"/>
          <w:i/>
          <w:iCs/>
        </w:rPr>
        <w:t>Volatility</w:t>
      </w:r>
    </w:p>
    <w:p w14:paraId="137765A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Get angry easily</w:t>
      </w:r>
    </w:p>
    <w:p w14:paraId="66828CD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Rarely get irritated (Reverse)</w:t>
      </w:r>
    </w:p>
    <w:p w14:paraId="39619BD3"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Get upset easily</w:t>
      </w:r>
    </w:p>
    <w:p w14:paraId="70A3BC53"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Keep my emotions under control (Reverse)</w:t>
      </w:r>
    </w:p>
    <w:p w14:paraId="547CB1B7"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Change my mood a lot</w:t>
      </w:r>
    </w:p>
    <w:p w14:paraId="4EBA932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Rarely lose my composure (Reverse)</w:t>
      </w:r>
    </w:p>
    <w:p w14:paraId="66ACC2B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a person whose moods go up and down easily</w:t>
      </w:r>
    </w:p>
    <w:p w14:paraId="0CB6EE7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easily annoyed (Reverse)</w:t>
      </w:r>
    </w:p>
    <w:p w14:paraId="60E78BC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Get easily agitated</w:t>
      </w:r>
    </w:p>
    <w:p w14:paraId="2DEAE3E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Can be stirred up easily</w:t>
      </w:r>
    </w:p>
    <w:p w14:paraId="27360A1C" w14:textId="77777777" w:rsidR="006B0635" w:rsidRPr="00DE4CC9" w:rsidRDefault="006B0635" w:rsidP="006B0635">
      <w:pPr>
        <w:ind w:left="1080" w:hanging="360"/>
        <w:rPr>
          <w:rFonts w:asciiTheme="minorHAnsi" w:hAnsiTheme="minorHAnsi" w:cstheme="minorHAnsi"/>
        </w:rPr>
      </w:pPr>
    </w:p>
    <w:p w14:paraId="5F2E8AF1"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Withdrawal</w:t>
      </w:r>
    </w:p>
    <w:p w14:paraId="1795374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Seldom feel blue (Reverse)</w:t>
      </w:r>
    </w:p>
    <w:p w14:paraId="5276CF66"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filled with doubts and things</w:t>
      </w:r>
    </w:p>
    <w:p w14:paraId="32FF5AC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Feel comfortable with myself (Reverse)</w:t>
      </w:r>
    </w:p>
    <w:p w14:paraId="0949DB76"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Feel threatened easily</w:t>
      </w:r>
    </w:p>
    <w:p w14:paraId="7174F19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Rarely feel depressed (Reverse)</w:t>
      </w:r>
    </w:p>
    <w:p w14:paraId="2E642E4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Worry about things</w:t>
      </w:r>
    </w:p>
    <w:p w14:paraId="544F40B7"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easily discouraged</w:t>
      </w:r>
    </w:p>
    <w:p w14:paraId="7F7282C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embarrassed easily (Reverse)</w:t>
      </w:r>
    </w:p>
    <w:p w14:paraId="6710AF8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Become overwhelmed by events</w:t>
      </w:r>
    </w:p>
    <w:p w14:paraId="062B1C7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afraid of many things</w:t>
      </w:r>
    </w:p>
    <w:p w14:paraId="3EF0118B" w14:textId="77777777" w:rsidR="006B0635" w:rsidRPr="00DE4CC9" w:rsidRDefault="006B0635" w:rsidP="006B0635">
      <w:pPr>
        <w:ind w:left="1080" w:hanging="360"/>
        <w:rPr>
          <w:rFonts w:asciiTheme="minorHAnsi" w:hAnsiTheme="minorHAnsi" w:cstheme="minorHAnsi"/>
        </w:rPr>
      </w:pPr>
    </w:p>
    <w:p w14:paraId="1ADDD532" w14:textId="77777777" w:rsidR="006B0635" w:rsidRPr="00DE4CC9" w:rsidRDefault="006B0635" w:rsidP="006B0635">
      <w:pPr>
        <w:ind w:left="1080" w:hanging="1080"/>
        <w:rPr>
          <w:rFonts w:asciiTheme="minorHAnsi" w:hAnsiTheme="minorHAnsi" w:cstheme="minorHAnsi"/>
          <w:b/>
          <w:bCs/>
        </w:rPr>
      </w:pPr>
      <w:r w:rsidRPr="00DE4CC9">
        <w:rPr>
          <w:rFonts w:asciiTheme="minorHAnsi" w:hAnsiTheme="minorHAnsi" w:cstheme="minorHAnsi"/>
          <w:b/>
          <w:bCs/>
        </w:rPr>
        <w:t>Agreeableness</w:t>
      </w:r>
    </w:p>
    <w:p w14:paraId="4B488E85"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Compassion</w:t>
      </w:r>
    </w:p>
    <w:p w14:paraId="3990565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interested in other people’s problems (Reverse)</w:t>
      </w:r>
    </w:p>
    <w:p w14:paraId="714E03A6"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Feel others’ emotions.</w:t>
      </w:r>
    </w:p>
    <w:p w14:paraId="58EEFDA6"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Inquire about others’ well-being</w:t>
      </w:r>
    </w:p>
    <w:p w14:paraId="6385BD5E" w14:textId="77777777" w:rsidR="006B0635" w:rsidRPr="00DE4CC9" w:rsidRDefault="006B0635" w:rsidP="006B0635">
      <w:pPr>
        <w:ind w:left="1080" w:hanging="360"/>
        <w:rPr>
          <w:rFonts w:asciiTheme="minorHAnsi" w:hAnsiTheme="minorHAnsi" w:cstheme="minorHAnsi"/>
        </w:rPr>
      </w:pPr>
      <w:proofErr w:type="gramStart"/>
      <w:r w:rsidRPr="00DE4CC9">
        <w:rPr>
          <w:rFonts w:asciiTheme="minorHAnsi" w:hAnsiTheme="minorHAnsi" w:cstheme="minorHAnsi"/>
        </w:rPr>
        <w:t>Can’t</w:t>
      </w:r>
      <w:proofErr w:type="gramEnd"/>
      <w:r w:rsidRPr="00DE4CC9">
        <w:rPr>
          <w:rFonts w:asciiTheme="minorHAnsi" w:hAnsiTheme="minorHAnsi" w:cstheme="minorHAnsi"/>
        </w:rPr>
        <w:t xml:space="preserve"> be bothered with other’s needs (Reverse)</w:t>
      </w:r>
    </w:p>
    <w:p w14:paraId="1CBEA6D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Sympathize with others’ feelings</w:t>
      </w:r>
    </w:p>
    <w:p w14:paraId="5913BBA8" w14:textId="77777777" w:rsidR="006B0635" w:rsidRPr="00DE4CC9" w:rsidRDefault="006B0635" w:rsidP="006B0635">
      <w:pPr>
        <w:ind w:left="1080" w:hanging="360"/>
        <w:rPr>
          <w:rFonts w:asciiTheme="minorHAnsi" w:hAnsiTheme="minorHAnsi" w:cstheme="minorHAnsi"/>
        </w:rPr>
      </w:pPr>
      <w:proofErr w:type="spellStart"/>
      <w:r w:rsidRPr="00DE4CC9">
        <w:rPr>
          <w:rFonts w:asciiTheme="minorHAnsi" w:hAnsiTheme="minorHAnsi" w:cstheme="minorHAnsi"/>
        </w:rPr>
        <w:t>Am</w:t>
      </w:r>
      <w:proofErr w:type="spellEnd"/>
      <w:r w:rsidRPr="00DE4CC9">
        <w:rPr>
          <w:rFonts w:asciiTheme="minorHAnsi" w:hAnsiTheme="minorHAnsi" w:cstheme="minorHAnsi"/>
        </w:rPr>
        <w:t xml:space="preserve"> indifferent to the feelings of others (Reverse)</w:t>
      </w:r>
    </w:p>
    <w:p w14:paraId="6512FA4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Take no time for others (Reverse)</w:t>
      </w:r>
    </w:p>
    <w:p w14:paraId="2418D60E"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Take an interest in other people’s lives</w:t>
      </w:r>
    </w:p>
    <w:p w14:paraId="67D8A383" w14:textId="77777777" w:rsidR="006B0635" w:rsidRPr="00DE4CC9" w:rsidRDefault="006B0635" w:rsidP="006B0635">
      <w:pPr>
        <w:ind w:left="1080" w:hanging="360"/>
        <w:rPr>
          <w:rFonts w:asciiTheme="minorHAnsi" w:hAnsiTheme="minorHAnsi" w:cstheme="minorHAnsi"/>
        </w:rPr>
      </w:pPr>
      <w:proofErr w:type="gramStart"/>
      <w:r w:rsidRPr="00DE4CC9">
        <w:rPr>
          <w:rFonts w:asciiTheme="minorHAnsi" w:hAnsiTheme="minorHAnsi" w:cstheme="minorHAnsi"/>
        </w:rPr>
        <w:t>Don’t</w:t>
      </w:r>
      <w:proofErr w:type="gramEnd"/>
      <w:r w:rsidRPr="00DE4CC9">
        <w:rPr>
          <w:rFonts w:asciiTheme="minorHAnsi" w:hAnsiTheme="minorHAnsi" w:cstheme="minorHAnsi"/>
        </w:rPr>
        <w:t xml:space="preserve"> have a soft side (Reverse)</w:t>
      </w:r>
    </w:p>
    <w:p w14:paraId="7D05BCE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Like to do things for others</w:t>
      </w:r>
    </w:p>
    <w:p w14:paraId="602D6587" w14:textId="77777777" w:rsidR="006B0635" w:rsidRPr="00DE4CC9" w:rsidRDefault="006B0635" w:rsidP="006B0635">
      <w:pPr>
        <w:ind w:left="1080" w:hanging="360"/>
        <w:rPr>
          <w:rFonts w:asciiTheme="minorHAnsi" w:hAnsiTheme="minorHAnsi" w:cstheme="minorHAnsi"/>
        </w:rPr>
      </w:pPr>
    </w:p>
    <w:p w14:paraId="489CC415"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Politeness</w:t>
      </w:r>
    </w:p>
    <w:p w14:paraId="411B43E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lastRenderedPageBreak/>
        <w:t>Respect authority</w:t>
      </w:r>
    </w:p>
    <w:p w14:paraId="4E07D7F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Insult people (Reverse)</w:t>
      </w:r>
    </w:p>
    <w:p w14:paraId="1DF42426"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Hate to seem pushy</w:t>
      </w:r>
    </w:p>
    <w:p w14:paraId="3A1B995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Believe that I am better than others (Reverse)</w:t>
      </w:r>
    </w:p>
    <w:p w14:paraId="4FD6D97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Avoid imposing my will on others</w:t>
      </w:r>
    </w:p>
    <w:p w14:paraId="0061F79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Rarely put people under pressure</w:t>
      </w:r>
    </w:p>
    <w:p w14:paraId="4964F0C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Take advantage of others (Reverse)</w:t>
      </w:r>
    </w:p>
    <w:p w14:paraId="40765C6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Seek conflict (Reverse)</w:t>
      </w:r>
    </w:p>
    <w:p w14:paraId="17C40702"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Love a good fight (Reverse)</w:t>
      </w:r>
    </w:p>
    <w:p w14:paraId="564D898E"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out for my own personal gain(Reverse)</w:t>
      </w:r>
    </w:p>
    <w:p w14:paraId="77A2DE68" w14:textId="77777777" w:rsidR="006B0635" w:rsidRPr="00DE4CC9" w:rsidRDefault="006B0635" w:rsidP="006B0635">
      <w:pPr>
        <w:ind w:left="1080" w:hanging="360"/>
        <w:rPr>
          <w:rFonts w:asciiTheme="minorHAnsi" w:hAnsiTheme="minorHAnsi" w:cstheme="minorHAnsi"/>
        </w:rPr>
      </w:pPr>
    </w:p>
    <w:p w14:paraId="3E3B231C" w14:textId="77777777" w:rsidR="006B0635" w:rsidRPr="00DE4CC9" w:rsidRDefault="006B0635" w:rsidP="006B0635">
      <w:pPr>
        <w:ind w:left="1080" w:hanging="1080"/>
        <w:rPr>
          <w:rFonts w:asciiTheme="minorHAnsi" w:hAnsiTheme="minorHAnsi" w:cstheme="minorHAnsi"/>
          <w:b/>
          <w:bCs/>
        </w:rPr>
      </w:pPr>
      <w:r w:rsidRPr="00DE4CC9">
        <w:rPr>
          <w:rFonts w:asciiTheme="minorHAnsi" w:hAnsiTheme="minorHAnsi" w:cstheme="minorHAnsi"/>
          <w:b/>
          <w:bCs/>
        </w:rPr>
        <w:t xml:space="preserve">Conscientiousness </w:t>
      </w:r>
    </w:p>
    <w:p w14:paraId="7DBEAF3A"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Industriousness</w:t>
      </w:r>
    </w:p>
    <w:p w14:paraId="17553DE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Carry out my plans</w:t>
      </w:r>
    </w:p>
    <w:p w14:paraId="3C34AE3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Waste my time (Reverse)</w:t>
      </w:r>
    </w:p>
    <w:p w14:paraId="4C0D6CD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Find it difficult to get down to work (Reverse)</w:t>
      </w:r>
    </w:p>
    <w:p w14:paraId="3A16738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Mess things up (Reverse)</w:t>
      </w:r>
    </w:p>
    <w:p w14:paraId="0A5A53E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Finish what I start</w:t>
      </w:r>
    </w:p>
    <w:p w14:paraId="46510980" w14:textId="77777777" w:rsidR="006B0635" w:rsidRPr="00DE4CC9" w:rsidRDefault="006B0635" w:rsidP="006B0635">
      <w:pPr>
        <w:ind w:left="1080" w:hanging="360"/>
        <w:rPr>
          <w:rFonts w:asciiTheme="minorHAnsi" w:hAnsiTheme="minorHAnsi" w:cstheme="minorHAnsi"/>
        </w:rPr>
      </w:pPr>
      <w:proofErr w:type="gramStart"/>
      <w:r w:rsidRPr="00DE4CC9">
        <w:rPr>
          <w:rFonts w:asciiTheme="minorHAnsi" w:hAnsiTheme="minorHAnsi" w:cstheme="minorHAnsi"/>
        </w:rPr>
        <w:t>Don’t</w:t>
      </w:r>
      <w:proofErr w:type="gramEnd"/>
      <w:r w:rsidRPr="00DE4CC9">
        <w:rPr>
          <w:rFonts w:asciiTheme="minorHAnsi" w:hAnsiTheme="minorHAnsi" w:cstheme="minorHAnsi"/>
        </w:rPr>
        <w:t xml:space="preserve"> put my mind on the task at hand (Reverse)</w:t>
      </w:r>
    </w:p>
    <w:p w14:paraId="2DE64BC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Get things done quickly</w:t>
      </w:r>
    </w:p>
    <w:p w14:paraId="76F576F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Always know what I am doing</w:t>
      </w:r>
    </w:p>
    <w:p w14:paraId="41E2D17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Postpone decisions (Reverse)</w:t>
      </w:r>
    </w:p>
    <w:p w14:paraId="358B220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easily distracted (Reverse)</w:t>
      </w:r>
    </w:p>
    <w:p w14:paraId="35A5C8FA" w14:textId="77777777" w:rsidR="006B0635" w:rsidRPr="00DE4CC9" w:rsidRDefault="006B0635" w:rsidP="006B0635">
      <w:pPr>
        <w:ind w:left="1080" w:hanging="360"/>
        <w:rPr>
          <w:rFonts w:asciiTheme="minorHAnsi" w:hAnsiTheme="minorHAnsi" w:cstheme="minorHAnsi"/>
        </w:rPr>
      </w:pPr>
    </w:p>
    <w:p w14:paraId="341BF583"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Orderliness</w:t>
      </w:r>
    </w:p>
    <w:p w14:paraId="2FA68280"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Leave my belongings around (Reverse)</w:t>
      </w:r>
    </w:p>
    <w:p w14:paraId="21E92F2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Like order</w:t>
      </w:r>
    </w:p>
    <w:p w14:paraId="09C2F663"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Keep things tidy</w:t>
      </w:r>
    </w:p>
    <w:p w14:paraId="1772FA2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Follow a schedule</w:t>
      </w:r>
    </w:p>
    <w:p w14:paraId="30F44B6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bothered by messy people (Reverse)</w:t>
      </w:r>
    </w:p>
    <w:p w14:paraId="26FD1A4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Want everything to be “just right”</w:t>
      </w:r>
    </w:p>
    <w:p w14:paraId="56E55B7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bothered by disorder (Reverse)</w:t>
      </w:r>
    </w:p>
    <w:p w14:paraId="37F40B3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Dislike routine (Reverse)</w:t>
      </w:r>
    </w:p>
    <w:p w14:paraId="285E8B3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See that rules are observed</w:t>
      </w:r>
    </w:p>
    <w:p w14:paraId="4E1018E5"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Want every detail taken care of</w:t>
      </w:r>
    </w:p>
    <w:p w14:paraId="5A97E773" w14:textId="77777777" w:rsidR="006B0635" w:rsidRPr="00DE4CC9" w:rsidRDefault="006B0635" w:rsidP="006B0635">
      <w:pPr>
        <w:ind w:left="1080" w:hanging="360"/>
        <w:rPr>
          <w:rFonts w:asciiTheme="minorHAnsi" w:hAnsiTheme="minorHAnsi" w:cstheme="minorHAnsi"/>
        </w:rPr>
      </w:pPr>
    </w:p>
    <w:p w14:paraId="109713F3" w14:textId="77777777" w:rsidR="006B0635" w:rsidRPr="00DE4CC9" w:rsidRDefault="006B0635" w:rsidP="006B0635">
      <w:pPr>
        <w:ind w:left="1080" w:hanging="1080"/>
        <w:rPr>
          <w:rFonts w:asciiTheme="minorHAnsi" w:hAnsiTheme="minorHAnsi" w:cstheme="minorHAnsi"/>
          <w:b/>
          <w:bCs/>
        </w:rPr>
      </w:pPr>
      <w:r w:rsidRPr="00DE4CC9">
        <w:rPr>
          <w:rFonts w:asciiTheme="minorHAnsi" w:hAnsiTheme="minorHAnsi" w:cstheme="minorHAnsi"/>
          <w:b/>
          <w:bCs/>
        </w:rPr>
        <w:t>Extroversion</w:t>
      </w:r>
    </w:p>
    <w:p w14:paraId="0EE51DB5"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Enthusiasm</w:t>
      </w:r>
    </w:p>
    <w:p w14:paraId="06B166B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Make friends easily</w:t>
      </w:r>
    </w:p>
    <w:p w14:paraId="5EBE8300"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hard to get to know (Reverse)</w:t>
      </w:r>
    </w:p>
    <w:p w14:paraId="4DB46EE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Keep others at a distance (Reverse)</w:t>
      </w:r>
    </w:p>
    <w:p w14:paraId="1E0EFD2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Reveal little about myself (Reverse)</w:t>
      </w:r>
    </w:p>
    <w:p w14:paraId="40121F87"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Warm up quickly to others</w:t>
      </w:r>
    </w:p>
    <w:p w14:paraId="1250428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Rarely get caught up in the excitement (Reverse)</w:t>
      </w:r>
    </w:p>
    <w:p w14:paraId="2C150FA2"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not a very enthusiastic person (Reverse)</w:t>
      </w:r>
    </w:p>
    <w:p w14:paraId="3F05847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 xml:space="preserve">Show my feelings when </w:t>
      </w:r>
      <w:proofErr w:type="gramStart"/>
      <w:r w:rsidRPr="00DE4CC9">
        <w:rPr>
          <w:rFonts w:asciiTheme="minorHAnsi" w:hAnsiTheme="minorHAnsi" w:cstheme="minorHAnsi"/>
        </w:rPr>
        <w:t>I’m</w:t>
      </w:r>
      <w:proofErr w:type="gramEnd"/>
      <w:r w:rsidRPr="00DE4CC9">
        <w:rPr>
          <w:rFonts w:asciiTheme="minorHAnsi" w:hAnsiTheme="minorHAnsi" w:cstheme="minorHAnsi"/>
        </w:rPr>
        <w:t xml:space="preserve"> happy</w:t>
      </w:r>
    </w:p>
    <w:p w14:paraId="51B8393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Have a lot of fun</w:t>
      </w:r>
    </w:p>
    <w:p w14:paraId="2378380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Laugh a lot</w:t>
      </w:r>
    </w:p>
    <w:p w14:paraId="560ACCE5" w14:textId="77777777" w:rsidR="006B0635" w:rsidRPr="00DE4CC9" w:rsidRDefault="006B0635" w:rsidP="006B0635">
      <w:pPr>
        <w:ind w:left="1080" w:hanging="360"/>
        <w:rPr>
          <w:rFonts w:asciiTheme="minorHAnsi" w:hAnsiTheme="minorHAnsi" w:cstheme="minorHAnsi"/>
        </w:rPr>
      </w:pPr>
    </w:p>
    <w:p w14:paraId="7763514B"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Assertiveness</w:t>
      </w:r>
    </w:p>
    <w:p w14:paraId="38329DDC"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Take charge</w:t>
      </w:r>
    </w:p>
    <w:p w14:paraId="08DEE54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Have a strong personality</w:t>
      </w:r>
    </w:p>
    <w:p w14:paraId="6A0DAA67"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Lack the talent for influencing people (Reverse)</w:t>
      </w:r>
    </w:p>
    <w:p w14:paraId="294F2FA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lastRenderedPageBreak/>
        <w:t>Know how to captivate people</w:t>
      </w:r>
    </w:p>
    <w:p w14:paraId="5DE4B5CB"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Wait for others to lead the way (Reverse)</w:t>
      </w:r>
    </w:p>
    <w:p w14:paraId="2A1F248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See myself as a good leader</w:t>
      </w:r>
    </w:p>
    <w:p w14:paraId="07CA4670"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Can talk others into doing things</w:t>
      </w:r>
    </w:p>
    <w:p w14:paraId="75FCEAE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Hold back my opinions (Reverse)</w:t>
      </w:r>
    </w:p>
    <w:p w14:paraId="02CCDDA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the first to act</w:t>
      </w:r>
    </w:p>
    <w:p w14:paraId="085F8CC3"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Do not have an assertive personality (Reverse)</w:t>
      </w:r>
    </w:p>
    <w:p w14:paraId="54A7C073" w14:textId="77777777" w:rsidR="006B0635" w:rsidRPr="00DE4CC9" w:rsidRDefault="006B0635" w:rsidP="006B0635">
      <w:pPr>
        <w:ind w:left="1080" w:hanging="360"/>
        <w:rPr>
          <w:rFonts w:asciiTheme="minorHAnsi" w:hAnsiTheme="minorHAnsi" w:cstheme="minorHAnsi"/>
        </w:rPr>
      </w:pPr>
    </w:p>
    <w:p w14:paraId="428EE1AC" w14:textId="77777777" w:rsidR="006B0635" w:rsidRPr="00DE4CC9" w:rsidRDefault="006B0635" w:rsidP="006B0635">
      <w:pPr>
        <w:ind w:left="1080" w:hanging="1080"/>
        <w:rPr>
          <w:rFonts w:asciiTheme="minorHAnsi" w:hAnsiTheme="minorHAnsi" w:cstheme="minorHAnsi"/>
          <w:b/>
          <w:bCs/>
        </w:rPr>
      </w:pPr>
      <w:r w:rsidRPr="00DE4CC9">
        <w:rPr>
          <w:rFonts w:asciiTheme="minorHAnsi" w:hAnsiTheme="minorHAnsi" w:cstheme="minorHAnsi"/>
          <w:b/>
          <w:bCs/>
        </w:rPr>
        <w:t>Openness/Intellect</w:t>
      </w:r>
    </w:p>
    <w:p w14:paraId="7E744F3C"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Intellect</w:t>
      </w:r>
    </w:p>
    <w:p w14:paraId="4F10A323"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Am quick to understand things</w:t>
      </w:r>
    </w:p>
    <w:p w14:paraId="4C4F56B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Have difficulty understanding abstract ideas (Reverse)</w:t>
      </w:r>
    </w:p>
    <w:p w14:paraId="1ABFBFD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Can handle a lot of information</w:t>
      </w:r>
    </w:p>
    <w:p w14:paraId="492F8EDF"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Like to solve complex problems</w:t>
      </w:r>
    </w:p>
    <w:p w14:paraId="4088CCD7"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Avoid philosophical discussion (Reverse)</w:t>
      </w:r>
    </w:p>
    <w:p w14:paraId="5B27270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Avoid difficult reading material (Reverse)</w:t>
      </w:r>
    </w:p>
    <w:p w14:paraId="0811FA7D"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Have a rich vocabulary</w:t>
      </w:r>
    </w:p>
    <w:p w14:paraId="34C33BF1"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Think quickly</w:t>
      </w:r>
    </w:p>
    <w:p w14:paraId="40DF5EAC"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Learn things slowly (Reverse)</w:t>
      </w:r>
    </w:p>
    <w:p w14:paraId="543FC952"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Formulate ideas clearly</w:t>
      </w:r>
    </w:p>
    <w:p w14:paraId="2E1B2AA7" w14:textId="77777777" w:rsidR="006B0635" w:rsidRPr="00DE4CC9" w:rsidRDefault="006B0635" w:rsidP="006B0635">
      <w:pPr>
        <w:ind w:left="1080" w:hanging="360"/>
        <w:rPr>
          <w:rFonts w:asciiTheme="minorHAnsi" w:hAnsiTheme="minorHAnsi" w:cstheme="minorHAnsi"/>
        </w:rPr>
      </w:pPr>
    </w:p>
    <w:p w14:paraId="634016AB" w14:textId="77777777" w:rsidR="006B0635" w:rsidRPr="00DE4CC9" w:rsidRDefault="006B0635" w:rsidP="006B0635">
      <w:pPr>
        <w:ind w:left="1080" w:hanging="720"/>
        <w:rPr>
          <w:rFonts w:asciiTheme="minorHAnsi" w:hAnsiTheme="minorHAnsi" w:cstheme="minorHAnsi"/>
          <w:i/>
          <w:iCs/>
        </w:rPr>
      </w:pPr>
      <w:r w:rsidRPr="00DE4CC9">
        <w:rPr>
          <w:rFonts w:asciiTheme="minorHAnsi" w:hAnsiTheme="minorHAnsi" w:cstheme="minorHAnsi"/>
          <w:i/>
          <w:iCs/>
        </w:rPr>
        <w:t>Openness</w:t>
      </w:r>
    </w:p>
    <w:p w14:paraId="2CB27B55"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Enjoy the beauty of nature</w:t>
      </w:r>
    </w:p>
    <w:p w14:paraId="5632443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Believe in the importance of art</w:t>
      </w:r>
    </w:p>
    <w:p w14:paraId="616FF81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Love to reflect on things</w:t>
      </w:r>
    </w:p>
    <w:p w14:paraId="1F8DDC88"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Get deeply immersed in music</w:t>
      </w:r>
    </w:p>
    <w:p w14:paraId="20521424"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Do not like poetry (Reverse)</w:t>
      </w:r>
    </w:p>
    <w:p w14:paraId="07DB6E8A"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See beauty in things others might not notice</w:t>
      </w:r>
    </w:p>
    <w:p w14:paraId="082C663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Need a creative outlet</w:t>
      </w:r>
    </w:p>
    <w:p w14:paraId="2A5A5420"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Seldom get lost in thought (Reverse)</w:t>
      </w:r>
    </w:p>
    <w:p w14:paraId="665A2B09"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Seldom daydream (Reverse)</w:t>
      </w:r>
    </w:p>
    <w:p w14:paraId="2C31E930" w14:textId="77777777" w:rsidR="006B0635" w:rsidRPr="00DE4CC9" w:rsidRDefault="006B0635" w:rsidP="006B0635">
      <w:pPr>
        <w:ind w:left="1080" w:hanging="360"/>
        <w:rPr>
          <w:rFonts w:asciiTheme="minorHAnsi" w:hAnsiTheme="minorHAnsi" w:cstheme="minorHAnsi"/>
        </w:rPr>
      </w:pPr>
      <w:r w:rsidRPr="00DE4CC9">
        <w:rPr>
          <w:rFonts w:asciiTheme="minorHAnsi" w:hAnsiTheme="minorHAnsi" w:cstheme="minorHAnsi"/>
        </w:rPr>
        <w:t>Seldom notice the emotional aspects of paintings and pictures (Reverse)</w:t>
      </w:r>
    </w:p>
    <w:p w14:paraId="7465A42D" w14:textId="11CBA604" w:rsidR="004B6108" w:rsidRPr="00C3077D" w:rsidRDefault="004B6108" w:rsidP="006B0635">
      <w:pPr>
        <w:rPr>
          <w:rFonts w:asciiTheme="minorHAnsi" w:hAnsiTheme="minorHAnsi" w:cstheme="minorHAnsi"/>
          <w:sz w:val="22"/>
          <w:szCs w:val="22"/>
        </w:rPr>
      </w:pPr>
    </w:p>
    <w:p w14:paraId="3245BADD" w14:textId="77777777" w:rsidR="004B6108" w:rsidRPr="004B6108" w:rsidRDefault="004B6108" w:rsidP="004B6108">
      <w:pPr>
        <w:rPr>
          <w:rFonts w:ascii="Calibri" w:hAnsi="Calibri" w:cs="Calibri"/>
          <w:b/>
          <w:bCs/>
          <w:sz w:val="44"/>
          <w:szCs w:val="44"/>
        </w:rPr>
      </w:pPr>
      <w:r>
        <w:rPr>
          <w:rFonts w:asciiTheme="minorHAnsi" w:hAnsiTheme="minorHAnsi" w:cstheme="minorHAnsi"/>
          <w:sz w:val="22"/>
          <w:szCs w:val="22"/>
        </w:rPr>
        <w:br w:type="page"/>
      </w:r>
      <w:r w:rsidRPr="004B6108">
        <w:rPr>
          <w:rFonts w:ascii="Calibri" w:hAnsi="Calibri" w:cs="Calibri"/>
          <w:b/>
          <w:bCs/>
          <w:sz w:val="44"/>
          <w:szCs w:val="44"/>
        </w:rPr>
        <w:lastRenderedPageBreak/>
        <w:t>Teacher Self-Efficacy Scales</w:t>
      </w:r>
    </w:p>
    <w:p w14:paraId="381E72F9" w14:textId="77777777" w:rsidR="004B6108" w:rsidRDefault="004B6108" w:rsidP="004B6108"/>
    <w:p w14:paraId="032D8743" w14:textId="67C64937" w:rsidR="004B6108" w:rsidRPr="00C3077D" w:rsidRDefault="000149B7" w:rsidP="004B6108">
      <w:pPr>
        <w:rPr>
          <w:rFonts w:asciiTheme="minorHAnsi" w:hAnsiTheme="minorHAnsi" w:cstheme="minorHAnsi"/>
          <w:sz w:val="22"/>
          <w:szCs w:val="22"/>
        </w:rPr>
      </w:pPr>
      <w:r>
        <w:rPr>
          <w:rFonts w:asciiTheme="minorHAnsi" w:hAnsiTheme="minorHAnsi" w:cstheme="minorHAnsi"/>
          <w:sz w:val="22"/>
          <w:szCs w:val="22"/>
        </w:rPr>
        <w:t xml:space="preserve">Originally used in </w:t>
      </w:r>
      <w:r w:rsidR="004B6108" w:rsidRPr="00C3077D">
        <w:rPr>
          <w:rFonts w:asciiTheme="minorHAnsi" w:hAnsiTheme="minorHAnsi" w:cstheme="minorHAnsi"/>
          <w:sz w:val="22"/>
          <w:szCs w:val="22"/>
        </w:rPr>
        <w:t>TALIS (The Teaching and Learning International Survey)</w:t>
      </w:r>
    </w:p>
    <w:p w14:paraId="04AACFCA" w14:textId="77777777" w:rsidR="004B6108" w:rsidRPr="00C3077D" w:rsidRDefault="004B6108" w:rsidP="004B6108">
      <w:pPr>
        <w:rPr>
          <w:rFonts w:asciiTheme="minorHAnsi" w:hAnsiTheme="minorHAnsi" w:cstheme="minorHAnsi"/>
          <w:sz w:val="22"/>
          <w:szCs w:val="22"/>
        </w:rPr>
      </w:pPr>
    </w:p>
    <w:p w14:paraId="27F21F93" w14:textId="77777777" w:rsidR="004B6108" w:rsidRPr="00C3077D" w:rsidRDefault="004B6108" w:rsidP="004B6108">
      <w:pPr>
        <w:ind w:left="720" w:hanging="720"/>
        <w:rPr>
          <w:rFonts w:asciiTheme="minorHAnsi" w:hAnsiTheme="minorHAnsi" w:cstheme="minorHAnsi"/>
          <w:sz w:val="22"/>
          <w:szCs w:val="22"/>
        </w:rPr>
      </w:pPr>
      <w:proofErr w:type="spellStart"/>
      <w:r w:rsidRPr="00C3077D">
        <w:rPr>
          <w:rFonts w:asciiTheme="minorHAnsi" w:hAnsiTheme="minorHAnsi" w:cstheme="minorHAnsi"/>
          <w:sz w:val="22"/>
          <w:szCs w:val="22"/>
        </w:rPr>
        <w:t>Organisation</w:t>
      </w:r>
      <w:proofErr w:type="spellEnd"/>
      <w:r w:rsidRPr="00C3077D">
        <w:rPr>
          <w:rFonts w:asciiTheme="minorHAnsi" w:hAnsiTheme="minorHAnsi" w:cstheme="minorHAnsi"/>
          <w:sz w:val="22"/>
          <w:szCs w:val="22"/>
        </w:rPr>
        <w:t xml:space="preserve"> for Economic Co-operation and Development (OECD). (2019). TALIS 2018 technical report. </w:t>
      </w:r>
      <w:hyperlink r:id="rId12" w:history="1">
        <w:r w:rsidRPr="00C3077D">
          <w:rPr>
            <w:rStyle w:val="Hyperlink"/>
            <w:rFonts w:asciiTheme="minorHAnsi" w:hAnsiTheme="minorHAnsi" w:cstheme="minorHAnsi"/>
            <w:sz w:val="22"/>
            <w:szCs w:val="22"/>
          </w:rPr>
          <w:t>https://www.oecd.org/education/talis/TALIS_2018_Technical_Report.pdf</w:t>
        </w:r>
      </w:hyperlink>
      <w:r w:rsidRPr="00C3077D">
        <w:rPr>
          <w:rFonts w:asciiTheme="minorHAnsi" w:hAnsiTheme="minorHAnsi" w:cstheme="minorHAnsi"/>
          <w:sz w:val="22"/>
          <w:szCs w:val="22"/>
        </w:rPr>
        <w:t xml:space="preserve"> </w:t>
      </w:r>
    </w:p>
    <w:p w14:paraId="5A4520D3" w14:textId="77777777" w:rsidR="004B6108" w:rsidRPr="00C3077D" w:rsidRDefault="004B6108" w:rsidP="004B6108">
      <w:pPr>
        <w:rPr>
          <w:rFonts w:asciiTheme="minorHAnsi" w:hAnsiTheme="minorHAnsi" w:cstheme="minorHAnsi"/>
          <w:sz w:val="22"/>
          <w:szCs w:val="22"/>
        </w:rPr>
      </w:pPr>
    </w:p>
    <w:p w14:paraId="29091A37"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In your teaching practice, to what extent can you do the following?</w:t>
      </w:r>
    </w:p>
    <w:p w14:paraId="5D3F8878" w14:textId="77777777" w:rsidR="004B6108" w:rsidRPr="00C3077D" w:rsidRDefault="004B6108" w:rsidP="004B6108">
      <w:pPr>
        <w:rPr>
          <w:rFonts w:asciiTheme="minorHAnsi" w:hAnsiTheme="minorHAnsi" w:cstheme="minorHAnsi"/>
          <w:sz w:val="22"/>
          <w:szCs w:val="22"/>
        </w:rPr>
      </w:pPr>
    </w:p>
    <w:p w14:paraId="69635149"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1 = not at all</w:t>
      </w:r>
    </w:p>
    <w:p w14:paraId="22325ABA"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2 = to some extent</w:t>
      </w:r>
    </w:p>
    <w:p w14:paraId="00CF590E"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3 = quite a bit</w:t>
      </w:r>
    </w:p>
    <w:p w14:paraId="2D982C81"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4 = a lot</w:t>
      </w:r>
    </w:p>
    <w:p w14:paraId="41F0101B" w14:textId="77777777" w:rsidR="004B6108" w:rsidRPr="00C3077D" w:rsidRDefault="004B6108" w:rsidP="004B6108">
      <w:pPr>
        <w:rPr>
          <w:rFonts w:asciiTheme="minorHAnsi" w:hAnsiTheme="minorHAnsi" w:cstheme="minorHAnsi"/>
          <w:sz w:val="22"/>
          <w:szCs w:val="22"/>
        </w:rPr>
      </w:pPr>
    </w:p>
    <w:p w14:paraId="31A6A67A"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Self-Efficacy in Classroom Management  (Omega = .845)</w:t>
      </w:r>
    </w:p>
    <w:p w14:paraId="614D5D33" w14:textId="77777777" w:rsidR="004B6108" w:rsidRPr="00C3077D" w:rsidRDefault="004B6108" w:rsidP="00224A99">
      <w:pPr>
        <w:pStyle w:val="ListParagraph"/>
        <w:numPr>
          <w:ilvl w:val="0"/>
          <w:numId w:val="38"/>
        </w:numPr>
        <w:rPr>
          <w:rFonts w:asciiTheme="minorHAnsi" w:hAnsiTheme="minorHAnsi" w:cstheme="minorHAnsi"/>
          <w:sz w:val="22"/>
          <w:szCs w:val="22"/>
        </w:rPr>
      </w:pPr>
      <w:r w:rsidRPr="00C3077D">
        <w:rPr>
          <w:rFonts w:asciiTheme="minorHAnsi" w:hAnsiTheme="minorHAnsi" w:cstheme="minorHAnsi"/>
          <w:sz w:val="22"/>
          <w:szCs w:val="22"/>
        </w:rPr>
        <w:t>Control disruptive behavior in the classroom</w:t>
      </w:r>
    </w:p>
    <w:p w14:paraId="6FFD6749" w14:textId="77777777" w:rsidR="004B6108" w:rsidRPr="00C3077D" w:rsidRDefault="004B6108" w:rsidP="00224A99">
      <w:pPr>
        <w:pStyle w:val="ListParagraph"/>
        <w:numPr>
          <w:ilvl w:val="0"/>
          <w:numId w:val="38"/>
        </w:numPr>
        <w:rPr>
          <w:rFonts w:asciiTheme="minorHAnsi" w:hAnsiTheme="minorHAnsi" w:cstheme="minorHAnsi"/>
          <w:sz w:val="22"/>
          <w:szCs w:val="22"/>
        </w:rPr>
      </w:pPr>
      <w:r w:rsidRPr="00C3077D">
        <w:rPr>
          <w:rFonts w:asciiTheme="minorHAnsi" w:hAnsiTheme="minorHAnsi" w:cstheme="minorHAnsi"/>
          <w:sz w:val="22"/>
          <w:szCs w:val="22"/>
        </w:rPr>
        <w:t>Make my expectations about student behavior clear</w:t>
      </w:r>
    </w:p>
    <w:p w14:paraId="67703BBA" w14:textId="77777777" w:rsidR="004B6108" w:rsidRPr="00C3077D" w:rsidRDefault="004B6108" w:rsidP="00224A99">
      <w:pPr>
        <w:pStyle w:val="ListParagraph"/>
        <w:numPr>
          <w:ilvl w:val="0"/>
          <w:numId w:val="38"/>
        </w:numPr>
        <w:rPr>
          <w:rFonts w:asciiTheme="minorHAnsi" w:hAnsiTheme="minorHAnsi" w:cstheme="minorHAnsi"/>
          <w:sz w:val="22"/>
          <w:szCs w:val="22"/>
        </w:rPr>
      </w:pPr>
      <w:r w:rsidRPr="00C3077D">
        <w:rPr>
          <w:rFonts w:asciiTheme="minorHAnsi" w:hAnsiTheme="minorHAnsi" w:cstheme="minorHAnsi"/>
          <w:sz w:val="22"/>
          <w:szCs w:val="22"/>
        </w:rPr>
        <w:t>Get students to follow classroom rules</w:t>
      </w:r>
    </w:p>
    <w:p w14:paraId="57B0311A" w14:textId="77777777" w:rsidR="004B6108" w:rsidRPr="00C3077D" w:rsidRDefault="004B6108" w:rsidP="00224A99">
      <w:pPr>
        <w:pStyle w:val="ListParagraph"/>
        <w:numPr>
          <w:ilvl w:val="0"/>
          <w:numId w:val="38"/>
        </w:numPr>
        <w:rPr>
          <w:rFonts w:asciiTheme="minorHAnsi" w:hAnsiTheme="minorHAnsi" w:cstheme="minorHAnsi"/>
          <w:sz w:val="22"/>
          <w:szCs w:val="22"/>
        </w:rPr>
      </w:pPr>
      <w:r w:rsidRPr="00C3077D">
        <w:rPr>
          <w:rFonts w:asciiTheme="minorHAnsi" w:hAnsiTheme="minorHAnsi" w:cstheme="minorHAnsi"/>
          <w:sz w:val="22"/>
          <w:szCs w:val="22"/>
        </w:rPr>
        <w:t>Calm a student who is disruptive or noisy</w:t>
      </w:r>
    </w:p>
    <w:p w14:paraId="1D5886D1" w14:textId="77777777" w:rsidR="004B6108" w:rsidRPr="00C3077D" w:rsidRDefault="004B6108" w:rsidP="004B6108">
      <w:pPr>
        <w:rPr>
          <w:rFonts w:asciiTheme="minorHAnsi" w:hAnsiTheme="minorHAnsi" w:cstheme="minorHAnsi"/>
          <w:sz w:val="22"/>
          <w:szCs w:val="22"/>
        </w:rPr>
      </w:pPr>
    </w:p>
    <w:p w14:paraId="6838C7A1"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Self-Efficacy in Classroom Instruction (Omega = .821)</w:t>
      </w:r>
    </w:p>
    <w:p w14:paraId="654F652B" w14:textId="77777777" w:rsidR="004B6108" w:rsidRPr="00C3077D" w:rsidRDefault="004B6108" w:rsidP="00224A99">
      <w:pPr>
        <w:pStyle w:val="ListParagraph"/>
        <w:numPr>
          <w:ilvl w:val="0"/>
          <w:numId w:val="39"/>
        </w:numPr>
        <w:rPr>
          <w:rFonts w:asciiTheme="minorHAnsi" w:hAnsiTheme="minorHAnsi" w:cstheme="minorHAnsi"/>
          <w:sz w:val="22"/>
          <w:szCs w:val="22"/>
        </w:rPr>
      </w:pPr>
      <w:r w:rsidRPr="00C3077D">
        <w:rPr>
          <w:rFonts w:asciiTheme="minorHAnsi" w:hAnsiTheme="minorHAnsi" w:cstheme="minorHAnsi"/>
          <w:sz w:val="22"/>
          <w:szCs w:val="22"/>
        </w:rPr>
        <w:t>Craft good questions for students.</w:t>
      </w:r>
    </w:p>
    <w:p w14:paraId="31E9223A" w14:textId="77777777" w:rsidR="004B6108" w:rsidRPr="00C3077D" w:rsidRDefault="004B6108" w:rsidP="00224A99">
      <w:pPr>
        <w:pStyle w:val="ListParagraph"/>
        <w:numPr>
          <w:ilvl w:val="0"/>
          <w:numId w:val="39"/>
        </w:numPr>
        <w:rPr>
          <w:rFonts w:asciiTheme="minorHAnsi" w:hAnsiTheme="minorHAnsi" w:cstheme="minorHAnsi"/>
          <w:sz w:val="22"/>
          <w:szCs w:val="22"/>
        </w:rPr>
      </w:pPr>
      <w:r w:rsidRPr="00C3077D">
        <w:rPr>
          <w:rFonts w:asciiTheme="minorHAnsi" w:hAnsiTheme="minorHAnsi" w:cstheme="minorHAnsi"/>
          <w:sz w:val="22"/>
          <w:szCs w:val="22"/>
        </w:rPr>
        <w:t>Use a variety of assessment techniques</w:t>
      </w:r>
    </w:p>
    <w:p w14:paraId="57D2CB5C" w14:textId="77777777" w:rsidR="004B6108" w:rsidRPr="00C3077D" w:rsidRDefault="004B6108" w:rsidP="00224A99">
      <w:pPr>
        <w:pStyle w:val="ListParagraph"/>
        <w:numPr>
          <w:ilvl w:val="0"/>
          <w:numId w:val="39"/>
        </w:numPr>
        <w:rPr>
          <w:rFonts w:asciiTheme="minorHAnsi" w:hAnsiTheme="minorHAnsi" w:cstheme="minorHAnsi"/>
          <w:sz w:val="22"/>
          <w:szCs w:val="22"/>
        </w:rPr>
      </w:pPr>
      <w:r w:rsidRPr="00C3077D">
        <w:rPr>
          <w:rFonts w:asciiTheme="minorHAnsi" w:hAnsiTheme="minorHAnsi" w:cstheme="minorHAnsi"/>
          <w:sz w:val="22"/>
          <w:szCs w:val="22"/>
        </w:rPr>
        <w:t>Provide an alternative explanation, for example when students are confused</w:t>
      </w:r>
    </w:p>
    <w:p w14:paraId="4CD05C6B" w14:textId="77777777" w:rsidR="004B6108" w:rsidRPr="00C3077D" w:rsidRDefault="004B6108" w:rsidP="00224A99">
      <w:pPr>
        <w:pStyle w:val="ListParagraph"/>
        <w:numPr>
          <w:ilvl w:val="0"/>
          <w:numId w:val="39"/>
        </w:numPr>
        <w:rPr>
          <w:rFonts w:asciiTheme="minorHAnsi" w:hAnsiTheme="minorHAnsi" w:cstheme="minorHAnsi"/>
          <w:sz w:val="22"/>
          <w:szCs w:val="22"/>
        </w:rPr>
      </w:pPr>
      <w:r w:rsidRPr="00C3077D">
        <w:rPr>
          <w:rFonts w:asciiTheme="minorHAnsi" w:hAnsiTheme="minorHAnsi" w:cstheme="minorHAnsi"/>
          <w:sz w:val="22"/>
          <w:szCs w:val="22"/>
        </w:rPr>
        <w:t>Vary instructional strategies in my classroom</w:t>
      </w:r>
    </w:p>
    <w:p w14:paraId="70764019" w14:textId="77777777" w:rsidR="004B6108" w:rsidRPr="00C3077D" w:rsidRDefault="004B6108" w:rsidP="004B6108">
      <w:pPr>
        <w:rPr>
          <w:rFonts w:asciiTheme="minorHAnsi" w:hAnsiTheme="minorHAnsi" w:cstheme="minorHAnsi"/>
          <w:sz w:val="22"/>
          <w:szCs w:val="22"/>
        </w:rPr>
      </w:pPr>
    </w:p>
    <w:p w14:paraId="0385E703"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Self-Efficacy in Student Engagement (Omega = .801)</w:t>
      </w:r>
    </w:p>
    <w:p w14:paraId="42FC0F2B" w14:textId="77777777" w:rsidR="004B6108" w:rsidRPr="00C3077D" w:rsidRDefault="004B6108" w:rsidP="00224A99">
      <w:pPr>
        <w:pStyle w:val="ListParagraph"/>
        <w:numPr>
          <w:ilvl w:val="0"/>
          <w:numId w:val="40"/>
        </w:numPr>
        <w:rPr>
          <w:rFonts w:asciiTheme="minorHAnsi" w:hAnsiTheme="minorHAnsi" w:cstheme="minorHAnsi"/>
          <w:sz w:val="22"/>
          <w:szCs w:val="22"/>
        </w:rPr>
      </w:pPr>
      <w:r w:rsidRPr="00C3077D">
        <w:rPr>
          <w:rFonts w:asciiTheme="minorHAnsi" w:hAnsiTheme="minorHAnsi" w:cstheme="minorHAnsi"/>
          <w:sz w:val="22"/>
          <w:szCs w:val="22"/>
        </w:rPr>
        <w:t xml:space="preserve">Get students to believe they can do well in </w:t>
      </w:r>
      <w:proofErr w:type="gramStart"/>
      <w:r w:rsidRPr="00C3077D">
        <w:rPr>
          <w:rFonts w:asciiTheme="minorHAnsi" w:hAnsiTheme="minorHAnsi" w:cstheme="minorHAnsi"/>
          <w:sz w:val="22"/>
          <w:szCs w:val="22"/>
        </w:rPr>
        <w:t>school work</w:t>
      </w:r>
      <w:proofErr w:type="gramEnd"/>
    </w:p>
    <w:p w14:paraId="5ADEBD7C" w14:textId="77777777" w:rsidR="004B6108" w:rsidRPr="00C3077D" w:rsidRDefault="004B6108" w:rsidP="00224A99">
      <w:pPr>
        <w:pStyle w:val="ListParagraph"/>
        <w:numPr>
          <w:ilvl w:val="0"/>
          <w:numId w:val="40"/>
        </w:numPr>
        <w:rPr>
          <w:rFonts w:asciiTheme="minorHAnsi" w:hAnsiTheme="minorHAnsi" w:cstheme="minorHAnsi"/>
          <w:sz w:val="22"/>
          <w:szCs w:val="22"/>
        </w:rPr>
      </w:pPr>
      <w:r w:rsidRPr="00C3077D">
        <w:rPr>
          <w:rFonts w:asciiTheme="minorHAnsi" w:hAnsiTheme="minorHAnsi" w:cstheme="minorHAnsi"/>
          <w:sz w:val="22"/>
          <w:szCs w:val="22"/>
        </w:rPr>
        <w:t>Help students value learning</w:t>
      </w:r>
    </w:p>
    <w:p w14:paraId="2E182839" w14:textId="77777777" w:rsidR="004B6108" w:rsidRPr="00C3077D" w:rsidRDefault="004B6108" w:rsidP="00224A99">
      <w:pPr>
        <w:pStyle w:val="ListParagraph"/>
        <w:numPr>
          <w:ilvl w:val="0"/>
          <w:numId w:val="40"/>
        </w:numPr>
        <w:rPr>
          <w:rFonts w:asciiTheme="minorHAnsi" w:hAnsiTheme="minorHAnsi" w:cstheme="minorHAnsi"/>
          <w:sz w:val="22"/>
          <w:szCs w:val="22"/>
        </w:rPr>
      </w:pPr>
      <w:r w:rsidRPr="00C3077D">
        <w:rPr>
          <w:rFonts w:asciiTheme="minorHAnsi" w:hAnsiTheme="minorHAnsi" w:cstheme="minorHAnsi"/>
          <w:sz w:val="22"/>
          <w:szCs w:val="22"/>
        </w:rPr>
        <w:t xml:space="preserve">Motivate students who show low interest in </w:t>
      </w:r>
      <w:proofErr w:type="gramStart"/>
      <w:r w:rsidRPr="00C3077D">
        <w:rPr>
          <w:rFonts w:asciiTheme="minorHAnsi" w:hAnsiTheme="minorHAnsi" w:cstheme="minorHAnsi"/>
          <w:sz w:val="22"/>
          <w:szCs w:val="22"/>
        </w:rPr>
        <w:t>school work</w:t>
      </w:r>
      <w:proofErr w:type="gramEnd"/>
    </w:p>
    <w:p w14:paraId="6FCBD4F1" w14:textId="77777777" w:rsidR="004B6108" w:rsidRPr="00C3077D" w:rsidRDefault="004B6108" w:rsidP="00224A99">
      <w:pPr>
        <w:pStyle w:val="ListParagraph"/>
        <w:numPr>
          <w:ilvl w:val="0"/>
          <w:numId w:val="40"/>
        </w:numPr>
        <w:rPr>
          <w:rFonts w:asciiTheme="minorHAnsi" w:hAnsiTheme="minorHAnsi" w:cstheme="minorHAnsi"/>
          <w:sz w:val="22"/>
          <w:szCs w:val="22"/>
        </w:rPr>
      </w:pPr>
      <w:r w:rsidRPr="00C3077D">
        <w:rPr>
          <w:rFonts w:asciiTheme="minorHAnsi" w:hAnsiTheme="minorHAnsi" w:cstheme="minorHAnsi"/>
          <w:sz w:val="22"/>
          <w:szCs w:val="22"/>
        </w:rPr>
        <w:t>Help students think critically</w:t>
      </w:r>
    </w:p>
    <w:p w14:paraId="79B51144" w14:textId="77777777" w:rsidR="004B6108" w:rsidRPr="00C3077D" w:rsidRDefault="004B6108" w:rsidP="004B6108">
      <w:pPr>
        <w:rPr>
          <w:rFonts w:asciiTheme="minorHAnsi" w:hAnsiTheme="minorHAnsi" w:cstheme="minorHAnsi"/>
          <w:sz w:val="22"/>
          <w:szCs w:val="22"/>
        </w:rPr>
      </w:pPr>
    </w:p>
    <w:p w14:paraId="32645750"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Stratified Cronbach’s Alpha = .911</w:t>
      </w:r>
    </w:p>
    <w:p w14:paraId="4E766A68" w14:textId="77777777" w:rsidR="004B6108" w:rsidRPr="00C3077D" w:rsidRDefault="004B6108" w:rsidP="004B6108">
      <w:pPr>
        <w:rPr>
          <w:rFonts w:asciiTheme="minorHAnsi" w:hAnsiTheme="minorHAnsi" w:cstheme="minorHAnsi"/>
          <w:sz w:val="22"/>
          <w:szCs w:val="22"/>
        </w:rPr>
      </w:pPr>
    </w:p>
    <w:p w14:paraId="2FDD0986"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Model Fit Indices for Self-Efficacy in Classroom Management</w:t>
      </w:r>
    </w:p>
    <w:p w14:paraId="4DC3292E"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CFI = 0.993</w:t>
      </w:r>
    </w:p>
    <w:p w14:paraId="530F98D6"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TLI = 0.958</w:t>
      </w:r>
    </w:p>
    <w:p w14:paraId="18671C64"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RMSEA = 0.056</w:t>
      </w:r>
    </w:p>
    <w:p w14:paraId="46B8E937"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SRMR = 0.013</w:t>
      </w:r>
    </w:p>
    <w:p w14:paraId="3ED7C85C" w14:textId="77777777" w:rsidR="004B6108" w:rsidRPr="00C3077D" w:rsidRDefault="004B6108" w:rsidP="004B6108">
      <w:pPr>
        <w:rPr>
          <w:rFonts w:asciiTheme="minorHAnsi" w:hAnsiTheme="minorHAnsi" w:cstheme="minorHAnsi"/>
          <w:sz w:val="22"/>
          <w:szCs w:val="22"/>
        </w:rPr>
      </w:pPr>
    </w:p>
    <w:p w14:paraId="772E420B"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Model Fit Indices for Self-Efficacy in Instruction</w:t>
      </w:r>
    </w:p>
    <w:p w14:paraId="44A88AEB"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CFI = .902</w:t>
      </w:r>
    </w:p>
    <w:p w14:paraId="10E63B01"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TLI = .706</w:t>
      </w:r>
    </w:p>
    <w:p w14:paraId="6B7262D6"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RMSEA = 0.141</w:t>
      </w:r>
    </w:p>
    <w:p w14:paraId="1E46A4E7"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SRMR = 0.028</w:t>
      </w:r>
    </w:p>
    <w:p w14:paraId="173100D2" w14:textId="77777777" w:rsidR="004B6108" w:rsidRPr="00C3077D" w:rsidRDefault="004B6108" w:rsidP="004B6108">
      <w:pPr>
        <w:rPr>
          <w:rFonts w:asciiTheme="minorHAnsi" w:hAnsiTheme="minorHAnsi" w:cstheme="minorHAnsi"/>
          <w:sz w:val="22"/>
          <w:szCs w:val="22"/>
        </w:rPr>
      </w:pPr>
    </w:p>
    <w:p w14:paraId="4DF93608"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Model Fit Indices for Self-Efficacy in Student Engagement</w:t>
      </w:r>
    </w:p>
    <w:p w14:paraId="6C9A9E28"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CFI = 1.000</w:t>
      </w:r>
    </w:p>
    <w:p w14:paraId="02B248CA"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TLI = 1.000</w:t>
      </w:r>
    </w:p>
    <w:p w14:paraId="0C9F225C"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RMSEA = 0.000</w:t>
      </w:r>
    </w:p>
    <w:p w14:paraId="4FF5E702"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SRMR = 0.003</w:t>
      </w:r>
    </w:p>
    <w:p w14:paraId="27AC226B" w14:textId="77777777" w:rsidR="004B6108" w:rsidRPr="00C3077D" w:rsidRDefault="004B6108" w:rsidP="004B6108">
      <w:pPr>
        <w:rPr>
          <w:rFonts w:asciiTheme="minorHAnsi" w:hAnsiTheme="minorHAnsi" w:cstheme="minorHAnsi"/>
          <w:sz w:val="22"/>
          <w:szCs w:val="22"/>
        </w:rPr>
      </w:pPr>
    </w:p>
    <w:p w14:paraId="11B1203E" w14:textId="77777777" w:rsidR="004B6108" w:rsidRPr="00C3077D" w:rsidRDefault="004B6108" w:rsidP="004B6108">
      <w:pPr>
        <w:rPr>
          <w:rFonts w:asciiTheme="minorHAnsi" w:hAnsiTheme="minorHAnsi" w:cstheme="minorHAnsi"/>
          <w:sz w:val="22"/>
          <w:szCs w:val="22"/>
        </w:rPr>
      </w:pPr>
      <w:r w:rsidRPr="00C3077D">
        <w:rPr>
          <w:rFonts w:asciiTheme="minorHAnsi" w:hAnsiTheme="minorHAnsi" w:cstheme="minorHAnsi"/>
          <w:sz w:val="22"/>
          <w:szCs w:val="22"/>
        </w:rPr>
        <w:t>All three subscales indicated Invariance at the Metric Level</w:t>
      </w:r>
    </w:p>
    <w:p w14:paraId="0FD91738" w14:textId="3D146752" w:rsidR="004B6108" w:rsidRDefault="004B6108" w:rsidP="004B6108">
      <w:pPr>
        <w:widowControl w:val="0"/>
        <w:rPr>
          <w:rFonts w:asciiTheme="minorHAnsi" w:hAnsiTheme="minorHAnsi" w:cstheme="minorHAnsi"/>
          <w:sz w:val="22"/>
          <w:szCs w:val="22"/>
        </w:rPr>
      </w:pPr>
    </w:p>
    <w:p w14:paraId="4BBE4C10" w14:textId="77777777" w:rsidR="004B6108" w:rsidRPr="004B6108" w:rsidRDefault="004B6108" w:rsidP="004B6108">
      <w:pPr>
        <w:rPr>
          <w:rFonts w:ascii="Calibri" w:hAnsi="Calibri" w:cs="Calibri"/>
          <w:b/>
          <w:bCs/>
          <w:sz w:val="44"/>
          <w:szCs w:val="44"/>
        </w:rPr>
      </w:pPr>
      <w:r>
        <w:rPr>
          <w:rFonts w:asciiTheme="minorHAnsi" w:hAnsiTheme="minorHAnsi" w:cstheme="minorHAnsi"/>
          <w:sz w:val="22"/>
          <w:szCs w:val="22"/>
        </w:rPr>
        <w:br w:type="page"/>
      </w:r>
      <w:r w:rsidRPr="004B6108">
        <w:rPr>
          <w:rFonts w:ascii="Calibri" w:hAnsi="Calibri" w:cs="Calibri"/>
          <w:b/>
          <w:bCs/>
          <w:sz w:val="44"/>
          <w:szCs w:val="44"/>
        </w:rPr>
        <w:lastRenderedPageBreak/>
        <w:t>Teacher Team Innovativeness Scale</w:t>
      </w:r>
    </w:p>
    <w:p w14:paraId="5E78F02E" w14:textId="77777777" w:rsidR="004B6108" w:rsidRDefault="004B6108" w:rsidP="004B6108"/>
    <w:p w14:paraId="60A303E7" w14:textId="2F54710D" w:rsidR="004B6108" w:rsidRPr="00E95693" w:rsidRDefault="00223962" w:rsidP="004B6108">
      <w:pPr>
        <w:rPr>
          <w:rFonts w:asciiTheme="minorHAnsi" w:hAnsiTheme="minorHAnsi" w:cstheme="minorHAnsi"/>
          <w:sz w:val="22"/>
          <w:szCs w:val="22"/>
        </w:rPr>
      </w:pPr>
      <w:r>
        <w:rPr>
          <w:rFonts w:asciiTheme="minorHAnsi" w:hAnsiTheme="minorHAnsi" w:cstheme="minorHAnsi"/>
          <w:sz w:val="22"/>
          <w:szCs w:val="22"/>
        </w:rPr>
        <w:t xml:space="preserve">Originally used in </w:t>
      </w:r>
      <w:r w:rsidR="004B6108" w:rsidRPr="00E95693">
        <w:rPr>
          <w:rFonts w:asciiTheme="minorHAnsi" w:hAnsiTheme="minorHAnsi" w:cstheme="minorHAnsi"/>
          <w:sz w:val="22"/>
          <w:szCs w:val="22"/>
        </w:rPr>
        <w:t>TALIS (The Teaching and Learning International Survey)</w:t>
      </w:r>
    </w:p>
    <w:p w14:paraId="68D9A409" w14:textId="77777777" w:rsidR="004B6108" w:rsidRPr="00E95693" w:rsidRDefault="004B6108" w:rsidP="004B6108">
      <w:pPr>
        <w:rPr>
          <w:rFonts w:asciiTheme="minorHAnsi" w:hAnsiTheme="minorHAnsi" w:cstheme="minorHAnsi"/>
          <w:sz w:val="22"/>
          <w:szCs w:val="22"/>
        </w:rPr>
      </w:pPr>
    </w:p>
    <w:p w14:paraId="0076D56D" w14:textId="77777777" w:rsidR="004B6108" w:rsidRPr="00E95693" w:rsidRDefault="004B6108" w:rsidP="004B6108">
      <w:pPr>
        <w:ind w:left="720" w:hanging="720"/>
        <w:rPr>
          <w:rFonts w:asciiTheme="minorHAnsi" w:hAnsiTheme="minorHAnsi" w:cstheme="minorHAnsi"/>
          <w:sz w:val="22"/>
          <w:szCs w:val="22"/>
        </w:rPr>
      </w:pPr>
      <w:proofErr w:type="spellStart"/>
      <w:r w:rsidRPr="00E95693">
        <w:rPr>
          <w:rFonts w:asciiTheme="minorHAnsi" w:hAnsiTheme="minorHAnsi" w:cstheme="minorHAnsi"/>
          <w:sz w:val="22"/>
          <w:szCs w:val="22"/>
        </w:rPr>
        <w:t>Organisation</w:t>
      </w:r>
      <w:proofErr w:type="spellEnd"/>
      <w:r w:rsidRPr="00E95693">
        <w:rPr>
          <w:rFonts w:asciiTheme="minorHAnsi" w:hAnsiTheme="minorHAnsi" w:cstheme="minorHAnsi"/>
          <w:sz w:val="22"/>
          <w:szCs w:val="22"/>
        </w:rPr>
        <w:t xml:space="preserve"> for Economic Co-operation and Development (OECD). (2019). TALIS 2018 technical report. </w:t>
      </w:r>
      <w:hyperlink r:id="rId13" w:history="1">
        <w:r w:rsidRPr="00E95693">
          <w:rPr>
            <w:rStyle w:val="Hyperlink"/>
            <w:rFonts w:asciiTheme="minorHAnsi" w:hAnsiTheme="minorHAnsi" w:cstheme="minorHAnsi"/>
            <w:sz w:val="22"/>
            <w:szCs w:val="22"/>
          </w:rPr>
          <w:t>https://www.oecd.org/education/talis/TALIS_2018_Technical_Report.pdf</w:t>
        </w:r>
      </w:hyperlink>
      <w:r w:rsidRPr="00E95693">
        <w:rPr>
          <w:rFonts w:asciiTheme="minorHAnsi" w:hAnsiTheme="minorHAnsi" w:cstheme="minorHAnsi"/>
          <w:sz w:val="22"/>
          <w:szCs w:val="22"/>
        </w:rPr>
        <w:t xml:space="preserve"> </w:t>
      </w:r>
    </w:p>
    <w:p w14:paraId="69E65624" w14:textId="77777777" w:rsidR="004B6108" w:rsidRPr="00E95693" w:rsidRDefault="004B6108" w:rsidP="004B6108">
      <w:pPr>
        <w:rPr>
          <w:rFonts w:asciiTheme="minorHAnsi" w:hAnsiTheme="minorHAnsi" w:cstheme="minorHAnsi"/>
          <w:sz w:val="22"/>
          <w:szCs w:val="22"/>
        </w:rPr>
      </w:pPr>
    </w:p>
    <w:p w14:paraId="0610E158" w14:textId="77777777" w:rsidR="004B6108" w:rsidRPr="00E95693" w:rsidRDefault="004B6108" w:rsidP="004B6108">
      <w:pPr>
        <w:rPr>
          <w:rFonts w:asciiTheme="minorHAnsi" w:hAnsiTheme="minorHAnsi" w:cstheme="minorHAnsi"/>
          <w:sz w:val="22"/>
          <w:szCs w:val="22"/>
        </w:rPr>
      </w:pPr>
    </w:p>
    <w:p w14:paraId="50A19C3F"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Thinking about the teachers in this school, how strongly do you agree or disagree with the following statements?</w:t>
      </w:r>
    </w:p>
    <w:p w14:paraId="62F40E54" w14:textId="77777777" w:rsidR="004B6108" w:rsidRPr="00E95693" w:rsidRDefault="004B6108" w:rsidP="004B6108">
      <w:pPr>
        <w:rPr>
          <w:rFonts w:asciiTheme="minorHAnsi" w:hAnsiTheme="minorHAnsi" w:cstheme="minorHAnsi"/>
          <w:sz w:val="22"/>
          <w:szCs w:val="22"/>
        </w:rPr>
      </w:pPr>
    </w:p>
    <w:p w14:paraId="47D68681"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1 = Strongly Disagree</w:t>
      </w:r>
    </w:p>
    <w:p w14:paraId="0BF2E27A"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2 = Disagree</w:t>
      </w:r>
    </w:p>
    <w:p w14:paraId="7FE70D1A"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3 = Agree</w:t>
      </w:r>
    </w:p>
    <w:p w14:paraId="5DEE93C8"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4 = Strongly Agree</w:t>
      </w:r>
    </w:p>
    <w:p w14:paraId="24A84AE1" w14:textId="77777777" w:rsidR="004B6108" w:rsidRPr="00E95693" w:rsidRDefault="004B6108" w:rsidP="004B6108">
      <w:pPr>
        <w:rPr>
          <w:rFonts w:asciiTheme="minorHAnsi" w:hAnsiTheme="minorHAnsi" w:cstheme="minorHAnsi"/>
          <w:sz w:val="22"/>
          <w:szCs w:val="22"/>
        </w:rPr>
      </w:pPr>
    </w:p>
    <w:p w14:paraId="674D70CE" w14:textId="77777777" w:rsidR="004B6108" w:rsidRPr="00E95693" w:rsidRDefault="004B6108" w:rsidP="00224A99">
      <w:pPr>
        <w:pStyle w:val="ListParagraph"/>
        <w:numPr>
          <w:ilvl w:val="0"/>
          <w:numId w:val="41"/>
        </w:numPr>
        <w:rPr>
          <w:rFonts w:asciiTheme="minorHAnsi" w:hAnsiTheme="minorHAnsi" w:cstheme="minorHAnsi"/>
          <w:sz w:val="22"/>
          <w:szCs w:val="22"/>
        </w:rPr>
      </w:pPr>
      <w:r w:rsidRPr="00E95693">
        <w:rPr>
          <w:rFonts w:asciiTheme="minorHAnsi" w:hAnsiTheme="minorHAnsi" w:cstheme="minorHAnsi"/>
          <w:sz w:val="22"/>
          <w:szCs w:val="22"/>
        </w:rPr>
        <w:t>Most teachers in this school strive to develop new ideas for teaching and learning.</w:t>
      </w:r>
    </w:p>
    <w:p w14:paraId="20ED6B3A" w14:textId="77777777" w:rsidR="004B6108" w:rsidRPr="00E95693" w:rsidRDefault="004B6108" w:rsidP="00224A99">
      <w:pPr>
        <w:pStyle w:val="ListParagraph"/>
        <w:numPr>
          <w:ilvl w:val="0"/>
          <w:numId w:val="41"/>
        </w:numPr>
        <w:rPr>
          <w:rFonts w:asciiTheme="minorHAnsi" w:hAnsiTheme="minorHAnsi" w:cstheme="minorHAnsi"/>
          <w:sz w:val="22"/>
          <w:szCs w:val="22"/>
        </w:rPr>
      </w:pPr>
      <w:r w:rsidRPr="00E95693">
        <w:rPr>
          <w:rFonts w:asciiTheme="minorHAnsi" w:hAnsiTheme="minorHAnsi" w:cstheme="minorHAnsi"/>
          <w:sz w:val="22"/>
          <w:szCs w:val="22"/>
        </w:rPr>
        <w:t>Most teachers in this school are open to change.</w:t>
      </w:r>
    </w:p>
    <w:p w14:paraId="4F37421F" w14:textId="77777777" w:rsidR="004B6108" w:rsidRPr="00E95693" w:rsidRDefault="004B6108" w:rsidP="00224A99">
      <w:pPr>
        <w:pStyle w:val="ListParagraph"/>
        <w:numPr>
          <w:ilvl w:val="0"/>
          <w:numId w:val="41"/>
        </w:numPr>
        <w:rPr>
          <w:rFonts w:asciiTheme="minorHAnsi" w:hAnsiTheme="minorHAnsi" w:cstheme="minorHAnsi"/>
          <w:sz w:val="22"/>
          <w:szCs w:val="22"/>
        </w:rPr>
      </w:pPr>
      <w:r w:rsidRPr="00E95693">
        <w:rPr>
          <w:rFonts w:asciiTheme="minorHAnsi" w:hAnsiTheme="minorHAnsi" w:cstheme="minorHAnsi"/>
          <w:sz w:val="22"/>
          <w:szCs w:val="22"/>
        </w:rPr>
        <w:t>Most teachers in this school search for new ways to solve problems.</w:t>
      </w:r>
    </w:p>
    <w:p w14:paraId="15F085FE" w14:textId="77777777" w:rsidR="004B6108" w:rsidRPr="00E95693" w:rsidRDefault="004B6108" w:rsidP="00224A99">
      <w:pPr>
        <w:pStyle w:val="ListParagraph"/>
        <w:numPr>
          <w:ilvl w:val="0"/>
          <w:numId w:val="41"/>
        </w:numPr>
        <w:rPr>
          <w:rFonts w:asciiTheme="minorHAnsi" w:hAnsiTheme="minorHAnsi" w:cstheme="minorHAnsi"/>
          <w:sz w:val="22"/>
          <w:szCs w:val="22"/>
        </w:rPr>
      </w:pPr>
      <w:r w:rsidRPr="00E95693">
        <w:rPr>
          <w:rFonts w:asciiTheme="minorHAnsi" w:hAnsiTheme="minorHAnsi" w:cstheme="minorHAnsi"/>
          <w:sz w:val="22"/>
          <w:szCs w:val="22"/>
        </w:rPr>
        <w:t>Most teachers in this school provide practical support for each other for the application of new ideas.</w:t>
      </w:r>
    </w:p>
    <w:p w14:paraId="475115DF" w14:textId="77777777" w:rsidR="004B6108" w:rsidRPr="00E95693" w:rsidRDefault="004B6108" w:rsidP="004B6108">
      <w:pPr>
        <w:rPr>
          <w:rFonts w:asciiTheme="minorHAnsi" w:hAnsiTheme="minorHAnsi" w:cstheme="minorHAnsi"/>
          <w:sz w:val="22"/>
          <w:szCs w:val="22"/>
        </w:rPr>
      </w:pPr>
    </w:p>
    <w:p w14:paraId="0CC0F97C" w14:textId="77777777" w:rsidR="004B6108" w:rsidRPr="00E95693" w:rsidRDefault="004B6108" w:rsidP="004B6108">
      <w:pPr>
        <w:rPr>
          <w:rFonts w:asciiTheme="minorHAnsi" w:hAnsiTheme="minorHAnsi" w:cstheme="minorHAnsi"/>
          <w:sz w:val="22"/>
          <w:szCs w:val="22"/>
        </w:rPr>
      </w:pPr>
    </w:p>
    <w:p w14:paraId="622FCBFB"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Omega Coefficient = .889</w:t>
      </w:r>
    </w:p>
    <w:p w14:paraId="5EB15664" w14:textId="77777777" w:rsidR="004B6108" w:rsidRPr="00E95693" w:rsidRDefault="004B6108" w:rsidP="004B6108">
      <w:pPr>
        <w:rPr>
          <w:rFonts w:asciiTheme="minorHAnsi" w:hAnsiTheme="minorHAnsi" w:cstheme="minorHAnsi"/>
          <w:sz w:val="22"/>
          <w:szCs w:val="22"/>
        </w:rPr>
      </w:pPr>
    </w:p>
    <w:p w14:paraId="544C1DFB"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Model Fit Indices for Teacher Team Innovativeness</w:t>
      </w:r>
    </w:p>
    <w:p w14:paraId="0727165B"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CFI = 1.000</w:t>
      </w:r>
    </w:p>
    <w:p w14:paraId="01915151"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TLI = 1.004</w:t>
      </w:r>
    </w:p>
    <w:p w14:paraId="3EE94301"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RMSEA = 0.000</w:t>
      </w:r>
    </w:p>
    <w:p w14:paraId="15BC4825"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SRMR = 0.006</w:t>
      </w:r>
    </w:p>
    <w:p w14:paraId="73287D05" w14:textId="77777777" w:rsidR="004B6108" w:rsidRPr="00E95693" w:rsidRDefault="004B6108" w:rsidP="004B6108">
      <w:pPr>
        <w:rPr>
          <w:rFonts w:asciiTheme="minorHAnsi" w:hAnsiTheme="minorHAnsi" w:cstheme="minorHAnsi"/>
          <w:sz w:val="22"/>
          <w:szCs w:val="22"/>
        </w:rPr>
      </w:pPr>
    </w:p>
    <w:p w14:paraId="735110E4" w14:textId="77777777" w:rsidR="004B6108" w:rsidRPr="00E95693" w:rsidRDefault="004B6108" w:rsidP="004B6108">
      <w:pPr>
        <w:rPr>
          <w:rFonts w:asciiTheme="minorHAnsi" w:hAnsiTheme="minorHAnsi" w:cstheme="minorHAnsi"/>
          <w:sz w:val="22"/>
          <w:szCs w:val="22"/>
        </w:rPr>
      </w:pPr>
    </w:p>
    <w:p w14:paraId="0801E036" w14:textId="77777777" w:rsidR="004B6108" w:rsidRPr="00E95693" w:rsidRDefault="004B6108" w:rsidP="004B6108">
      <w:pPr>
        <w:rPr>
          <w:rFonts w:asciiTheme="minorHAnsi" w:hAnsiTheme="minorHAnsi" w:cstheme="minorHAnsi"/>
          <w:sz w:val="22"/>
          <w:szCs w:val="22"/>
        </w:rPr>
      </w:pPr>
      <w:r w:rsidRPr="00E95693">
        <w:rPr>
          <w:rFonts w:asciiTheme="minorHAnsi" w:hAnsiTheme="minorHAnsi" w:cstheme="minorHAnsi"/>
          <w:sz w:val="22"/>
          <w:szCs w:val="22"/>
        </w:rPr>
        <w:t>Teacher Team Innovativeness Scale indicated Invariance at the Scalar Level</w:t>
      </w:r>
    </w:p>
    <w:p w14:paraId="52CC8E1A" w14:textId="5D27DC46" w:rsidR="004B6108" w:rsidRDefault="004B6108" w:rsidP="004B6108">
      <w:pPr>
        <w:widowControl w:val="0"/>
        <w:rPr>
          <w:rFonts w:asciiTheme="minorHAnsi" w:hAnsiTheme="minorHAnsi" w:cstheme="minorHAnsi"/>
          <w:sz w:val="22"/>
          <w:szCs w:val="22"/>
        </w:rPr>
      </w:pPr>
    </w:p>
    <w:p w14:paraId="71E058D3" w14:textId="77777777" w:rsidR="0017642E" w:rsidRDefault="00224A99" w:rsidP="00224A99">
      <w:pPr>
        <w:rPr>
          <w:rFonts w:asciiTheme="minorHAnsi" w:hAnsiTheme="minorHAnsi" w:cstheme="minorHAnsi"/>
          <w:sz w:val="22"/>
          <w:szCs w:val="22"/>
        </w:rPr>
      </w:pPr>
      <w:r>
        <w:rPr>
          <w:rFonts w:asciiTheme="minorHAnsi" w:hAnsiTheme="minorHAnsi" w:cstheme="minorHAnsi"/>
          <w:sz w:val="22"/>
          <w:szCs w:val="22"/>
        </w:rPr>
        <w:br w:type="page"/>
      </w:r>
    </w:p>
    <w:p w14:paraId="4435CB96" w14:textId="77777777" w:rsidR="00624C65" w:rsidRPr="0091332C" w:rsidRDefault="00624C65" w:rsidP="00624C65">
      <w:pPr>
        <w:rPr>
          <w:rFonts w:asciiTheme="minorHAnsi" w:hAnsiTheme="minorHAnsi" w:cstheme="minorHAnsi"/>
          <w:b/>
          <w:bCs/>
          <w:sz w:val="44"/>
          <w:szCs w:val="44"/>
        </w:rPr>
      </w:pPr>
      <w:r w:rsidRPr="0091332C">
        <w:rPr>
          <w:rFonts w:asciiTheme="minorHAnsi" w:hAnsiTheme="minorHAnsi" w:cstheme="minorHAnsi"/>
          <w:b/>
          <w:bCs/>
          <w:sz w:val="44"/>
          <w:szCs w:val="44"/>
        </w:rPr>
        <w:lastRenderedPageBreak/>
        <w:t>Resistance to Change Scale</w:t>
      </w:r>
    </w:p>
    <w:p w14:paraId="5ED004A2" w14:textId="77777777" w:rsidR="00624C65" w:rsidRPr="0091332C" w:rsidRDefault="00624C65" w:rsidP="00624C65">
      <w:pPr>
        <w:rPr>
          <w:rFonts w:asciiTheme="minorHAnsi" w:hAnsiTheme="minorHAnsi" w:cstheme="minorHAnsi"/>
          <w:sz w:val="22"/>
          <w:szCs w:val="22"/>
        </w:rPr>
      </w:pPr>
    </w:p>
    <w:p w14:paraId="6D4EB2E2" w14:textId="77777777" w:rsidR="00624C65" w:rsidRPr="0091332C" w:rsidRDefault="00624C65" w:rsidP="00624C65">
      <w:pPr>
        <w:ind w:left="720" w:hanging="720"/>
        <w:rPr>
          <w:rFonts w:asciiTheme="minorHAnsi" w:hAnsiTheme="minorHAnsi" w:cstheme="minorHAnsi"/>
          <w:sz w:val="22"/>
          <w:szCs w:val="22"/>
        </w:rPr>
      </w:pPr>
      <w:proofErr w:type="spellStart"/>
      <w:r w:rsidRPr="0091332C">
        <w:rPr>
          <w:rFonts w:asciiTheme="minorHAnsi" w:hAnsiTheme="minorHAnsi" w:cstheme="minorHAnsi"/>
          <w:sz w:val="22"/>
          <w:szCs w:val="22"/>
        </w:rPr>
        <w:t>Oreg</w:t>
      </w:r>
      <w:proofErr w:type="spellEnd"/>
      <w:r w:rsidRPr="0091332C">
        <w:rPr>
          <w:rFonts w:asciiTheme="minorHAnsi" w:hAnsiTheme="minorHAnsi" w:cstheme="minorHAnsi"/>
          <w:sz w:val="22"/>
          <w:szCs w:val="22"/>
        </w:rPr>
        <w:t xml:space="preserve">, S. (2003). Resistance to change: Developing an individual differences measure. </w:t>
      </w:r>
      <w:r w:rsidRPr="0091332C">
        <w:rPr>
          <w:rFonts w:asciiTheme="minorHAnsi" w:hAnsiTheme="minorHAnsi" w:cstheme="minorHAnsi"/>
          <w:i/>
          <w:iCs/>
          <w:sz w:val="22"/>
          <w:szCs w:val="22"/>
        </w:rPr>
        <w:t>Journal of Applied Psychology, 88</w:t>
      </w:r>
      <w:r w:rsidRPr="0091332C">
        <w:rPr>
          <w:rFonts w:asciiTheme="minorHAnsi" w:hAnsiTheme="minorHAnsi" w:cstheme="minorHAnsi"/>
          <w:sz w:val="22"/>
          <w:szCs w:val="22"/>
        </w:rPr>
        <w:t xml:space="preserve">(4), 680-693. </w:t>
      </w:r>
      <w:hyperlink r:id="rId14" w:history="1">
        <w:r w:rsidRPr="0091332C">
          <w:rPr>
            <w:rStyle w:val="Hyperlink"/>
            <w:rFonts w:asciiTheme="minorHAnsi" w:hAnsiTheme="minorHAnsi" w:cstheme="minorHAnsi"/>
            <w:sz w:val="22"/>
            <w:szCs w:val="22"/>
          </w:rPr>
          <w:t>https://doi.org/10.1037/0021-9010.88.4.680</w:t>
        </w:r>
      </w:hyperlink>
      <w:r w:rsidRPr="0091332C">
        <w:rPr>
          <w:rFonts w:asciiTheme="minorHAnsi" w:hAnsiTheme="minorHAnsi" w:cstheme="minorHAnsi"/>
          <w:sz w:val="22"/>
          <w:szCs w:val="22"/>
        </w:rPr>
        <w:t xml:space="preserve"> </w:t>
      </w:r>
    </w:p>
    <w:p w14:paraId="7F3187DA" w14:textId="77777777" w:rsidR="00624C65" w:rsidRPr="0091332C" w:rsidRDefault="00624C65" w:rsidP="00624C65">
      <w:pPr>
        <w:ind w:left="720" w:hanging="720"/>
        <w:rPr>
          <w:rFonts w:asciiTheme="minorHAnsi" w:hAnsiTheme="minorHAnsi" w:cstheme="minorHAnsi"/>
          <w:sz w:val="22"/>
          <w:szCs w:val="22"/>
        </w:rPr>
      </w:pPr>
    </w:p>
    <w:p w14:paraId="2A35AADC" w14:textId="77777777" w:rsidR="00624C65" w:rsidRPr="0091332C" w:rsidRDefault="00624C65" w:rsidP="00624C65">
      <w:pPr>
        <w:ind w:left="720" w:hanging="720"/>
        <w:rPr>
          <w:rFonts w:asciiTheme="minorHAnsi" w:hAnsiTheme="minorHAnsi" w:cstheme="minorHAnsi"/>
          <w:sz w:val="22"/>
          <w:szCs w:val="22"/>
        </w:rPr>
      </w:pPr>
      <w:r w:rsidRPr="0091332C">
        <w:rPr>
          <w:rFonts w:asciiTheme="minorHAnsi" w:hAnsiTheme="minorHAnsi" w:cstheme="minorHAnsi"/>
          <w:sz w:val="22"/>
          <w:szCs w:val="22"/>
        </w:rPr>
        <w:t>Four Factor Scale (17 items)</w:t>
      </w:r>
    </w:p>
    <w:p w14:paraId="67E88CB7" w14:textId="77777777" w:rsidR="00624C65" w:rsidRPr="0091332C" w:rsidRDefault="00624C65" w:rsidP="00624C65">
      <w:pPr>
        <w:ind w:left="720" w:hanging="720"/>
        <w:rPr>
          <w:rFonts w:asciiTheme="minorHAnsi" w:hAnsiTheme="minorHAnsi" w:cstheme="minorHAnsi"/>
          <w:sz w:val="22"/>
          <w:szCs w:val="22"/>
        </w:rPr>
      </w:pPr>
    </w:p>
    <w:p w14:paraId="5F6B3DAB" w14:textId="77777777" w:rsidR="00624C65" w:rsidRPr="0091332C" w:rsidRDefault="00624C65" w:rsidP="00624C65">
      <w:pPr>
        <w:rPr>
          <w:rFonts w:asciiTheme="minorHAnsi" w:hAnsiTheme="minorHAnsi" w:cstheme="minorHAnsi"/>
          <w:i/>
          <w:iCs/>
          <w:sz w:val="22"/>
          <w:szCs w:val="22"/>
        </w:rPr>
      </w:pPr>
      <w:r w:rsidRPr="0091332C">
        <w:rPr>
          <w:rFonts w:asciiTheme="minorHAnsi" w:hAnsiTheme="minorHAnsi" w:cstheme="minorHAnsi"/>
          <w:i/>
          <w:iCs/>
          <w:sz w:val="22"/>
          <w:szCs w:val="22"/>
        </w:rPr>
        <w:t>Listed below are several statements regarding one's general beliefs and attitudes towards change. Please indicate the degree to which you agree or disagree with each statement by circling the appropriate number on the scale next to it.</w:t>
      </w:r>
    </w:p>
    <w:p w14:paraId="3029A642" w14:textId="77777777" w:rsidR="00624C65" w:rsidRPr="0091332C" w:rsidRDefault="00624C65" w:rsidP="00624C65">
      <w:pPr>
        <w:ind w:left="720" w:hanging="720"/>
        <w:rPr>
          <w:rFonts w:asciiTheme="minorHAnsi" w:hAnsiTheme="minorHAnsi" w:cstheme="minorHAnsi"/>
          <w:sz w:val="22"/>
          <w:szCs w:val="22"/>
        </w:rPr>
      </w:pPr>
    </w:p>
    <w:p w14:paraId="48DC0359" w14:textId="77777777" w:rsidR="00624C65" w:rsidRPr="0091332C" w:rsidRDefault="00624C65" w:rsidP="00624C65">
      <w:pPr>
        <w:ind w:left="720" w:hanging="720"/>
        <w:rPr>
          <w:rFonts w:asciiTheme="minorHAnsi" w:hAnsiTheme="minorHAnsi" w:cstheme="minorHAnsi"/>
          <w:sz w:val="22"/>
          <w:szCs w:val="22"/>
        </w:rPr>
      </w:pPr>
      <w:r w:rsidRPr="0091332C">
        <w:rPr>
          <w:rFonts w:asciiTheme="minorHAnsi" w:hAnsiTheme="minorHAnsi" w:cstheme="minorHAnsi"/>
          <w:sz w:val="22"/>
          <w:szCs w:val="22"/>
        </w:rPr>
        <w:t>Six-Point Likert Scale</w:t>
      </w:r>
    </w:p>
    <w:p w14:paraId="3B795136"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1 Strongly Disagree</w:t>
      </w:r>
    </w:p>
    <w:p w14:paraId="382D6354"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2 Disagree</w:t>
      </w:r>
    </w:p>
    <w:p w14:paraId="404857C5"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3 Inclined to Disagree</w:t>
      </w:r>
    </w:p>
    <w:p w14:paraId="325BFAA2"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4 Inclined to Agree</w:t>
      </w:r>
    </w:p>
    <w:p w14:paraId="0DAAD912"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5 Agree</w:t>
      </w:r>
    </w:p>
    <w:p w14:paraId="6E562E33"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6 Strongly Agree</w:t>
      </w:r>
    </w:p>
    <w:p w14:paraId="7B37503D" w14:textId="77777777" w:rsidR="00624C65" w:rsidRPr="0091332C" w:rsidRDefault="00624C65" w:rsidP="00624C65">
      <w:pPr>
        <w:ind w:left="720" w:hanging="360"/>
        <w:rPr>
          <w:rFonts w:asciiTheme="minorHAnsi" w:hAnsiTheme="minorHAnsi" w:cstheme="minorHAnsi"/>
          <w:sz w:val="22"/>
          <w:szCs w:val="22"/>
        </w:rPr>
      </w:pPr>
    </w:p>
    <w:p w14:paraId="140E1BCA" w14:textId="77777777" w:rsidR="00624C65" w:rsidRPr="0091332C" w:rsidRDefault="00624C65" w:rsidP="00624C65">
      <w:pPr>
        <w:ind w:left="360" w:hanging="360"/>
        <w:rPr>
          <w:rFonts w:asciiTheme="minorHAnsi" w:hAnsiTheme="minorHAnsi" w:cstheme="minorHAnsi"/>
          <w:i/>
          <w:iCs/>
          <w:sz w:val="22"/>
          <w:szCs w:val="22"/>
        </w:rPr>
      </w:pPr>
      <w:r w:rsidRPr="0091332C">
        <w:rPr>
          <w:rFonts w:asciiTheme="minorHAnsi" w:hAnsiTheme="minorHAnsi" w:cstheme="minorHAnsi"/>
          <w:i/>
          <w:iCs/>
          <w:sz w:val="22"/>
          <w:szCs w:val="22"/>
        </w:rPr>
        <w:t>Routine Seeking</w:t>
      </w:r>
    </w:p>
    <w:p w14:paraId="7C4CCFF3"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I generally consider changes to be a negative thing.</w:t>
      </w:r>
    </w:p>
    <w:p w14:paraId="29D286A1" w14:textId="77777777" w:rsidR="00624C65" w:rsidRPr="0091332C" w:rsidRDefault="00624C65" w:rsidP="00624C65">
      <w:pPr>
        <w:ind w:left="720" w:hanging="360"/>
        <w:rPr>
          <w:rFonts w:asciiTheme="minorHAnsi" w:hAnsiTheme="minorHAnsi" w:cstheme="minorHAnsi"/>
          <w:sz w:val="22"/>
          <w:szCs w:val="22"/>
        </w:rPr>
      </w:pPr>
      <w:proofErr w:type="gramStart"/>
      <w:r w:rsidRPr="0091332C">
        <w:rPr>
          <w:rFonts w:asciiTheme="minorHAnsi" w:hAnsiTheme="minorHAnsi" w:cstheme="minorHAnsi"/>
          <w:sz w:val="22"/>
          <w:szCs w:val="22"/>
        </w:rPr>
        <w:t>I’ll</w:t>
      </w:r>
      <w:proofErr w:type="gramEnd"/>
      <w:r w:rsidRPr="0091332C">
        <w:rPr>
          <w:rFonts w:asciiTheme="minorHAnsi" w:hAnsiTheme="minorHAnsi" w:cstheme="minorHAnsi"/>
          <w:sz w:val="22"/>
          <w:szCs w:val="22"/>
        </w:rPr>
        <w:t xml:space="preserve"> take a routine day over a day full of unexpected events any time.</w:t>
      </w:r>
    </w:p>
    <w:p w14:paraId="0C8390F4"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I like to do the same old things rather than try new and different ones.</w:t>
      </w:r>
    </w:p>
    <w:p w14:paraId="2E5C988A"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Whenever my life forms a stable routine, I look for ways to change it.</w:t>
      </w:r>
    </w:p>
    <w:p w14:paraId="3154ACF1" w14:textId="77777777" w:rsidR="00624C65" w:rsidRPr="0091332C" w:rsidRDefault="00624C65" w:rsidP="00624C65">
      <w:pPr>
        <w:ind w:left="720" w:hanging="360"/>
        <w:rPr>
          <w:rFonts w:asciiTheme="minorHAnsi" w:hAnsiTheme="minorHAnsi" w:cstheme="minorHAnsi"/>
          <w:sz w:val="22"/>
          <w:szCs w:val="22"/>
        </w:rPr>
      </w:pPr>
      <w:proofErr w:type="gramStart"/>
      <w:r w:rsidRPr="0091332C">
        <w:rPr>
          <w:rFonts w:asciiTheme="minorHAnsi" w:hAnsiTheme="minorHAnsi" w:cstheme="minorHAnsi"/>
          <w:sz w:val="22"/>
          <w:szCs w:val="22"/>
        </w:rPr>
        <w:t>I’d</w:t>
      </w:r>
      <w:proofErr w:type="gramEnd"/>
      <w:r w:rsidRPr="0091332C">
        <w:rPr>
          <w:rFonts w:asciiTheme="minorHAnsi" w:hAnsiTheme="minorHAnsi" w:cstheme="minorHAnsi"/>
          <w:sz w:val="22"/>
          <w:szCs w:val="22"/>
        </w:rPr>
        <w:t xml:space="preserve"> rather be bored than surprised.</w:t>
      </w:r>
    </w:p>
    <w:p w14:paraId="187B65FB" w14:textId="77777777" w:rsidR="00624C65" w:rsidRPr="0091332C" w:rsidRDefault="00624C65" w:rsidP="00624C65">
      <w:pPr>
        <w:ind w:left="720" w:hanging="360"/>
        <w:rPr>
          <w:rFonts w:asciiTheme="minorHAnsi" w:hAnsiTheme="minorHAnsi" w:cstheme="minorHAnsi"/>
          <w:sz w:val="22"/>
          <w:szCs w:val="22"/>
        </w:rPr>
      </w:pPr>
    </w:p>
    <w:p w14:paraId="51040C26" w14:textId="77777777" w:rsidR="00624C65" w:rsidRPr="0091332C" w:rsidRDefault="00624C65" w:rsidP="00624C65">
      <w:pPr>
        <w:ind w:left="360" w:hanging="360"/>
        <w:rPr>
          <w:rFonts w:asciiTheme="minorHAnsi" w:hAnsiTheme="minorHAnsi" w:cstheme="minorHAnsi"/>
          <w:i/>
          <w:iCs/>
          <w:sz w:val="22"/>
          <w:szCs w:val="22"/>
        </w:rPr>
      </w:pPr>
      <w:r w:rsidRPr="0091332C">
        <w:rPr>
          <w:rFonts w:asciiTheme="minorHAnsi" w:hAnsiTheme="minorHAnsi" w:cstheme="minorHAnsi"/>
          <w:i/>
          <w:iCs/>
          <w:sz w:val="22"/>
          <w:szCs w:val="22"/>
        </w:rPr>
        <w:t>Emotional Reaction</w:t>
      </w:r>
    </w:p>
    <w:p w14:paraId="2352EFF6"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 xml:space="preserve">If I were to be informed that </w:t>
      </w:r>
      <w:proofErr w:type="gramStart"/>
      <w:r w:rsidRPr="0091332C">
        <w:rPr>
          <w:rFonts w:asciiTheme="minorHAnsi" w:hAnsiTheme="minorHAnsi" w:cstheme="minorHAnsi"/>
          <w:sz w:val="22"/>
          <w:szCs w:val="22"/>
        </w:rPr>
        <w:t>there’s</w:t>
      </w:r>
      <w:proofErr w:type="gramEnd"/>
      <w:r w:rsidRPr="0091332C">
        <w:rPr>
          <w:rFonts w:asciiTheme="minorHAnsi" w:hAnsiTheme="minorHAnsi" w:cstheme="minorHAnsi"/>
          <w:sz w:val="22"/>
          <w:szCs w:val="22"/>
        </w:rPr>
        <w:t xml:space="preserve"> going to be a significant change regarding the way things are done at work, I would probably feel stressed.</w:t>
      </w:r>
    </w:p>
    <w:p w14:paraId="3FCC8842"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When I am informed of a change in plans, I tense up a bit.</w:t>
      </w:r>
    </w:p>
    <w:p w14:paraId="2494284A"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 xml:space="preserve">When things </w:t>
      </w:r>
      <w:proofErr w:type="gramStart"/>
      <w:r w:rsidRPr="0091332C">
        <w:rPr>
          <w:rFonts w:asciiTheme="minorHAnsi" w:hAnsiTheme="minorHAnsi" w:cstheme="minorHAnsi"/>
          <w:sz w:val="22"/>
          <w:szCs w:val="22"/>
        </w:rPr>
        <w:t>don’t</w:t>
      </w:r>
      <w:proofErr w:type="gramEnd"/>
      <w:r w:rsidRPr="0091332C">
        <w:rPr>
          <w:rFonts w:asciiTheme="minorHAnsi" w:hAnsiTheme="minorHAnsi" w:cstheme="minorHAnsi"/>
          <w:sz w:val="22"/>
          <w:szCs w:val="22"/>
        </w:rPr>
        <w:t xml:space="preserve"> go according to plans, it stresses me out.</w:t>
      </w:r>
    </w:p>
    <w:p w14:paraId="62DA7054"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 xml:space="preserve">If my boss changed the criteria for evaluating employees, it would probably make me feel uncomfortable even if I thought </w:t>
      </w:r>
      <w:proofErr w:type="gramStart"/>
      <w:r w:rsidRPr="0091332C">
        <w:rPr>
          <w:rFonts w:asciiTheme="minorHAnsi" w:hAnsiTheme="minorHAnsi" w:cstheme="minorHAnsi"/>
          <w:sz w:val="22"/>
          <w:szCs w:val="22"/>
        </w:rPr>
        <w:t>I’d</w:t>
      </w:r>
      <w:proofErr w:type="gramEnd"/>
      <w:r w:rsidRPr="0091332C">
        <w:rPr>
          <w:rFonts w:asciiTheme="minorHAnsi" w:hAnsiTheme="minorHAnsi" w:cstheme="minorHAnsi"/>
          <w:sz w:val="22"/>
          <w:szCs w:val="22"/>
        </w:rPr>
        <w:t xml:space="preserve"> do just as well without having to do any extra work.</w:t>
      </w:r>
    </w:p>
    <w:p w14:paraId="7114315C" w14:textId="77777777" w:rsidR="00624C65" w:rsidRPr="0091332C" w:rsidRDefault="00624C65" w:rsidP="00624C65">
      <w:pPr>
        <w:ind w:left="720" w:hanging="360"/>
        <w:rPr>
          <w:rFonts w:asciiTheme="minorHAnsi" w:hAnsiTheme="minorHAnsi" w:cstheme="minorHAnsi"/>
          <w:sz w:val="22"/>
          <w:szCs w:val="22"/>
        </w:rPr>
      </w:pPr>
    </w:p>
    <w:p w14:paraId="2EB69760" w14:textId="77777777" w:rsidR="00624C65" w:rsidRPr="0091332C" w:rsidRDefault="00624C65" w:rsidP="00624C65">
      <w:pPr>
        <w:ind w:left="360" w:hanging="360"/>
        <w:rPr>
          <w:rFonts w:asciiTheme="minorHAnsi" w:hAnsiTheme="minorHAnsi" w:cstheme="minorHAnsi"/>
          <w:i/>
          <w:iCs/>
          <w:sz w:val="22"/>
          <w:szCs w:val="22"/>
        </w:rPr>
      </w:pPr>
      <w:r w:rsidRPr="0091332C">
        <w:rPr>
          <w:rFonts w:asciiTheme="minorHAnsi" w:hAnsiTheme="minorHAnsi" w:cstheme="minorHAnsi"/>
          <w:i/>
          <w:iCs/>
          <w:sz w:val="22"/>
          <w:szCs w:val="22"/>
        </w:rPr>
        <w:t>Short-Term Thinking</w:t>
      </w:r>
    </w:p>
    <w:p w14:paraId="2DDA0894"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Changing plans seems like a real hassle to me.</w:t>
      </w:r>
    </w:p>
    <w:p w14:paraId="2087F347"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Often, I feel a bit uncomfortable even about changes that may potentially improve my life.</w:t>
      </w:r>
    </w:p>
    <w:p w14:paraId="1A8CB8A5"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When someone pressures me to change something, I tend to resist it even if I think the change may ultimately benefit me.</w:t>
      </w:r>
    </w:p>
    <w:p w14:paraId="23946138"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I sometimes find myself avoiding changes that I know will be good for me.</w:t>
      </w:r>
    </w:p>
    <w:p w14:paraId="0E625B91" w14:textId="77777777" w:rsidR="00624C65" w:rsidRPr="0091332C" w:rsidRDefault="00624C65" w:rsidP="00624C65">
      <w:pPr>
        <w:ind w:left="720" w:hanging="360"/>
        <w:rPr>
          <w:rFonts w:asciiTheme="minorHAnsi" w:hAnsiTheme="minorHAnsi" w:cstheme="minorHAnsi"/>
          <w:sz w:val="22"/>
          <w:szCs w:val="22"/>
        </w:rPr>
      </w:pPr>
    </w:p>
    <w:p w14:paraId="6E5F8252" w14:textId="77777777" w:rsidR="00624C65" w:rsidRPr="0091332C" w:rsidRDefault="00624C65" w:rsidP="00624C65">
      <w:pPr>
        <w:ind w:left="720" w:hanging="720"/>
        <w:rPr>
          <w:rFonts w:asciiTheme="minorHAnsi" w:hAnsiTheme="minorHAnsi" w:cstheme="minorHAnsi"/>
          <w:i/>
          <w:iCs/>
          <w:sz w:val="22"/>
          <w:szCs w:val="22"/>
        </w:rPr>
      </w:pPr>
      <w:r w:rsidRPr="0091332C">
        <w:rPr>
          <w:rFonts w:asciiTheme="minorHAnsi" w:hAnsiTheme="minorHAnsi" w:cstheme="minorHAnsi"/>
          <w:i/>
          <w:iCs/>
          <w:sz w:val="22"/>
          <w:szCs w:val="22"/>
        </w:rPr>
        <w:t>Cognitive Rigidity</w:t>
      </w:r>
    </w:p>
    <w:p w14:paraId="611769EA"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I often change my mind.</w:t>
      </w:r>
    </w:p>
    <w:p w14:paraId="5A472606"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 xml:space="preserve">Once </w:t>
      </w:r>
      <w:proofErr w:type="gramStart"/>
      <w:r w:rsidRPr="0091332C">
        <w:rPr>
          <w:rFonts w:asciiTheme="minorHAnsi" w:hAnsiTheme="minorHAnsi" w:cstheme="minorHAnsi"/>
          <w:sz w:val="22"/>
          <w:szCs w:val="22"/>
        </w:rPr>
        <w:t>I’ve</w:t>
      </w:r>
      <w:proofErr w:type="gramEnd"/>
      <w:r w:rsidRPr="0091332C">
        <w:rPr>
          <w:rFonts w:asciiTheme="minorHAnsi" w:hAnsiTheme="minorHAnsi" w:cstheme="minorHAnsi"/>
          <w:sz w:val="22"/>
          <w:szCs w:val="22"/>
        </w:rPr>
        <w:t xml:space="preserve"> come to a conclusion, I’m not likely to change my mind.</w:t>
      </w:r>
    </w:p>
    <w:p w14:paraId="768AA338"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 xml:space="preserve">I </w:t>
      </w:r>
      <w:proofErr w:type="gramStart"/>
      <w:r w:rsidRPr="0091332C">
        <w:rPr>
          <w:rFonts w:asciiTheme="minorHAnsi" w:hAnsiTheme="minorHAnsi" w:cstheme="minorHAnsi"/>
          <w:sz w:val="22"/>
          <w:szCs w:val="22"/>
        </w:rPr>
        <w:t>don’t</w:t>
      </w:r>
      <w:proofErr w:type="gramEnd"/>
      <w:r w:rsidRPr="0091332C">
        <w:rPr>
          <w:rFonts w:asciiTheme="minorHAnsi" w:hAnsiTheme="minorHAnsi" w:cstheme="minorHAnsi"/>
          <w:sz w:val="22"/>
          <w:szCs w:val="22"/>
        </w:rPr>
        <w:t xml:space="preserve"> change my mind easily.</w:t>
      </w:r>
    </w:p>
    <w:p w14:paraId="3FA4A2E4" w14:textId="77777777" w:rsidR="00624C65" w:rsidRPr="0091332C" w:rsidRDefault="00624C65" w:rsidP="00624C65">
      <w:pPr>
        <w:ind w:left="720" w:hanging="360"/>
        <w:rPr>
          <w:rFonts w:asciiTheme="minorHAnsi" w:hAnsiTheme="minorHAnsi" w:cstheme="minorHAnsi"/>
          <w:sz w:val="22"/>
          <w:szCs w:val="22"/>
        </w:rPr>
      </w:pPr>
      <w:r w:rsidRPr="0091332C">
        <w:rPr>
          <w:rFonts w:asciiTheme="minorHAnsi" w:hAnsiTheme="minorHAnsi" w:cstheme="minorHAnsi"/>
          <w:sz w:val="22"/>
          <w:szCs w:val="22"/>
        </w:rPr>
        <w:t>My views are very consistent over time.</w:t>
      </w:r>
    </w:p>
    <w:p w14:paraId="484DEB69" w14:textId="704CFF19" w:rsidR="0017642E" w:rsidRDefault="0017642E">
      <w:pPr>
        <w:rPr>
          <w:rFonts w:asciiTheme="minorHAnsi" w:hAnsiTheme="minorHAnsi" w:cstheme="minorHAnsi"/>
          <w:sz w:val="22"/>
          <w:szCs w:val="22"/>
        </w:rPr>
      </w:pPr>
      <w:r>
        <w:rPr>
          <w:rFonts w:asciiTheme="minorHAnsi" w:hAnsiTheme="minorHAnsi" w:cstheme="minorHAnsi"/>
          <w:sz w:val="22"/>
          <w:szCs w:val="22"/>
        </w:rPr>
        <w:br w:type="page"/>
      </w:r>
    </w:p>
    <w:p w14:paraId="2733AAF2" w14:textId="46BC7E81" w:rsidR="00224A99" w:rsidRPr="00224A99" w:rsidRDefault="00224A99" w:rsidP="00224A99">
      <w:pPr>
        <w:rPr>
          <w:rFonts w:ascii="Calibri" w:hAnsi="Calibri" w:cs="Calibri"/>
          <w:b/>
          <w:bCs/>
          <w:sz w:val="40"/>
          <w:szCs w:val="40"/>
        </w:rPr>
      </w:pPr>
      <w:r w:rsidRPr="00224A99">
        <w:rPr>
          <w:rFonts w:ascii="Calibri" w:hAnsi="Calibri" w:cs="Calibri"/>
          <w:b/>
          <w:bCs/>
          <w:sz w:val="40"/>
          <w:szCs w:val="40"/>
        </w:rPr>
        <w:lastRenderedPageBreak/>
        <w:t>Perceptions of Online Learning Scale</w:t>
      </w:r>
    </w:p>
    <w:p w14:paraId="0431DE1C" w14:textId="77777777" w:rsidR="00224A99" w:rsidRPr="00224A99" w:rsidRDefault="00224A99" w:rsidP="00224A99">
      <w:pPr>
        <w:rPr>
          <w:rFonts w:ascii="Calibri" w:hAnsi="Calibri" w:cs="Calibri"/>
          <w:sz w:val="22"/>
          <w:szCs w:val="22"/>
        </w:rPr>
      </w:pPr>
    </w:p>
    <w:p w14:paraId="082283A2"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 xml:space="preserve">For each of the following items, rate your perceptions about online or blended learning compared to traditional learning environments. </w:t>
      </w:r>
    </w:p>
    <w:p w14:paraId="2F209ED1" w14:textId="77777777" w:rsidR="00224A99" w:rsidRPr="00224A99" w:rsidRDefault="00224A99" w:rsidP="00224A99">
      <w:pPr>
        <w:rPr>
          <w:rFonts w:ascii="Calibri" w:hAnsi="Calibri" w:cs="Calibri"/>
          <w:sz w:val="22"/>
          <w:szCs w:val="22"/>
        </w:rPr>
      </w:pPr>
    </w:p>
    <w:p w14:paraId="11797DE9"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(1) Definitely less than traditional learning environments</w:t>
      </w:r>
    </w:p>
    <w:p w14:paraId="7CE02025"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(2) Somewhat less than traditional learning environments</w:t>
      </w:r>
    </w:p>
    <w:p w14:paraId="3D3E16BD"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(3) About the same as traditional learning environments</w:t>
      </w:r>
    </w:p>
    <w:p w14:paraId="11FB2EB3"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(4) Somewhat more than traditional learning environments</w:t>
      </w:r>
    </w:p>
    <w:p w14:paraId="6C3B3AED" w14:textId="77777777" w:rsidR="00224A99" w:rsidRPr="00224A99" w:rsidRDefault="00224A99" w:rsidP="00224A99">
      <w:pPr>
        <w:rPr>
          <w:rFonts w:ascii="Calibri" w:hAnsi="Calibri" w:cs="Calibri"/>
          <w:sz w:val="22"/>
          <w:szCs w:val="22"/>
        </w:rPr>
      </w:pPr>
      <w:r w:rsidRPr="00224A99">
        <w:rPr>
          <w:rFonts w:ascii="Calibri" w:hAnsi="Calibri" w:cs="Calibri"/>
          <w:sz w:val="22"/>
          <w:szCs w:val="22"/>
        </w:rPr>
        <w:t>(5) Definitely more than traditional learning environments</w:t>
      </w:r>
    </w:p>
    <w:p w14:paraId="37509540" w14:textId="77777777" w:rsidR="00224A99" w:rsidRPr="00224A99" w:rsidRDefault="00224A99" w:rsidP="00224A99">
      <w:pPr>
        <w:rPr>
          <w:rFonts w:ascii="Calibri" w:hAnsi="Calibri" w:cs="Calibri"/>
          <w:sz w:val="22"/>
          <w:szCs w:val="22"/>
        </w:rPr>
      </w:pPr>
    </w:p>
    <w:p w14:paraId="297A9B88" w14:textId="77777777" w:rsidR="00224A99" w:rsidRPr="00224A99" w:rsidRDefault="00224A99" w:rsidP="00224A99">
      <w:pPr>
        <w:ind w:left="360"/>
        <w:rPr>
          <w:rFonts w:ascii="Calibri" w:hAnsi="Calibri" w:cs="Calibri"/>
          <w:b/>
          <w:bCs/>
          <w:sz w:val="22"/>
          <w:szCs w:val="22"/>
        </w:rPr>
      </w:pPr>
      <w:r w:rsidRPr="00224A99">
        <w:rPr>
          <w:rFonts w:ascii="Calibri" w:hAnsi="Calibri" w:cs="Calibri"/>
          <w:b/>
          <w:bCs/>
          <w:sz w:val="22"/>
          <w:szCs w:val="22"/>
        </w:rPr>
        <w:t xml:space="preserve">Effective Learning </w:t>
      </w:r>
    </w:p>
    <w:p w14:paraId="5FAD7DBB"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allows students to acquire content knowledge.</w:t>
      </w:r>
    </w:p>
    <w:p w14:paraId="1DBD5A29"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allows students to develop conceptual understanding.</w:t>
      </w:r>
    </w:p>
    <w:p w14:paraId="0438879A"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effective for learning about the topics of the curriculum</w:t>
      </w:r>
    </w:p>
    <w:p w14:paraId="07B6D4F9"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effective for building knowledge and understanding</w:t>
      </w:r>
    </w:p>
    <w:p w14:paraId="0C150683"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student achievement</w:t>
      </w:r>
    </w:p>
    <w:p w14:paraId="1DA78FF5"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provides effective learning resources</w:t>
      </w:r>
    </w:p>
    <w:p w14:paraId="404A5E9B"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achievement with multi-media content</w:t>
      </w:r>
    </w:p>
    <w:p w14:paraId="001C276B"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prepares students for high-stakes assessments</w:t>
      </w:r>
    </w:p>
    <w:p w14:paraId="5320F5CF"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 xml:space="preserve">Online learning prepares students for work and future education </w:t>
      </w:r>
    </w:p>
    <w:p w14:paraId="3282DA0C"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accomplishes the goals of the curriculum</w:t>
      </w:r>
    </w:p>
    <w:p w14:paraId="60F3CA09"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promotes higher-order thinking skills such as analysis, synthesis, and evaluation</w:t>
      </w:r>
    </w:p>
    <w:p w14:paraId="039AA6A5" w14:textId="77777777" w:rsidR="00224A99" w:rsidRPr="00224A99" w:rsidRDefault="00224A99" w:rsidP="00224A99">
      <w:pPr>
        <w:ind w:left="720"/>
        <w:rPr>
          <w:rFonts w:ascii="Calibri" w:hAnsi="Calibri"/>
          <w:sz w:val="22"/>
          <w:szCs w:val="22"/>
        </w:rPr>
      </w:pPr>
      <w:r w:rsidRPr="00224A99">
        <w:rPr>
          <w:rFonts w:ascii="Calibri" w:hAnsi="Calibri"/>
          <w:sz w:val="22"/>
          <w:szCs w:val="22"/>
        </w:rPr>
        <w:t>Online learning builds student social skills</w:t>
      </w:r>
    </w:p>
    <w:p w14:paraId="5EF7C694"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includes focused assessment and feedback</w:t>
      </w:r>
    </w:p>
    <w:p w14:paraId="628A1646"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effectively assesses student performance</w:t>
      </w:r>
    </w:p>
    <w:p w14:paraId="66855498"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assessments provide teachers with reliable information on student progress</w:t>
      </w:r>
    </w:p>
    <w:p w14:paraId="240B2AE7"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encourages academic integrity and adherence to intellectual property standards</w:t>
      </w:r>
    </w:p>
    <w:p w14:paraId="5B79B808" w14:textId="77777777" w:rsidR="00224A99" w:rsidRPr="00224A99" w:rsidRDefault="00224A99" w:rsidP="00224A99">
      <w:pPr>
        <w:ind w:left="810"/>
        <w:rPr>
          <w:rFonts w:ascii="Calibri" w:hAnsi="Calibri" w:cs="Calibri"/>
          <w:sz w:val="22"/>
          <w:szCs w:val="22"/>
        </w:rPr>
      </w:pPr>
    </w:p>
    <w:p w14:paraId="6795FC1F" w14:textId="77777777" w:rsidR="00224A99" w:rsidRPr="00224A99" w:rsidRDefault="00224A99" w:rsidP="00224A99">
      <w:pPr>
        <w:ind w:left="360"/>
        <w:rPr>
          <w:rFonts w:ascii="Calibri" w:hAnsi="Calibri" w:cs="Calibri"/>
          <w:b/>
          <w:bCs/>
          <w:sz w:val="22"/>
          <w:szCs w:val="22"/>
        </w:rPr>
      </w:pPr>
      <w:r w:rsidRPr="00224A99">
        <w:rPr>
          <w:rFonts w:ascii="Calibri" w:hAnsi="Calibri" w:cs="Calibri"/>
          <w:b/>
          <w:bCs/>
          <w:sz w:val="22"/>
          <w:szCs w:val="22"/>
        </w:rPr>
        <w:t>Student Centered</w:t>
      </w:r>
    </w:p>
    <w:p w14:paraId="7FF61CB5"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student-centered.</w:t>
      </w:r>
    </w:p>
    <w:p w14:paraId="1FB837BA"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offers students’ choices</w:t>
      </w:r>
    </w:p>
    <w:p w14:paraId="793EAAAA"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allows for differentiation based on student needs</w:t>
      </w:r>
    </w:p>
    <w:p w14:paraId="742642A0"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responsive to students</w:t>
      </w:r>
    </w:p>
    <w:p w14:paraId="7AD6F287"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flexible pacing for students</w:t>
      </w:r>
    </w:p>
    <w:p w14:paraId="23230F5E"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learner-customized pacing</w:t>
      </w:r>
    </w:p>
    <w:p w14:paraId="13115966"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aligns instruction to individual learning goals.</w:t>
      </w:r>
    </w:p>
    <w:p w14:paraId="1B9F6623"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culturally responsive</w:t>
      </w:r>
    </w:p>
    <w:p w14:paraId="4D1E1C83"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encourages diverse student perspectives</w:t>
      </w:r>
    </w:p>
    <w:p w14:paraId="1738B897"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personalized and adaptive</w:t>
      </w:r>
    </w:p>
    <w:p w14:paraId="760E3B04" w14:textId="77777777" w:rsidR="00224A99" w:rsidRPr="00224A99" w:rsidRDefault="00224A99" w:rsidP="00224A99">
      <w:pPr>
        <w:ind w:left="720"/>
        <w:rPr>
          <w:rFonts w:ascii="Calibri" w:hAnsi="Calibri" w:cs="Calibri"/>
          <w:sz w:val="22"/>
          <w:szCs w:val="22"/>
        </w:rPr>
      </w:pPr>
    </w:p>
    <w:p w14:paraId="1AFAF135" w14:textId="77777777" w:rsidR="00224A99" w:rsidRPr="00224A99" w:rsidRDefault="00224A99" w:rsidP="00224A99">
      <w:pPr>
        <w:ind w:left="360"/>
        <w:rPr>
          <w:rFonts w:ascii="Calibri" w:hAnsi="Calibri" w:cs="Calibri"/>
          <w:b/>
          <w:bCs/>
          <w:sz w:val="22"/>
          <w:szCs w:val="22"/>
        </w:rPr>
      </w:pPr>
      <w:r w:rsidRPr="00224A99">
        <w:rPr>
          <w:rFonts w:ascii="Calibri" w:hAnsi="Calibri" w:cs="Calibri"/>
          <w:b/>
          <w:bCs/>
          <w:sz w:val="22"/>
          <w:szCs w:val="22"/>
        </w:rPr>
        <w:t>Interactive</w:t>
      </w:r>
    </w:p>
    <w:p w14:paraId="28042F55"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 xml:space="preserve">Online learning supports student-to-student interaction </w:t>
      </w:r>
    </w:p>
    <w:p w14:paraId="4398A8BE"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allows students to collaborate on learning tasks</w:t>
      </w:r>
    </w:p>
    <w:p w14:paraId="528E6B32"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encourages student-to-student discussions</w:t>
      </w:r>
    </w:p>
    <w:p w14:paraId="3CB345C4"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provides a space for students to work in teams</w:t>
      </w:r>
    </w:p>
    <w:p w14:paraId="4488398F"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allows one-on-one student interaction with the teacher</w:t>
      </w:r>
    </w:p>
    <w:p w14:paraId="3914F61F"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lastRenderedPageBreak/>
        <w:t>Online learning builds community among students</w:t>
      </w:r>
    </w:p>
    <w:p w14:paraId="7432CE90"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 xml:space="preserve">Online learning encourages academic dialogue </w:t>
      </w:r>
    </w:p>
    <w:p w14:paraId="5C2B5934" w14:textId="77777777" w:rsidR="00224A99" w:rsidRPr="00224A99" w:rsidRDefault="00224A99" w:rsidP="00224A99">
      <w:pPr>
        <w:tabs>
          <w:tab w:val="left" w:pos="4526"/>
        </w:tabs>
        <w:ind w:left="720"/>
        <w:rPr>
          <w:rFonts w:ascii="Calibri" w:hAnsi="Calibri" w:cs="Calibri"/>
          <w:sz w:val="22"/>
          <w:szCs w:val="22"/>
        </w:rPr>
      </w:pPr>
      <w:r w:rsidRPr="00224A99">
        <w:rPr>
          <w:rFonts w:ascii="Calibri" w:hAnsi="Calibri" w:cs="Calibri"/>
          <w:sz w:val="22"/>
          <w:szCs w:val="22"/>
        </w:rPr>
        <w:t>Online learning is collaborative</w:t>
      </w:r>
    </w:p>
    <w:p w14:paraId="060A1981" w14:textId="77777777" w:rsidR="00224A99" w:rsidRPr="00224A99" w:rsidRDefault="00224A99" w:rsidP="00224A99">
      <w:pPr>
        <w:tabs>
          <w:tab w:val="left" w:pos="4526"/>
        </w:tabs>
        <w:ind w:left="720"/>
        <w:rPr>
          <w:rFonts w:ascii="Calibri" w:hAnsi="Calibri"/>
          <w:sz w:val="22"/>
          <w:szCs w:val="22"/>
        </w:rPr>
      </w:pPr>
      <w:r w:rsidRPr="00224A99">
        <w:rPr>
          <w:rFonts w:ascii="Calibri" w:hAnsi="Calibri"/>
          <w:sz w:val="22"/>
          <w:szCs w:val="22"/>
        </w:rPr>
        <w:t>Online learning requires active participation</w:t>
      </w:r>
    </w:p>
    <w:p w14:paraId="4C8115C5" w14:textId="545E58A9" w:rsidR="00224A99" w:rsidRPr="005E43B9" w:rsidRDefault="00224A99" w:rsidP="00224A99">
      <w:pPr>
        <w:spacing w:line="257" w:lineRule="auto"/>
        <w:ind w:firstLine="720"/>
        <w:rPr>
          <w:rFonts w:ascii="Calibri" w:eastAsia="Calibri" w:hAnsi="Calibri" w:cs="Calibri"/>
          <w:sz w:val="22"/>
          <w:szCs w:val="22"/>
        </w:rPr>
      </w:pPr>
      <w:r w:rsidRPr="005E43B9">
        <w:rPr>
          <w:rFonts w:ascii="Calibri" w:eastAsia="Calibri" w:hAnsi="Calibri" w:cs="Calibri"/>
          <w:sz w:val="22"/>
          <w:szCs w:val="22"/>
        </w:rPr>
        <w:t>Online learning enables teachers to respond timely</w:t>
      </w:r>
    </w:p>
    <w:p w14:paraId="0F2D1158" w14:textId="77777777" w:rsidR="00224A99" w:rsidRPr="00224A99" w:rsidRDefault="00224A99" w:rsidP="00224A99">
      <w:pPr>
        <w:ind w:left="720"/>
        <w:rPr>
          <w:rFonts w:ascii="Calibri" w:hAnsi="Calibri" w:cs="Calibri"/>
          <w:sz w:val="22"/>
          <w:szCs w:val="22"/>
        </w:rPr>
      </w:pPr>
    </w:p>
    <w:p w14:paraId="4EFF0A3A" w14:textId="77777777" w:rsidR="00224A99" w:rsidRPr="00224A99" w:rsidRDefault="00224A99" w:rsidP="00224A99">
      <w:pPr>
        <w:ind w:left="360"/>
        <w:rPr>
          <w:rFonts w:ascii="Calibri" w:hAnsi="Calibri" w:cs="Calibri"/>
          <w:b/>
          <w:bCs/>
          <w:sz w:val="22"/>
          <w:szCs w:val="22"/>
        </w:rPr>
      </w:pPr>
      <w:r w:rsidRPr="00224A99">
        <w:rPr>
          <w:rFonts w:ascii="Calibri" w:hAnsi="Calibri" w:cs="Calibri"/>
          <w:b/>
          <w:bCs/>
          <w:sz w:val="22"/>
          <w:szCs w:val="22"/>
        </w:rPr>
        <w:t>Engaging</w:t>
      </w:r>
    </w:p>
    <w:p w14:paraId="293821D2"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engages students in meaningful ways.</w:t>
      </w:r>
    </w:p>
    <w:p w14:paraId="69764B74"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connects learning to real world situations</w:t>
      </w:r>
    </w:p>
    <w:p w14:paraId="7A399CFE"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leaning builds self-directed learning skills</w:t>
      </w:r>
    </w:p>
    <w:p w14:paraId="0F48C625"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project-based learning</w:t>
      </w:r>
    </w:p>
    <w:p w14:paraId="75E6354E"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supports creative thinking and innovation</w:t>
      </w:r>
    </w:p>
    <w:p w14:paraId="1B97F690" w14:textId="77777777" w:rsidR="00224A99" w:rsidRPr="00224A99" w:rsidRDefault="00224A99" w:rsidP="00224A99">
      <w:pPr>
        <w:ind w:left="720"/>
        <w:rPr>
          <w:rFonts w:ascii="Calibri" w:hAnsi="Calibri"/>
          <w:sz w:val="22"/>
          <w:szCs w:val="22"/>
        </w:rPr>
      </w:pPr>
      <w:r w:rsidRPr="00224A99">
        <w:rPr>
          <w:rFonts w:ascii="Calibri" w:hAnsi="Calibri"/>
          <w:sz w:val="22"/>
          <w:szCs w:val="22"/>
        </w:rPr>
        <w:t>Online learning engages student autonomy</w:t>
      </w:r>
      <w:r w:rsidRPr="00224A99">
        <w:rPr>
          <w:rFonts w:ascii="Calibri" w:hAnsi="Calibri"/>
          <w:sz w:val="22"/>
          <w:szCs w:val="22"/>
          <w:u w:val="single"/>
        </w:rPr>
        <w:t xml:space="preserve"> </w:t>
      </w:r>
      <w:r w:rsidRPr="00224A99">
        <w:rPr>
          <w:rFonts w:ascii="Calibri" w:hAnsi="Calibri"/>
          <w:sz w:val="22"/>
          <w:szCs w:val="22"/>
        </w:rPr>
        <w:t xml:space="preserve"> and self-directed learning.</w:t>
      </w:r>
    </w:p>
    <w:p w14:paraId="2FDAA44A"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helps students transfer learning to novel situations</w:t>
      </w:r>
    </w:p>
    <w:p w14:paraId="71DD8AA3"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is interesting</w:t>
      </w:r>
    </w:p>
    <w:p w14:paraId="5B1C94A9" w14:textId="77777777" w:rsidR="00224A99" w:rsidRPr="00224A99" w:rsidRDefault="00224A99" w:rsidP="00224A99">
      <w:pPr>
        <w:ind w:left="720"/>
        <w:rPr>
          <w:rFonts w:ascii="Calibri" w:hAnsi="Calibri" w:cs="Calibri"/>
          <w:sz w:val="22"/>
          <w:szCs w:val="22"/>
        </w:rPr>
      </w:pPr>
      <w:r w:rsidRPr="00224A99">
        <w:rPr>
          <w:rFonts w:ascii="Calibri" w:hAnsi="Calibri" w:cs="Calibri"/>
          <w:sz w:val="22"/>
          <w:szCs w:val="22"/>
        </w:rPr>
        <w:t>Online learning motivates students to learn</w:t>
      </w:r>
    </w:p>
    <w:p w14:paraId="72800490" w14:textId="77777777" w:rsidR="00224A99" w:rsidRPr="00224A99" w:rsidRDefault="00224A99" w:rsidP="00224A99">
      <w:pPr>
        <w:ind w:left="720"/>
        <w:rPr>
          <w:rFonts w:ascii="Calibri" w:hAnsi="Calibri"/>
          <w:sz w:val="22"/>
          <w:szCs w:val="22"/>
        </w:rPr>
      </w:pPr>
      <w:r w:rsidRPr="00224A99">
        <w:rPr>
          <w:rFonts w:ascii="Calibri" w:hAnsi="Calibri"/>
          <w:sz w:val="22"/>
          <w:szCs w:val="22"/>
        </w:rPr>
        <w:t>Online learning makes content applicable to real-world contexts</w:t>
      </w:r>
    </w:p>
    <w:p w14:paraId="343BFB1B" w14:textId="77777777" w:rsidR="00224A99" w:rsidRPr="00224A99" w:rsidRDefault="00224A99" w:rsidP="00224A99">
      <w:pPr>
        <w:spacing w:line="257" w:lineRule="auto"/>
        <w:ind w:firstLine="720"/>
        <w:rPr>
          <w:rFonts w:ascii="Calibri" w:hAnsi="Calibri" w:cs="Calibri"/>
          <w:sz w:val="22"/>
          <w:szCs w:val="22"/>
        </w:rPr>
      </w:pPr>
      <w:r w:rsidRPr="00224A99">
        <w:rPr>
          <w:rFonts w:ascii="Calibri" w:hAnsi="Calibri" w:cs="Calibri"/>
          <w:sz w:val="22"/>
          <w:szCs w:val="22"/>
        </w:rPr>
        <w:t>Online learning builds time management skills</w:t>
      </w:r>
    </w:p>
    <w:p w14:paraId="7C1CF8C5" w14:textId="293A2EBC" w:rsidR="00224A99" w:rsidRDefault="00224A99" w:rsidP="00224A99">
      <w:pPr>
        <w:ind w:left="720"/>
        <w:rPr>
          <w:rFonts w:ascii="Calibri" w:hAnsi="Calibri" w:cs="Calibri"/>
          <w:sz w:val="22"/>
          <w:szCs w:val="22"/>
        </w:rPr>
      </w:pPr>
      <w:r w:rsidRPr="00224A99">
        <w:rPr>
          <w:rFonts w:ascii="Calibri" w:hAnsi="Calibri" w:cs="Calibri"/>
          <w:sz w:val="22"/>
          <w:szCs w:val="22"/>
        </w:rPr>
        <w:t>Online learning requires time commitment</w:t>
      </w:r>
      <w:r w:rsidR="00D05004">
        <w:rPr>
          <w:rFonts w:ascii="Calibri" w:hAnsi="Calibri" w:cs="Calibri"/>
          <w:sz w:val="22"/>
          <w:szCs w:val="22"/>
        </w:rPr>
        <w:t xml:space="preserve"> from students</w:t>
      </w:r>
    </w:p>
    <w:p w14:paraId="381FB791" w14:textId="7E27B52C" w:rsidR="002627CD" w:rsidRPr="00224A99" w:rsidRDefault="002627CD" w:rsidP="00224A99">
      <w:pPr>
        <w:ind w:left="720"/>
        <w:rPr>
          <w:rFonts w:ascii="Calibri" w:hAnsi="Calibri" w:cs="Calibri"/>
          <w:sz w:val="22"/>
          <w:szCs w:val="22"/>
        </w:rPr>
      </w:pPr>
      <w:r>
        <w:rPr>
          <w:rFonts w:ascii="Calibri" w:hAnsi="Calibri" w:cs="Calibri"/>
          <w:sz w:val="22"/>
          <w:szCs w:val="22"/>
        </w:rPr>
        <w:t>Online learning requires time commitment from teachers</w:t>
      </w:r>
    </w:p>
    <w:p w14:paraId="5D3A4CEF" w14:textId="7E80A615" w:rsidR="00224A99" w:rsidRPr="004545E4" w:rsidRDefault="00224A99" w:rsidP="004B6108">
      <w:pPr>
        <w:widowControl w:val="0"/>
        <w:rPr>
          <w:rFonts w:asciiTheme="minorHAnsi" w:hAnsiTheme="minorHAnsi" w:cstheme="minorHAnsi"/>
          <w:sz w:val="22"/>
          <w:szCs w:val="22"/>
        </w:rPr>
      </w:pPr>
    </w:p>
    <w:sectPr w:rsidR="00224A99" w:rsidRPr="004545E4" w:rsidSect="00457813">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0530A" w14:textId="77777777" w:rsidR="004B6108" w:rsidRDefault="004B6108">
      <w:r>
        <w:separator/>
      </w:r>
    </w:p>
  </w:endnote>
  <w:endnote w:type="continuationSeparator" w:id="0">
    <w:p w14:paraId="1C5BBE20" w14:textId="77777777" w:rsidR="004B6108" w:rsidRDefault="004B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936E9" w14:textId="20EB3406" w:rsidR="004B6108" w:rsidRPr="00C3077D" w:rsidRDefault="00FB20C2" w:rsidP="00C3077D">
    <w:pPr>
      <w:pStyle w:val="Footer"/>
      <w:tabs>
        <w:tab w:val="clear" w:pos="8640"/>
        <w:tab w:val="right" w:pos="9270"/>
      </w:tabs>
      <w:rPr>
        <w:rFonts w:asciiTheme="minorHAnsi" w:hAnsiTheme="minorHAnsi" w:cstheme="minorHAnsi"/>
      </w:rPr>
    </w:pPr>
    <w:r>
      <w:rPr>
        <w:rFonts w:asciiTheme="minorHAnsi" w:hAnsiTheme="minorHAnsi" w:cstheme="minorHAnsi"/>
      </w:rPr>
      <w:t>Teachers’ Perceptions of</w:t>
    </w:r>
    <w:r w:rsidR="004B6108" w:rsidRPr="00C3077D">
      <w:rPr>
        <w:rFonts w:asciiTheme="minorHAnsi" w:hAnsiTheme="minorHAnsi" w:cstheme="minorHAnsi"/>
      </w:rPr>
      <w:t xml:space="preserve"> Online Learning Version </w:t>
    </w:r>
    <w:r w:rsidR="00782B2C">
      <w:rPr>
        <w:rFonts w:asciiTheme="minorHAnsi" w:hAnsiTheme="minorHAnsi" w:cstheme="minorHAnsi"/>
      </w:rPr>
      <w:t>10/06</w:t>
    </w:r>
    <w:r w:rsidR="004B6108" w:rsidRPr="00C3077D">
      <w:rPr>
        <w:rFonts w:asciiTheme="minorHAnsi" w:hAnsiTheme="minorHAnsi" w:cstheme="minorHAnsi"/>
      </w:rPr>
      <w:t>/2020</w:t>
    </w:r>
    <w:r w:rsidR="004B6108" w:rsidRPr="00C3077D">
      <w:rPr>
        <w:rFonts w:asciiTheme="minorHAnsi" w:hAnsiTheme="minorHAnsi" w:cstheme="minorHAnsi"/>
      </w:rPr>
      <w:tab/>
      <w:t xml:space="preserve">Page </w:t>
    </w:r>
    <w:r w:rsidR="004B6108" w:rsidRPr="00C3077D">
      <w:rPr>
        <w:rFonts w:asciiTheme="minorHAnsi" w:hAnsiTheme="minorHAnsi" w:cstheme="minorHAnsi"/>
      </w:rPr>
      <w:fldChar w:fldCharType="begin"/>
    </w:r>
    <w:r w:rsidR="004B6108" w:rsidRPr="00C3077D">
      <w:rPr>
        <w:rFonts w:asciiTheme="minorHAnsi" w:hAnsiTheme="minorHAnsi" w:cstheme="minorHAnsi"/>
      </w:rPr>
      <w:instrText xml:space="preserve"> PAGE </w:instrText>
    </w:r>
    <w:r w:rsidR="004B6108" w:rsidRPr="00C3077D">
      <w:rPr>
        <w:rFonts w:asciiTheme="minorHAnsi" w:hAnsiTheme="minorHAnsi" w:cstheme="minorHAnsi"/>
      </w:rPr>
      <w:fldChar w:fldCharType="separate"/>
    </w:r>
    <w:r w:rsidR="004B6108" w:rsidRPr="00C3077D">
      <w:rPr>
        <w:rFonts w:asciiTheme="minorHAnsi" w:hAnsiTheme="minorHAnsi" w:cstheme="minorHAnsi"/>
        <w:noProof/>
      </w:rPr>
      <w:t>6</w:t>
    </w:r>
    <w:r w:rsidR="004B6108" w:rsidRPr="00C3077D">
      <w:rPr>
        <w:rFonts w:asciiTheme="minorHAnsi" w:hAnsiTheme="minorHAnsi" w:cstheme="minorHAnsi"/>
      </w:rPr>
      <w:fldChar w:fldCharType="end"/>
    </w:r>
    <w:r w:rsidR="004B6108" w:rsidRPr="00C3077D">
      <w:rPr>
        <w:rFonts w:asciiTheme="minorHAnsi" w:hAnsiTheme="minorHAnsi" w:cstheme="minorHAnsi"/>
      </w:rPr>
      <w:t xml:space="preserve"> of </w:t>
    </w:r>
    <w:r w:rsidR="004B6108" w:rsidRPr="00C3077D">
      <w:rPr>
        <w:rFonts w:asciiTheme="minorHAnsi" w:hAnsiTheme="minorHAnsi" w:cstheme="minorHAnsi"/>
      </w:rPr>
      <w:fldChar w:fldCharType="begin"/>
    </w:r>
    <w:r w:rsidR="004B6108" w:rsidRPr="00C3077D">
      <w:rPr>
        <w:rFonts w:asciiTheme="minorHAnsi" w:hAnsiTheme="minorHAnsi" w:cstheme="minorHAnsi"/>
      </w:rPr>
      <w:instrText xml:space="preserve"> NUMPAGES </w:instrText>
    </w:r>
    <w:r w:rsidR="004B6108" w:rsidRPr="00C3077D">
      <w:rPr>
        <w:rFonts w:asciiTheme="minorHAnsi" w:hAnsiTheme="minorHAnsi" w:cstheme="minorHAnsi"/>
      </w:rPr>
      <w:fldChar w:fldCharType="separate"/>
    </w:r>
    <w:r w:rsidR="004B6108" w:rsidRPr="00C3077D">
      <w:rPr>
        <w:rFonts w:asciiTheme="minorHAnsi" w:hAnsiTheme="minorHAnsi" w:cstheme="minorHAnsi"/>
        <w:noProof/>
      </w:rPr>
      <w:t>6</w:t>
    </w:r>
    <w:r w:rsidR="004B6108" w:rsidRPr="00C3077D">
      <w:rPr>
        <w:rFonts w:asciiTheme="minorHAnsi" w:hAnsiTheme="minorHAnsi" w:cstheme="minorHAnsi"/>
      </w:rPr>
      <w:fldChar w:fldCharType="end"/>
    </w:r>
  </w:p>
  <w:p w14:paraId="187C8B19" w14:textId="77777777" w:rsidR="004B6108" w:rsidRDefault="004B6108" w:rsidP="00457813">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5306A" w14:textId="77777777" w:rsidR="004B6108" w:rsidRDefault="004B6108">
      <w:r>
        <w:separator/>
      </w:r>
    </w:p>
  </w:footnote>
  <w:footnote w:type="continuationSeparator" w:id="0">
    <w:p w14:paraId="645FCFD1" w14:textId="77777777" w:rsidR="004B6108" w:rsidRDefault="004B6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AD12B" w14:textId="2BA147A7" w:rsidR="004B6108" w:rsidRPr="005E17AB" w:rsidRDefault="00224A99" w:rsidP="00457813">
    <w:pPr>
      <w:pStyle w:val="Header"/>
      <w:jc w:val="right"/>
      <w:rPr>
        <w:i/>
        <w:sz w:val="24"/>
        <w:szCs w:val="24"/>
      </w:rPr>
    </w:pPr>
    <w:r>
      <w:rPr>
        <w:noProof/>
      </w:rPr>
      <mc:AlternateContent>
        <mc:Choice Requires="wps">
          <w:drawing>
            <wp:anchor distT="0" distB="0" distL="114300" distR="114300" simplePos="0" relativeHeight="251657728" behindDoc="0" locked="0" layoutInCell="1" allowOverlap="1" wp14:anchorId="63983FCF" wp14:editId="4BE50297">
              <wp:simplePos x="0" y="0"/>
              <wp:positionH relativeFrom="column">
                <wp:posOffset>0</wp:posOffset>
              </wp:positionH>
              <wp:positionV relativeFrom="paragraph">
                <wp:posOffset>-132715</wp:posOffset>
              </wp:positionV>
              <wp:extent cx="1876425" cy="762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62D4E421" w14:textId="77777777" w:rsidR="004B6108" w:rsidRDefault="004B6108" w:rsidP="00772705">
                          <w:r>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83FCF" id="_x0000_t202" coordsize="21600,21600" o:spt="202" path="m,l,21600r21600,l21600,xe">
              <v:stroke joinstyle="miter"/>
              <v:path gradientshapeok="t" o:connecttype="rect"/>
            </v:shapetype>
            <v:shape id="Text Box 2" o:spid="_x0000_s1026" type="#_x0000_t202" style="position:absolute;left:0;text-align:left;margin-left:0;margin-top:-10.45pt;width:147.75pt;height:6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" stroked="f">
              <v:textbox>
                <w:txbxContent>
                  <w:p w14:paraId="62D4E421" w14:textId="77777777" w:rsidR="004B6108" w:rsidRDefault="004B6108" w:rsidP="00772705">
                    <w:r>
                      <w:rPr>
                        <w:noProof/>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47F"/>
    <w:multiLevelType w:val="hybridMultilevel"/>
    <w:tmpl w:val="3EF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23CB"/>
    <w:multiLevelType w:val="hybridMultilevel"/>
    <w:tmpl w:val="C974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64EFE"/>
    <w:multiLevelType w:val="multilevel"/>
    <w:tmpl w:val="7428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64BE4"/>
    <w:multiLevelType w:val="hybridMultilevel"/>
    <w:tmpl w:val="5A6C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272BF"/>
    <w:multiLevelType w:val="multilevel"/>
    <w:tmpl w:val="CE9A6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808428E"/>
    <w:multiLevelType w:val="hybridMultilevel"/>
    <w:tmpl w:val="AA8E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B4686"/>
    <w:multiLevelType w:val="multilevel"/>
    <w:tmpl w:val="7B606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9280411"/>
    <w:multiLevelType w:val="hybridMultilevel"/>
    <w:tmpl w:val="5FB2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53FD3"/>
    <w:multiLevelType w:val="hybridMultilevel"/>
    <w:tmpl w:val="9BE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E54E5"/>
    <w:multiLevelType w:val="multilevel"/>
    <w:tmpl w:val="392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327F2"/>
    <w:multiLevelType w:val="hybridMultilevel"/>
    <w:tmpl w:val="4BC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06E75"/>
    <w:multiLevelType w:val="hybridMultilevel"/>
    <w:tmpl w:val="B6F6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91C7E"/>
    <w:multiLevelType w:val="multilevel"/>
    <w:tmpl w:val="7AD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71F17"/>
    <w:multiLevelType w:val="multilevel"/>
    <w:tmpl w:val="F91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550F0"/>
    <w:multiLevelType w:val="hybridMultilevel"/>
    <w:tmpl w:val="7A8C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B431A"/>
    <w:multiLevelType w:val="multilevel"/>
    <w:tmpl w:val="1A4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56F42"/>
    <w:multiLevelType w:val="multilevel"/>
    <w:tmpl w:val="CCA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7405E2"/>
    <w:multiLevelType w:val="multilevel"/>
    <w:tmpl w:val="CAB87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14787C"/>
    <w:multiLevelType w:val="multilevel"/>
    <w:tmpl w:val="18A02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8C71D8"/>
    <w:multiLevelType w:val="hybridMultilevel"/>
    <w:tmpl w:val="8ED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C6EFA"/>
    <w:multiLevelType w:val="hybridMultilevel"/>
    <w:tmpl w:val="67A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B382B"/>
    <w:multiLevelType w:val="multilevel"/>
    <w:tmpl w:val="A81CB63A"/>
    <w:lvl w:ilvl="0">
      <w:start w:val="4"/>
      <w:numFmt w:val="decimal"/>
      <w:lvlText w:val="%1.0"/>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6.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15:restartNumberingAfterBreak="0">
    <w:nsid w:val="47A72213"/>
    <w:multiLevelType w:val="multilevel"/>
    <w:tmpl w:val="DA2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C94492"/>
    <w:multiLevelType w:val="multilevel"/>
    <w:tmpl w:val="A5229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21A6F28"/>
    <w:multiLevelType w:val="multilevel"/>
    <w:tmpl w:val="C08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3568B4"/>
    <w:multiLevelType w:val="multilevel"/>
    <w:tmpl w:val="2E6A10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9CB09C7"/>
    <w:multiLevelType w:val="hybridMultilevel"/>
    <w:tmpl w:val="921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A4CA4"/>
    <w:multiLevelType w:val="multilevel"/>
    <w:tmpl w:val="0AE8C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ECA3F0E"/>
    <w:multiLevelType w:val="multilevel"/>
    <w:tmpl w:val="95AC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A32461"/>
    <w:multiLevelType w:val="multilevel"/>
    <w:tmpl w:val="A20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A9039E"/>
    <w:multiLevelType w:val="multilevel"/>
    <w:tmpl w:val="069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B121B"/>
    <w:multiLevelType w:val="multilevel"/>
    <w:tmpl w:val="B84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27630D"/>
    <w:multiLevelType w:val="hybridMultilevel"/>
    <w:tmpl w:val="58B2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273CF"/>
    <w:multiLevelType w:val="hybridMultilevel"/>
    <w:tmpl w:val="598CE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447547"/>
    <w:multiLevelType w:val="hybridMultilevel"/>
    <w:tmpl w:val="DCA6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2D5994"/>
    <w:multiLevelType w:val="multilevel"/>
    <w:tmpl w:val="8F1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3110D"/>
    <w:multiLevelType w:val="multilevel"/>
    <w:tmpl w:val="9FA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2E3318"/>
    <w:multiLevelType w:val="hybridMultilevel"/>
    <w:tmpl w:val="CFF2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F1E70"/>
    <w:multiLevelType w:val="hybridMultilevel"/>
    <w:tmpl w:val="AA4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96C15"/>
    <w:multiLevelType w:val="hybridMultilevel"/>
    <w:tmpl w:val="3F20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5"/>
  </w:num>
  <w:num w:numId="4">
    <w:abstractNumId w:val="7"/>
  </w:num>
  <w:num w:numId="5">
    <w:abstractNumId w:val="8"/>
  </w:num>
  <w:num w:numId="6">
    <w:abstractNumId w:val="33"/>
  </w:num>
  <w:num w:numId="7">
    <w:abstractNumId w:val="39"/>
  </w:num>
  <w:num w:numId="8">
    <w:abstractNumId w:val="19"/>
  </w:num>
  <w:num w:numId="9">
    <w:abstractNumId w:val="38"/>
  </w:num>
  <w:num w:numId="10">
    <w:abstractNumId w:val="20"/>
  </w:num>
  <w:num w:numId="11">
    <w:abstractNumId w:val="0"/>
  </w:num>
  <w:num w:numId="12">
    <w:abstractNumId w:val="10"/>
  </w:num>
  <w:num w:numId="13">
    <w:abstractNumId w:val="14"/>
  </w:num>
  <w:num w:numId="14">
    <w:abstractNumId w:val="3"/>
  </w:num>
  <w:num w:numId="15">
    <w:abstractNumId w:val="34"/>
  </w:num>
  <w:num w:numId="16">
    <w:abstractNumId w:val="11"/>
  </w:num>
  <w:num w:numId="17">
    <w:abstractNumId w:val="37"/>
  </w:num>
  <w:num w:numId="18">
    <w:abstractNumId w:val="31"/>
  </w:num>
  <w:num w:numId="19">
    <w:abstractNumId w:val="6"/>
  </w:num>
  <w:num w:numId="20">
    <w:abstractNumId w:val="30"/>
  </w:num>
  <w:num w:numId="21">
    <w:abstractNumId w:val="24"/>
  </w:num>
  <w:num w:numId="22">
    <w:abstractNumId w:val="35"/>
  </w:num>
  <w:num w:numId="23">
    <w:abstractNumId w:val="27"/>
  </w:num>
  <w:num w:numId="24">
    <w:abstractNumId w:val="16"/>
  </w:num>
  <w:num w:numId="25">
    <w:abstractNumId w:val="13"/>
  </w:num>
  <w:num w:numId="26">
    <w:abstractNumId w:val="12"/>
  </w:num>
  <w:num w:numId="27">
    <w:abstractNumId w:val="22"/>
  </w:num>
  <w:num w:numId="28">
    <w:abstractNumId w:val="36"/>
  </w:num>
  <w:num w:numId="29">
    <w:abstractNumId w:val="29"/>
  </w:num>
  <w:num w:numId="30">
    <w:abstractNumId w:val="28"/>
  </w:num>
  <w:num w:numId="31">
    <w:abstractNumId w:val="15"/>
  </w:num>
  <w:num w:numId="32">
    <w:abstractNumId w:val="23"/>
  </w:num>
  <w:num w:numId="33">
    <w:abstractNumId w:val="2"/>
  </w:num>
  <w:num w:numId="34">
    <w:abstractNumId w:val="17"/>
  </w:num>
  <w:num w:numId="35">
    <w:abstractNumId w:val="9"/>
  </w:num>
  <w:num w:numId="36">
    <w:abstractNumId w:val="18"/>
  </w:num>
  <w:num w:numId="37">
    <w:abstractNumId w:val="4"/>
  </w:num>
  <w:num w:numId="38">
    <w:abstractNumId w:val="1"/>
  </w:num>
  <w:num w:numId="39">
    <w:abstractNumId w:val="26"/>
  </w:num>
  <w:num w:numId="40">
    <w:abstractNumId w:val="4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5121"/>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DD"/>
    <w:rsid w:val="00003AA9"/>
    <w:rsid w:val="0001350E"/>
    <w:rsid w:val="000149B7"/>
    <w:rsid w:val="000319B7"/>
    <w:rsid w:val="000547C5"/>
    <w:rsid w:val="00061290"/>
    <w:rsid w:val="0006154A"/>
    <w:rsid w:val="00072C1B"/>
    <w:rsid w:val="000919A8"/>
    <w:rsid w:val="000D63DD"/>
    <w:rsid w:val="000E4A8F"/>
    <w:rsid w:val="00103001"/>
    <w:rsid w:val="00117223"/>
    <w:rsid w:val="001362AD"/>
    <w:rsid w:val="00137F7E"/>
    <w:rsid w:val="00143868"/>
    <w:rsid w:val="00160BD5"/>
    <w:rsid w:val="00171916"/>
    <w:rsid w:val="0017642E"/>
    <w:rsid w:val="001C772D"/>
    <w:rsid w:val="001E77B4"/>
    <w:rsid w:val="00210D3B"/>
    <w:rsid w:val="00223962"/>
    <w:rsid w:val="00224A99"/>
    <w:rsid w:val="002404F0"/>
    <w:rsid w:val="00242EC5"/>
    <w:rsid w:val="00255C0C"/>
    <w:rsid w:val="002627CD"/>
    <w:rsid w:val="0026363C"/>
    <w:rsid w:val="00274FD5"/>
    <w:rsid w:val="002868DD"/>
    <w:rsid w:val="002925F0"/>
    <w:rsid w:val="002D4240"/>
    <w:rsid w:val="002E2AC2"/>
    <w:rsid w:val="002F066E"/>
    <w:rsid w:val="002F664B"/>
    <w:rsid w:val="00323D85"/>
    <w:rsid w:val="003506F0"/>
    <w:rsid w:val="003570DF"/>
    <w:rsid w:val="00382719"/>
    <w:rsid w:val="003A023A"/>
    <w:rsid w:val="003B671B"/>
    <w:rsid w:val="003C60CE"/>
    <w:rsid w:val="00412BB3"/>
    <w:rsid w:val="004414B8"/>
    <w:rsid w:val="0044497E"/>
    <w:rsid w:val="004545E4"/>
    <w:rsid w:val="00457813"/>
    <w:rsid w:val="00463ADF"/>
    <w:rsid w:val="00466237"/>
    <w:rsid w:val="004703CC"/>
    <w:rsid w:val="00476ED4"/>
    <w:rsid w:val="00486D54"/>
    <w:rsid w:val="0049249A"/>
    <w:rsid w:val="0049280B"/>
    <w:rsid w:val="0049578A"/>
    <w:rsid w:val="004A148A"/>
    <w:rsid w:val="004A78C3"/>
    <w:rsid w:val="004B6108"/>
    <w:rsid w:val="004D1E47"/>
    <w:rsid w:val="004E0A2C"/>
    <w:rsid w:val="0050095A"/>
    <w:rsid w:val="00531730"/>
    <w:rsid w:val="00532442"/>
    <w:rsid w:val="00545262"/>
    <w:rsid w:val="00590F02"/>
    <w:rsid w:val="005B230D"/>
    <w:rsid w:val="005D2022"/>
    <w:rsid w:val="005E17AB"/>
    <w:rsid w:val="00624C65"/>
    <w:rsid w:val="0062615A"/>
    <w:rsid w:val="00650BD7"/>
    <w:rsid w:val="00674852"/>
    <w:rsid w:val="00692CBC"/>
    <w:rsid w:val="006A41D0"/>
    <w:rsid w:val="006B0635"/>
    <w:rsid w:val="006D3EF4"/>
    <w:rsid w:val="006E20C6"/>
    <w:rsid w:val="006F1457"/>
    <w:rsid w:val="006F4AE3"/>
    <w:rsid w:val="00742F36"/>
    <w:rsid w:val="00750A62"/>
    <w:rsid w:val="007511BB"/>
    <w:rsid w:val="00772705"/>
    <w:rsid w:val="00782B2C"/>
    <w:rsid w:val="007837BF"/>
    <w:rsid w:val="007C54E5"/>
    <w:rsid w:val="0080561A"/>
    <w:rsid w:val="008142A8"/>
    <w:rsid w:val="00835CDB"/>
    <w:rsid w:val="008462F0"/>
    <w:rsid w:val="00860FB9"/>
    <w:rsid w:val="00865EB9"/>
    <w:rsid w:val="0089279E"/>
    <w:rsid w:val="008A62F5"/>
    <w:rsid w:val="008C6827"/>
    <w:rsid w:val="00924414"/>
    <w:rsid w:val="00932FE4"/>
    <w:rsid w:val="009756C5"/>
    <w:rsid w:val="009C64C9"/>
    <w:rsid w:val="009D2D25"/>
    <w:rsid w:val="00A0655D"/>
    <w:rsid w:val="00A1213B"/>
    <w:rsid w:val="00A16DE5"/>
    <w:rsid w:val="00A26B09"/>
    <w:rsid w:val="00A440F1"/>
    <w:rsid w:val="00A445A5"/>
    <w:rsid w:val="00A47E2D"/>
    <w:rsid w:val="00A75108"/>
    <w:rsid w:val="00A863C3"/>
    <w:rsid w:val="00AD7CE5"/>
    <w:rsid w:val="00AE4B1C"/>
    <w:rsid w:val="00B04859"/>
    <w:rsid w:val="00B05B12"/>
    <w:rsid w:val="00B33DE3"/>
    <w:rsid w:val="00B96110"/>
    <w:rsid w:val="00BA4E3E"/>
    <w:rsid w:val="00BB28E8"/>
    <w:rsid w:val="00BC1CE8"/>
    <w:rsid w:val="00C06093"/>
    <w:rsid w:val="00C20F28"/>
    <w:rsid w:val="00C3077D"/>
    <w:rsid w:val="00C45368"/>
    <w:rsid w:val="00C671B0"/>
    <w:rsid w:val="00C777CE"/>
    <w:rsid w:val="00C84281"/>
    <w:rsid w:val="00C96B0E"/>
    <w:rsid w:val="00CA0A2C"/>
    <w:rsid w:val="00CA0E19"/>
    <w:rsid w:val="00CB0793"/>
    <w:rsid w:val="00CD2C23"/>
    <w:rsid w:val="00CE17CB"/>
    <w:rsid w:val="00CF3CB1"/>
    <w:rsid w:val="00D05004"/>
    <w:rsid w:val="00D0707F"/>
    <w:rsid w:val="00D20E20"/>
    <w:rsid w:val="00D252D4"/>
    <w:rsid w:val="00DE4CC9"/>
    <w:rsid w:val="00E01F84"/>
    <w:rsid w:val="00E072C7"/>
    <w:rsid w:val="00E257AE"/>
    <w:rsid w:val="00E25C69"/>
    <w:rsid w:val="00E421F5"/>
    <w:rsid w:val="00E460C2"/>
    <w:rsid w:val="00E95693"/>
    <w:rsid w:val="00F025F3"/>
    <w:rsid w:val="00F71331"/>
    <w:rsid w:val="00FB20C2"/>
    <w:rsid w:val="00FD6552"/>
    <w:rsid w:val="00FE671A"/>
    <w:rsid w:val="00FE6AEC"/>
    <w:rsid w:val="00FF7D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83787D4"/>
  <w15:chartTrackingRefBased/>
  <w15:docId w15:val="{D314A9AC-4A0F-45FC-B8B6-8DBB4EF1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widowControl w:val="0"/>
      <w:tabs>
        <w:tab w:val="left" w:pos="4320"/>
      </w:tabs>
      <w:outlineLvl w:val="0"/>
    </w:pPr>
    <w:rPr>
      <w:sz w:val="24"/>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widowControl w:val="0"/>
      <w:jc w:val="cente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Indent">
    <w:name w:val="Body Text Indent"/>
    <w:basedOn w:val="Normal"/>
    <w:pPr>
      <w:widowControl w:val="0"/>
      <w:tabs>
        <w:tab w:val="left" w:pos="-1440"/>
      </w:tabs>
      <w:ind w:left="1440" w:hanging="1440"/>
    </w:pPr>
    <w:rPr>
      <w:sz w:val="24"/>
    </w:rPr>
  </w:style>
  <w:style w:type="character" w:styleId="Hyperlink">
    <w:name w:val="Hyperlink"/>
    <w:uiPriority w:val="99"/>
    <w:rPr>
      <w:color w:val="0000FF"/>
      <w:u w:val="single"/>
    </w:rPr>
  </w:style>
  <w:style w:type="paragraph" w:styleId="BodyText">
    <w:name w:val="Body Text"/>
    <w:basedOn w:val="Normal"/>
    <w:pPr>
      <w:widowControl w:val="0"/>
    </w:pPr>
    <w:rPr>
      <w:sz w:val="24"/>
    </w:rPr>
  </w:style>
  <w:style w:type="paragraph" w:styleId="BodyText2">
    <w:name w:val="Body Text 2"/>
    <w:basedOn w:val="Normal"/>
    <w:pPr>
      <w:widowControl w:val="0"/>
    </w:pPr>
    <w:rPr>
      <w:i/>
      <w:sz w:val="24"/>
    </w:rPr>
  </w:style>
  <w:style w:type="paragraph" w:styleId="BodyTextIndent2">
    <w:name w:val="Body Text Indent 2"/>
    <w:basedOn w:val="Normal"/>
    <w:pPr>
      <w:widowControl w:val="0"/>
      <w:tabs>
        <w:tab w:val="left" w:pos="-1440"/>
      </w:tabs>
      <w:ind w:left="1440"/>
    </w:pPr>
    <w:rPr>
      <w:sz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styleId="BodyTextIndent3">
    <w:name w:val="Body Text Indent 3"/>
    <w:basedOn w:val="Normal"/>
    <w:pPr>
      <w:widowControl w:val="0"/>
      <w:tabs>
        <w:tab w:val="left" w:pos="-1440"/>
      </w:tabs>
      <w:ind w:left="1440" w:hanging="720"/>
    </w:pPr>
    <w:rPr>
      <w:sz w:val="24"/>
    </w:rPr>
  </w:style>
  <w:style w:type="character" w:styleId="FollowedHyperlink">
    <w:name w:val="FollowedHyperlink"/>
    <w:rPr>
      <w:color w:val="800080"/>
      <w:u w:val="single"/>
    </w:rPr>
  </w:style>
  <w:style w:type="paragraph" w:customStyle="1" w:styleId="a">
    <w:name w:val="_"/>
    <w:basedOn w:val="Normal"/>
    <w:rsid w:val="00CA4F57"/>
    <w:pPr>
      <w:widowControl w:val="0"/>
      <w:ind w:left="1440" w:hanging="348"/>
    </w:pPr>
    <w:rPr>
      <w:sz w:val="24"/>
    </w:rPr>
  </w:style>
  <w:style w:type="paragraph" w:customStyle="1" w:styleId="GridTable31">
    <w:name w:val="Grid Table 31"/>
    <w:basedOn w:val="Heading1"/>
    <w:next w:val="Normal"/>
    <w:uiPriority w:val="39"/>
    <w:semiHidden/>
    <w:unhideWhenUsed/>
    <w:qFormat/>
    <w:rsid w:val="00463ADF"/>
    <w:pPr>
      <w:keepLines/>
      <w:widowControl/>
      <w:tabs>
        <w:tab w:val="clear" w:pos="4320"/>
      </w:tabs>
      <w:spacing w:before="480" w:line="276" w:lineRule="auto"/>
      <w:outlineLvl w:val="9"/>
    </w:pPr>
    <w:rPr>
      <w:rFonts w:ascii="Cambria" w:hAnsi="Cambria"/>
      <w:b/>
      <w:bCs/>
      <w:color w:val="365F91"/>
      <w:sz w:val="28"/>
      <w:szCs w:val="28"/>
    </w:rPr>
  </w:style>
  <w:style w:type="paragraph" w:styleId="TOC1">
    <w:name w:val="toc 1"/>
    <w:basedOn w:val="Normal"/>
    <w:next w:val="Normal"/>
    <w:autoRedefine/>
    <w:uiPriority w:val="39"/>
    <w:qFormat/>
    <w:rsid w:val="00463ADF"/>
  </w:style>
  <w:style w:type="paragraph" w:styleId="TOC3">
    <w:name w:val="toc 3"/>
    <w:basedOn w:val="Normal"/>
    <w:next w:val="Normal"/>
    <w:autoRedefine/>
    <w:uiPriority w:val="39"/>
    <w:qFormat/>
    <w:rsid w:val="00463ADF"/>
    <w:pPr>
      <w:ind w:left="400"/>
    </w:pPr>
  </w:style>
  <w:style w:type="paragraph" w:styleId="TOC2">
    <w:name w:val="toc 2"/>
    <w:basedOn w:val="Normal"/>
    <w:next w:val="Normal"/>
    <w:autoRedefine/>
    <w:uiPriority w:val="39"/>
    <w:unhideWhenUsed/>
    <w:qFormat/>
    <w:rsid w:val="00463ADF"/>
    <w:pPr>
      <w:spacing w:after="100" w:line="276" w:lineRule="auto"/>
      <w:ind w:left="220"/>
    </w:pPr>
    <w:rPr>
      <w:rFonts w:ascii="Calibri" w:hAnsi="Calibri"/>
      <w:sz w:val="22"/>
      <w:szCs w:val="22"/>
    </w:rPr>
  </w:style>
  <w:style w:type="paragraph" w:styleId="BalloonText">
    <w:name w:val="Balloon Text"/>
    <w:basedOn w:val="Normal"/>
    <w:link w:val="BalloonTextChar"/>
    <w:rsid w:val="00463ADF"/>
    <w:rPr>
      <w:rFonts w:ascii="Tahoma" w:hAnsi="Tahoma"/>
      <w:sz w:val="16"/>
      <w:szCs w:val="16"/>
      <w:lang w:val="x-none" w:eastAsia="x-none"/>
    </w:rPr>
  </w:style>
  <w:style w:type="character" w:customStyle="1" w:styleId="BalloonTextChar">
    <w:name w:val="Balloon Text Char"/>
    <w:link w:val="BalloonText"/>
    <w:rsid w:val="00463ADF"/>
    <w:rPr>
      <w:rFonts w:ascii="Tahoma" w:hAnsi="Tahoma" w:cs="Tahoma"/>
      <w:sz w:val="16"/>
      <w:szCs w:val="16"/>
    </w:rPr>
  </w:style>
  <w:style w:type="character" w:customStyle="1" w:styleId="HeaderChar">
    <w:name w:val="Header Char"/>
    <w:link w:val="Header"/>
    <w:rsid w:val="00BA4E3E"/>
  </w:style>
  <w:style w:type="character" w:customStyle="1" w:styleId="printanswer">
    <w:name w:val="printanswer"/>
    <w:rsid w:val="00BA4E3E"/>
  </w:style>
  <w:style w:type="table" w:styleId="TableGrid">
    <w:name w:val="Table Grid"/>
    <w:basedOn w:val="TableNormal"/>
    <w:rsid w:val="00444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0707F"/>
  </w:style>
  <w:style w:type="character" w:styleId="UnresolvedMention">
    <w:name w:val="Unresolved Mention"/>
    <w:basedOn w:val="DefaultParagraphFont"/>
    <w:uiPriority w:val="99"/>
    <w:semiHidden/>
    <w:unhideWhenUsed/>
    <w:rsid w:val="007C54E5"/>
    <w:rPr>
      <w:color w:val="605E5C"/>
      <w:shd w:val="clear" w:color="auto" w:fill="E1DFDD"/>
    </w:rPr>
  </w:style>
  <w:style w:type="paragraph" w:customStyle="1" w:styleId="paragraph">
    <w:name w:val="paragraph"/>
    <w:basedOn w:val="Normal"/>
    <w:rsid w:val="004B6108"/>
    <w:pPr>
      <w:spacing w:before="100" w:beforeAutospacing="1" w:after="100" w:afterAutospacing="1"/>
    </w:pPr>
    <w:rPr>
      <w:sz w:val="24"/>
      <w:szCs w:val="24"/>
    </w:rPr>
  </w:style>
  <w:style w:type="character" w:customStyle="1" w:styleId="normaltextrun">
    <w:name w:val="normaltextrun"/>
    <w:rsid w:val="004B6108"/>
  </w:style>
  <w:style w:type="character" w:customStyle="1" w:styleId="eop">
    <w:name w:val="eop"/>
    <w:rsid w:val="004B6108"/>
  </w:style>
  <w:style w:type="character" w:customStyle="1" w:styleId="spellingerror">
    <w:name w:val="spellingerror"/>
    <w:rsid w:val="004B6108"/>
  </w:style>
  <w:style w:type="paragraph" w:styleId="ListParagraph">
    <w:name w:val="List Paragraph"/>
    <w:basedOn w:val="Normal"/>
    <w:uiPriority w:val="34"/>
    <w:qFormat/>
    <w:rsid w:val="004B6108"/>
    <w:pPr>
      <w:spacing w:line="259" w:lineRule="auto"/>
      <w:ind w:left="720"/>
      <w:contextualSpacing/>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01673">
      <w:bodyDiv w:val="1"/>
      <w:marLeft w:val="0"/>
      <w:marRight w:val="0"/>
      <w:marTop w:val="0"/>
      <w:marBottom w:val="0"/>
      <w:divBdr>
        <w:top w:val="none" w:sz="0" w:space="0" w:color="auto"/>
        <w:left w:val="none" w:sz="0" w:space="0" w:color="auto"/>
        <w:bottom w:val="none" w:sz="0" w:space="0" w:color="auto"/>
        <w:right w:val="none" w:sz="0" w:space="0" w:color="auto"/>
      </w:divBdr>
      <w:divsChild>
        <w:div w:id="150566924">
          <w:marLeft w:val="0"/>
          <w:marRight w:val="0"/>
          <w:marTop w:val="0"/>
          <w:marBottom w:val="0"/>
          <w:divBdr>
            <w:top w:val="none" w:sz="0" w:space="0" w:color="auto"/>
            <w:left w:val="none" w:sz="0" w:space="0" w:color="auto"/>
            <w:bottom w:val="none" w:sz="0" w:space="0" w:color="auto"/>
            <w:right w:val="none" w:sz="0" w:space="0" w:color="auto"/>
          </w:divBdr>
          <w:divsChild>
            <w:div w:id="728652822">
              <w:marLeft w:val="0"/>
              <w:marRight w:val="0"/>
              <w:marTop w:val="0"/>
              <w:marBottom w:val="0"/>
              <w:divBdr>
                <w:top w:val="none" w:sz="0" w:space="0" w:color="auto"/>
                <w:left w:val="none" w:sz="0" w:space="0" w:color="auto"/>
                <w:bottom w:val="none" w:sz="0" w:space="0" w:color="auto"/>
                <w:right w:val="none" w:sz="0" w:space="0" w:color="auto"/>
              </w:divBdr>
            </w:div>
            <w:div w:id="1390029293">
              <w:marLeft w:val="0"/>
              <w:marRight w:val="0"/>
              <w:marTop w:val="0"/>
              <w:marBottom w:val="0"/>
              <w:divBdr>
                <w:top w:val="none" w:sz="0" w:space="0" w:color="auto"/>
                <w:left w:val="none" w:sz="0" w:space="0" w:color="auto"/>
                <w:bottom w:val="none" w:sz="0" w:space="0" w:color="auto"/>
                <w:right w:val="none" w:sz="0" w:space="0" w:color="auto"/>
              </w:divBdr>
            </w:div>
          </w:divsChild>
        </w:div>
        <w:div w:id="1863475262">
          <w:marLeft w:val="0"/>
          <w:marRight w:val="0"/>
          <w:marTop w:val="0"/>
          <w:marBottom w:val="0"/>
          <w:divBdr>
            <w:top w:val="none" w:sz="0" w:space="0" w:color="auto"/>
            <w:left w:val="none" w:sz="0" w:space="0" w:color="auto"/>
            <w:bottom w:val="none" w:sz="0" w:space="0" w:color="auto"/>
            <w:right w:val="none" w:sz="0" w:space="0" w:color="auto"/>
          </w:divBdr>
          <w:divsChild>
            <w:div w:id="1815026292">
              <w:marLeft w:val="0"/>
              <w:marRight w:val="0"/>
              <w:marTop w:val="0"/>
              <w:marBottom w:val="0"/>
              <w:divBdr>
                <w:top w:val="none" w:sz="0" w:space="0" w:color="auto"/>
                <w:left w:val="none" w:sz="0" w:space="0" w:color="auto"/>
                <w:bottom w:val="none" w:sz="0" w:space="0" w:color="auto"/>
                <w:right w:val="none" w:sz="0" w:space="0" w:color="auto"/>
              </w:divBdr>
            </w:div>
            <w:div w:id="308873713">
              <w:marLeft w:val="0"/>
              <w:marRight w:val="0"/>
              <w:marTop w:val="0"/>
              <w:marBottom w:val="0"/>
              <w:divBdr>
                <w:top w:val="none" w:sz="0" w:space="0" w:color="auto"/>
                <w:left w:val="none" w:sz="0" w:space="0" w:color="auto"/>
                <w:bottom w:val="none" w:sz="0" w:space="0" w:color="auto"/>
                <w:right w:val="none" w:sz="0" w:space="0" w:color="auto"/>
              </w:divBdr>
            </w:div>
          </w:divsChild>
        </w:div>
        <w:div w:id="575895328">
          <w:marLeft w:val="0"/>
          <w:marRight w:val="0"/>
          <w:marTop w:val="0"/>
          <w:marBottom w:val="0"/>
          <w:divBdr>
            <w:top w:val="none" w:sz="0" w:space="0" w:color="auto"/>
            <w:left w:val="none" w:sz="0" w:space="0" w:color="auto"/>
            <w:bottom w:val="none" w:sz="0" w:space="0" w:color="auto"/>
            <w:right w:val="none" w:sz="0" w:space="0" w:color="auto"/>
          </w:divBdr>
          <w:divsChild>
            <w:div w:id="1492133950">
              <w:marLeft w:val="0"/>
              <w:marRight w:val="0"/>
              <w:marTop w:val="0"/>
              <w:marBottom w:val="0"/>
              <w:divBdr>
                <w:top w:val="none" w:sz="0" w:space="0" w:color="auto"/>
                <w:left w:val="none" w:sz="0" w:space="0" w:color="auto"/>
                <w:bottom w:val="none" w:sz="0" w:space="0" w:color="auto"/>
                <w:right w:val="none" w:sz="0" w:space="0" w:color="auto"/>
              </w:divBdr>
            </w:div>
            <w:div w:id="370227974">
              <w:marLeft w:val="0"/>
              <w:marRight w:val="0"/>
              <w:marTop w:val="0"/>
              <w:marBottom w:val="0"/>
              <w:divBdr>
                <w:top w:val="none" w:sz="0" w:space="0" w:color="auto"/>
                <w:left w:val="none" w:sz="0" w:space="0" w:color="auto"/>
                <w:bottom w:val="none" w:sz="0" w:space="0" w:color="auto"/>
                <w:right w:val="none" w:sz="0" w:space="0" w:color="auto"/>
              </w:divBdr>
            </w:div>
            <w:div w:id="109520643">
              <w:marLeft w:val="0"/>
              <w:marRight w:val="0"/>
              <w:marTop w:val="0"/>
              <w:marBottom w:val="0"/>
              <w:divBdr>
                <w:top w:val="none" w:sz="0" w:space="0" w:color="auto"/>
                <w:left w:val="none" w:sz="0" w:space="0" w:color="auto"/>
                <w:bottom w:val="none" w:sz="0" w:space="0" w:color="auto"/>
                <w:right w:val="none" w:sz="0" w:space="0" w:color="auto"/>
              </w:divBdr>
            </w:div>
          </w:divsChild>
        </w:div>
        <w:div w:id="74011551">
          <w:marLeft w:val="0"/>
          <w:marRight w:val="0"/>
          <w:marTop w:val="0"/>
          <w:marBottom w:val="0"/>
          <w:divBdr>
            <w:top w:val="none" w:sz="0" w:space="0" w:color="auto"/>
            <w:left w:val="none" w:sz="0" w:space="0" w:color="auto"/>
            <w:bottom w:val="none" w:sz="0" w:space="0" w:color="auto"/>
            <w:right w:val="none" w:sz="0" w:space="0" w:color="auto"/>
          </w:divBdr>
          <w:divsChild>
            <w:div w:id="1576091689">
              <w:marLeft w:val="0"/>
              <w:marRight w:val="0"/>
              <w:marTop w:val="0"/>
              <w:marBottom w:val="0"/>
              <w:divBdr>
                <w:top w:val="none" w:sz="0" w:space="0" w:color="auto"/>
                <w:left w:val="none" w:sz="0" w:space="0" w:color="auto"/>
                <w:bottom w:val="none" w:sz="0" w:space="0" w:color="auto"/>
                <w:right w:val="none" w:sz="0" w:space="0" w:color="auto"/>
              </w:divBdr>
            </w:div>
            <w:div w:id="247160227">
              <w:marLeft w:val="0"/>
              <w:marRight w:val="0"/>
              <w:marTop w:val="0"/>
              <w:marBottom w:val="0"/>
              <w:divBdr>
                <w:top w:val="none" w:sz="0" w:space="0" w:color="auto"/>
                <w:left w:val="none" w:sz="0" w:space="0" w:color="auto"/>
                <w:bottom w:val="none" w:sz="0" w:space="0" w:color="auto"/>
                <w:right w:val="none" w:sz="0" w:space="0" w:color="auto"/>
              </w:divBdr>
            </w:div>
            <w:div w:id="1351495154">
              <w:marLeft w:val="0"/>
              <w:marRight w:val="0"/>
              <w:marTop w:val="0"/>
              <w:marBottom w:val="0"/>
              <w:divBdr>
                <w:top w:val="none" w:sz="0" w:space="0" w:color="auto"/>
                <w:left w:val="none" w:sz="0" w:space="0" w:color="auto"/>
                <w:bottom w:val="none" w:sz="0" w:space="0" w:color="auto"/>
                <w:right w:val="none" w:sz="0" w:space="0" w:color="auto"/>
              </w:divBdr>
            </w:div>
            <w:div w:id="93482052">
              <w:marLeft w:val="0"/>
              <w:marRight w:val="0"/>
              <w:marTop w:val="0"/>
              <w:marBottom w:val="0"/>
              <w:divBdr>
                <w:top w:val="none" w:sz="0" w:space="0" w:color="auto"/>
                <w:left w:val="none" w:sz="0" w:space="0" w:color="auto"/>
                <w:bottom w:val="none" w:sz="0" w:space="0" w:color="auto"/>
                <w:right w:val="none" w:sz="0" w:space="0" w:color="auto"/>
              </w:divBdr>
            </w:div>
          </w:divsChild>
        </w:div>
        <w:div w:id="1445227870">
          <w:marLeft w:val="0"/>
          <w:marRight w:val="0"/>
          <w:marTop w:val="0"/>
          <w:marBottom w:val="0"/>
          <w:divBdr>
            <w:top w:val="none" w:sz="0" w:space="0" w:color="auto"/>
            <w:left w:val="none" w:sz="0" w:space="0" w:color="auto"/>
            <w:bottom w:val="none" w:sz="0" w:space="0" w:color="auto"/>
            <w:right w:val="none" w:sz="0" w:space="0" w:color="auto"/>
          </w:divBdr>
          <w:divsChild>
            <w:div w:id="2007197691">
              <w:marLeft w:val="0"/>
              <w:marRight w:val="0"/>
              <w:marTop w:val="0"/>
              <w:marBottom w:val="0"/>
              <w:divBdr>
                <w:top w:val="none" w:sz="0" w:space="0" w:color="auto"/>
                <w:left w:val="none" w:sz="0" w:space="0" w:color="auto"/>
                <w:bottom w:val="none" w:sz="0" w:space="0" w:color="auto"/>
                <w:right w:val="none" w:sz="0" w:space="0" w:color="auto"/>
              </w:divBdr>
            </w:div>
            <w:div w:id="679241709">
              <w:marLeft w:val="0"/>
              <w:marRight w:val="0"/>
              <w:marTop w:val="0"/>
              <w:marBottom w:val="0"/>
              <w:divBdr>
                <w:top w:val="none" w:sz="0" w:space="0" w:color="auto"/>
                <w:left w:val="none" w:sz="0" w:space="0" w:color="auto"/>
                <w:bottom w:val="none" w:sz="0" w:space="0" w:color="auto"/>
                <w:right w:val="none" w:sz="0" w:space="0" w:color="auto"/>
              </w:divBdr>
            </w:div>
            <w:div w:id="635722117">
              <w:marLeft w:val="0"/>
              <w:marRight w:val="0"/>
              <w:marTop w:val="0"/>
              <w:marBottom w:val="0"/>
              <w:divBdr>
                <w:top w:val="none" w:sz="0" w:space="0" w:color="auto"/>
                <w:left w:val="none" w:sz="0" w:space="0" w:color="auto"/>
                <w:bottom w:val="none" w:sz="0" w:space="0" w:color="auto"/>
                <w:right w:val="none" w:sz="0" w:space="0" w:color="auto"/>
              </w:divBdr>
            </w:div>
          </w:divsChild>
        </w:div>
        <w:div w:id="1259485708">
          <w:marLeft w:val="0"/>
          <w:marRight w:val="0"/>
          <w:marTop w:val="0"/>
          <w:marBottom w:val="0"/>
          <w:divBdr>
            <w:top w:val="none" w:sz="0" w:space="0" w:color="auto"/>
            <w:left w:val="none" w:sz="0" w:space="0" w:color="auto"/>
            <w:bottom w:val="none" w:sz="0" w:space="0" w:color="auto"/>
            <w:right w:val="none" w:sz="0" w:space="0" w:color="auto"/>
          </w:divBdr>
          <w:divsChild>
            <w:div w:id="664864510">
              <w:marLeft w:val="0"/>
              <w:marRight w:val="0"/>
              <w:marTop w:val="0"/>
              <w:marBottom w:val="0"/>
              <w:divBdr>
                <w:top w:val="none" w:sz="0" w:space="0" w:color="auto"/>
                <w:left w:val="none" w:sz="0" w:space="0" w:color="auto"/>
                <w:bottom w:val="none" w:sz="0" w:space="0" w:color="auto"/>
                <w:right w:val="none" w:sz="0" w:space="0" w:color="auto"/>
              </w:divBdr>
            </w:div>
          </w:divsChild>
        </w:div>
        <w:div w:id="270746017">
          <w:marLeft w:val="0"/>
          <w:marRight w:val="0"/>
          <w:marTop w:val="0"/>
          <w:marBottom w:val="0"/>
          <w:divBdr>
            <w:top w:val="none" w:sz="0" w:space="0" w:color="auto"/>
            <w:left w:val="none" w:sz="0" w:space="0" w:color="auto"/>
            <w:bottom w:val="none" w:sz="0" w:space="0" w:color="auto"/>
            <w:right w:val="none" w:sz="0" w:space="0" w:color="auto"/>
          </w:divBdr>
          <w:divsChild>
            <w:div w:id="452746871">
              <w:marLeft w:val="0"/>
              <w:marRight w:val="0"/>
              <w:marTop w:val="0"/>
              <w:marBottom w:val="0"/>
              <w:divBdr>
                <w:top w:val="none" w:sz="0" w:space="0" w:color="auto"/>
                <w:left w:val="none" w:sz="0" w:space="0" w:color="auto"/>
                <w:bottom w:val="none" w:sz="0" w:space="0" w:color="auto"/>
                <w:right w:val="none" w:sz="0" w:space="0" w:color="auto"/>
              </w:divBdr>
            </w:div>
            <w:div w:id="569773943">
              <w:marLeft w:val="0"/>
              <w:marRight w:val="0"/>
              <w:marTop w:val="0"/>
              <w:marBottom w:val="0"/>
              <w:divBdr>
                <w:top w:val="none" w:sz="0" w:space="0" w:color="auto"/>
                <w:left w:val="none" w:sz="0" w:space="0" w:color="auto"/>
                <w:bottom w:val="none" w:sz="0" w:space="0" w:color="auto"/>
                <w:right w:val="none" w:sz="0" w:space="0" w:color="auto"/>
              </w:divBdr>
            </w:div>
            <w:div w:id="1482229709">
              <w:marLeft w:val="0"/>
              <w:marRight w:val="0"/>
              <w:marTop w:val="0"/>
              <w:marBottom w:val="0"/>
              <w:divBdr>
                <w:top w:val="none" w:sz="0" w:space="0" w:color="auto"/>
                <w:left w:val="none" w:sz="0" w:space="0" w:color="auto"/>
                <w:bottom w:val="none" w:sz="0" w:space="0" w:color="auto"/>
                <w:right w:val="none" w:sz="0" w:space="0" w:color="auto"/>
              </w:divBdr>
            </w:div>
            <w:div w:id="279726015">
              <w:marLeft w:val="0"/>
              <w:marRight w:val="0"/>
              <w:marTop w:val="0"/>
              <w:marBottom w:val="0"/>
              <w:divBdr>
                <w:top w:val="none" w:sz="0" w:space="0" w:color="auto"/>
                <w:left w:val="none" w:sz="0" w:space="0" w:color="auto"/>
                <w:bottom w:val="none" w:sz="0" w:space="0" w:color="auto"/>
                <w:right w:val="none" w:sz="0" w:space="0" w:color="auto"/>
              </w:divBdr>
            </w:div>
          </w:divsChild>
        </w:div>
        <w:div w:id="123039036">
          <w:marLeft w:val="0"/>
          <w:marRight w:val="0"/>
          <w:marTop w:val="0"/>
          <w:marBottom w:val="0"/>
          <w:divBdr>
            <w:top w:val="none" w:sz="0" w:space="0" w:color="auto"/>
            <w:left w:val="none" w:sz="0" w:space="0" w:color="auto"/>
            <w:bottom w:val="none" w:sz="0" w:space="0" w:color="auto"/>
            <w:right w:val="none" w:sz="0" w:space="0" w:color="auto"/>
          </w:divBdr>
          <w:divsChild>
            <w:div w:id="962271656">
              <w:marLeft w:val="0"/>
              <w:marRight w:val="0"/>
              <w:marTop w:val="0"/>
              <w:marBottom w:val="0"/>
              <w:divBdr>
                <w:top w:val="none" w:sz="0" w:space="0" w:color="auto"/>
                <w:left w:val="none" w:sz="0" w:space="0" w:color="auto"/>
                <w:bottom w:val="none" w:sz="0" w:space="0" w:color="auto"/>
                <w:right w:val="none" w:sz="0" w:space="0" w:color="auto"/>
              </w:divBdr>
            </w:div>
            <w:div w:id="1061714763">
              <w:marLeft w:val="0"/>
              <w:marRight w:val="0"/>
              <w:marTop w:val="0"/>
              <w:marBottom w:val="0"/>
              <w:divBdr>
                <w:top w:val="none" w:sz="0" w:space="0" w:color="auto"/>
                <w:left w:val="none" w:sz="0" w:space="0" w:color="auto"/>
                <w:bottom w:val="none" w:sz="0" w:space="0" w:color="auto"/>
                <w:right w:val="none" w:sz="0" w:space="0" w:color="auto"/>
              </w:divBdr>
            </w:div>
            <w:div w:id="159582510">
              <w:marLeft w:val="0"/>
              <w:marRight w:val="0"/>
              <w:marTop w:val="0"/>
              <w:marBottom w:val="0"/>
              <w:divBdr>
                <w:top w:val="none" w:sz="0" w:space="0" w:color="auto"/>
                <w:left w:val="none" w:sz="0" w:space="0" w:color="auto"/>
                <w:bottom w:val="none" w:sz="0" w:space="0" w:color="auto"/>
                <w:right w:val="none" w:sz="0" w:space="0" w:color="auto"/>
              </w:divBdr>
            </w:div>
            <w:div w:id="837816493">
              <w:marLeft w:val="0"/>
              <w:marRight w:val="0"/>
              <w:marTop w:val="0"/>
              <w:marBottom w:val="0"/>
              <w:divBdr>
                <w:top w:val="none" w:sz="0" w:space="0" w:color="auto"/>
                <w:left w:val="none" w:sz="0" w:space="0" w:color="auto"/>
                <w:bottom w:val="none" w:sz="0" w:space="0" w:color="auto"/>
                <w:right w:val="none" w:sz="0" w:space="0" w:color="auto"/>
              </w:divBdr>
            </w:div>
            <w:div w:id="1207641364">
              <w:marLeft w:val="0"/>
              <w:marRight w:val="0"/>
              <w:marTop w:val="0"/>
              <w:marBottom w:val="0"/>
              <w:divBdr>
                <w:top w:val="none" w:sz="0" w:space="0" w:color="auto"/>
                <w:left w:val="none" w:sz="0" w:space="0" w:color="auto"/>
                <w:bottom w:val="none" w:sz="0" w:space="0" w:color="auto"/>
                <w:right w:val="none" w:sz="0" w:space="0" w:color="auto"/>
              </w:divBdr>
            </w:div>
          </w:divsChild>
        </w:div>
        <w:div w:id="1045061058">
          <w:marLeft w:val="0"/>
          <w:marRight w:val="0"/>
          <w:marTop w:val="0"/>
          <w:marBottom w:val="0"/>
          <w:divBdr>
            <w:top w:val="none" w:sz="0" w:space="0" w:color="auto"/>
            <w:left w:val="none" w:sz="0" w:space="0" w:color="auto"/>
            <w:bottom w:val="none" w:sz="0" w:space="0" w:color="auto"/>
            <w:right w:val="none" w:sz="0" w:space="0" w:color="auto"/>
          </w:divBdr>
          <w:divsChild>
            <w:div w:id="1344285056">
              <w:marLeft w:val="0"/>
              <w:marRight w:val="0"/>
              <w:marTop w:val="0"/>
              <w:marBottom w:val="0"/>
              <w:divBdr>
                <w:top w:val="none" w:sz="0" w:space="0" w:color="auto"/>
                <w:left w:val="none" w:sz="0" w:space="0" w:color="auto"/>
                <w:bottom w:val="none" w:sz="0" w:space="0" w:color="auto"/>
                <w:right w:val="none" w:sz="0" w:space="0" w:color="auto"/>
              </w:divBdr>
            </w:div>
            <w:div w:id="788429554">
              <w:marLeft w:val="0"/>
              <w:marRight w:val="0"/>
              <w:marTop w:val="0"/>
              <w:marBottom w:val="0"/>
              <w:divBdr>
                <w:top w:val="none" w:sz="0" w:space="0" w:color="auto"/>
                <w:left w:val="none" w:sz="0" w:space="0" w:color="auto"/>
                <w:bottom w:val="none" w:sz="0" w:space="0" w:color="auto"/>
                <w:right w:val="none" w:sz="0" w:space="0" w:color="auto"/>
              </w:divBdr>
            </w:div>
            <w:div w:id="984506740">
              <w:marLeft w:val="0"/>
              <w:marRight w:val="0"/>
              <w:marTop w:val="0"/>
              <w:marBottom w:val="0"/>
              <w:divBdr>
                <w:top w:val="none" w:sz="0" w:space="0" w:color="auto"/>
                <w:left w:val="none" w:sz="0" w:space="0" w:color="auto"/>
                <w:bottom w:val="none" w:sz="0" w:space="0" w:color="auto"/>
                <w:right w:val="none" w:sz="0" w:space="0" w:color="auto"/>
              </w:divBdr>
            </w:div>
            <w:div w:id="935477971">
              <w:marLeft w:val="0"/>
              <w:marRight w:val="0"/>
              <w:marTop w:val="0"/>
              <w:marBottom w:val="0"/>
              <w:divBdr>
                <w:top w:val="none" w:sz="0" w:space="0" w:color="auto"/>
                <w:left w:val="none" w:sz="0" w:space="0" w:color="auto"/>
                <w:bottom w:val="none" w:sz="0" w:space="0" w:color="auto"/>
                <w:right w:val="none" w:sz="0" w:space="0" w:color="auto"/>
              </w:divBdr>
            </w:div>
          </w:divsChild>
        </w:div>
        <w:div w:id="1678923909">
          <w:marLeft w:val="0"/>
          <w:marRight w:val="0"/>
          <w:marTop w:val="0"/>
          <w:marBottom w:val="0"/>
          <w:divBdr>
            <w:top w:val="none" w:sz="0" w:space="0" w:color="auto"/>
            <w:left w:val="none" w:sz="0" w:space="0" w:color="auto"/>
            <w:bottom w:val="none" w:sz="0" w:space="0" w:color="auto"/>
            <w:right w:val="none" w:sz="0" w:space="0" w:color="auto"/>
          </w:divBdr>
          <w:divsChild>
            <w:div w:id="1770586210">
              <w:marLeft w:val="0"/>
              <w:marRight w:val="0"/>
              <w:marTop w:val="0"/>
              <w:marBottom w:val="0"/>
              <w:divBdr>
                <w:top w:val="none" w:sz="0" w:space="0" w:color="auto"/>
                <w:left w:val="none" w:sz="0" w:space="0" w:color="auto"/>
                <w:bottom w:val="none" w:sz="0" w:space="0" w:color="auto"/>
                <w:right w:val="none" w:sz="0" w:space="0" w:color="auto"/>
              </w:divBdr>
            </w:div>
            <w:div w:id="1917132422">
              <w:marLeft w:val="0"/>
              <w:marRight w:val="0"/>
              <w:marTop w:val="0"/>
              <w:marBottom w:val="0"/>
              <w:divBdr>
                <w:top w:val="none" w:sz="0" w:space="0" w:color="auto"/>
                <w:left w:val="none" w:sz="0" w:space="0" w:color="auto"/>
                <w:bottom w:val="none" w:sz="0" w:space="0" w:color="auto"/>
                <w:right w:val="none" w:sz="0" w:space="0" w:color="auto"/>
              </w:divBdr>
            </w:div>
            <w:div w:id="686567219">
              <w:marLeft w:val="0"/>
              <w:marRight w:val="0"/>
              <w:marTop w:val="0"/>
              <w:marBottom w:val="0"/>
              <w:divBdr>
                <w:top w:val="none" w:sz="0" w:space="0" w:color="auto"/>
                <w:left w:val="none" w:sz="0" w:space="0" w:color="auto"/>
                <w:bottom w:val="none" w:sz="0" w:space="0" w:color="auto"/>
                <w:right w:val="none" w:sz="0" w:space="0" w:color="auto"/>
              </w:divBdr>
            </w:div>
            <w:div w:id="1363441338">
              <w:marLeft w:val="0"/>
              <w:marRight w:val="0"/>
              <w:marTop w:val="0"/>
              <w:marBottom w:val="0"/>
              <w:divBdr>
                <w:top w:val="none" w:sz="0" w:space="0" w:color="auto"/>
                <w:left w:val="none" w:sz="0" w:space="0" w:color="auto"/>
                <w:bottom w:val="none" w:sz="0" w:space="0" w:color="auto"/>
                <w:right w:val="none" w:sz="0" w:space="0" w:color="auto"/>
              </w:divBdr>
            </w:div>
          </w:divsChild>
        </w:div>
        <w:div w:id="1973123749">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8295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116">
      <w:bodyDiv w:val="1"/>
      <w:marLeft w:val="0"/>
      <w:marRight w:val="0"/>
      <w:marTop w:val="0"/>
      <w:marBottom w:val="0"/>
      <w:divBdr>
        <w:top w:val="none" w:sz="0" w:space="0" w:color="auto"/>
        <w:left w:val="none" w:sz="0" w:space="0" w:color="auto"/>
        <w:bottom w:val="none" w:sz="0" w:space="0" w:color="auto"/>
        <w:right w:val="none" w:sz="0" w:space="0" w:color="auto"/>
      </w:divBdr>
    </w:div>
    <w:div w:id="1367632557">
      <w:bodyDiv w:val="1"/>
      <w:marLeft w:val="0"/>
      <w:marRight w:val="0"/>
      <w:marTop w:val="0"/>
      <w:marBottom w:val="0"/>
      <w:divBdr>
        <w:top w:val="none" w:sz="0" w:space="0" w:color="auto"/>
        <w:left w:val="none" w:sz="0" w:space="0" w:color="auto"/>
        <w:bottom w:val="none" w:sz="0" w:space="0" w:color="auto"/>
        <w:right w:val="none" w:sz="0" w:space="0" w:color="auto"/>
      </w:divBdr>
    </w:div>
    <w:div w:id="17731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oah_padgett1@baylor.edu" TargetMode="External"/><Relationship Id="rId13" Type="http://schemas.openxmlformats.org/officeDocument/2006/relationships/hyperlink" Target="https://www.oecd.org/education/talis/TALIS_2018_Technical_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dd_kettler@baylor.edu" TargetMode="External"/><Relationship Id="rId12" Type="http://schemas.openxmlformats.org/officeDocument/2006/relationships/hyperlink" Target="https://www.oecd.org/education/talis/TALIS_2018_Technical_Repor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22-3514.93.5.88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shan_jiang1@baylor.edu" TargetMode="External"/><Relationship Id="rId4" Type="http://schemas.openxmlformats.org/officeDocument/2006/relationships/webSettings" Target="webSettings.xml"/><Relationship Id="rId9" Type="http://schemas.openxmlformats.org/officeDocument/2006/relationships/hyperlink" Target="mailto:laura_shero1@baylor.edu" TargetMode="External"/><Relationship Id="rId14" Type="http://schemas.openxmlformats.org/officeDocument/2006/relationships/hyperlink" Target="https://doi.org/10.1037/0021-9010.88.4.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16</Pages>
  <Words>3859</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Biomedical Non-Interventional Protocol</vt:lpstr>
    </vt:vector>
  </TitlesOfParts>
  <Company>Northwestern University Medical School</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Biomedical Non-Interventional Protocol</dc:title>
  <dc:subject/>
  <dc:creator>Ellen Schilling</dc:creator>
  <cp:keywords/>
  <cp:lastModifiedBy>David Kettler</cp:lastModifiedBy>
  <cp:revision>37</cp:revision>
  <cp:lastPrinted>1998-07-17T13:26:00Z</cp:lastPrinted>
  <dcterms:created xsi:type="dcterms:W3CDTF">2020-09-24T22:44:00Z</dcterms:created>
  <dcterms:modified xsi:type="dcterms:W3CDTF">2020-10-06T17:18:00Z</dcterms:modified>
</cp:coreProperties>
</file>