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B97E9" w14:textId="731A80FB" w:rsidR="00681A49" w:rsidRPr="0076558A" w:rsidRDefault="00681A49" w:rsidP="0076558A">
      <w:pPr>
        <w:pStyle w:val="berschrift1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Projektbericht Trading </w:t>
      </w:r>
      <w:proofErr w:type="spellStart"/>
      <w:r w:rsidRPr="0076558A">
        <w:rPr>
          <w:rFonts w:ascii="Calibri" w:hAnsi="Calibri" w:cs="Calibri"/>
          <w:color w:val="000000" w:themeColor="text1"/>
        </w:rPr>
        <w:t>Simulations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 Spiel</w:t>
      </w:r>
    </w:p>
    <w:p w14:paraId="2DEE5C2A" w14:textId="0DCCAA3D" w:rsidR="00681A49" w:rsidRPr="0076558A" w:rsidRDefault="00681A49" w:rsidP="00681A49">
      <w:pPr>
        <w:pStyle w:val="berschrift2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Mustafa Drescher, Jonas Jäger, Muhammad Tariq und Noah </w:t>
      </w:r>
      <w:proofErr w:type="spellStart"/>
      <w:r w:rsidRPr="0076558A">
        <w:rPr>
          <w:rFonts w:ascii="Calibri" w:hAnsi="Calibri" w:cs="Calibri"/>
          <w:color w:val="000000" w:themeColor="text1"/>
        </w:rPr>
        <w:t>Weisbrod</w:t>
      </w:r>
      <w:proofErr w:type="spellEnd"/>
    </w:p>
    <w:p w14:paraId="7533ADA8" w14:textId="77777777" w:rsidR="00681A49" w:rsidRPr="0076558A" w:rsidRDefault="00681A49" w:rsidP="00681A49">
      <w:pPr>
        <w:pStyle w:val="berschrift2"/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</w:p>
    <w:p w14:paraId="4B48F9BF" w14:textId="77777777" w:rsidR="00681A49" w:rsidRPr="0076558A" w:rsidRDefault="00681A49" w:rsidP="00BC3661">
      <w:pPr>
        <w:pStyle w:val="berschrift2"/>
      </w:pPr>
      <w:r w:rsidRPr="0076558A">
        <w:t>Projektbeschreibung</w:t>
      </w:r>
    </w:p>
    <w:p w14:paraId="49A2005C" w14:textId="4B70E6D4" w:rsidR="00681A49" w:rsidRPr="0076558A" w:rsidRDefault="00681A49" w:rsidP="00681A49">
      <w:pPr>
        <w:pStyle w:val="StandardWeb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Das Projekt ist ein Multiplayer-Trading-Simulator, </w:t>
      </w:r>
      <w:r w:rsidR="00F034FB">
        <w:rPr>
          <w:rFonts w:ascii="Calibri" w:hAnsi="Calibri" w:cs="Calibri"/>
          <w:color w:val="000000" w:themeColor="text1"/>
        </w:rPr>
        <w:t>in dem mehrere Benutzer in einem rennen gegen die Zeit und dem Aktienmarkt gegeneinander antreten können</w:t>
      </w:r>
      <w:r w:rsidRPr="0076558A">
        <w:rPr>
          <w:rFonts w:ascii="Calibri" w:hAnsi="Calibri" w:cs="Calibri"/>
          <w:color w:val="000000" w:themeColor="text1"/>
        </w:rPr>
        <w:t>. Jeder Spieler übernimmt die Rolle eines Traders und versucht, innerhalb einer bestimmten Zeitspanne durch den Kauf und Verkauf von</w:t>
      </w:r>
      <w:r w:rsidR="00AA0DC9">
        <w:rPr>
          <w:rFonts w:ascii="Calibri" w:hAnsi="Calibri" w:cs="Calibri"/>
          <w:color w:val="000000" w:themeColor="text1"/>
        </w:rPr>
        <w:t xml:space="preserve"> Aktien</w:t>
      </w:r>
      <w:r w:rsidRPr="0076558A">
        <w:rPr>
          <w:rFonts w:ascii="Calibri" w:hAnsi="Calibri" w:cs="Calibri"/>
          <w:color w:val="000000" w:themeColor="text1"/>
        </w:rPr>
        <w:t xml:space="preserve"> den </w:t>
      </w:r>
      <w:r w:rsidR="00AA0DC9">
        <w:rPr>
          <w:rFonts w:ascii="Calibri" w:hAnsi="Calibri" w:cs="Calibri"/>
          <w:color w:val="000000" w:themeColor="text1"/>
        </w:rPr>
        <w:t>größten</w:t>
      </w:r>
      <w:r w:rsidRPr="0076558A">
        <w:rPr>
          <w:rFonts w:ascii="Calibri" w:hAnsi="Calibri" w:cs="Calibri"/>
          <w:color w:val="000000" w:themeColor="text1"/>
        </w:rPr>
        <w:t xml:space="preserve"> Gewinn</w:t>
      </w:r>
      <w:r w:rsidR="00AA0DC9">
        <w:rPr>
          <w:rFonts w:ascii="Calibri" w:hAnsi="Calibri" w:cs="Calibri"/>
          <w:color w:val="000000" w:themeColor="text1"/>
        </w:rPr>
        <w:t>/ kleinsten Verlust</w:t>
      </w:r>
      <w:r w:rsidRPr="0076558A">
        <w:rPr>
          <w:rFonts w:ascii="Calibri" w:hAnsi="Calibri" w:cs="Calibri"/>
          <w:color w:val="000000" w:themeColor="text1"/>
        </w:rPr>
        <w:t xml:space="preserve"> zu erzielen. </w:t>
      </w:r>
      <w:r w:rsidR="00AA0DC9">
        <w:rPr>
          <w:rFonts w:ascii="Calibri" w:hAnsi="Calibri" w:cs="Calibri"/>
          <w:color w:val="000000" w:themeColor="text1"/>
        </w:rPr>
        <w:t>Dazu kann der Spieler zwischen mehreren Kursen und Zeitintervallen entscheiden und verschiedene Arten von Käufen tätigen.</w:t>
      </w:r>
    </w:p>
    <w:p w14:paraId="66F49971" w14:textId="77777777" w:rsidR="00681A49" w:rsidRPr="0076558A" w:rsidRDefault="00681A49" w:rsidP="00BC3661">
      <w:pPr>
        <w:pStyle w:val="berschrift2"/>
      </w:pPr>
      <w:r w:rsidRPr="0076558A">
        <w:t>Umsetzung</w:t>
      </w:r>
    </w:p>
    <w:p w14:paraId="50AF83F4" w14:textId="4174FC49" w:rsidR="00681A49" w:rsidRPr="0076558A" w:rsidRDefault="00151BAE" w:rsidP="00681A49">
      <w:pPr>
        <w:pStyle w:val="StandardWeb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Das Projekt wurde hauptsächlich in Python implementiert, wobei einige Zeilen von CSS das Design etwas aufbessern sollen.</w:t>
      </w:r>
      <w:r w:rsidR="00681A49" w:rsidRPr="0076558A">
        <w:rPr>
          <w:rFonts w:ascii="Calibri" w:hAnsi="Calibri" w:cs="Calibri"/>
          <w:color w:val="000000" w:themeColor="text1"/>
        </w:rPr>
        <w:t xml:space="preserve"> Die Architektur des Projekts lässt sich grob in zwei Hauptkomponenten unterteilen: Backend und Frontend.</w:t>
      </w:r>
    </w:p>
    <w:p w14:paraId="786603CD" w14:textId="77777777" w:rsidR="00681A49" w:rsidRPr="0076558A" w:rsidRDefault="00681A49" w:rsidP="00681A49">
      <w:pPr>
        <w:pStyle w:val="berschrift4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>1.</w:t>
      </w:r>
      <w:r w:rsidRPr="0076558A">
        <w:rPr>
          <w:rStyle w:val="apple-converted-space"/>
          <w:rFonts w:ascii="Calibri" w:hAnsi="Calibri" w:cs="Calibri"/>
          <w:color w:val="000000" w:themeColor="text1"/>
        </w:rPr>
        <w:t> </w:t>
      </w:r>
      <w:r w:rsidRPr="0076558A">
        <w:rPr>
          <w:rStyle w:val="Fett"/>
          <w:rFonts w:ascii="Calibri" w:hAnsi="Calibri" w:cs="Calibri"/>
          <w:b w:val="0"/>
          <w:bCs w:val="0"/>
          <w:color w:val="000000" w:themeColor="text1"/>
        </w:rPr>
        <w:t>Backend-Komponente</w:t>
      </w:r>
    </w:p>
    <w:p w14:paraId="7CACB958" w14:textId="77777777" w:rsidR="00681A49" w:rsidRPr="0076558A" w:rsidRDefault="00681A49" w:rsidP="00681A49">
      <w:pPr>
        <w:pStyle w:val="StandardWeb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Server (server.py)</w:t>
      </w:r>
      <w:r w:rsidRPr="0076558A">
        <w:rPr>
          <w:rFonts w:ascii="Calibri" w:hAnsi="Calibri" w:cs="Calibri"/>
          <w:color w:val="000000" w:themeColor="text1"/>
        </w:rPr>
        <w:t>: Der Server bildet das Rückgrat des Spiels und wurde mit Python und dem</w:t>
      </w:r>
      <w:r w:rsidRPr="0076558A">
        <w:rPr>
          <w:rStyle w:val="apple-converted-space"/>
          <w:rFonts w:ascii="Calibri" w:eastAsiaTheme="majorEastAsia" w:hAnsi="Calibri" w:cs="Calibri"/>
          <w:color w:val="000000" w:themeColor="text1"/>
        </w:rPr>
        <w:t> </w:t>
      </w:r>
      <w:r w:rsidRPr="0076558A">
        <w:rPr>
          <w:rStyle w:val="HTMLCode"/>
          <w:rFonts w:ascii="Calibri" w:eastAsiaTheme="majorEastAsia" w:hAnsi="Calibri" w:cs="Calibri"/>
          <w:color w:val="000000" w:themeColor="text1"/>
        </w:rPr>
        <w:t>socket</w:t>
      </w:r>
      <w:r w:rsidRPr="0076558A">
        <w:rPr>
          <w:rFonts w:ascii="Calibri" w:hAnsi="Calibri" w:cs="Calibri"/>
          <w:color w:val="000000" w:themeColor="text1"/>
        </w:rPr>
        <w:t>-Modul realisiert. Der Server verwaltet die Kommunikation zwischen den Clients, kontrolliert den Spielfluss und verarbeitet die Profite der Spieler.</w:t>
      </w:r>
    </w:p>
    <w:p w14:paraId="094F5823" w14:textId="3809076C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Client-Management</w:t>
      </w:r>
      <w:r w:rsidRPr="0076558A">
        <w:rPr>
          <w:rFonts w:ascii="Calibri" w:hAnsi="Calibri" w:cs="Calibri"/>
          <w:color w:val="000000" w:themeColor="text1"/>
        </w:rPr>
        <w:t xml:space="preserve">: Der Server kann mehrere Clients akzeptieren und verwaltet diese in einer Liste. Jeder Client wird mit einem eigenen Thread behandelt, </w:t>
      </w:r>
      <w:r w:rsidR="00151BAE">
        <w:rPr>
          <w:rFonts w:ascii="Calibri" w:hAnsi="Calibri" w:cs="Calibri"/>
          <w:color w:val="000000" w:themeColor="text1"/>
        </w:rPr>
        <w:t>damit Spieleraktionen gleichzeitig und unabhängig verarbeitet werden können</w:t>
      </w:r>
      <w:r w:rsidR="00F034FB">
        <w:rPr>
          <w:rFonts w:ascii="Calibri" w:hAnsi="Calibri" w:cs="Calibri"/>
          <w:color w:val="000000" w:themeColor="text1"/>
        </w:rPr>
        <w:t>.</w:t>
      </w:r>
    </w:p>
    <w:p w14:paraId="43F4F13C" w14:textId="71359CEA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Spielverwaltung</w:t>
      </w:r>
      <w:r w:rsidRPr="0076558A">
        <w:rPr>
          <w:rFonts w:ascii="Calibri" w:hAnsi="Calibri" w:cs="Calibri"/>
          <w:color w:val="000000" w:themeColor="text1"/>
        </w:rPr>
        <w:t xml:space="preserve">: Der Server verfolgt den </w:t>
      </w:r>
      <w:proofErr w:type="gramStart"/>
      <w:r w:rsidRPr="0076558A">
        <w:rPr>
          <w:rFonts w:ascii="Calibri" w:hAnsi="Calibri" w:cs="Calibri"/>
          <w:color w:val="000000" w:themeColor="text1"/>
        </w:rPr>
        <w:t>Status</w:t>
      </w:r>
      <w:r w:rsidR="00151BAE">
        <w:rPr>
          <w:rFonts w:ascii="Calibri" w:hAnsi="Calibri" w:cs="Calibri"/>
          <w:color w:val="000000" w:themeColor="text1"/>
        </w:rPr>
        <w:t>(</w:t>
      </w:r>
      <w:proofErr w:type="spellStart"/>
      <w:proofErr w:type="gramEnd"/>
      <w:r w:rsidR="00151BAE">
        <w:rPr>
          <w:rFonts w:ascii="Calibri" w:hAnsi="Calibri" w:cs="Calibri"/>
          <w:color w:val="000000" w:themeColor="text1"/>
        </w:rPr>
        <w:t>ready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/ not </w:t>
      </w:r>
      <w:proofErr w:type="spellStart"/>
      <w:r w:rsidR="00151BAE">
        <w:rPr>
          <w:rFonts w:ascii="Calibri" w:hAnsi="Calibri" w:cs="Calibri"/>
          <w:color w:val="000000" w:themeColor="text1"/>
        </w:rPr>
        <w:t>ready</w:t>
      </w:r>
      <w:proofErr w:type="spellEnd"/>
      <w:r w:rsidR="00151BAE">
        <w:rPr>
          <w:rFonts w:ascii="Calibri" w:hAnsi="Calibri" w:cs="Calibri"/>
          <w:color w:val="000000" w:themeColor="text1"/>
        </w:rPr>
        <w:t>)</w:t>
      </w:r>
      <w:r w:rsidRPr="0076558A">
        <w:rPr>
          <w:rFonts w:ascii="Calibri" w:hAnsi="Calibri" w:cs="Calibri"/>
          <w:color w:val="000000" w:themeColor="text1"/>
        </w:rPr>
        <w:t xml:space="preserve"> der Spieler </w:t>
      </w:r>
      <w:r w:rsidR="00A02987">
        <w:rPr>
          <w:rFonts w:ascii="Calibri" w:hAnsi="Calibri" w:cs="Calibri"/>
          <w:color w:val="000000" w:themeColor="text1"/>
        </w:rPr>
        <w:t xml:space="preserve">in der Lobby </w:t>
      </w:r>
      <w:r w:rsidRPr="0076558A">
        <w:rPr>
          <w:rFonts w:ascii="Calibri" w:hAnsi="Calibri" w:cs="Calibri"/>
          <w:color w:val="000000" w:themeColor="text1"/>
        </w:rPr>
        <w:t>und startet das Spiel, wenn alle Spieler bereit sind. Während des Spiels läuft ein Countdown-</w:t>
      </w:r>
      <w:proofErr w:type="spellStart"/>
      <w:r w:rsidRPr="0076558A">
        <w:rPr>
          <w:rFonts w:ascii="Calibri" w:hAnsi="Calibri" w:cs="Calibri"/>
          <w:color w:val="000000" w:themeColor="text1"/>
        </w:rPr>
        <w:t>Timer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, der regelmäßig an alle Clients gesendet wird. Der </w:t>
      </w:r>
      <w:proofErr w:type="spellStart"/>
      <w:r w:rsidRPr="0076558A">
        <w:rPr>
          <w:rFonts w:ascii="Calibri" w:hAnsi="Calibri" w:cs="Calibri"/>
          <w:color w:val="000000" w:themeColor="text1"/>
        </w:rPr>
        <w:t>Timer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 dient als Taktgeber für das Spiel und endet, sobald die festgelegte Zeit abgelaufen ist.</w:t>
      </w:r>
    </w:p>
    <w:p w14:paraId="26D75F51" w14:textId="539E721C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Profitberechnung</w:t>
      </w:r>
      <w:r w:rsidRPr="0076558A">
        <w:rPr>
          <w:rFonts w:ascii="Calibri" w:hAnsi="Calibri" w:cs="Calibri"/>
          <w:color w:val="000000" w:themeColor="text1"/>
        </w:rPr>
        <w:t>: Während des Spiels werden die Gewinne der Spieler in Echtzeit berechnet und gespeichert.</w:t>
      </w:r>
      <w:r w:rsidR="00151BAE">
        <w:rPr>
          <w:rFonts w:ascii="Calibri" w:hAnsi="Calibri" w:cs="Calibri"/>
          <w:color w:val="000000" w:themeColor="text1"/>
        </w:rPr>
        <w:t xml:space="preserve"> Dies muss zwar nicht jede Sekunde passieren, hätte uns aber noch die Möglichkeit gegeben, das Spiel mit einer Art </w:t>
      </w:r>
      <w:proofErr w:type="spellStart"/>
      <w:r w:rsidR="00151BAE">
        <w:rPr>
          <w:rFonts w:ascii="Calibri" w:hAnsi="Calibri" w:cs="Calibri"/>
          <w:color w:val="000000" w:themeColor="text1"/>
        </w:rPr>
        <w:t>Leaderboard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 zu erweitern,</w:t>
      </w:r>
      <w:r w:rsidR="005F67E1">
        <w:rPr>
          <w:rFonts w:ascii="Calibri" w:hAnsi="Calibri" w:cs="Calibri"/>
          <w:color w:val="000000" w:themeColor="text1"/>
        </w:rPr>
        <w:t xml:space="preserve"> welches</w:t>
      </w:r>
      <w:r w:rsidR="00151BAE">
        <w:rPr>
          <w:rFonts w:ascii="Calibri" w:hAnsi="Calibri" w:cs="Calibri"/>
          <w:color w:val="000000" w:themeColor="text1"/>
        </w:rPr>
        <w:t xml:space="preserve"> die Gewinne aller Spieler in Echtzeit erweitert.</w:t>
      </w:r>
      <w:r w:rsidRPr="0076558A">
        <w:rPr>
          <w:rFonts w:ascii="Calibri" w:hAnsi="Calibri" w:cs="Calibri"/>
          <w:color w:val="000000" w:themeColor="text1"/>
        </w:rPr>
        <w:t xml:space="preserve"> Am Ende des Spiels werden die</w:t>
      </w:r>
      <w:r w:rsidR="00151BAE">
        <w:rPr>
          <w:rFonts w:ascii="Calibri" w:hAnsi="Calibri" w:cs="Calibri"/>
          <w:color w:val="000000" w:themeColor="text1"/>
        </w:rPr>
        <w:t xml:space="preserve"> Gewinne</w:t>
      </w:r>
      <w:r w:rsidRPr="0076558A">
        <w:rPr>
          <w:rFonts w:ascii="Calibri" w:hAnsi="Calibri" w:cs="Calibri"/>
          <w:color w:val="000000" w:themeColor="text1"/>
        </w:rPr>
        <w:t xml:space="preserve"> an alle Clients gesendet</w:t>
      </w:r>
      <w:r w:rsidR="00151BAE">
        <w:rPr>
          <w:rFonts w:ascii="Calibri" w:hAnsi="Calibri" w:cs="Calibri"/>
          <w:color w:val="000000" w:themeColor="text1"/>
        </w:rPr>
        <w:t xml:space="preserve">, damit jeder Client eine </w:t>
      </w:r>
      <w:proofErr w:type="spellStart"/>
      <w:r w:rsidR="00151BAE">
        <w:rPr>
          <w:rFonts w:ascii="Calibri" w:hAnsi="Calibri" w:cs="Calibri"/>
          <w:color w:val="000000" w:themeColor="text1"/>
        </w:rPr>
        <w:t>Leaderboard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 laden kann. Danach wird</w:t>
      </w:r>
      <w:r w:rsidRPr="0076558A">
        <w:rPr>
          <w:rFonts w:ascii="Calibri" w:hAnsi="Calibri" w:cs="Calibri"/>
          <w:color w:val="000000" w:themeColor="text1"/>
        </w:rPr>
        <w:t xml:space="preserve"> das Spiel zurückgesetzt.</w:t>
      </w:r>
    </w:p>
    <w:p w14:paraId="5AD371A4" w14:textId="4B5FDAB1" w:rsidR="00BC3661" w:rsidRPr="00BC3661" w:rsidRDefault="00681A49" w:rsidP="00BC3661">
      <w:pPr>
        <w:pStyle w:val="StandardWeb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Backend-Logik (backend.py)</w:t>
      </w:r>
      <w:r w:rsidRPr="0076558A">
        <w:rPr>
          <w:rFonts w:ascii="Calibri" w:hAnsi="Calibri" w:cs="Calibri"/>
          <w:color w:val="000000" w:themeColor="text1"/>
        </w:rPr>
        <w:t xml:space="preserve">: Diese Datei </w:t>
      </w:r>
      <w:r w:rsidR="005F67E1">
        <w:rPr>
          <w:rFonts w:ascii="Calibri" w:hAnsi="Calibri" w:cs="Calibri"/>
          <w:color w:val="000000" w:themeColor="text1"/>
        </w:rPr>
        <w:t>erstellt das User Objekt, das alle Informationen über den Spieler, wie z.B. seine offenen Positionen, Cash usw. speichert. Das Position-Objekt enthält alle Infos zu der jeweiligen offenen Position, die der User besitzt. Ein User-Objekt kann mehrere Position-Objekte besitzen.</w:t>
      </w:r>
      <w:r w:rsidR="00BC3661">
        <w:rPr>
          <w:rFonts w:ascii="Calibri" w:hAnsi="Calibri" w:cs="Calibri"/>
          <w:color w:val="000000" w:themeColor="text1"/>
        </w:rPr>
        <w:t xml:space="preserve"> </w:t>
      </w:r>
      <w:r w:rsidR="00BC3661">
        <w:rPr>
          <w:rFonts w:ascii="Calibri" w:hAnsi="Calibri" w:cs="Calibri"/>
          <w:color w:val="000000" w:themeColor="text1"/>
        </w:rPr>
        <w:lastRenderedPageBreak/>
        <w:t xml:space="preserve">Außerdem ist das Backend für das periodische Laden der Dataframes zuständig, mithilfe dessen </w:t>
      </w:r>
      <w:proofErr w:type="gramStart"/>
      <w:r w:rsidR="00BC3661">
        <w:rPr>
          <w:rFonts w:ascii="Calibri" w:hAnsi="Calibri" w:cs="Calibri"/>
          <w:color w:val="000000" w:themeColor="text1"/>
        </w:rPr>
        <w:t>die Chart</w:t>
      </w:r>
      <w:proofErr w:type="gramEnd"/>
      <w:r w:rsidR="00BC3661">
        <w:rPr>
          <w:rFonts w:ascii="Calibri" w:hAnsi="Calibri" w:cs="Calibri"/>
          <w:color w:val="000000" w:themeColor="text1"/>
        </w:rPr>
        <w:t xml:space="preserve"> angezeigt und aktualisiert wird.</w:t>
      </w:r>
    </w:p>
    <w:p w14:paraId="0954899F" w14:textId="77777777" w:rsidR="00681A49" w:rsidRPr="0076558A" w:rsidRDefault="00681A49" w:rsidP="00681A49">
      <w:pPr>
        <w:pStyle w:val="berschrift4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>2.</w:t>
      </w:r>
      <w:r w:rsidRPr="0076558A">
        <w:rPr>
          <w:rStyle w:val="apple-converted-space"/>
          <w:rFonts w:ascii="Calibri" w:hAnsi="Calibri" w:cs="Calibri"/>
          <w:color w:val="000000" w:themeColor="text1"/>
        </w:rPr>
        <w:t> </w:t>
      </w:r>
      <w:r w:rsidRPr="0076558A">
        <w:rPr>
          <w:rStyle w:val="Fett"/>
          <w:rFonts w:ascii="Calibri" w:hAnsi="Calibri" w:cs="Calibri"/>
          <w:b w:val="0"/>
          <w:bCs w:val="0"/>
          <w:color w:val="000000" w:themeColor="text1"/>
        </w:rPr>
        <w:t>Frontend-Komponente</w:t>
      </w:r>
    </w:p>
    <w:p w14:paraId="0B304C64" w14:textId="34543E3F" w:rsidR="00681A49" w:rsidRPr="0076558A" w:rsidRDefault="00681A49" w:rsidP="00681A49">
      <w:pPr>
        <w:pStyle w:val="StandardWeb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Benutzeroberfläche (</w:t>
      </w:r>
      <w:r w:rsidR="00151BAE">
        <w:rPr>
          <w:rStyle w:val="Fett"/>
          <w:rFonts w:ascii="Calibri" w:eastAsiaTheme="majorEastAsia" w:hAnsi="Calibri" w:cs="Calibri"/>
          <w:color w:val="000000" w:themeColor="text1"/>
        </w:rPr>
        <w:t>tradingviewgui.</w:t>
      </w:r>
      <w:r w:rsidRPr="0076558A">
        <w:rPr>
          <w:rStyle w:val="Fett"/>
          <w:rFonts w:ascii="Calibri" w:eastAsiaTheme="majorEastAsia" w:hAnsi="Calibri" w:cs="Calibri"/>
          <w:color w:val="000000" w:themeColor="text1"/>
        </w:rPr>
        <w:t>py)</w:t>
      </w:r>
      <w:r w:rsidRPr="0076558A">
        <w:rPr>
          <w:rFonts w:ascii="Calibri" w:hAnsi="Calibri" w:cs="Calibri"/>
          <w:color w:val="000000" w:themeColor="text1"/>
        </w:rPr>
        <w:t>: D</w:t>
      </w:r>
      <w:r w:rsidR="00151BAE">
        <w:rPr>
          <w:rFonts w:ascii="Calibri" w:hAnsi="Calibri" w:cs="Calibri"/>
          <w:color w:val="000000" w:themeColor="text1"/>
        </w:rPr>
        <w:t>as</w:t>
      </w:r>
      <w:r w:rsidRPr="0076558A">
        <w:rPr>
          <w:rFonts w:ascii="Calibri" w:hAnsi="Calibri" w:cs="Calibri"/>
          <w:color w:val="000000" w:themeColor="text1"/>
        </w:rPr>
        <w:t xml:space="preserve"> Frontend bietet den Spielern eine </w:t>
      </w:r>
      <w:r w:rsidR="00151BAE">
        <w:rPr>
          <w:rFonts w:ascii="Calibri" w:hAnsi="Calibri" w:cs="Calibri"/>
          <w:color w:val="000000" w:themeColor="text1"/>
        </w:rPr>
        <w:t>GUI</w:t>
      </w:r>
      <w:r w:rsidRPr="0076558A">
        <w:rPr>
          <w:rFonts w:ascii="Calibri" w:hAnsi="Calibri" w:cs="Calibri"/>
          <w:color w:val="000000" w:themeColor="text1"/>
        </w:rPr>
        <w:t>, mit der sie interagieren können</w:t>
      </w:r>
      <w:r w:rsidR="00151BAE">
        <w:rPr>
          <w:rFonts w:ascii="Calibri" w:hAnsi="Calibri" w:cs="Calibri"/>
          <w:color w:val="000000" w:themeColor="text1"/>
        </w:rPr>
        <w:t>, während sie durch Kerzen und (hoffentlich grünen) Zahlen ihre Investments verfolgen können</w:t>
      </w:r>
      <w:r w:rsidRPr="0076558A">
        <w:rPr>
          <w:rFonts w:ascii="Calibri" w:hAnsi="Calibri" w:cs="Calibri"/>
          <w:color w:val="000000" w:themeColor="text1"/>
        </w:rPr>
        <w:t xml:space="preserve">. </w:t>
      </w:r>
      <w:r w:rsidR="002D10BF" w:rsidRPr="002D10BF">
        <w:rPr>
          <w:rFonts w:ascii="Calibri" w:hAnsi="Calibri" w:cs="Calibri"/>
          <w:color w:val="000000" w:themeColor="text1"/>
        </w:rPr>
        <w:t xml:space="preserve">Hierbei werden verschiedene Python-Bibliotheken verwendet, darunter </w:t>
      </w:r>
      <w:r w:rsidR="002D10BF">
        <w:rPr>
          <w:rFonts w:ascii="Calibri" w:hAnsi="Calibri" w:cs="Calibri"/>
          <w:color w:val="000000" w:themeColor="text1"/>
        </w:rPr>
        <w:t xml:space="preserve">auch </w:t>
      </w:r>
      <w:r w:rsidR="002D10BF" w:rsidRPr="002D10BF">
        <w:rPr>
          <w:rFonts w:ascii="Calibri" w:hAnsi="Calibri" w:cs="Calibri"/>
          <w:color w:val="000000" w:themeColor="text1"/>
        </w:rPr>
        <w:t xml:space="preserve">PyQt5. Obwohl dieses </w:t>
      </w:r>
      <w:proofErr w:type="gramStart"/>
      <w:r w:rsidR="002D10BF" w:rsidRPr="002D10BF">
        <w:rPr>
          <w:rFonts w:ascii="Calibri" w:hAnsi="Calibri" w:cs="Calibri"/>
          <w:color w:val="000000" w:themeColor="text1"/>
        </w:rPr>
        <w:t>Modul relativ</w:t>
      </w:r>
      <w:proofErr w:type="gramEnd"/>
      <w:r w:rsidR="002D10BF" w:rsidRPr="002D10BF">
        <w:rPr>
          <w:rFonts w:ascii="Calibri" w:hAnsi="Calibri" w:cs="Calibri"/>
          <w:color w:val="000000" w:themeColor="text1"/>
        </w:rPr>
        <w:t xml:space="preserve"> alt ist, ermöglicht es die Integration </w:t>
      </w:r>
      <w:r w:rsidR="002D10BF">
        <w:rPr>
          <w:rFonts w:ascii="Calibri" w:hAnsi="Calibri" w:cs="Calibri"/>
          <w:color w:val="000000" w:themeColor="text1"/>
        </w:rPr>
        <w:t xml:space="preserve">des </w:t>
      </w:r>
      <w:proofErr w:type="spellStart"/>
      <w:r w:rsidR="002D10BF">
        <w:rPr>
          <w:rFonts w:ascii="Calibri" w:hAnsi="Calibri" w:cs="Calibri"/>
          <w:color w:val="000000" w:themeColor="text1"/>
        </w:rPr>
        <w:t>lightweight_chart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-Moduls mit Standard-GUI Elementen, wie z.B. Buttons und Textanzeigen Das </w:t>
      </w:r>
      <w:proofErr w:type="spellStart"/>
      <w:r w:rsidR="002D10BF">
        <w:rPr>
          <w:rFonts w:ascii="Calibri" w:hAnsi="Calibri" w:cs="Calibri"/>
          <w:color w:val="000000" w:themeColor="text1"/>
        </w:rPr>
        <w:t>lightweight_chart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 ist ein Modul, mit dessen Hilfe die Dataframe, die den Aktienkurs abbildet, als eine </w:t>
      </w:r>
      <w:proofErr w:type="spellStart"/>
      <w:r w:rsidR="002D10BF">
        <w:rPr>
          <w:rFonts w:ascii="Calibri" w:hAnsi="Calibri" w:cs="Calibri"/>
          <w:color w:val="000000" w:themeColor="text1"/>
        </w:rPr>
        <w:t>Candlestick</w:t>
      </w:r>
      <w:proofErr w:type="spellEnd"/>
      <w:r w:rsidR="002D10BF">
        <w:rPr>
          <w:rFonts w:ascii="Calibri" w:hAnsi="Calibri" w:cs="Calibri"/>
          <w:color w:val="000000" w:themeColor="text1"/>
        </w:rPr>
        <w:t>-Chart veranschaulicht werden kann.</w:t>
      </w:r>
    </w:p>
    <w:p w14:paraId="56EF5193" w14:textId="3631B0AD" w:rsidR="00681A49" w:rsidRPr="0076558A" w:rsidRDefault="00681A49" w:rsidP="002D10BF">
      <w:pPr>
        <w:pStyle w:val="StandardWeb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2D10BF">
        <w:rPr>
          <w:b/>
          <w:bCs/>
        </w:rPr>
        <w:t>Marktdatenanzeige</w:t>
      </w:r>
      <w:r w:rsidRPr="0076558A">
        <w:rPr>
          <w:rFonts w:ascii="Calibri" w:hAnsi="Calibri" w:cs="Calibri"/>
          <w:color w:val="000000" w:themeColor="text1"/>
        </w:rPr>
        <w:t xml:space="preserve">: Die GUI zeigt </w:t>
      </w:r>
      <w:r w:rsidR="002D10BF">
        <w:rPr>
          <w:rFonts w:ascii="Calibri" w:hAnsi="Calibri" w:cs="Calibri"/>
          <w:color w:val="000000" w:themeColor="text1"/>
        </w:rPr>
        <w:t>dabei nicht nur die Marktbewegung als Chart an, sondern gibt auch Preis, wie viel Cash der Nutzer momentan zur Verfügung hat, wie viel sein Gesamtvermögen ist. Das „</w:t>
      </w:r>
      <w:proofErr w:type="spellStart"/>
      <w:r w:rsidR="002D10BF">
        <w:rPr>
          <w:rFonts w:ascii="Calibri" w:hAnsi="Calibri" w:cs="Calibri"/>
          <w:color w:val="000000" w:themeColor="text1"/>
        </w:rPr>
        <w:t>unrealized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 PNL“ (Profit and Loss) gibt an, wie viel der Spieler im Positiven/Negativen mit seinen gekauften Aktien liegt. Das heißt, wenn der Spieler alle seine Aktien verkauft, liegt </w:t>
      </w:r>
      <w:r w:rsidR="005F67E1">
        <w:rPr>
          <w:rFonts w:ascii="Calibri" w:hAnsi="Calibri" w:cs="Calibri"/>
          <w:color w:val="000000" w:themeColor="text1"/>
        </w:rPr>
        <w:t>das</w:t>
      </w:r>
      <w:r w:rsidR="002D10BF">
        <w:rPr>
          <w:rFonts w:ascii="Calibri" w:hAnsi="Calibri" w:cs="Calibri"/>
          <w:color w:val="000000" w:themeColor="text1"/>
        </w:rPr>
        <w:t xml:space="preserve"> PNL bei 0, da er keine </w:t>
      </w:r>
      <w:r w:rsidR="005F67E1">
        <w:rPr>
          <w:rFonts w:ascii="Calibri" w:hAnsi="Calibri" w:cs="Calibri"/>
          <w:color w:val="000000" w:themeColor="text1"/>
        </w:rPr>
        <w:t>Aktien im Besitz hat, mit denen er im Positiven liegen könnte.</w:t>
      </w:r>
    </w:p>
    <w:p w14:paraId="028E0133" w14:textId="48521AB4" w:rsidR="00681A49" w:rsidRPr="0076558A" w:rsidRDefault="00681A49" w:rsidP="005F67E1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Interaktive Handelsfunktionen</w:t>
      </w:r>
      <w:r w:rsidRPr="0076558A">
        <w:rPr>
          <w:rFonts w:ascii="Calibri" w:hAnsi="Calibri" w:cs="Calibri"/>
          <w:color w:val="000000" w:themeColor="text1"/>
        </w:rPr>
        <w:t xml:space="preserve">: Spieler können über die Benutzeroberfläche </w:t>
      </w:r>
      <w:r w:rsidR="005F67E1">
        <w:rPr>
          <w:rFonts w:ascii="Calibri" w:hAnsi="Calibri" w:cs="Calibri"/>
          <w:color w:val="000000" w:themeColor="text1"/>
        </w:rPr>
        <w:t xml:space="preserve">Aktien kaufen oder </w:t>
      </w:r>
      <w:proofErr w:type="spellStart"/>
      <w:r w:rsidR="005F67E1">
        <w:rPr>
          <w:rFonts w:ascii="Calibri" w:hAnsi="Calibri" w:cs="Calibri"/>
          <w:color w:val="000000" w:themeColor="text1"/>
        </w:rPr>
        <w:t>shorten</w:t>
      </w:r>
      <w:proofErr w:type="spellEnd"/>
      <w:r w:rsidR="005F67E1">
        <w:rPr>
          <w:rFonts w:ascii="Calibri" w:hAnsi="Calibri" w:cs="Calibri"/>
          <w:color w:val="000000" w:themeColor="text1"/>
        </w:rPr>
        <w:t>. Außerdem können sie zwischen verschiedenen Zeitintervallen und Aktienkursen wechseln und ihre offenen Positionen mit dem Button oben rechts anzeigen lassen.</w:t>
      </w:r>
    </w:p>
    <w:p w14:paraId="0B21EE15" w14:textId="18B9CA25" w:rsidR="00681A49" w:rsidRDefault="00BC3661" w:rsidP="00BC3661">
      <w:pPr>
        <w:pStyle w:val="berschrift2"/>
      </w:pPr>
      <w:r w:rsidRPr="00BC3661">
        <w:t>Einsatz von KI(</w:t>
      </w:r>
      <w:proofErr w:type="spellStart"/>
      <w:r w:rsidRPr="00BC3661">
        <w:t>ChatGPT</w:t>
      </w:r>
      <w:proofErr w:type="spellEnd"/>
      <w:r w:rsidRPr="00BC3661">
        <w:t>)</w:t>
      </w:r>
    </w:p>
    <w:p w14:paraId="517389D4" w14:textId="43360D9F" w:rsidR="00BC3661" w:rsidRPr="00BC3661" w:rsidRDefault="00BC3661" w:rsidP="00BC3661">
      <w:r>
        <w:t xml:space="preserve">In dem Projekt wurde </w:t>
      </w:r>
      <w:proofErr w:type="spellStart"/>
      <w:r>
        <w:t>ChatGPT</w:t>
      </w:r>
      <w:proofErr w:type="spellEnd"/>
      <w:r w:rsidR="00A02987">
        <w:t xml:space="preserve"> unter anderem</w:t>
      </w:r>
      <w:r>
        <w:t xml:space="preserve"> als Hilfsmittel benutzt, um komplexe Sachverhältnisse zu verstehen, wie z.B. die Berechnung von Inverse ETFs, die eine Möglichkeit bieten, Aktien zu </w:t>
      </w:r>
      <w:proofErr w:type="spellStart"/>
      <w:r>
        <w:t>shorten</w:t>
      </w:r>
      <w:proofErr w:type="spellEnd"/>
      <w:r>
        <w:t xml:space="preserve">. Außerdem </w:t>
      </w:r>
      <w:r>
        <w:t>wurde</w:t>
      </w:r>
      <w:r w:rsidR="00A02987">
        <w:t xml:space="preserve"> die KI </w:t>
      </w:r>
      <w:r>
        <w:t xml:space="preserve">eingesetzt, um bestimmte Codebereiche zu optimieren, </w:t>
      </w:r>
      <w:r>
        <w:t>wie z.B.</w:t>
      </w:r>
      <w:r>
        <w:t xml:space="preserve"> bei der Verarbeitung von </w:t>
      </w:r>
      <w:proofErr w:type="spellStart"/>
      <w:r>
        <w:t>DataFrames</w:t>
      </w:r>
      <w:proofErr w:type="spellEnd"/>
      <w:r>
        <w:t xml:space="preserve"> oder der Erstellung von </w:t>
      </w:r>
      <w:proofErr w:type="spellStart"/>
      <w:r>
        <w:t>PyQt</w:t>
      </w:r>
      <w:proofErr w:type="spellEnd"/>
      <w:r>
        <w:t>-Objekten</w:t>
      </w:r>
      <w:r>
        <w:t xml:space="preserve">. Auch </w:t>
      </w:r>
      <w:r w:rsidR="00A02987">
        <w:t>bei</w:t>
      </w:r>
      <w:r>
        <w:t xml:space="preserve"> der Serverlogik wurde die KI </w:t>
      </w:r>
      <w:r w:rsidR="00A02987">
        <w:t xml:space="preserve">zur Unterstützung </w:t>
      </w:r>
      <w:r>
        <w:t xml:space="preserve">bei Bugs und Problemen </w:t>
      </w:r>
      <w:r w:rsidR="00A02987">
        <w:t>herangezogen.</w:t>
      </w:r>
    </w:p>
    <w:p w14:paraId="6CE16396" w14:textId="3896251C" w:rsidR="00681A49" w:rsidRPr="0076558A" w:rsidRDefault="0076558A" w:rsidP="00681A49">
      <w:pPr>
        <w:pStyle w:val="berschrift2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</w:rPr>
        <w:t>Quellen und LLM/</w:t>
      </w:r>
      <w:proofErr w:type="spellStart"/>
      <w:r>
        <w:rPr>
          <w:rFonts w:ascii="Calibri" w:hAnsi="Calibri" w:cs="Calibri"/>
          <w:color w:val="000000" w:themeColor="text1"/>
        </w:rPr>
        <w:t>GenAI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hyperlink r:id="rId5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https://lightweight-charts-python.readthedocs.io/en/latest/tutorials/getting_started.html</w:t>
        </w:r>
      </w:hyperlink>
      <w:r w:rsidRPr="0076558A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6" w:history="1">
        <w:r w:rsidRPr="00B72BA5">
          <w:rPr>
            <w:rStyle w:val="Hyperlink"/>
            <w:rFonts w:ascii="Calibri" w:hAnsi="Calibri" w:cs="Calibri"/>
            <w:sz w:val="24"/>
            <w:szCs w:val="24"/>
          </w:rPr>
          <w:t>https://doc.qt.io/qtforpython-5/</w:t>
        </w:r>
      </w:hyperlink>
      <w:r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7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https://chatgpt.com/</w:t>
        </w:r>
      </w:hyperlink>
      <w:r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8" w:anchor="getting-started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https://twelvedata.com/docs#getting-started</w:t>
        </w:r>
      </w:hyperlink>
    </w:p>
    <w:sectPr w:rsidR="00681A49" w:rsidRPr="007655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3872"/>
    <w:multiLevelType w:val="multilevel"/>
    <w:tmpl w:val="3F7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E09F3"/>
    <w:multiLevelType w:val="multilevel"/>
    <w:tmpl w:val="A87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B65AE"/>
    <w:multiLevelType w:val="multilevel"/>
    <w:tmpl w:val="252A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75652">
    <w:abstractNumId w:val="1"/>
  </w:num>
  <w:num w:numId="2" w16cid:durableId="1083529331">
    <w:abstractNumId w:val="0"/>
  </w:num>
  <w:num w:numId="3" w16cid:durableId="34467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49"/>
    <w:rsid w:val="00013AA0"/>
    <w:rsid w:val="00151BAE"/>
    <w:rsid w:val="002D10BF"/>
    <w:rsid w:val="004952AE"/>
    <w:rsid w:val="004E205D"/>
    <w:rsid w:val="0051166C"/>
    <w:rsid w:val="005F55E7"/>
    <w:rsid w:val="005F67E1"/>
    <w:rsid w:val="00610082"/>
    <w:rsid w:val="00681A49"/>
    <w:rsid w:val="0076558A"/>
    <w:rsid w:val="007A203F"/>
    <w:rsid w:val="007C005D"/>
    <w:rsid w:val="00A02987"/>
    <w:rsid w:val="00AA0DC9"/>
    <w:rsid w:val="00B75F2A"/>
    <w:rsid w:val="00BC33FB"/>
    <w:rsid w:val="00BC3661"/>
    <w:rsid w:val="00BC601E"/>
    <w:rsid w:val="00F034FB"/>
    <w:rsid w:val="00F0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50D2C"/>
  <w15:chartTrackingRefBased/>
  <w15:docId w15:val="{2893A437-92BF-114D-801F-38D0C205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1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1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1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1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1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1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1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A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A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A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A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A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A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1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1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1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1A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1A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1A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1A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1A4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681A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681A49"/>
  </w:style>
  <w:style w:type="character" w:styleId="Fett">
    <w:name w:val="Strong"/>
    <w:basedOn w:val="Absatz-Standardschriftart"/>
    <w:uiPriority w:val="22"/>
    <w:qFormat/>
    <w:rsid w:val="00681A4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681A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6558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elvedata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forpython-5/" TargetMode="External"/><Relationship Id="rId5" Type="http://schemas.openxmlformats.org/officeDocument/2006/relationships/hyperlink" Target="https://lightweight-charts-python.readthedocs.io/en/latest/tutorials/getting_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Tariq, Muhammad</cp:lastModifiedBy>
  <cp:revision>6</cp:revision>
  <dcterms:created xsi:type="dcterms:W3CDTF">2024-08-11T10:33:00Z</dcterms:created>
  <dcterms:modified xsi:type="dcterms:W3CDTF">2024-08-11T21:02:00Z</dcterms:modified>
</cp:coreProperties>
</file>