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서비스 도메인 핵심 로직 구현 챌린지 설계서 작성 템플릿 v2.0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템플릿은 서비스 도메인별 핵심 로직 구현 챌린지 문서를 작성하기 위한 공통 양식이다.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기존 템플릿의 요구사항·테스트·성능·회고 구조를 유지하되, 테스트 계층이나 기술 요소를 순서대로 구현하는 방식이 아니라 **비기니어 수준의 전체 시스템을 먼저 완성하고, 동일한 시스템을 레벨별로 점진적으로 고도화하는 방식**으로 재설계한다.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1. 챌린지 기본 정보</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챌린지명</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```text</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{도메인명} 핵심 로직 구현 챌린지 v{버전}</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```text</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대용량 예매 시스템 핵심 로직 구현 챌린지 v2.0</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이커머스 주문 시스템 핵심 로직 구현 챌린지 v1.0</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배달 주문 및 배차 시스템 핵심 로직 구현 챌린지 v1.0</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도메인</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```text</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{이커머스 / 결제 / 예매 / 배달 / 여행 / 커뮤니티 / 쿠폰 / 정산 등}</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핵심 주제</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```text</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{도메인의 핵심 비즈니스 흐름}</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{반드시 보장해야 하는 데이터 정합성}</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{점진적으로 해결할 동시성·성능·장애 문제}</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챌린지 대상 시스템</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```text</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{이번 챌린지에서 구현할 시스템을 한 문단으로 설명한다.}</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챌린지 버전</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```text</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v{버전}</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2. 챌린지 목적</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본 챌린지는 `{도메인명}`에서 실제 서비스가 올바르게 동작하기 위해 필요한 핵심 비즈니스 로직을 직접 구현하고 검증하는 것을 목표로 한다.</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단순 CRUD API 구현이나 특정 기술의 사용 자체를 목표로 하지 않는다.</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초반 레벨에서는 비기니어 수준의 전체 시스템 흐름을 먼저 완성한다. 이후 레벨에서는 이전 단계에서 완성된 시스템의 문제를 재현하고, 정합성·동시성·성능·확장성·신뢰성을 단계적으로 개선한다.</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주요 학습 목표</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```text</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도메인 모델링</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핵심 비즈니스 규칙 구현</w:t>
      </w:r>
    </w:p>
    <w:p w:rsidR="00000000" w:rsidDel="00000000" w:rsidP="00000000" w:rsidRDefault="00000000" w:rsidRPr="00000000" w14:paraId="00000042">
      <w:pPr>
        <w:rPr/>
      </w:pPr>
      <w:r w:rsidDel="00000000" w:rsidR="00000000" w:rsidRPr="00000000">
        <w:rPr>
          <w:rtl w:val="0"/>
        </w:rPr>
        <w:t xml:space="preserve">- TDD</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트랜잭션 설계</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실패 시 데이터 유지</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동시성 문제 재현</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데이터 정합성 보장</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캐시 또는 Redis 활용</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자원 만료 관리</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중복 요청과 멱등성</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대기열과 트래픽 제어</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비동기 처리</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장애 대응과 복구</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성능 측정과 병목 분석</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챌린지 최종 목표</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```text</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{비기니어 수준의 초기 시스템}을 구현한 뒤,</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각 레벨에서 기존 시스템의 약점을 개선하여</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{최종 목표 아키텍처}까지 점진적으로 성장시킨다.</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3. 도메인 핵심 비즈니스 흐름</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먼저 도메인의 핵심 흐름을 기술과 무관한 논리적 순서로 정의한다.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핵심 흐름</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```text</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{사용자 요청}</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{요청 검증 또는 접수}</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{핵심 도메인 처리}</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{데이터 저장}</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{결과 반환}</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4. 비기니어 수준 초기 아키텍처</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초반 레벨에서는 일부 기능만 깊게 구현하지 않는다.</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단순한 방식이라도 전체 요청 흐름이 처음부터 끝까지 동작하는 초기 시스템을 구현한다.</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초기 시스템 목표</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```text</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{사용자 요청}</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{간단한 요청 접수 또는 대기 처리}</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{단순 입장 또는 실행 허용}</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{핵심 비즈니스 로직 실행}</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{동기 방식 데이터 저장}</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{결과 반환}</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초기 구현 방식</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```text</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대기 또는 순서 관리: {메모리 컬렉션 / 단순 DB / 기타}</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핵심 처리: {단일 서버 동기 처리}</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데이터 저장: {관계형 DB 직접 저장}</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외부 인프라: {없음 또는 최소 구성}</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초기 시스템에서 허용하는 한계</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초기 레벨에서는 다음 문제를 의도적으로 완전히 해결하지 않을 수 있다.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```text</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대량 요청에 대한 처리량 부족</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동일 자원 동시 요청 문제</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중복 요청 처리 문제</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장애 발생 시 복구 문제</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단일 서버 의존</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동기 처리로 인한 응답 지연</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이 한계들은 이후 레벨에서 테스트로 재현하고 개선한다.</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5. 최종 목표 아키텍처</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최종적으로 완성할 시스템 구조를 정의한다.</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아키텍처 문서를 참고한다. 아키텍처 문서는 아래와 같은 예시를 가진다. 실제로는 예시와 같이 간단하지 않다.</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최종 아키텍처 흐름 예시</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```text</w:t>
      </w:r>
    </w:p>
    <w:p w:rsidR="00000000" w:rsidDel="00000000" w:rsidP="00000000" w:rsidRDefault="00000000" w:rsidRPr="00000000" w14:paraId="000000A6">
      <w:pPr>
        <w:rPr/>
      </w:pPr>
      <w:r w:rsidDel="00000000" w:rsidR="00000000" w:rsidRPr="00000000">
        <w:rPr>
          <w:rtl w:val="0"/>
        </w:rPr>
        <w:t xml:space="preserve">Client</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{요청 접수 계층}</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{대기열 또는 트래픽 제어}</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{입장 권한 또는 접근 검증}</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{핵심 도메인 처리 서버}</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{Redis·캐시·분산 자원 처리}</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{이벤트 또는 MQ}</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{Worker 또는 Consumer}</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{최종 데이터 저장소}</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최종 아키텍처 구성요소</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```text</w:t>
      </w:r>
    </w:p>
    <w:p w:rsidR="00000000" w:rsidDel="00000000" w:rsidP="00000000" w:rsidRDefault="00000000" w:rsidRPr="00000000" w14:paraId="000000BC">
      <w:pPr>
        <w:rPr/>
      </w:pPr>
      <w:r w:rsidDel="00000000" w:rsidR="00000000" w:rsidRPr="00000000">
        <w:rPr>
          <w:rtl w:val="0"/>
        </w:rPr>
        <w:t xml:space="preserve">- Client</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API 또는 서비스 서버</w:t>
      </w:r>
    </w:p>
    <w:p w:rsidR="00000000" w:rsidDel="00000000" w:rsidP="00000000" w:rsidRDefault="00000000" w:rsidRPr="00000000" w14:paraId="000000BE">
      <w:pPr>
        <w:rPr/>
      </w:pPr>
      <w:r w:rsidDel="00000000" w:rsidR="00000000" w:rsidRPr="00000000">
        <w:rPr>
          <w:rtl w:val="0"/>
        </w:rPr>
        <w:t xml:space="preserve">- DB</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Redis 또는 캐시</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대기열</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스케줄러</w:t>
      </w:r>
    </w:p>
    <w:p w:rsidR="00000000" w:rsidDel="00000000" w:rsidP="00000000" w:rsidRDefault="00000000" w:rsidRPr="00000000" w14:paraId="000000C2">
      <w:pPr>
        <w:rPr/>
      </w:pPr>
      <w:r w:rsidDel="00000000" w:rsidR="00000000" w:rsidRPr="00000000">
        <w:rPr>
          <w:rtl w:val="0"/>
        </w:rPr>
        <w:t xml:space="preserve">- MQ</w:t>
      </w:r>
    </w:p>
    <w:p w:rsidR="00000000" w:rsidDel="00000000" w:rsidP="00000000" w:rsidRDefault="00000000" w:rsidRPr="00000000" w14:paraId="000000C3">
      <w:pPr>
        <w:rPr/>
      </w:pPr>
      <w:r w:rsidDel="00000000" w:rsidR="00000000" w:rsidRPr="00000000">
        <w:rPr>
          <w:rtl w:val="0"/>
        </w:rPr>
        <w:t xml:space="preserve">- Worker</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모니터링 또는 부하 테스트 도구</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...등등</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도메인 특성에 필요하지 않은 구성요소는 제외한다.</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최종 아키텍처가 해결해야 하는 문제 예시</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```text</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동시 요청 상황의 데이터 정합성</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중복 처리 방지</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자원 선점과 만료</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순간적인 트래픽 제어</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DB 쓰기 부하 완화</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비동기 처리 중 데이터 유실 방지</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장애 후 재처리</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최종 데이터 정합성 복구</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6. 도메인 챌린지 아키텍처 점진적 고도화 방식</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6.1 전체 시스템을 먼저 완성한다</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아키텍처의 각 기능을 하나씩 독립적으로 완성하는 폭포수 방식으로 진행하지 않는다.</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초반 레벨에서 비기니어 수준의 전체 시스템 흐름을 먼저 구현한다.</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```text</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사용자 요청</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요청 접수</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핵심 도메인 처리</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데이터 저장</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결과 반환</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대기열, 입장 제어, 핵심 처리처럼 전체 흐름에 반드시 필요한 과정이 있다면 초반부터 단순한 형태로 포함한다.</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6.2 이후 레벨에서는 기존 시스템의 약점을 개선한다</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각 후속 레벨에서는 새로운 별도 시스템을 만들지 않는다.</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이전 레벨까지 구현된 전체 시스템에서 문제를 재현하고 해당 부분을 교체하거나 강화한다.</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```text</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단순 처리</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정합성 강화</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동시성 대응</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Redis 또는 캐시 적용</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자원 만료 관리</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멱등성 보장</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대기열 및 트래픽 제어</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비동기 처리</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장애 대응</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최종 통합</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6.3 레벨은 아키텍처 성숙도 단계로 구성한다</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레벨은 다음 기준으로 나누지 않는다.</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```text</w:t>
      </w:r>
    </w:p>
    <w:p w:rsidR="00000000" w:rsidDel="00000000" w:rsidP="00000000" w:rsidRDefault="00000000" w:rsidRPr="00000000" w14:paraId="00000103">
      <w:pPr>
        <w:rPr/>
      </w:pPr>
      <w:r w:rsidDel="00000000" w:rsidR="00000000" w:rsidRPr="00000000">
        <w:rPr>
          <w:rtl w:val="0"/>
        </w:rPr>
        <w:t xml:space="preserve">Domain Test</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Service Test</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API Test</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Docker</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배포</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또한 Redis, TTL, MQ와 같은 기술 이름만을 기준으로 지나치게 세분화하지 않는다.</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레벨은 해당 단계가 끝났을 때 완성되는 **전체 시스템 버전**을 기준으로 구성한다.</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```text</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레벨 1. 비기니어 수준 전체 시스템</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레벨 2. 데이터 정합성이 강화된 시스템</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레벨 3. 동시 요청에 안전한 시스템</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레벨 4. 분산 자원 처리가 적용된 시스템</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레벨 5. 트래픽 제어가 가능한 시스템</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레벨 6. 비동기 처리가 적용된 시스템</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레벨 7. 장애 복구가 가능한 시스템</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레벨 8. 최종 통합 / 의도한 아키텍처로 완성된 시스템</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6.4 비슷한 기능은 하나의 레벨과 하위 미션으로 묶는다</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하나의 기능을 구현하면서 자연스럽게 발생하는 세부 작업은 별도 레벨로 분리하지 않는다.</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```text</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Redis 좌석 선점</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선점 사용자 식별</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원자적 처리</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TTL 설정</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만료 후 반환</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위 작업들은 하나의 `Redis 좌석 처리 고도화` 레벨 안의 미션으로 구성할 수 있다.</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6.5 미션은 시스템 버전을 완성하도록 구성한다</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미션은 테스트 유형별로 고정하지 않는다.</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다음과 같은 고정형 미션 목록을 모든 레벨에 동일하게 적용하지 않는다.</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```text</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성공 케이스</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예외 케이스</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동시성 케이스</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성능 케이스</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장애 케이스</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대신 해당 레벨의 시스템 버전을 완성하는 데 필요한 순서로 미션을 설계한다.</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일반적인 흐름:</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```text</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문제 또는 한계 확인</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기반 구성</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핵심 로직 구현</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예외 및 정합성 강화</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기존 전체 시스템에 통합</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레벨 전체 적용 검증</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6.6 초급부터 시니어까지 같은 시스템이 성장해야 한다</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이전 레벨에서 구현한 전체 흐름을 유지하면서 내부 구조를 교체하거나 강화한다.</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4F">
      <w:pPr>
        <w:rPr/>
      </w:pPr>
      <w:r w:rsidDel="00000000" w:rsidR="00000000" w:rsidRPr="00000000">
        <w:rPr>
          <w:rtl w:val="0"/>
        </w:rPr>
        <w:t xml:space="preserve">```text</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메모리 대기열</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Redis 대기열</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단순 입장 처리</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권한 상태 기반 입장 제어</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DB 직접 처리</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Redis 원자적 자원 선점</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동기 저장</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MQ·Worker 기반 비동기 저장</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단순 이벤트 처리</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멱등성·재시도·장애 복구 처리</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6.7 각 레벨 마지막 미션은 전체 적용 검증으로 구성한다</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각 레벨의 마지막 미션은 해당 레벨에서 구현한 모든 변경 사항이 기존 전체 시스템에 정상적으로 적용되었는지 검증한다.</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마지막 미션에서는 다음을 확인한다.</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```text</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해당 레벨의 모든 미션 결과가 연결되었는가</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이전 레벨의 정상 기능이 깨지지 않았는가</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새로 추가된 도메인 규칙이 적용되었는가</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실패 시 데이터 정합성이 유지되는가</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해당 레벨의 성공 조건을 모두 만족하는가</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테스트 수준은 레벨의 성격에 따라 선택한다.</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```text</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도메인 단위 테스트</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서비스 테스트</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DB 통합 테스트</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Redis·MQ 인프라 통합 테스트</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동시성 테스트</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API 또는 E2E 테스트</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성능 테스트</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7. 챌린지 진행 방식</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본 챌린지는 TDD 방식으로 진행한다.</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미션 진행 순서</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```text</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1. 미션 목표 확인</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2. 현재 시스템 상태 확인</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3. 구현 범위와 제외 범위 확인</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4. 테스트 시나리오 작성</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5. 실패하는 테스트 확인</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6. 최소 구현</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7. 테스트 통과</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8. 예외 및 데이터 유지 검증</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9. 이전 미션과 통합</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10. 성능 또는 처리 결과 측정</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11. 구현 결과 기록</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레벨 진행 순서</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```text</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1. 이전 레벨 시스템 실행</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2. 현재 구조의 문제 또는 한계 확인</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3. 문제 재현 테스트 작성</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4. 레벨별 미션 수행</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5. 기존 시스템에 고도화 내용 통합</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6. 레벨 마지막 전체 적용 검증</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7. 성능과 정합성 측정</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8. 다음 레벨에서 해결할 문제 기록</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진행 원칙</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```text</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다음 레벨의 기술을 미리 구현하지 않는다.</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현재 레벨에서 요구하지 않은 문제를 선행 해결하지 않는다.</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문제 재현 전에 해결 방법부터 적용하지 않는다.</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테스트 통과 전 리팩토링 가이드를 먼저 제시하지 않는다.</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각 레벨 완료 시 동작 가능한 전체 시스템 버전이 남아야 한다.</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8. 레벨별 요구사항 적용 원칙</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모든 요구사항을 첫 레벨에서 한꺼번에 구현하지 않는다.</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현재 레벨 적용 요구사항</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```text</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{이번 레벨에서 검증할 규칙}</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{이번 레벨에서 새로 추가할 정합성 조건}</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다음 레벨로 미룰 요구사항</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```text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{다음 단계에서 구현할 기능}</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{후속 레벨의 고도화 과정에서 적용할 요구사항}</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현재 시스템에서 의도적으로 허용하는 한계</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```text</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{다음 레벨에서 문제를 재현하기 위해 남겨둘 한계}</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```text</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현재 레벨:</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DB 기반 단일 예매 처리</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다음 레벨:</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동일 좌석 동시 요청 정합성</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현재 허용 한계:</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동시에 요청하면 중복 예매 가능성이 존재함</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9. 아키텍처 성숙도 기반 레벨 설계 예시</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전체 레벨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```text</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레벨 1. {비기니어 수준 전체 시스템}</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레벨 2. {첫 번째 정합성 고도화}</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레벨 3. {동시성 또는 자원 처리 고도화}</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레벨 4. {중복 요청 또는 신뢰성 고도화}</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레벨 5. {대기열 또는 트래픽 처리 고도화}</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레벨 6. {성능 및 처리량 고도화}</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레벨 7. {비동기 처리 고도화}</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레벨 8. {장애 대응 고도화}</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레벨 n. {최종 통합 시스템}</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레벨 수와 순서는 도메인 특성에 따라 조정한다.</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아키텍처 성장 흐름</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```text</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비기니어 전체 시스템</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{정합성 강화}</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{동시성 대응}</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{분산 자원 처리}</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{트래픽 제어}</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{비동기 처리}</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{장애 복구}</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시니어 수준 최종 시스템</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10. 레벨 공통 템플릿</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레벨 {n}. {레벨 제목}</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레벨 성공 조건</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```text</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{전체 흐름이 정상 동작한다}</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{문제가 해결되었다}</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{최종 데이터가 기대 상태와 일치한다}</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{이전 레벨 기능이 유지된다}</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요구 성능</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```text</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요청 수: {n건}</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동시 사용자 수: {n명}</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평균 응답 시간: {목표 또는 측정}</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p95 응답 시간: {목표 또는 측정}</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처리량: {목표 또는 측정}</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오류율: {목표 또는 측정}</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레벨 시나리오 목록</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```text</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{테스트 시나리오 1}</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{테스트 시나리오 2}</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{테스트 시나리오 3}</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레벨 미션 목록</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```text</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미션 1. {문제 재현 또는 기반 구성}</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미션 2. {핵심 기능 구현}</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미션 3. {예외 및 정합성 강화}</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미션 4. {기존 전체 시스템에 통합}</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미션 n. {레벨 전체 적용 검증}</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11. 미션 공통 템플릿</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미션 {n}. {미션 제목}</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미션 역할</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```text</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{문제 재현 / 기반 구성 / 핵심 개선 / 예외 강화 / 성능 측정 / 장애 대응 / 전체 적용 검증}</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미션 목표</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```text</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{이번 미션에서 검증할 핵심 비즈니스 규칙}</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미션 구현 범위</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포함:</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```text</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{이번 미션에서 구현할 기능}</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{이번 미션에서 변경할 데이터}</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{이번 미션에서 추가할 검증}</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제외:</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```text</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{다음 미션에서 구현할 기능}</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{다음 레벨 및 후속 레벨에서 해결할 문제}</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제약사항</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```text</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{반드시 지켜야 하는 도메인 규칙}</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{실패 시 유지되어야 하는 데이터}</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미션 성공 시나리오</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초기 상태:</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```text</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{초기 데이터}</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{현재 상태}</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입력:</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```text</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{요청 데이터}</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실행 행동:</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```text</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{사용자가 수행하는 행동}</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기대 결과:</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```text</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{성공 또는 실패}</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{최종 상태}</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{생성 또는 변경된 데이터}</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{응답 결과}</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{예외 발생 여부}</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미션 실패 시나리오</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초기 상태:</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```text</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{예외가 발생할 조건}</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입력:</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```text</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{잘못된 요청}</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실행 행동:</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```text</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{실행할 요청}</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기대 결과:</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```text</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{실패 결과}</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{예외 타입}</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{최종 데이터 상태}</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{기존 데이터 유지 여부}</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{부분 변경 발생 여부}</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검증 테스트</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```text</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{상황}_{행동}_{기대결과}</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12. 레벨 마지막 전체 적용 검증 미션 템플릿</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미션 {마지막 번호}. {레벨명} 전체 적용 검증</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미션 목표</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```text</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현재 레벨에서 구현한 모든 기능이 기존 전체 시스템에 정상적으로 적용되었는지 검증한다.</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검증 범위</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```text</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이전 레벨의 전체 정상 흐름</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현재 레벨에서 추가한 기능</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현재 레벨에서 추가한 예외 처리</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실패 시 데이터 유지</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최종 데이터 정합성</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레벨 성공 조건 전체</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정상 시나리오</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```text</w:t>
      </w:r>
    </w:p>
    <w:p w:rsidR="00000000" w:rsidDel="00000000" w:rsidP="00000000" w:rsidRDefault="00000000" w:rsidRPr="00000000" w14:paraId="000002AA">
      <w:pPr>
        <w:rPr/>
      </w:pPr>
      <w:r w:rsidDel="00000000" w:rsidR="00000000" w:rsidRPr="00000000">
        <w:rPr>
          <w:rtl w:val="0"/>
        </w:rPr>
        <w:t xml:space="preserve">Given</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{전체 시스템 초기 상태}</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When</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{처음부터 끝까지 전체 요청 수행}</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Then</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{전체 흐름 성공}</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{최종 데이터 일치}</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{새로운 고도화 기능 적용 확인}</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실패 시나리오</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```text</w:t>
      </w:r>
    </w:p>
    <w:p w:rsidR="00000000" w:rsidDel="00000000" w:rsidP="00000000" w:rsidRDefault="00000000" w:rsidRPr="00000000" w14:paraId="000002B9">
      <w:pPr>
        <w:rPr/>
      </w:pPr>
      <w:r w:rsidDel="00000000" w:rsidR="00000000" w:rsidRPr="00000000">
        <w:rPr>
          <w:rtl w:val="0"/>
        </w:rPr>
        <w:t xml:space="preserve">Given</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{현재 레벨에서 다루는 실패 조건}</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When</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{전체 흐름 수행}</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Then</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{요청 실패 또는 복구}</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{기존 데이터 유지}</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{중복 또는 유실 없음}</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테스트 수준</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```text</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{단위 테스트 / 통합 테스트 / 인프라 통합 테스트 / 동시성 테스트 / E2E 테스트 / 성능 테스트 등}</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13. 테스트 코드 작성 기준</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테스트 네이밍 규칙</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```text</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{상황}_{행동}_{기대결과}</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```text</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재고가_충분하면_주문에_성공한다</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이미_예약된_좌석은_예약할_수_없다</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동시에_같은_좌석을_예매해도_한명만_성공한다</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중복_요청은_기존_결과를_반환한다</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Worker가_재시작되면_미처리_이벤트를_처리한다</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테스트 구성</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```text</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given: 초기 상태와 입력 조건</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when: 실행 행동</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then: 응답과 최종 데이터 상태</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테스트 검증 우선순위</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```text</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1. 비즈니스 결과</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2. 최종 데이터 상태</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3. 실패 시 데이터 유지</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4. 성공·실패 요청 수</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5. 예외 발생 여부</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6. 응답 상태와 결과</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구현 메서드 호출 횟수나 내부 구현 세부사항만을 중심으로 검증하지 않는다.</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테스트 범위</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```text</w:t>
      </w:r>
    </w:p>
    <w:p w:rsidR="00000000" w:rsidDel="00000000" w:rsidP="00000000" w:rsidRDefault="00000000" w:rsidRPr="00000000" w14:paraId="000002F7">
      <w:pPr>
        <w:rPr/>
      </w:pPr>
      <w:r w:rsidDel="00000000" w:rsidR="00000000" w:rsidRPr="00000000">
        <w:rPr>
          <w:rtl w:val="0"/>
        </w:rPr>
        <w:t xml:space="preserve">- Domain Test</w:t>
      </w:r>
    </w:p>
    <w:p w:rsidR="00000000" w:rsidDel="00000000" w:rsidP="00000000" w:rsidRDefault="00000000" w:rsidRPr="00000000" w14:paraId="000002F8">
      <w:pPr>
        <w:rPr/>
      </w:pPr>
      <w:r w:rsidDel="00000000" w:rsidR="00000000" w:rsidRPr="00000000">
        <w:rPr>
          <w:rtl w:val="0"/>
        </w:rPr>
        <w:t xml:space="preserve">- Service Test</w:t>
      </w:r>
    </w:p>
    <w:p w:rsidR="00000000" w:rsidDel="00000000" w:rsidP="00000000" w:rsidRDefault="00000000" w:rsidRPr="00000000" w14:paraId="000002F9">
      <w:pPr>
        <w:rPr/>
      </w:pPr>
      <w:r w:rsidDel="00000000" w:rsidR="00000000" w:rsidRPr="00000000">
        <w:rPr>
          <w:rtl w:val="0"/>
        </w:rPr>
        <w:t xml:space="preserve">- Repository Test</w:t>
      </w:r>
    </w:p>
    <w:p w:rsidR="00000000" w:rsidDel="00000000" w:rsidP="00000000" w:rsidRDefault="00000000" w:rsidRPr="00000000" w14:paraId="000002FA">
      <w:pPr>
        <w:rPr/>
      </w:pPr>
      <w:r w:rsidDel="00000000" w:rsidR="00000000" w:rsidRPr="00000000">
        <w:rPr>
          <w:rtl w:val="0"/>
        </w:rPr>
        <w:t xml:space="preserve">- Controller Test</w:t>
      </w:r>
    </w:p>
    <w:p w:rsidR="00000000" w:rsidDel="00000000" w:rsidP="00000000" w:rsidRDefault="00000000" w:rsidRPr="00000000" w14:paraId="000002FB">
      <w:pPr>
        <w:rPr/>
      </w:pPr>
      <w:r w:rsidDel="00000000" w:rsidR="00000000" w:rsidRPr="00000000">
        <w:rPr>
          <w:rtl w:val="0"/>
        </w:rPr>
        <w:t xml:space="preserve">- Integration Test</w:t>
      </w:r>
    </w:p>
    <w:p w:rsidR="00000000" w:rsidDel="00000000" w:rsidP="00000000" w:rsidRDefault="00000000" w:rsidRPr="00000000" w14:paraId="000002FC">
      <w:pPr>
        <w:rPr/>
      </w:pPr>
      <w:r w:rsidDel="00000000" w:rsidR="00000000" w:rsidRPr="00000000">
        <w:rPr>
          <w:rtl w:val="0"/>
        </w:rPr>
        <w:t xml:space="preserve">- Infrastructure Integration Test</w:t>
      </w:r>
    </w:p>
    <w:p w:rsidR="00000000" w:rsidDel="00000000" w:rsidP="00000000" w:rsidRDefault="00000000" w:rsidRPr="00000000" w14:paraId="000002FD">
      <w:pPr>
        <w:rPr/>
      </w:pPr>
      <w:r w:rsidDel="00000000" w:rsidR="00000000" w:rsidRPr="00000000">
        <w:rPr>
          <w:rtl w:val="0"/>
        </w:rPr>
        <w:t xml:space="preserve">- E2E Test</w:t>
      </w:r>
    </w:p>
    <w:p w:rsidR="00000000" w:rsidDel="00000000" w:rsidP="00000000" w:rsidRDefault="00000000" w:rsidRPr="00000000" w14:paraId="000002FE">
      <w:pPr>
        <w:rPr/>
      </w:pPr>
      <w:r w:rsidDel="00000000" w:rsidR="00000000" w:rsidRPr="00000000">
        <w:rPr>
          <w:rtl w:val="0"/>
        </w:rPr>
        <w:t xml:space="preserve">- Concurrency Test</w:t>
      </w:r>
    </w:p>
    <w:p w:rsidR="00000000" w:rsidDel="00000000" w:rsidP="00000000" w:rsidRDefault="00000000" w:rsidRPr="00000000" w14:paraId="000002FF">
      <w:pPr>
        <w:rPr/>
      </w:pPr>
      <w:r w:rsidDel="00000000" w:rsidR="00000000" w:rsidRPr="00000000">
        <w:rPr>
          <w:rtl w:val="0"/>
        </w:rPr>
        <w:t xml:space="preserve">- Performance Test</w:t>
      </w:r>
    </w:p>
    <w:p w:rsidR="00000000" w:rsidDel="00000000" w:rsidP="00000000" w:rsidRDefault="00000000" w:rsidRPr="00000000" w14:paraId="00000300">
      <w:pPr>
        <w:rPr/>
      </w:pPr>
      <w:r w:rsidDel="00000000" w:rsidR="00000000" w:rsidRPr="00000000">
        <w:rPr>
          <w:rtl w:val="0"/>
        </w:rPr>
        <w:t xml:space="preserve">- Failure Recovery Test</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등</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14. 동시성 및 데이터 정합성 검증 기준</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동시성 테스트에서는 예외가 발생하지 않는 것만 확인하지 않는다.</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반드시 다음 항목을 검증한다.</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```text</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전체 요청 수</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성공 요청 수</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실패 요청 수</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최종 자원 수량 또는 상태</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생성된 데이터 수</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중복 데이터 존재 여부</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데이터 음수 발생 여부</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성공 건수와 최종 데이터의 일치 여부</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동시성 상황 템플릿</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```text</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초기 자원 수: {n}</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동시 요청 수: {n}</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요청당 처리 수량: {n}</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기대 결과</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```text</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성공 요청: {n건}</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실패 요청: {n건}</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최종 자원: {n}</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중복 처리: 0건</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데이터 불일치: 0건</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15. 성능 분석 기준</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모든 레벨에서 최소 다음 항목을 측정한다.</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```text</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응답 속도</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처리량</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동시성·대기열·비동기 처리 레벨에서는 다음 항목을 추가한다.</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```text</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평균 응답 시간</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 p95 응답 시간</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 p99 응답 시간</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 초당 처리량</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 성공률</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실패율</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 오류율</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필요한 경우 다음 내용을 분석한다.</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```text</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시간복잡도</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자료구조 선택</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DB 쿼리 수</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DB Lock 대기 시간</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커넥션 풀 사용량</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Redis 처리량</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캐시 적중률</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MQ 적체량</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Worker 처리 속도</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이벤트 처리 지연</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등</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이전 레벨과 현재 레벨 비교</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이전 레벨:</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```text</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응답 속도:</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처리량:</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오류율:</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발견된 병목:</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현재 레벨:</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```text</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응답 속도:</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처리량:</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오류율:</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해결된 병목:</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새로 발견된 병목:</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성능이 반드시 향상되어야 하는 것은 아니다.</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정합성을 강화하면서 처리량이 낮아졌다면 그 비용과 이유를 함께 기록한다.</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16. 실행 및 검증 환경</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API, Docker, CI, 배포는 아키텍처 성숙도 레벨로 분리하지 않는다.</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각 레벨에서 필요한 검증 수단으로 사용한다.</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개발 환경</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```text</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언어:</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프레임워크:</w:t>
      </w:r>
    </w:p>
    <w:p w:rsidR="00000000" w:rsidDel="00000000" w:rsidP="00000000" w:rsidRDefault="00000000" w:rsidRPr="00000000" w14:paraId="00000376">
      <w:pPr>
        <w:rPr/>
      </w:pPr>
      <w:r w:rsidDel="00000000" w:rsidR="00000000" w:rsidRPr="00000000">
        <w:rPr>
          <w:rtl w:val="0"/>
        </w:rPr>
        <w:t xml:space="preserve">- DB:</w:t>
      </w:r>
    </w:p>
    <w:p w:rsidR="00000000" w:rsidDel="00000000" w:rsidP="00000000" w:rsidRDefault="00000000" w:rsidRPr="00000000" w14:paraId="00000377">
      <w:pPr>
        <w:rPr/>
      </w:pPr>
      <w:r w:rsidDel="00000000" w:rsidR="00000000" w:rsidRPr="00000000">
        <w:rPr>
          <w:rtl w:val="0"/>
        </w:rPr>
        <w:t xml:space="preserve">- Redis:</w:t>
      </w:r>
    </w:p>
    <w:p w:rsidR="00000000" w:rsidDel="00000000" w:rsidP="00000000" w:rsidRDefault="00000000" w:rsidRPr="00000000" w14:paraId="00000378">
      <w:pPr>
        <w:rPr/>
      </w:pPr>
      <w:r w:rsidDel="00000000" w:rsidR="00000000" w:rsidRPr="00000000">
        <w:rPr>
          <w:rtl w:val="0"/>
        </w:rPr>
        <w:t xml:space="preserve">- MQ:</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테스트 프레임워크:</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부하 테스트 도구:</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검증 환경</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```text</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로컬 실행</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테스트 DB</w:t>
      </w:r>
    </w:p>
    <w:p w:rsidR="00000000" w:rsidDel="00000000" w:rsidP="00000000" w:rsidRDefault="00000000" w:rsidRPr="00000000" w14:paraId="00000382">
      <w:pPr>
        <w:rPr/>
      </w:pPr>
      <w:r w:rsidDel="00000000" w:rsidR="00000000" w:rsidRPr="00000000">
        <w:rPr>
          <w:rtl w:val="0"/>
        </w:rPr>
        <w:t xml:space="preserve">- Testcontainers</w:t>
      </w:r>
    </w:p>
    <w:p w:rsidR="00000000" w:rsidDel="00000000" w:rsidP="00000000" w:rsidRDefault="00000000" w:rsidRPr="00000000" w14:paraId="00000383">
      <w:pPr>
        <w:rPr/>
      </w:pPr>
      <w:r w:rsidDel="00000000" w:rsidR="00000000" w:rsidRPr="00000000">
        <w:rPr>
          <w:rtl w:val="0"/>
        </w:rPr>
        <w:t xml:space="preserve">- Docker Compose</w:t>
      </w:r>
    </w:p>
    <w:p w:rsidR="00000000" w:rsidDel="00000000" w:rsidP="00000000" w:rsidRDefault="00000000" w:rsidRPr="00000000" w14:paraId="00000384">
      <w:pPr>
        <w:rPr/>
      </w:pPr>
      <w:r w:rsidDel="00000000" w:rsidR="00000000" w:rsidRPr="00000000">
        <w:rPr>
          <w:rtl w:val="0"/>
        </w:rPr>
        <w:t xml:space="preserve">- CI</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배포 환경</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환경별 검증 기준</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```text</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로컬과 테스트 환경의 동작 일치</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환경 변수 기반 설정 분리</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외부 인프라 연결 검증</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테스트 데이터 격리</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반복 실행 가능</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17. 구현 범위 원칙</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본 챌린지의 목적은 완성형 서비스를 만드는 것이 아니다.</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핵심 도메인 로직과 아키텍처 고도화 문제를 구현하는 것이 목적이다.</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포함</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```text</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{핵심 도메인 객체}</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{핵심 비즈니스 흐름}</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{상태 전이}</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{트랜잭션}</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{동시성}</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{캐시 또는 Redis}</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{대기열}</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{비동기 처리}</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{장애 복구}</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 {성능 측정}</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제외</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```text</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회원가입</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로그인</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관리자 페이지</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프론트엔드</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실제 결제 연동</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문자 및 이메일 알림</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도메인 핵심과 관계없는 부가 기능</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도메인에 따라 포함·제외 범위를 조정한다.</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범위 제한 규칙</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```text</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현재 미션에서 필요한 기능만 구현한다.</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미래 레벨의 문제를 미리 해결하지 않는다.</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외부 기술은 비즈니스 문제를 해결할 필요가 있을 때 도입한다.</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기술 사용 자체를 미션 목표로 삼지 않는다.</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18. 레벨별 회고 템플릿</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이전 레벨 시스템</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```text</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이전 구조:</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이전 구조의 한계:</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이번 레벨에서 재현한 문제</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```text</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발생한 문제:</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재현 조건:</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테스트 결과:</w:t>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 이번 레벨의 변경</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```text</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추가한 기능:</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교체한 구조:</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변경 이유:</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구현한 핵심 로직</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```text</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{핵심 비즈니스 로직}</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어려웠던 점</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```text</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설계:</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테스트:</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동시성:</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성능:</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장애 처리:</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해결 방법</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```text</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선택한 방식:</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다른 방식과 비교한 이유:</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개선 전후 비교</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개선 전:</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```text</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응답 시간:</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처리량:</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오류율:</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데이터 정합성:</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개선 후:</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```text</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응답 시간:</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처리량:</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오류율:</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데이터 정합성:</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현재 시스템 버전</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```text</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{현재 레벨 완료 후 전체 아키텍처 흐름}</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새로 발견된 문제</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```text</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{다음 레벨에서 해결할 문제}</w:t>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배운 점</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```text</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도메인 설계:</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테스트 설계:</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트랜잭션:</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동시성:</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성능:</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장애 대응:</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19. 최종 통합 성공 기준</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최종 레벨에서는 전체 아키텍처가 하나의 흐름으로 동작해야 한다.</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전체 흐름</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```text</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{사용자 요청}</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{요청 접수 또는 대기열}</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{입장 또는 권한 검증}</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{핵심 도메인 처리}</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{Redis 또는 분산 자원 처리}</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{멱등성 검증}</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{이벤트 발행}</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{Worker 처리}</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{최종 저장}</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최종 기능 기준</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```text</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정상 요청이 처음부터 끝까지 처리된다.</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실패 요청은 잘못된 데이터를 남기지 않는다.</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동일 자원에 대한 동시 요청의 정합성이 유지된다.</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중복 요청은 한 번만 처리된다.</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중복 이벤트는 한 번만 최종 반영된다.</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자원 만료 후 다른 사용자에게 기회가 반환된다.</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장애 후 미처리 데이터가 복구된다.</w:t>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최종 성능 기준</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```text</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 동시 사용자: {n명}</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 총 요청 수: {n건}</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평균 응답 시간:</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 p95 응답 시간:</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p99 응답 시간:</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초당 처리량:</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오류율:</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최종 데이터 기준</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```text</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성공 요청 수와 저장 데이터 수가 일치한다.</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중복 데이터가 존재하지 않는다.</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자원 수량 또는 상태가 일치한다.</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캐시·Redis·MQ·DB 간 정합성이 유지된다.</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최종 설명 가능 기준</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사용자는 다음 내용을 테스트와 측정 결과를 근거로 설명할 수 있어야 한다.</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```text</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초기 시스템은 어떤 구조였는가</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각 레벨에서 어떤 문제가 발생했는가</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어떤 구조로 교체하거나 강화했는가</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왜 해당 기술을 선택했는가</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성능과 복잡성은 어떻게 변했는가</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최종 시스템은 어떤 장애를 견딜 수 있는가</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20. 문서화 기준</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각 챌린지가 끝나면 다음 문서를 정리한다.</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```text</w:t>
      </w:r>
    </w:p>
    <w:p w:rsidR="00000000" w:rsidDel="00000000" w:rsidP="00000000" w:rsidRDefault="00000000" w:rsidRPr="00000000" w14:paraId="0000046E">
      <w:pPr>
        <w:rPr/>
      </w:pPr>
      <w:r w:rsidDel="00000000" w:rsidR="00000000" w:rsidRPr="00000000">
        <w:rPr>
          <w:rtl w:val="0"/>
        </w:rPr>
        <w:t xml:space="preserve">- README</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챌린지 목적 및 범위</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초기 아키텍처</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최종 목표 아키텍처</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아키텍처 고도화 과정</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레벨 및 미션 목록</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요구사항 문서</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테스트 시나리오 문서</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API 명세</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성능 개선 전후 비교</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장애 대응 결과</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회고</w:t>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포트폴리오 핵심 내용</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```text</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 어떤 문제를 해결했는가</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문제를 어떻게 재현했는가</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 어떤 기술을 왜 도입했는가</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적용 전후 결과는 무엇인가</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데이터 정합성을 어떻게 증명했는가</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최종 아키텍처가 어떻게 성장했는가</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21. 최종 챌린지 설계서 출력 순서</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본 템플릿을 이용해 생성하는 실제 도메인 챌린지 설계서는 다음 순서로 작성한다.</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```text</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{도메인명} 핵심 로직 구현 챌린지 v{버전}</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1. 챌린지 목적</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2. 챌린지 진행 방식</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3. 챌린지 진행 주기</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4. 도메인 핵심 비즈니스 흐름</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5. 비기니어 수준 초기 아키텍처</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6. 최종 목표 아키텍처</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7. 아키텍처 점진적 고도화 원칙</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8. 전체 요구사항</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9. 구현 범위 원칙</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10. 레벨 진행 순서</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11. 레벨별 진행 내용</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12. 미션별 진행 내용</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13. 테스트 기준</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14. 성능 분석 기준</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15. 장애 및 정합성 검증 기준</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16. 최종 통합 성공 기준</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17. 챌린지 최종 목표</w:t>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 챌린지 회고 문서</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1. 회고 및 아키텍처 성장 기록</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22. 최종 작성 원칙</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&gt; 서비스 도메인 핵심 로직 구현 챌린지는 초반 레벨에서 비기니어 수준의 전체 시스템 흐름을 먼저 완성한다. 이후 레벨에서는 이전 시스템의 약점을 테스트로 재현하고, 같은 시스템을 점진적으로 고도화한다. 레벨은 기술 요소나 테스트 계층이 아니라 아키텍처 성숙도 단계로 구성하며, 미션은 해당 레벨의 시스템 버전을 완성하는 데 필요한 작업으로 구성한다. 각 레벨의 마지막 미션에서는 해당 레벨에서 구현한 모든 변경 사항이 전체 시스템에 정상적으로 적용되었는지 검증한다.</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