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D97" w:rsidRPr="00210A6C" w:rsidRDefault="009A4D97" w:rsidP="00210A6C">
      <w:pPr>
        <w:jc w:val="center"/>
        <w:rPr>
          <w:b/>
          <w:sz w:val="36"/>
          <w:u w:val="single"/>
        </w:rPr>
      </w:pPr>
      <w:r w:rsidRPr="00210A6C">
        <w:rPr>
          <w:rFonts w:hint="eastAsia"/>
          <w:b/>
          <w:sz w:val="36"/>
          <w:u w:val="single"/>
        </w:rPr>
        <w:t>연구계획서</w:t>
      </w:r>
    </w:p>
    <w:p w:rsidR="00210A6C" w:rsidRDefault="00210A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8214"/>
      </w:tblGrid>
      <w:tr w:rsidR="009A4D97" w:rsidTr="009A4D97">
        <w:tc>
          <w:tcPr>
            <w:tcW w:w="1525" w:type="dxa"/>
          </w:tcPr>
          <w:p w:rsidR="009A4D97" w:rsidRDefault="009A4D97">
            <w:r>
              <w:rPr>
                <w:rFonts w:hint="eastAsia"/>
              </w:rPr>
              <w:t>연구자</w:t>
            </w:r>
          </w:p>
        </w:tc>
        <w:tc>
          <w:tcPr>
            <w:tcW w:w="8214" w:type="dxa"/>
          </w:tcPr>
          <w:p w:rsidR="009A4D97" w:rsidRDefault="009A4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남기혁</w:t>
            </w:r>
            <w:proofErr w:type="spellEnd"/>
            <w:r w:rsidR="00BE5DF5">
              <w:rPr>
                <w:rFonts w:hint="eastAsia"/>
              </w:rPr>
              <w:t>,</w:t>
            </w:r>
            <w:r w:rsidR="00BE5DF5">
              <w:t xml:space="preserve"> </w:t>
            </w:r>
            <w:r w:rsidR="00BE5DF5">
              <w:rPr>
                <w:rFonts w:hint="eastAsia"/>
              </w:rPr>
              <w:t>한규명</w:t>
            </w:r>
            <w:bookmarkStart w:id="0" w:name="_GoBack"/>
            <w:bookmarkEnd w:id="0"/>
          </w:p>
        </w:tc>
      </w:tr>
      <w:tr w:rsidR="009A4D97" w:rsidTr="00F3489B">
        <w:tc>
          <w:tcPr>
            <w:tcW w:w="1525" w:type="dxa"/>
          </w:tcPr>
          <w:p w:rsidR="009A4D97" w:rsidRDefault="009A4D97" w:rsidP="009A4D97">
            <w:r>
              <w:rPr>
                <w:rFonts w:hint="eastAsia"/>
              </w:rPr>
              <w:t>연구주제</w:t>
            </w:r>
          </w:p>
        </w:tc>
        <w:tc>
          <w:tcPr>
            <w:tcW w:w="8214" w:type="dxa"/>
            <w:vAlign w:val="center"/>
          </w:tcPr>
          <w:p w:rsidR="00D124D3" w:rsidRDefault="00D12BB2" w:rsidP="009A4D97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국내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대표적인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전력다소비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업종인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제지회사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의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과거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스마트미터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데이터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관련된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산업지표를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수집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활용해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전력소비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패턴을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분석</w:t>
            </w:r>
            <w:r w:rsidR="00026D6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,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기업의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미래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예측하고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실제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전력사용량과의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차이를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비교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해본다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.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( 2018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관련지표를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분석하여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2019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예측해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보고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실제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/>
                <w:color w:val="000000"/>
                <w:sz w:val="20"/>
                <w:szCs w:val="20"/>
              </w:rPr>
              <w:t>2019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실제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전력사용량과의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오차율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계산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최소화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296E79" w:rsidRDefault="00296E79" w:rsidP="009A4D97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</w:p>
          <w:p w:rsidR="00D12BB2" w:rsidRPr="00D12BB2" w:rsidRDefault="00210A6C" w:rsidP="00D12BB2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2018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기준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우리나라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전력사용량의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약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56%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는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산업용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전기고객이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차지하고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있으며</w:t>
            </w:r>
            <w:r w:rsidR="00622AD5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6A2D34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그중에서도</w:t>
            </w:r>
            <w:r w:rsidR="006A2D34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전력다소비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업종의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4D3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사용량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비중이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크다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.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제지업종은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대표적인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전력다소비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업종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중의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하나로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생산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원가중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전력비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비중이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크며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에너지효율화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예측에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대한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니즈가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크다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.</w:t>
            </w:r>
            <w:r w:rsidR="00D12BB2">
              <w:rPr>
                <w:rFonts w:ascii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또한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제지산업은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최근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화두가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되고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있는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온실가스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배출량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감축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움직임에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발맞추어</w:t>
            </w:r>
            <w:r w:rsidR="0027170B">
              <w:rPr>
                <w:rFonts w:ascii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사용량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예측을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통한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에너지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효율화로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전력비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감소와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함께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12BB2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탄소배출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권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할당량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비용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절감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에도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영향을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미칠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있다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.</w:t>
            </w:r>
            <w:r w:rsidR="0027170B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</w:p>
          <w:p w:rsidR="009A4D97" w:rsidRPr="003B3ED5" w:rsidRDefault="009A4D97" w:rsidP="00D12BB2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D97" w:rsidTr="009A4D97">
        <w:tc>
          <w:tcPr>
            <w:tcW w:w="1525" w:type="dxa"/>
          </w:tcPr>
          <w:p w:rsidR="009A4D97" w:rsidRDefault="009A4D97" w:rsidP="009A4D97">
            <w:r>
              <w:rPr>
                <w:rFonts w:hint="eastAsia"/>
              </w:rPr>
              <w:t>연구목표</w:t>
            </w:r>
          </w:p>
        </w:tc>
        <w:tc>
          <w:tcPr>
            <w:tcW w:w="8214" w:type="dxa"/>
          </w:tcPr>
          <w:p w:rsidR="009A4D97" w:rsidRPr="004632FC" w:rsidRDefault="00194963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 w:rsidRPr="00210A6C">
              <w:rPr>
                <w:rFonts w:ascii="Arial" w:hAnsi="Times New Roman" w:cs="Times New Roman"/>
                <w:color w:val="000000"/>
                <w:sz w:val="20"/>
                <w:szCs w:val="20"/>
              </w:rPr>
              <w:t>xx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제지회사의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2018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전력스마트미터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데이터와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전력사용량에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영향을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있는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주요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생산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품목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(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골판지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에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영향을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미칠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있는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데이터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(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온라인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쇼핑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거래액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/>
                <w:color w:val="000000"/>
                <w:sz w:val="20"/>
                <w:szCs w:val="20"/>
              </w:rPr>
              <w:t>–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포장용지의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대부분에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골판지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를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병합하고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시계열에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따라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분석하고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/>
                <w:color w:val="000000"/>
                <w:sz w:val="20"/>
                <w:szCs w:val="20"/>
              </w:rPr>
              <w:t>ARIMA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모형을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통해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2019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월별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예상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</w:t>
            </w:r>
            <w:r w:rsidR="00DE7C60">
              <w:rPr>
                <w:rFonts w:hint="eastAsia"/>
              </w:rPr>
              <w:t xml:space="preserve">  </w:t>
            </w:r>
          </w:p>
        </w:tc>
      </w:tr>
      <w:tr w:rsidR="009A4D97" w:rsidTr="009A4D97">
        <w:tc>
          <w:tcPr>
            <w:tcW w:w="1525" w:type="dxa"/>
          </w:tcPr>
          <w:p w:rsidR="009A4D97" w:rsidRDefault="009A4D97" w:rsidP="009A4D97">
            <w:r>
              <w:rPr>
                <w:rFonts w:hint="eastAsia"/>
              </w:rPr>
              <w:t>기대효과</w:t>
            </w:r>
          </w:p>
        </w:tc>
        <w:tc>
          <w:tcPr>
            <w:tcW w:w="8214" w:type="dxa"/>
          </w:tcPr>
          <w:p w:rsidR="00194963" w:rsidRDefault="00194963" w:rsidP="00194963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산업용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전기요금은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기간별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최대부하사용량에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따라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설정되는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기본요금과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사용한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전력량에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따른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전력량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요금으로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구성되어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있다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.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과거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데이터를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분석하여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미래의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전력사용량을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예측하고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예상되는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사용량</w:t>
            </w:r>
            <w:r w:rsidR="004632F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범위내에서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가장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낮은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전력비를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지불할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있는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방법을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제안함으로서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전력요금을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절약할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수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있다</w:t>
            </w:r>
            <w:r w:rsid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.</w:t>
            </w:r>
            <w:r w:rsidR="00210A6C">
              <w:rPr>
                <w:rFonts w:ascii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/>
                <w:color w:val="000000"/>
                <w:sz w:val="20"/>
                <w:szCs w:val="20"/>
              </w:rPr>
              <w:t>(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전기요금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가장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낮은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시간대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사용</w:t>
            </w:r>
            <w:r w:rsidR="005434C8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제안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및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최대부하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관리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9A4D97" w:rsidRDefault="009A4D97" w:rsidP="009A4D97"/>
        </w:tc>
      </w:tr>
      <w:tr w:rsidR="009A4D97" w:rsidTr="009A4D97">
        <w:tc>
          <w:tcPr>
            <w:tcW w:w="1525" w:type="dxa"/>
          </w:tcPr>
          <w:p w:rsidR="009A4D97" w:rsidRDefault="009A4D97" w:rsidP="009A4D97">
            <w:r>
              <w:rPr>
                <w:rFonts w:hint="eastAsia"/>
              </w:rPr>
              <w:t>연구자료</w:t>
            </w:r>
          </w:p>
        </w:tc>
        <w:tc>
          <w:tcPr>
            <w:tcW w:w="8214" w:type="dxa"/>
          </w:tcPr>
          <w:p w:rsidR="009A4D97" w:rsidRDefault="00194963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 w:rsidRPr="00210A6C">
              <w:rPr>
                <w:rFonts w:ascii="Arial" w:hAnsi="Times New Roman" w:cs="Times New Roman"/>
                <w:color w:val="000000"/>
                <w:sz w:val="20"/>
                <w:szCs w:val="20"/>
              </w:rPr>
              <w:t>xx</w:t>
            </w:r>
            <w:r w:rsidR="00846CA3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</w:t>
            </w:r>
            <w:r w:rsidR="00846CA3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2018</w:t>
            </w:r>
            <w:r w:rsidR="00846CA3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~ 2019</w:t>
            </w:r>
            <w:r w:rsidR="00846CA3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846CA3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(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한전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60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분단위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E7C6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AMI 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스마트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미터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) </w:t>
            </w:r>
          </w:p>
          <w:p w:rsidR="004632FC" w:rsidRPr="00210A6C" w:rsidRDefault="004632FC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산업분류별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전력사용량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(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한전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빅데이터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센터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846CA3" w:rsidRPr="00210A6C" w:rsidRDefault="00846CA3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2018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온라인쇼핑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거래액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(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월별</w:t>
            </w:r>
            <w:r w:rsidR="00D34EC0"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D34EC0" w:rsidRDefault="00D34EC0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 w:rsidRPr="00210A6C">
              <w:rPr>
                <w:rFonts w:ascii="Arial" w:hAnsi="Times New Roman" w:cs="Times New Roman"/>
                <w:color w:val="000000"/>
                <w:sz w:val="20"/>
                <w:szCs w:val="20"/>
              </w:rPr>
              <w:t>2019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온라인쇼핑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거래액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(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예상</w:t>
            </w:r>
            <w:r w:rsidRPr="00210A6C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)</w:t>
            </w:r>
          </w:p>
          <w:p w:rsidR="00D34EC0" w:rsidRPr="00210A6C" w:rsidRDefault="00860522" w:rsidP="00210A6C">
            <w:pPr>
              <w:widowControl w:val="0"/>
              <w:shd w:val="clear" w:color="auto" w:fill="FFFFFF"/>
              <w:wordWrap w:val="0"/>
              <w:autoSpaceDE w:val="0"/>
              <w:autoSpaceDN w:val="0"/>
              <w:jc w:val="both"/>
              <w:textAlignment w:val="baseline"/>
              <w:rPr>
                <w:rFonts w:ascii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Times New Roman" w:cs="Times New Roman"/>
                <w:color w:val="000000"/>
                <w:sz w:val="20"/>
                <w:szCs w:val="20"/>
              </w:rPr>
              <w:t xml:space="preserve">xx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제지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매출액</w:t>
            </w:r>
            <w:r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2015 ~ 2018</w:t>
            </w:r>
            <w:r w:rsidR="00C13D77">
              <w:rPr>
                <w:rFonts w:ascii="Arial" w:hAnsi="Times New Roman" w:cs="Times New Roman" w:hint="eastAsia"/>
                <w:color w:val="000000"/>
                <w:sz w:val="20"/>
                <w:szCs w:val="20"/>
              </w:rPr>
              <w:t>년</w:t>
            </w:r>
          </w:p>
          <w:p w:rsidR="00D34EC0" w:rsidRDefault="00D34EC0" w:rsidP="009A4D97"/>
        </w:tc>
      </w:tr>
    </w:tbl>
    <w:p w:rsidR="009A4D97" w:rsidRDefault="009A4D97"/>
    <w:p w:rsidR="009A4D97" w:rsidRDefault="009A4D97"/>
    <w:sectPr w:rsidR="009A4D97" w:rsidSect="00C17CE0">
      <w:type w:val="continuous"/>
      <w:pgSz w:w="11909" w:h="16834" w:code="9"/>
      <w:pgMar w:top="1080" w:right="1080" w:bottom="1080" w:left="108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97"/>
    <w:rsid w:val="00026D68"/>
    <w:rsid w:val="00161063"/>
    <w:rsid w:val="00194963"/>
    <w:rsid w:val="00210A6C"/>
    <w:rsid w:val="0027170B"/>
    <w:rsid w:val="00296E79"/>
    <w:rsid w:val="004632FC"/>
    <w:rsid w:val="005434C8"/>
    <w:rsid w:val="00622AD5"/>
    <w:rsid w:val="006A2D34"/>
    <w:rsid w:val="00846CA3"/>
    <w:rsid w:val="00860522"/>
    <w:rsid w:val="009A4D97"/>
    <w:rsid w:val="00BE5DF5"/>
    <w:rsid w:val="00C13D77"/>
    <w:rsid w:val="00C17CE0"/>
    <w:rsid w:val="00D124D3"/>
    <w:rsid w:val="00D12BB2"/>
    <w:rsid w:val="00D34EC0"/>
    <w:rsid w:val="00D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59A3"/>
  <w15:chartTrackingRefBased/>
  <w15:docId w15:val="{AAE89E18-03F6-4D77-AC6E-E42BC8A6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EnerNOC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Kyoumyung Han （한규명）</dc:creator>
  <cp:keywords/>
  <dc:description/>
  <cp:lastModifiedBy>남 기혁</cp:lastModifiedBy>
  <cp:revision>5</cp:revision>
  <dcterms:created xsi:type="dcterms:W3CDTF">2019-10-17T08:50:00Z</dcterms:created>
  <dcterms:modified xsi:type="dcterms:W3CDTF">2020-02-12T05:08:00Z</dcterms:modified>
</cp:coreProperties>
</file>