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132" w:rsidRPr="005A63B9" w:rsidRDefault="001F5132" w:rsidP="001F5132">
      <w:pPr>
        <w:pStyle w:val="a3"/>
        <w:ind w:firstLine="643"/>
        <w:jc w:val="center"/>
        <w:rPr>
          <w:rFonts w:ascii="宋体"/>
          <w:b/>
          <w:sz w:val="32"/>
          <w:szCs w:val="32"/>
        </w:rPr>
      </w:pPr>
      <w:bookmarkStart w:id="0" w:name="OLE_LINK1"/>
      <w:bookmarkStart w:id="1" w:name="OLE_LINK2"/>
      <w:r w:rsidRPr="005A63B9">
        <w:rPr>
          <w:rFonts w:ascii="宋体" w:hint="eastAsia"/>
          <w:b/>
          <w:sz w:val="32"/>
          <w:szCs w:val="32"/>
        </w:rPr>
        <w:t>迭代计划</w:t>
      </w:r>
    </w:p>
    <w:p w:rsidR="001F5132" w:rsidRPr="005A63B9" w:rsidRDefault="001F5132" w:rsidP="001F5132">
      <w:pPr>
        <w:pStyle w:val="a3"/>
        <w:ind w:firstLineChars="0" w:firstLine="0"/>
        <w:jc w:val="center"/>
        <w:rPr>
          <w:rFonts w:ascii="宋体"/>
          <w:szCs w:val="21"/>
        </w:rPr>
      </w:pPr>
      <w:r>
        <w:rPr>
          <w:rFonts w:ascii="宋体" w:hint="eastAsia"/>
          <w:szCs w:val="21"/>
        </w:rPr>
        <w:t xml:space="preserve">　　　　　　　　　　　　　</w:t>
      </w:r>
      <w:r w:rsidRPr="005A63B9">
        <w:rPr>
          <w:rFonts w:ascii="宋体" w:hint="eastAsia"/>
          <w:szCs w:val="21"/>
        </w:rPr>
        <w:t>制定日期：</w:t>
      </w:r>
      <w:r w:rsidR="0005144F">
        <w:rPr>
          <w:rFonts w:ascii="宋体" w:hint="eastAsia"/>
          <w:szCs w:val="21"/>
        </w:rPr>
        <w:t>201</w:t>
      </w:r>
      <w:r w:rsidR="0005144F">
        <w:rPr>
          <w:rFonts w:ascii="宋体"/>
          <w:szCs w:val="21"/>
        </w:rPr>
        <w:t>8.7.26</w:t>
      </w:r>
      <w:bookmarkStart w:id="2" w:name="_GoBack"/>
      <w:bookmarkEnd w:id="2"/>
    </w:p>
    <w:tbl>
      <w:tblPr>
        <w:tblW w:w="8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4"/>
        <w:gridCol w:w="1674"/>
        <w:gridCol w:w="1866"/>
        <w:gridCol w:w="3379"/>
      </w:tblGrid>
      <w:tr w:rsidR="001F5132" w:rsidRPr="00E80CC9" w:rsidTr="00266976">
        <w:tc>
          <w:tcPr>
            <w:tcW w:w="1674" w:type="dxa"/>
            <w:tcBorders>
              <w:top w:val="single" w:sz="4" w:space="0" w:color="auto"/>
              <w:left w:val="single" w:sz="4" w:space="0" w:color="auto"/>
            </w:tcBorders>
            <w:shd w:val="clear" w:color="auto" w:fill="auto"/>
          </w:tcPr>
          <w:p w:rsidR="001F5132" w:rsidRPr="00E80CC9" w:rsidRDefault="001F5132" w:rsidP="00266976">
            <w:pPr>
              <w:adjustRightInd w:val="0"/>
              <w:snapToGrid w:val="0"/>
              <w:spacing w:line="460" w:lineRule="atLeast"/>
              <w:jc w:val="center"/>
              <w:rPr>
                <w:szCs w:val="21"/>
              </w:rPr>
            </w:pPr>
            <w:r>
              <w:rPr>
                <w:rFonts w:hint="eastAsia"/>
                <w:szCs w:val="21"/>
              </w:rPr>
              <w:t>组</w:t>
            </w:r>
            <w:r w:rsidRPr="00E80CC9">
              <w:rPr>
                <w:rFonts w:hint="eastAsia"/>
                <w:szCs w:val="21"/>
              </w:rPr>
              <w:t>号</w:t>
            </w:r>
          </w:p>
        </w:tc>
        <w:tc>
          <w:tcPr>
            <w:tcW w:w="1674" w:type="dxa"/>
            <w:tcBorders>
              <w:top w:val="single" w:sz="4" w:space="0" w:color="auto"/>
            </w:tcBorders>
            <w:shd w:val="clear" w:color="auto" w:fill="auto"/>
          </w:tcPr>
          <w:p w:rsidR="001F5132" w:rsidRPr="00E80CC9" w:rsidRDefault="001F5132" w:rsidP="00266976">
            <w:pPr>
              <w:adjustRightInd w:val="0"/>
              <w:snapToGrid w:val="0"/>
              <w:spacing w:line="460" w:lineRule="atLeast"/>
              <w:jc w:val="center"/>
              <w:rPr>
                <w:szCs w:val="21"/>
              </w:rPr>
            </w:pPr>
            <w:r>
              <w:rPr>
                <w:rFonts w:hint="eastAsia"/>
                <w:szCs w:val="21"/>
              </w:rPr>
              <w:t>17</w:t>
            </w:r>
          </w:p>
        </w:tc>
        <w:tc>
          <w:tcPr>
            <w:tcW w:w="1866" w:type="dxa"/>
            <w:tcBorders>
              <w:top w:val="single" w:sz="4" w:space="0" w:color="auto"/>
            </w:tcBorders>
            <w:shd w:val="clear" w:color="auto" w:fill="auto"/>
          </w:tcPr>
          <w:p w:rsidR="001F5132" w:rsidRPr="00E80CC9" w:rsidRDefault="001F5132" w:rsidP="00266976">
            <w:pPr>
              <w:adjustRightInd w:val="0"/>
              <w:snapToGrid w:val="0"/>
              <w:spacing w:line="460" w:lineRule="atLeast"/>
              <w:jc w:val="center"/>
              <w:rPr>
                <w:szCs w:val="21"/>
              </w:rPr>
            </w:pPr>
            <w:r w:rsidRPr="00E80CC9">
              <w:rPr>
                <w:rFonts w:hint="eastAsia"/>
                <w:szCs w:val="21"/>
              </w:rPr>
              <w:t>项目名称</w:t>
            </w:r>
          </w:p>
        </w:tc>
        <w:tc>
          <w:tcPr>
            <w:tcW w:w="3379" w:type="dxa"/>
            <w:tcBorders>
              <w:top w:val="single" w:sz="4" w:space="0" w:color="auto"/>
              <w:right w:val="single" w:sz="4" w:space="0" w:color="auto"/>
            </w:tcBorders>
            <w:shd w:val="clear" w:color="auto" w:fill="auto"/>
          </w:tcPr>
          <w:p w:rsidR="001F5132" w:rsidRPr="002D4DF3" w:rsidRDefault="001F5132" w:rsidP="00266976">
            <w:pPr>
              <w:pStyle w:val="a3"/>
              <w:ind w:firstLineChars="0" w:firstLine="0"/>
              <w:jc w:val="center"/>
              <w:rPr>
                <w:rFonts w:eastAsia="黑体"/>
                <w:color w:val="000000"/>
                <w:szCs w:val="21"/>
              </w:rPr>
            </w:pPr>
            <w:r w:rsidRPr="002D4DF3">
              <w:rPr>
                <w:rFonts w:eastAsia="黑体"/>
                <w:color w:val="000000"/>
                <w:szCs w:val="21"/>
              </w:rPr>
              <w:t>HoneyComb</w:t>
            </w:r>
          </w:p>
        </w:tc>
      </w:tr>
      <w:tr w:rsidR="001F5132" w:rsidRPr="00E80CC9" w:rsidTr="00266976">
        <w:tc>
          <w:tcPr>
            <w:tcW w:w="1674" w:type="dxa"/>
            <w:tcBorders>
              <w:top w:val="single" w:sz="4" w:space="0" w:color="auto"/>
              <w:left w:val="single" w:sz="4" w:space="0" w:color="auto"/>
            </w:tcBorders>
            <w:shd w:val="clear" w:color="auto" w:fill="auto"/>
          </w:tcPr>
          <w:p w:rsidR="001F5132" w:rsidRPr="00E80CC9" w:rsidRDefault="001F5132" w:rsidP="00266976">
            <w:pPr>
              <w:adjustRightInd w:val="0"/>
              <w:snapToGrid w:val="0"/>
              <w:spacing w:line="460" w:lineRule="atLeast"/>
              <w:jc w:val="center"/>
              <w:rPr>
                <w:szCs w:val="21"/>
              </w:rPr>
            </w:pPr>
            <w:r w:rsidRPr="00E80CC9">
              <w:rPr>
                <w:rFonts w:hint="eastAsia"/>
                <w:szCs w:val="21"/>
              </w:rPr>
              <w:t>迭代名称</w:t>
            </w:r>
          </w:p>
        </w:tc>
        <w:tc>
          <w:tcPr>
            <w:tcW w:w="1674" w:type="dxa"/>
            <w:tcBorders>
              <w:top w:val="single" w:sz="4" w:space="0" w:color="auto"/>
            </w:tcBorders>
            <w:shd w:val="clear" w:color="auto" w:fill="auto"/>
          </w:tcPr>
          <w:p w:rsidR="001F5132" w:rsidRPr="00E80CC9" w:rsidRDefault="00DF38BB" w:rsidP="00266976">
            <w:pPr>
              <w:adjustRightInd w:val="0"/>
              <w:snapToGrid w:val="0"/>
              <w:spacing w:line="460" w:lineRule="atLeast"/>
              <w:jc w:val="center"/>
              <w:rPr>
                <w:szCs w:val="21"/>
              </w:rPr>
            </w:pPr>
            <w:r>
              <w:rPr>
                <w:rFonts w:hint="eastAsia"/>
                <w:szCs w:val="21"/>
              </w:rPr>
              <w:t>第三</w:t>
            </w:r>
            <w:r w:rsidR="001F5132">
              <w:rPr>
                <w:rFonts w:hint="eastAsia"/>
                <w:szCs w:val="21"/>
              </w:rPr>
              <w:t>次迭代</w:t>
            </w:r>
          </w:p>
        </w:tc>
        <w:tc>
          <w:tcPr>
            <w:tcW w:w="1866" w:type="dxa"/>
            <w:tcBorders>
              <w:top w:val="single" w:sz="4" w:space="0" w:color="auto"/>
            </w:tcBorders>
            <w:shd w:val="clear" w:color="auto" w:fill="auto"/>
          </w:tcPr>
          <w:p w:rsidR="001F5132" w:rsidRPr="00E80CC9" w:rsidRDefault="001F5132" w:rsidP="00266976">
            <w:pPr>
              <w:adjustRightInd w:val="0"/>
              <w:snapToGrid w:val="0"/>
              <w:spacing w:line="460" w:lineRule="atLeast"/>
              <w:jc w:val="center"/>
              <w:rPr>
                <w:szCs w:val="21"/>
              </w:rPr>
            </w:pPr>
            <w:r w:rsidRPr="00E80CC9">
              <w:rPr>
                <w:rFonts w:hint="eastAsia"/>
                <w:szCs w:val="21"/>
              </w:rPr>
              <w:t>计划起止日期</w:t>
            </w:r>
          </w:p>
        </w:tc>
        <w:tc>
          <w:tcPr>
            <w:tcW w:w="3379" w:type="dxa"/>
            <w:tcBorders>
              <w:top w:val="single" w:sz="4" w:space="0" w:color="auto"/>
              <w:right w:val="single" w:sz="4" w:space="0" w:color="auto"/>
            </w:tcBorders>
            <w:shd w:val="clear" w:color="auto" w:fill="auto"/>
          </w:tcPr>
          <w:p w:rsidR="001F5132" w:rsidRPr="00E80CC9" w:rsidRDefault="00DF38BB" w:rsidP="00266976">
            <w:pPr>
              <w:adjustRightInd w:val="0"/>
              <w:snapToGrid w:val="0"/>
              <w:spacing w:line="460" w:lineRule="atLeast"/>
              <w:jc w:val="center"/>
              <w:rPr>
                <w:szCs w:val="21"/>
              </w:rPr>
            </w:pPr>
            <w:r>
              <w:rPr>
                <w:szCs w:val="21"/>
              </w:rPr>
              <w:t>7.28 – 8.18</w:t>
            </w:r>
          </w:p>
        </w:tc>
      </w:tr>
      <w:tr w:rsidR="001F5132" w:rsidRPr="00E80CC9" w:rsidTr="00266976">
        <w:trPr>
          <w:trHeight w:val="3961"/>
        </w:trPr>
        <w:tc>
          <w:tcPr>
            <w:tcW w:w="8593" w:type="dxa"/>
            <w:gridSpan w:val="4"/>
            <w:tcBorders>
              <w:left w:val="single" w:sz="4" w:space="0" w:color="auto"/>
              <w:bottom w:val="single" w:sz="4" w:space="0" w:color="auto"/>
              <w:right w:val="single" w:sz="4" w:space="0" w:color="auto"/>
            </w:tcBorders>
            <w:shd w:val="clear" w:color="auto" w:fill="auto"/>
          </w:tcPr>
          <w:p w:rsidR="001F5132" w:rsidRPr="00E80CC9" w:rsidRDefault="001F5132" w:rsidP="00266976">
            <w:pPr>
              <w:adjustRightInd w:val="0"/>
              <w:snapToGrid w:val="0"/>
              <w:spacing w:line="460" w:lineRule="atLeast"/>
              <w:rPr>
                <w:szCs w:val="21"/>
              </w:rPr>
            </w:pPr>
            <w:r w:rsidRPr="00E80CC9">
              <w:rPr>
                <w:rFonts w:hint="eastAsia"/>
                <w:szCs w:val="21"/>
              </w:rPr>
              <w:t>任务、进度安排和人员分配：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3476"/>
              <w:gridCol w:w="2091"/>
              <w:gridCol w:w="2091"/>
            </w:tblGrid>
            <w:tr w:rsidR="001F5132" w:rsidRPr="00E80CC9" w:rsidTr="00266976">
              <w:tc>
                <w:tcPr>
                  <w:tcW w:w="704" w:type="dxa"/>
                  <w:shd w:val="clear" w:color="auto" w:fill="auto"/>
                </w:tcPr>
                <w:p w:rsidR="001F5132" w:rsidRPr="00E80CC9" w:rsidRDefault="001F5132" w:rsidP="00266976">
                  <w:pPr>
                    <w:adjustRightInd w:val="0"/>
                    <w:snapToGrid w:val="0"/>
                    <w:spacing w:line="460" w:lineRule="atLeast"/>
                    <w:rPr>
                      <w:szCs w:val="21"/>
                    </w:rPr>
                  </w:pPr>
                  <w:r w:rsidRPr="00E80CC9">
                    <w:rPr>
                      <w:rFonts w:hint="eastAsia"/>
                      <w:szCs w:val="21"/>
                    </w:rPr>
                    <w:t>No</w:t>
                  </w:r>
                </w:p>
              </w:tc>
              <w:tc>
                <w:tcPr>
                  <w:tcW w:w="3476" w:type="dxa"/>
                  <w:shd w:val="clear" w:color="auto" w:fill="auto"/>
                </w:tcPr>
                <w:p w:rsidR="001F5132" w:rsidRPr="00E80CC9" w:rsidRDefault="001F5132" w:rsidP="00266976">
                  <w:pPr>
                    <w:adjustRightInd w:val="0"/>
                    <w:snapToGrid w:val="0"/>
                    <w:spacing w:line="460" w:lineRule="atLeast"/>
                    <w:rPr>
                      <w:szCs w:val="21"/>
                    </w:rPr>
                  </w:pPr>
                  <w:r w:rsidRPr="00E80CC9">
                    <w:rPr>
                      <w:rFonts w:hint="eastAsia"/>
                      <w:szCs w:val="21"/>
                    </w:rPr>
                    <w:t>任务</w:t>
                  </w:r>
                </w:p>
              </w:tc>
              <w:tc>
                <w:tcPr>
                  <w:tcW w:w="2091" w:type="dxa"/>
                  <w:shd w:val="clear" w:color="auto" w:fill="auto"/>
                </w:tcPr>
                <w:p w:rsidR="001F5132" w:rsidRPr="00E80CC9" w:rsidRDefault="001F5132" w:rsidP="00266976">
                  <w:pPr>
                    <w:adjustRightInd w:val="0"/>
                    <w:snapToGrid w:val="0"/>
                    <w:spacing w:line="460" w:lineRule="atLeast"/>
                    <w:rPr>
                      <w:szCs w:val="21"/>
                    </w:rPr>
                  </w:pPr>
                  <w:r w:rsidRPr="00E80CC9">
                    <w:rPr>
                      <w:rFonts w:hint="eastAsia"/>
                      <w:szCs w:val="21"/>
                    </w:rPr>
                    <w:t>起止日期</w:t>
                  </w:r>
                </w:p>
              </w:tc>
              <w:tc>
                <w:tcPr>
                  <w:tcW w:w="2091" w:type="dxa"/>
                  <w:shd w:val="clear" w:color="auto" w:fill="auto"/>
                </w:tcPr>
                <w:p w:rsidR="001F5132" w:rsidRPr="00E80CC9" w:rsidRDefault="001F5132" w:rsidP="00266976">
                  <w:pPr>
                    <w:adjustRightInd w:val="0"/>
                    <w:snapToGrid w:val="0"/>
                    <w:spacing w:line="460" w:lineRule="atLeast"/>
                    <w:rPr>
                      <w:szCs w:val="21"/>
                    </w:rPr>
                  </w:pPr>
                  <w:r w:rsidRPr="00E80CC9">
                    <w:rPr>
                      <w:rFonts w:hint="eastAsia"/>
                      <w:szCs w:val="21"/>
                    </w:rPr>
                    <w:t>人员</w:t>
                  </w:r>
                </w:p>
              </w:tc>
            </w:tr>
            <w:tr w:rsidR="001F5132" w:rsidRPr="00E80CC9" w:rsidTr="00266976">
              <w:tc>
                <w:tcPr>
                  <w:tcW w:w="704" w:type="dxa"/>
                  <w:shd w:val="clear" w:color="auto" w:fill="auto"/>
                </w:tcPr>
                <w:p w:rsidR="001F5132" w:rsidRPr="00E80CC9" w:rsidRDefault="001F5132" w:rsidP="00266976">
                  <w:pPr>
                    <w:adjustRightInd w:val="0"/>
                    <w:snapToGrid w:val="0"/>
                    <w:spacing w:line="460" w:lineRule="atLeast"/>
                    <w:rPr>
                      <w:szCs w:val="21"/>
                    </w:rPr>
                  </w:pPr>
                  <w:r>
                    <w:rPr>
                      <w:rFonts w:hint="eastAsia"/>
                      <w:szCs w:val="21"/>
                    </w:rPr>
                    <w:t>1</w:t>
                  </w:r>
                </w:p>
              </w:tc>
              <w:tc>
                <w:tcPr>
                  <w:tcW w:w="3476" w:type="dxa"/>
                  <w:shd w:val="clear" w:color="auto" w:fill="auto"/>
                </w:tcPr>
                <w:p w:rsidR="001F5132" w:rsidRPr="00E80CC9" w:rsidRDefault="0069586B" w:rsidP="00266976">
                  <w:pPr>
                    <w:adjustRightInd w:val="0"/>
                    <w:snapToGrid w:val="0"/>
                    <w:spacing w:line="460" w:lineRule="atLeast"/>
                    <w:rPr>
                      <w:szCs w:val="21"/>
                    </w:rPr>
                  </w:pPr>
                  <w:r>
                    <w:rPr>
                      <w:rFonts w:hint="eastAsia"/>
                      <w:szCs w:val="21"/>
                    </w:rPr>
                    <w:t>建立具有完整功能的个人空间模块</w:t>
                  </w:r>
                </w:p>
              </w:tc>
              <w:tc>
                <w:tcPr>
                  <w:tcW w:w="2091" w:type="dxa"/>
                  <w:shd w:val="clear" w:color="auto" w:fill="auto"/>
                </w:tcPr>
                <w:p w:rsidR="001F5132" w:rsidRPr="00E80CC9" w:rsidRDefault="001F5132" w:rsidP="00266976">
                  <w:pPr>
                    <w:pStyle w:val="a3"/>
                    <w:ind w:firstLineChars="0" w:firstLine="0"/>
                    <w:rPr>
                      <w:szCs w:val="21"/>
                    </w:rPr>
                  </w:pPr>
                  <w:r>
                    <w:rPr>
                      <w:rFonts w:eastAsia="黑体"/>
                      <w:color w:val="0070C0"/>
                      <w:sz w:val="24"/>
                      <w:szCs w:val="24"/>
                    </w:rPr>
                    <w:t>7.</w:t>
                  </w:r>
                  <w:r w:rsidR="0069586B">
                    <w:rPr>
                      <w:rFonts w:eastAsia="黑体"/>
                      <w:color w:val="0070C0"/>
                      <w:sz w:val="24"/>
                      <w:szCs w:val="24"/>
                    </w:rPr>
                    <w:t>28 – 7.30</w:t>
                  </w:r>
                </w:p>
              </w:tc>
              <w:tc>
                <w:tcPr>
                  <w:tcW w:w="2091" w:type="dxa"/>
                  <w:shd w:val="clear" w:color="auto" w:fill="auto"/>
                </w:tcPr>
                <w:p w:rsidR="001F5132" w:rsidRPr="00E80CC9" w:rsidRDefault="001F5132" w:rsidP="00266976">
                  <w:pPr>
                    <w:pStyle w:val="a3"/>
                    <w:ind w:firstLineChars="0" w:firstLine="0"/>
                    <w:rPr>
                      <w:szCs w:val="21"/>
                    </w:rPr>
                  </w:pPr>
                  <w:r>
                    <w:rPr>
                      <w:rFonts w:hint="eastAsia"/>
                      <w:szCs w:val="21"/>
                    </w:rPr>
                    <w:t>朱锦昊</w:t>
                  </w:r>
                  <w:r w:rsidR="0069586B">
                    <w:rPr>
                      <w:rFonts w:hint="eastAsia"/>
                      <w:szCs w:val="21"/>
                    </w:rPr>
                    <w:t>，马轲</w:t>
                  </w:r>
                </w:p>
              </w:tc>
            </w:tr>
            <w:tr w:rsidR="001F5132" w:rsidRPr="00E80CC9" w:rsidTr="00266976">
              <w:tc>
                <w:tcPr>
                  <w:tcW w:w="704" w:type="dxa"/>
                  <w:shd w:val="clear" w:color="auto" w:fill="auto"/>
                </w:tcPr>
                <w:p w:rsidR="001F5132" w:rsidRPr="00E80CC9" w:rsidRDefault="001F5132" w:rsidP="00266976">
                  <w:pPr>
                    <w:adjustRightInd w:val="0"/>
                    <w:snapToGrid w:val="0"/>
                    <w:spacing w:line="460" w:lineRule="atLeast"/>
                    <w:rPr>
                      <w:szCs w:val="21"/>
                    </w:rPr>
                  </w:pPr>
                  <w:r>
                    <w:rPr>
                      <w:rFonts w:hint="eastAsia"/>
                      <w:szCs w:val="21"/>
                    </w:rPr>
                    <w:t>2</w:t>
                  </w:r>
                </w:p>
              </w:tc>
              <w:tc>
                <w:tcPr>
                  <w:tcW w:w="3476" w:type="dxa"/>
                  <w:shd w:val="clear" w:color="auto" w:fill="auto"/>
                </w:tcPr>
                <w:p w:rsidR="001F5132" w:rsidRPr="00E80CC9" w:rsidRDefault="0069586B" w:rsidP="00266976">
                  <w:pPr>
                    <w:adjustRightInd w:val="0"/>
                    <w:snapToGrid w:val="0"/>
                    <w:spacing w:line="460" w:lineRule="atLeast"/>
                    <w:rPr>
                      <w:szCs w:val="21"/>
                    </w:rPr>
                  </w:pPr>
                  <w:r>
                    <w:rPr>
                      <w:rFonts w:hint="eastAsia"/>
                      <w:szCs w:val="21"/>
                    </w:rPr>
                    <w:t>实现具有完整的社区模块前端</w:t>
                  </w:r>
                </w:p>
              </w:tc>
              <w:tc>
                <w:tcPr>
                  <w:tcW w:w="2091" w:type="dxa"/>
                  <w:shd w:val="clear" w:color="auto" w:fill="auto"/>
                </w:tcPr>
                <w:p w:rsidR="001F5132" w:rsidRPr="00E80CC9" w:rsidRDefault="001F5132" w:rsidP="00266976">
                  <w:pPr>
                    <w:adjustRightInd w:val="0"/>
                    <w:snapToGrid w:val="0"/>
                    <w:spacing w:line="460" w:lineRule="atLeast"/>
                    <w:rPr>
                      <w:szCs w:val="21"/>
                    </w:rPr>
                  </w:pPr>
                  <w:r>
                    <w:rPr>
                      <w:szCs w:val="21"/>
                    </w:rPr>
                    <w:t>7.</w:t>
                  </w:r>
                  <w:r w:rsidR="0069586B">
                    <w:rPr>
                      <w:szCs w:val="21"/>
                    </w:rPr>
                    <w:t>28 – 7.31</w:t>
                  </w:r>
                </w:p>
              </w:tc>
              <w:tc>
                <w:tcPr>
                  <w:tcW w:w="2091" w:type="dxa"/>
                  <w:shd w:val="clear" w:color="auto" w:fill="auto"/>
                </w:tcPr>
                <w:p w:rsidR="001F5132" w:rsidRPr="00E80CC9" w:rsidRDefault="0069586B" w:rsidP="00266976">
                  <w:pPr>
                    <w:adjustRightInd w:val="0"/>
                    <w:snapToGrid w:val="0"/>
                    <w:spacing w:line="460" w:lineRule="atLeast"/>
                    <w:rPr>
                      <w:szCs w:val="21"/>
                    </w:rPr>
                  </w:pPr>
                  <w:r>
                    <w:rPr>
                      <w:rFonts w:hint="eastAsia"/>
                      <w:szCs w:val="21"/>
                    </w:rPr>
                    <w:t>曹金坤</w:t>
                  </w:r>
                </w:p>
              </w:tc>
            </w:tr>
            <w:tr w:rsidR="001F5132" w:rsidRPr="00E80CC9" w:rsidTr="00266976">
              <w:tc>
                <w:tcPr>
                  <w:tcW w:w="704" w:type="dxa"/>
                  <w:shd w:val="clear" w:color="auto" w:fill="auto"/>
                </w:tcPr>
                <w:p w:rsidR="001F5132" w:rsidRPr="00E80CC9" w:rsidRDefault="001F5132" w:rsidP="00266976">
                  <w:pPr>
                    <w:adjustRightInd w:val="0"/>
                    <w:snapToGrid w:val="0"/>
                    <w:spacing w:line="460" w:lineRule="atLeast"/>
                    <w:rPr>
                      <w:szCs w:val="21"/>
                    </w:rPr>
                  </w:pPr>
                  <w:r>
                    <w:rPr>
                      <w:rFonts w:hint="eastAsia"/>
                      <w:szCs w:val="21"/>
                    </w:rPr>
                    <w:t>3</w:t>
                  </w:r>
                </w:p>
              </w:tc>
              <w:tc>
                <w:tcPr>
                  <w:tcW w:w="3476" w:type="dxa"/>
                  <w:shd w:val="clear" w:color="auto" w:fill="auto"/>
                </w:tcPr>
                <w:p w:rsidR="001F5132" w:rsidRPr="00E80CC9" w:rsidRDefault="0069586B" w:rsidP="00266976">
                  <w:pPr>
                    <w:adjustRightInd w:val="0"/>
                    <w:snapToGrid w:val="0"/>
                    <w:spacing w:line="460" w:lineRule="atLeast"/>
                    <w:rPr>
                      <w:szCs w:val="21"/>
                    </w:rPr>
                  </w:pPr>
                  <w:r>
                    <w:rPr>
                      <w:rFonts w:hint="eastAsia"/>
                      <w:szCs w:val="21"/>
                    </w:rPr>
                    <w:t>实现论文网络图的动态展开</w:t>
                  </w:r>
                </w:p>
              </w:tc>
              <w:tc>
                <w:tcPr>
                  <w:tcW w:w="2091" w:type="dxa"/>
                  <w:shd w:val="clear" w:color="auto" w:fill="auto"/>
                </w:tcPr>
                <w:p w:rsidR="001F5132" w:rsidRPr="00E80CC9" w:rsidRDefault="001F5132" w:rsidP="00266976">
                  <w:pPr>
                    <w:adjustRightInd w:val="0"/>
                    <w:snapToGrid w:val="0"/>
                    <w:spacing w:line="460" w:lineRule="atLeast"/>
                    <w:rPr>
                      <w:szCs w:val="21"/>
                    </w:rPr>
                  </w:pPr>
                  <w:r>
                    <w:rPr>
                      <w:szCs w:val="21"/>
                    </w:rPr>
                    <w:t>7.</w:t>
                  </w:r>
                  <w:r w:rsidR="0069586B">
                    <w:rPr>
                      <w:szCs w:val="21"/>
                    </w:rPr>
                    <w:t>28 – 7.30</w:t>
                  </w:r>
                </w:p>
              </w:tc>
              <w:tc>
                <w:tcPr>
                  <w:tcW w:w="2091" w:type="dxa"/>
                  <w:shd w:val="clear" w:color="auto" w:fill="auto"/>
                </w:tcPr>
                <w:p w:rsidR="001F5132" w:rsidRPr="00E80CC9" w:rsidRDefault="0069586B" w:rsidP="00266976">
                  <w:pPr>
                    <w:adjustRightInd w:val="0"/>
                    <w:snapToGrid w:val="0"/>
                    <w:spacing w:line="460" w:lineRule="atLeast"/>
                    <w:rPr>
                      <w:szCs w:val="21"/>
                    </w:rPr>
                  </w:pPr>
                  <w:r>
                    <w:rPr>
                      <w:rFonts w:hint="eastAsia"/>
                      <w:szCs w:val="21"/>
                    </w:rPr>
                    <w:t>谢添翼</w:t>
                  </w:r>
                </w:p>
              </w:tc>
            </w:tr>
            <w:tr w:rsidR="001F5132" w:rsidRPr="00E80CC9" w:rsidTr="00266976">
              <w:tc>
                <w:tcPr>
                  <w:tcW w:w="704" w:type="dxa"/>
                  <w:shd w:val="clear" w:color="auto" w:fill="auto"/>
                </w:tcPr>
                <w:p w:rsidR="001F5132" w:rsidRPr="00E80CC9" w:rsidRDefault="001F5132" w:rsidP="00266976">
                  <w:pPr>
                    <w:adjustRightInd w:val="0"/>
                    <w:snapToGrid w:val="0"/>
                    <w:spacing w:line="460" w:lineRule="atLeast"/>
                    <w:rPr>
                      <w:szCs w:val="21"/>
                    </w:rPr>
                  </w:pPr>
                  <w:r>
                    <w:rPr>
                      <w:rFonts w:hint="eastAsia"/>
                      <w:szCs w:val="21"/>
                    </w:rPr>
                    <w:t>6</w:t>
                  </w:r>
                </w:p>
              </w:tc>
              <w:tc>
                <w:tcPr>
                  <w:tcW w:w="3476" w:type="dxa"/>
                  <w:shd w:val="clear" w:color="auto" w:fill="auto"/>
                </w:tcPr>
                <w:p w:rsidR="001F5132" w:rsidRPr="00E80CC9" w:rsidRDefault="0069586B" w:rsidP="00266976">
                  <w:pPr>
                    <w:adjustRightInd w:val="0"/>
                    <w:snapToGrid w:val="0"/>
                    <w:spacing w:line="460" w:lineRule="atLeast"/>
                    <w:rPr>
                      <w:szCs w:val="21"/>
                    </w:rPr>
                  </w:pPr>
                  <w:r>
                    <w:rPr>
                      <w:rFonts w:hint="eastAsia"/>
                      <w:szCs w:val="21"/>
                    </w:rPr>
                    <w:t>实现个人论文数据的归纳功能</w:t>
                  </w:r>
                </w:p>
              </w:tc>
              <w:tc>
                <w:tcPr>
                  <w:tcW w:w="2091" w:type="dxa"/>
                  <w:shd w:val="clear" w:color="auto" w:fill="auto"/>
                </w:tcPr>
                <w:p w:rsidR="001F5132" w:rsidRPr="00E80CC9" w:rsidRDefault="001F5132" w:rsidP="00266976">
                  <w:pPr>
                    <w:adjustRightInd w:val="0"/>
                    <w:snapToGrid w:val="0"/>
                    <w:spacing w:line="460" w:lineRule="atLeast"/>
                    <w:rPr>
                      <w:szCs w:val="21"/>
                    </w:rPr>
                  </w:pPr>
                  <w:r>
                    <w:rPr>
                      <w:rFonts w:hint="eastAsia"/>
                      <w:szCs w:val="21"/>
                    </w:rPr>
                    <w:t>7.</w:t>
                  </w:r>
                  <w:r w:rsidR="0069586B">
                    <w:rPr>
                      <w:szCs w:val="21"/>
                    </w:rPr>
                    <w:t>31 – 8.2</w:t>
                  </w:r>
                </w:p>
              </w:tc>
              <w:tc>
                <w:tcPr>
                  <w:tcW w:w="2091" w:type="dxa"/>
                  <w:shd w:val="clear" w:color="auto" w:fill="auto"/>
                </w:tcPr>
                <w:p w:rsidR="001F5132" w:rsidRPr="00E80CC9" w:rsidRDefault="0069586B" w:rsidP="00266976">
                  <w:pPr>
                    <w:adjustRightInd w:val="0"/>
                    <w:snapToGrid w:val="0"/>
                    <w:spacing w:line="460" w:lineRule="atLeast"/>
                    <w:rPr>
                      <w:szCs w:val="21"/>
                    </w:rPr>
                  </w:pPr>
                  <w:r>
                    <w:rPr>
                      <w:rFonts w:hint="eastAsia"/>
                      <w:szCs w:val="21"/>
                    </w:rPr>
                    <w:t>朱锦昊</w:t>
                  </w:r>
                </w:p>
              </w:tc>
            </w:tr>
            <w:tr w:rsidR="001F5132" w:rsidRPr="00E80CC9" w:rsidTr="00266976">
              <w:trPr>
                <w:trHeight w:val="557"/>
              </w:trPr>
              <w:tc>
                <w:tcPr>
                  <w:tcW w:w="704" w:type="dxa"/>
                  <w:shd w:val="clear" w:color="auto" w:fill="auto"/>
                </w:tcPr>
                <w:p w:rsidR="001F5132" w:rsidRDefault="001F5132" w:rsidP="00266976">
                  <w:pPr>
                    <w:adjustRightInd w:val="0"/>
                    <w:snapToGrid w:val="0"/>
                    <w:spacing w:line="460" w:lineRule="atLeast"/>
                    <w:rPr>
                      <w:szCs w:val="21"/>
                    </w:rPr>
                  </w:pPr>
                  <w:r>
                    <w:rPr>
                      <w:szCs w:val="21"/>
                    </w:rPr>
                    <w:t>4</w:t>
                  </w:r>
                </w:p>
              </w:tc>
              <w:tc>
                <w:tcPr>
                  <w:tcW w:w="3476" w:type="dxa"/>
                  <w:shd w:val="clear" w:color="auto" w:fill="auto"/>
                </w:tcPr>
                <w:p w:rsidR="001F5132" w:rsidRPr="0069586B" w:rsidRDefault="0069586B" w:rsidP="00266976">
                  <w:pPr>
                    <w:adjustRightInd w:val="0"/>
                    <w:snapToGrid w:val="0"/>
                    <w:spacing w:line="460" w:lineRule="atLeast"/>
                    <w:rPr>
                      <w:szCs w:val="21"/>
                    </w:rPr>
                  </w:pPr>
                  <w:r>
                    <w:rPr>
                      <w:rFonts w:hint="eastAsia"/>
                      <w:szCs w:val="21"/>
                    </w:rPr>
                    <w:t>对接评论模块、</w:t>
                  </w:r>
                  <w:r>
                    <w:rPr>
                      <w:szCs w:val="21"/>
                    </w:rPr>
                    <w:t>panel</w:t>
                  </w:r>
                  <w:r>
                    <w:rPr>
                      <w:rFonts w:hint="eastAsia"/>
                      <w:szCs w:val="21"/>
                    </w:rPr>
                    <w:t>展示和编辑器</w:t>
                  </w:r>
                </w:p>
              </w:tc>
              <w:tc>
                <w:tcPr>
                  <w:tcW w:w="2091" w:type="dxa"/>
                  <w:shd w:val="clear" w:color="auto" w:fill="auto"/>
                </w:tcPr>
                <w:p w:rsidR="001F5132" w:rsidRDefault="0069586B" w:rsidP="00266976">
                  <w:pPr>
                    <w:adjustRightInd w:val="0"/>
                    <w:snapToGrid w:val="0"/>
                    <w:spacing w:line="460" w:lineRule="atLeast"/>
                    <w:rPr>
                      <w:szCs w:val="21"/>
                    </w:rPr>
                  </w:pPr>
                  <w:r>
                    <w:rPr>
                      <w:szCs w:val="21"/>
                    </w:rPr>
                    <w:t>8.1 – 8.4</w:t>
                  </w:r>
                </w:p>
              </w:tc>
              <w:tc>
                <w:tcPr>
                  <w:tcW w:w="2091" w:type="dxa"/>
                  <w:shd w:val="clear" w:color="auto" w:fill="auto"/>
                </w:tcPr>
                <w:p w:rsidR="001F5132" w:rsidRDefault="0069586B" w:rsidP="00266976">
                  <w:pPr>
                    <w:adjustRightInd w:val="0"/>
                    <w:snapToGrid w:val="0"/>
                    <w:spacing w:line="460" w:lineRule="atLeast"/>
                    <w:rPr>
                      <w:szCs w:val="21"/>
                    </w:rPr>
                  </w:pPr>
                  <w:r>
                    <w:rPr>
                      <w:rFonts w:hint="eastAsia"/>
                      <w:szCs w:val="21"/>
                    </w:rPr>
                    <w:t>曹金坤</w:t>
                  </w:r>
                </w:p>
              </w:tc>
            </w:tr>
            <w:tr w:rsidR="001F5132" w:rsidRPr="00E80CC9" w:rsidTr="00266976">
              <w:tc>
                <w:tcPr>
                  <w:tcW w:w="704" w:type="dxa"/>
                  <w:shd w:val="clear" w:color="auto" w:fill="auto"/>
                </w:tcPr>
                <w:p w:rsidR="001F5132" w:rsidRDefault="001F5132" w:rsidP="00266976">
                  <w:pPr>
                    <w:adjustRightInd w:val="0"/>
                    <w:snapToGrid w:val="0"/>
                    <w:spacing w:line="460" w:lineRule="atLeast"/>
                    <w:rPr>
                      <w:szCs w:val="21"/>
                    </w:rPr>
                  </w:pPr>
                  <w:r>
                    <w:rPr>
                      <w:rFonts w:hint="eastAsia"/>
                      <w:szCs w:val="21"/>
                    </w:rPr>
                    <w:t>5</w:t>
                  </w:r>
                </w:p>
              </w:tc>
              <w:tc>
                <w:tcPr>
                  <w:tcW w:w="3476" w:type="dxa"/>
                  <w:shd w:val="clear" w:color="auto" w:fill="auto"/>
                </w:tcPr>
                <w:p w:rsidR="001F5132" w:rsidRDefault="0069586B" w:rsidP="00266976">
                  <w:pPr>
                    <w:adjustRightInd w:val="0"/>
                    <w:snapToGrid w:val="0"/>
                    <w:spacing w:line="460" w:lineRule="atLeast"/>
                    <w:rPr>
                      <w:szCs w:val="21"/>
                    </w:rPr>
                  </w:pPr>
                  <w:r>
                    <w:rPr>
                      <w:rFonts w:hint="eastAsia"/>
                      <w:szCs w:val="21"/>
                    </w:rPr>
                    <w:t>针对评论和跟帖功能统一后端</w:t>
                  </w:r>
                </w:p>
              </w:tc>
              <w:tc>
                <w:tcPr>
                  <w:tcW w:w="2091" w:type="dxa"/>
                  <w:shd w:val="clear" w:color="auto" w:fill="auto"/>
                </w:tcPr>
                <w:p w:rsidR="001F5132" w:rsidRPr="00E37964" w:rsidRDefault="0069586B" w:rsidP="00266976">
                  <w:pPr>
                    <w:adjustRightInd w:val="0"/>
                    <w:snapToGrid w:val="0"/>
                    <w:spacing w:line="460" w:lineRule="atLeast"/>
                    <w:rPr>
                      <w:szCs w:val="21"/>
                    </w:rPr>
                  </w:pPr>
                  <w:r>
                    <w:rPr>
                      <w:szCs w:val="21"/>
                    </w:rPr>
                    <w:t>8.1 – 8.3</w:t>
                  </w:r>
                </w:p>
              </w:tc>
              <w:tc>
                <w:tcPr>
                  <w:tcW w:w="2091" w:type="dxa"/>
                  <w:shd w:val="clear" w:color="auto" w:fill="auto"/>
                </w:tcPr>
                <w:p w:rsidR="001F5132" w:rsidRDefault="001F5132" w:rsidP="00266976">
                  <w:pPr>
                    <w:adjustRightInd w:val="0"/>
                    <w:snapToGrid w:val="0"/>
                    <w:spacing w:line="460" w:lineRule="atLeast"/>
                    <w:rPr>
                      <w:szCs w:val="21"/>
                    </w:rPr>
                  </w:pPr>
                  <w:r>
                    <w:rPr>
                      <w:rFonts w:hint="eastAsia"/>
                      <w:szCs w:val="21"/>
                    </w:rPr>
                    <w:t>马轲</w:t>
                  </w:r>
                </w:p>
              </w:tc>
            </w:tr>
            <w:tr w:rsidR="001F5132" w:rsidRPr="00E80CC9" w:rsidTr="00266976">
              <w:tc>
                <w:tcPr>
                  <w:tcW w:w="704" w:type="dxa"/>
                  <w:shd w:val="clear" w:color="auto" w:fill="auto"/>
                </w:tcPr>
                <w:p w:rsidR="001F5132" w:rsidRPr="00E80CC9" w:rsidRDefault="001F5132" w:rsidP="00266976">
                  <w:pPr>
                    <w:adjustRightInd w:val="0"/>
                    <w:snapToGrid w:val="0"/>
                    <w:spacing w:line="460" w:lineRule="atLeast"/>
                    <w:rPr>
                      <w:szCs w:val="21"/>
                    </w:rPr>
                  </w:pPr>
                  <w:r>
                    <w:rPr>
                      <w:szCs w:val="21"/>
                    </w:rPr>
                    <w:t>6</w:t>
                  </w:r>
                </w:p>
              </w:tc>
              <w:tc>
                <w:tcPr>
                  <w:tcW w:w="3476" w:type="dxa"/>
                  <w:shd w:val="clear" w:color="auto" w:fill="auto"/>
                </w:tcPr>
                <w:p w:rsidR="001F5132" w:rsidRPr="00E80CC9" w:rsidRDefault="0069586B" w:rsidP="00266976">
                  <w:pPr>
                    <w:adjustRightInd w:val="0"/>
                    <w:snapToGrid w:val="0"/>
                    <w:spacing w:line="460" w:lineRule="atLeast"/>
                    <w:rPr>
                      <w:szCs w:val="21"/>
                    </w:rPr>
                  </w:pPr>
                  <w:r>
                    <w:rPr>
                      <w:rFonts w:hint="eastAsia"/>
                      <w:szCs w:val="21"/>
                    </w:rPr>
                    <w:t>实现论文展示页面中的</w:t>
                  </w:r>
                  <w:r>
                    <w:rPr>
                      <w:szCs w:val="21"/>
                    </w:rPr>
                    <w:t>abstract</w:t>
                  </w:r>
                  <w:r>
                    <w:rPr>
                      <w:rFonts w:hint="eastAsia"/>
                      <w:szCs w:val="21"/>
                    </w:rPr>
                    <w:t>介绍</w:t>
                  </w:r>
                </w:p>
              </w:tc>
              <w:tc>
                <w:tcPr>
                  <w:tcW w:w="2091" w:type="dxa"/>
                  <w:shd w:val="clear" w:color="auto" w:fill="auto"/>
                </w:tcPr>
                <w:p w:rsidR="001F5132" w:rsidRPr="00E80CC9" w:rsidRDefault="0069586B" w:rsidP="00266976">
                  <w:pPr>
                    <w:adjustRightInd w:val="0"/>
                    <w:snapToGrid w:val="0"/>
                    <w:spacing w:line="460" w:lineRule="atLeast"/>
                    <w:rPr>
                      <w:szCs w:val="21"/>
                    </w:rPr>
                  </w:pPr>
                  <w:r>
                    <w:rPr>
                      <w:szCs w:val="21"/>
                    </w:rPr>
                    <w:t>7.31 – 8.3</w:t>
                  </w:r>
                </w:p>
              </w:tc>
              <w:tc>
                <w:tcPr>
                  <w:tcW w:w="2091" w:type="dxa"/>
                  <w:shd w:val="clear" w:color="auto" w:fill="auto"/>
                </w:tcPr>
                <w:p w:rsidR="001F5132" w:rsidRPr="00E80CC9" w:rsidRDefault="0069586B" w:rsidP="00266976">
                  <w:pPr>
                    <w:adjustRightInd w:val="0"/>
                    <w:snapToGrid w:val="0"/>
                    <w:spacing w:line="460" w:lineRule="atLeast"/>
                    <w:rPr>
                      <w:szCs w:val="21"/>
                    </w:rPr>
                  </w:pPr>
                  <w:r>
                    <w:rPr>
                      <w:rFonts w:hint="eastAsia"/>
                      <w:szCs w:val="21"/>
                    </w:rPr>
                    <w:t>谢添翼</w:t>
                  </w:r>
                </w:p>
              </w:tc>
            </w:tr>
            <w:tr w:rsidR="001F5132" w:rsidRPr="00E80CC9" w:rsidTr="00266976">
              <w:tc>
                <w:tcPr>
                  <w:tcW w:w="704" w:type="dxa"/>
                  <w:shd w:val="clear" w:color="auto" w:fill="auto"/>
                </w:tcPr>
                <w:p w:rsidR="001F5132" w:rsidRDefault="001F5132" w:rsidP="00266976">
                  <w:pPr>
                    <w:adjustRightInd w:val="0"/>
                    <w:snapToGrid w:val="0"/>
                    <w:spacing w:line="460" w:lineRule="atLeast"/>
                    <w:rPr>
                      <w:szCs w:val="21"/>
                    </w:rPr>
                  </w:pPr>
                  <w:r>
                    <w:rPr>
                      <w:rFonts w:hint="eastAsia"/>
                      <w:szCs w:val="21"/>
                    </w:rPr>
                    <w:t>7</w:t>
                  </w:r>
                </w:p>
              </w:tc>
              <w:tc>
                <w:tcPr>
                  <w:tcW w:w="3476" w:type="dxa"/>
                  <w:shd w:val="clear" w:color="auto" w:fill="auto"/>
                </w:tcPr>
                <w:p w:rsidR="001F5132" w:rsidRPr="00BC1A41" w:rsidRDefault="0069586B" w:rsidP="00266976">
                  <w:pPr>
                    <w:adjustRightInd w:val="0"/>
                    <w:snapToGrid w:val="0"/>
                    <w:spacing w:line="460" w:lineRule="atLeast"/>
                    <w:rPr>
                      <w:szCs w:val="21"/>
                    </w:rPr>
                  </w:pPr>
                  <w:r>
                    <w:rPr>
                      <w:rFonts w:hint="eastAsia"/>
                      <w:szCs w:val="21"/>
                    </w:rPr>
                    <w:t>优化服务器的工程健壮性</w:t>
                  </w:r>
                </w:p>
              </w:tc>
              <w:tc>
                <w:tcPr>
                  <w:tcW w:w="2091" w:type="dxa"/>
                  <w:shd w:val="clear" w:color="auto" w:fill="auto"/>
                </w:tcPr>
                <w:p w:rsidR="001F5132" w:rsidRDefault="0069586B" w:rsidP="00266976">
                  <w:pPr>
                    <w:adjustRightInd w:val="0"/>
                    <w:snapToGrid w:val="0"/>
                    <w:spacing w:line="460" w:lineRule="atLeast"/>
                    <w:rPr>
                      <w:szCs w:val="21"/>
                    </w:rPr>
                  </w:pPr>
                  <w:r>
                    <w:rPr>
                      <w:szCs w:val="21"/>
                    </w:rPr>
                    <w:t>8.5 – 8.5</w:t>
                  </w:r>
                </w:p>
              </w:tc>
              <w:tc>
                <w:tcPr>
                  <w:tcW w:w="2091" w:type="dxa"/>
                  <w:shd w:val="clear" w:color="auto" w:fill="auto"/>
                </w:tcPr>
                <w:p w:rsidR="001F5132" w:rsidRDefault="0069586B" w:rsidP="00266976">
                  <w:pPr>
                    <w:adjustRightInd w:val="0"/>
                    <w:snapToGrid w:val="0"/>
                    <w:spacing w:line="460" w:lineRule="atLeast"/>
                    <w:rPr>
                      <w:szCs w:val="21"/>
                    </w:rPr>
                  </w:pPr>
                  <w:r>
                    <w:rPr>
                      <w:rFonts w:hint="eastAsia"/>
                      <w:szCs w:val="21"/>
                    </w:rPr>
                    <w:t>曹金坤</w:t>
                  </w:r>
                </w:p>
              </w:tc>
            </w:tr>
            <w:tr w:rsidR="001F5132" w:rsidRPr="00E80CC9" w:rsidTr="00266976">
              <w:tc>
                <w:tcPr>
                  <w:tcW w:w="704" w:type="dxa"/>
                  <w:shd w:val="clear" w:color="auto" w:fill="auto"/>
                </w:tcPr>
                <w:p w:rsidR="001F5132" w:rsidRPr="00E80CC9" w:rsidRDefault="001F5132" w:rsidP="00266976">
                  <w:pPr>
                    <w:adjustRightInd w:val="0"/>
                    <w:snapToGrid w:val="0"/>
                    <w:spacing w:line="460" w:lineRule="atLeast"/>
                    <w:rPr>
                      <w:szCs w:val="21"/>
                    </w:rPr>
                  </w:pPr>
                  <w:r>
                    <w:rPr>
                      <w:szCs w:val="21"/>
                    </w:rPr>
                    <w:t>8</w:t>
                  </w:r>
                </w:p>
              </w:tc>
              <w:tc>
                <w:tcPr>
                  <w:tcW w:w="3476" w:type="dxa"/>
                  <w:shd w:val="clear" w:color="auto" w:fill="auto"/>
                </w:tcPr>
                <w:p w:rsidR="001F5132" w:rsidRPr="00E80CC9" w:rsidRDefault="0069586B" w:rsidP="00266976">
                  <w:pPr>
                    <w:adjustRightInd w:val="0"/>
                    <w:snapToGrid w:val="0"/>
                    <w:spacing w:line="460" w:lineRule="atLeast"/>
                    <w:rPr>
                      <w:szCs w:val="21"/>
                    </w:rPr>
                  </w:pPr>
                  <w:r>
                    <w:rPr>
                      <w:rFonts w:hint="eastAsia"/>
                      <w:szCs w:val="21"/>
                    </w:rPr>
                    <w:t>对接社区功能的前后端程序</w:t>
                  </w:r>
                </w:p>
              </w:tc>
              <w:tc>
                <w:tcPr>
                  <w:tcW w:w="2091" w:type="dxa"/>
                  <w:shd w:val="clear" w:color="auto" w:fill="auto"/>
                </w:tcPr>
                <w:p w:rsidR="001F5132" w:rsidRPr="00E80CC9" w:rsidRDefault="0069586B" w:rsidP="00266976">
                  <w:pPr>
                    <w:adjustRightInd w:val="0"/>
                    <w:snapToGrid w:val="0"/>
                    <w:spacing w:line="460" w:lineRule="atLeast"/>
                    <w:rPr>
                      <w:szCs w:val="21"/>
                    </w:rPr>
                  </w:pPr>
                  <w:r>
                    <w:rPr>
                      <w:szCs w:val="21"/>
                    </w:rPr>
                    <w:t>8.5 – 8.8</w:t>
                  </w:r>
                </w:p>
              </w:tc>
              <w:tc>
                <w:tcPr>
                  <w:tcW w:w="2091" w:type="dxa"/>
                  <w:shd w:val="clear" w:color="auto" w:fill="auto"/>
                </w:tcPr>
                <w:p w:rsidR="001F5132" w:rsidRPr="00E80CC9" w:rsidRDefault="001F5132" w:rsidP="00266976">
                  <w:pPr>
                    <w:adjustRightInd w:val="0"/>
                    <w:snapToGrid w:val="0"/>
                    <w:spacing w:line="460" w:lineRule="atLeast"/>
                    <w:rPr>
                      <w:szCs w:val="21"/>
                    </w:rPr>
                  </w:pPr>
                  <w:r>
                    <w:rPr>
                      <w:rFonts w:hint="eastAsia"/>
                      <w:szCs w:val="21"/>
                    </w:rPr>
                    <w:t>曹金坤</w:t>
                  </w:r>
                  <w:r w:rsidR="0069586B">
                    <w:rPr>
                      <w:rFonts w:hint="eastAsia"/>
                      <w:szCs w:val="21"/>
                    </w:rPr>
                    <w:t>，马轲</w:t>
                  </w:r>
                </w:p>
              </w:tc>
            </w:tr>
            <w:tr w:rsidR="001F5132" w:rsidRPr="00E80CC9" w:rsidTr="00266976">
              <w:tc>
                <w:tcPr>
                  <w:tcW w:w="704" w:type="dxa"/>
                  <w:shd w:val="clear" w:color="auto" w:fill="auto"/>
                </w:tcPr>
                <w:p w:rsidR="001F5132" w:rsidRPr="00E80CC9" w:rsidRDefault="001F5132" w:rsidP="00266976">
                  <w:pPr>
                    <w:adjustRightInd w:val="0"/>
                    <w:snapToGrid w:val="0"/>
                    <w:spacing w:line="460" w:lineRule="atLeast"/>
                    <w:rPr>
                      <w:szCs w:val="21"/>
                    </w:rPr>
                  </w:pPr>
                  <w:r>
                    <w:rPr>
                      <w:szCs w:val="21"/>
                    </w:rPr>
                    <w:t>9</w:t>
                  </w:r>
                </w:p>
              </w:tc>
              <w:tc>
                <w:tcPr>
                  <w:tcW w:w="3476" w:type="dxa"/>
                  <w:shd w:val="clear" w:color="auto" w:fill="auto"/>
                </w:tcPr>
                <w:p w:rsidR="001F5132" w:rsidRPr="00E80CC9" w:rsidRDefault="008246BB" w:rsidP="00266976">
                  <w:pPr>
                    <w:adjustRightInd w:val="0"/>
                    <w:snapToGrid w:val="0"/>
                    <w:spacing w:line="460" w:lineRule="atLeast"/>
                    <w:rPr>
                      <w:szCs w:val="21"/>
                    </w:rPr>
                  </w:pPr>
                  <w:r>
                    <w:rPr>
                      <w:rFonts w:hint="eastAsia"/>
                      <w:szCs w:val="21"/>
                    </w:rPr>
                    <w:t>对接论文可视化模块的前后端程序</w:t>
                  </w:r>
                </w:p>
              </w:tc>
              <w:tc>
                <w:tcPr>
                  <w:tcW w:w="2091" w:type="dxa"/>
                  <w:shd w:val="clear" w:color="auto" w:fill="auto"/>
                </w:tcPr>
                <w:p w:rsidR="001F5132" w:rsidRPr="00E80CC9" w:rsidRDefault="008246BB" w:rsidP="00266976">
                  <w:pPr>
                    <w:adjustRightInd w:val="0"/>
                    <w:snapToGrid w:val="0"/>
                    <w:spacing w:line="460" w:lineRule="atLeast"/>
                    <w:rPr>
                      <w:szCs w:val="21"/>
                    </w:rPr>
                  </w:pPr>
                  <w:r>
                    <w:rPr>
                      <w:szCs w:val="21"/>
                    </w:rPr>
                    <w:t>8.5 – 8.8</w:t>
                  </w:r>
                </w:p>
              </w:tc>
              <w:tc>
                <w:tcPr>
                  <w:tcW w:w="2091" w:type="dxa"/>
                  <w:shd w:val="clear" w:color="auto" w:fill="auto"/>
                </w:tcPr>
                <w:p w:rsidR="001F5132" w:rsidRPr="00E80CC9" w:rsidRDefault="001F5132" w:rsidP="00266976">
                  <w:pPr>
                    <w:adjustRightInd w:val="0"/>
                    <w:snapToGrid w:val="0"/>
                    <w:spacing w:line="460" w:lineRule="atLeast"/>
                    <w:rPr>
                      <w:szCs w:val="21"/>
                    </w:rPr>
                  </w:pPr>
                  <w:r>
                    <w:rPr>
                      <w:rFonts w:hint="eastAsia"/>
                      <w:szCs w:val="21"/>
                    </w:rPr>
                    <w:t>谢添翼</w:t>
                  </w:r>
                  <w:r w:rsidR="008246BB">
                    <w:rPr>
                      <w:rFonts w:hint="eastAsia"/>
                      <w:szCs w:val="21"/>
                    </w:rPr>
                    <w:t>，马轲</w:t>
                  </w:r>
                </w:p>
              </w:tc>
            </w:tr>
            <w:tr w:rsidR="001F5132" w:rsidRPr="00E80CC9" w:rsidTr="00266976">
              <w:tc>
                <w:tcPr>
                  <w:tcW w:w="704" w:type="dxa"/>
                  <w:shd w:val="clear" w:color="auto" w:fill="auto"/>
                </w:tcPr>
                <w:p w:rsidR="001F5132" w:rsidRDefault="001F5132" w:rsidP="00266976">
                  <w:pPr>
                    <w:adjustRightInd w:val="0"/>
                    <w:snapToGrid w:val="0"/>
                    <w:spacing w:line="460" w:lineRule="atLeast"/>
                    <w:rPr>
                      <w:szCs w:val="21"/>
                    </w:rPr>
                  </w:pPr>
                  <w:r>
                    <w:rPr>
                      <w:szCs w:val="21"/>
                    </w:rPr>
                    <w:t>10</w:t>
                  </w:r>
                </w:p>
              </w:tc>
              <w:tc>
                <w:tcPr>
                  <w:tcW w:w="3476" w:type="dxa"/>
                  <w:shd w:val="clear" w:color="auto" w:fill="auto"/>
                </w:tcPr>
                <w:p w:rsidR="001F5132" w:rsidRPr="00E80CC9" w:rsidRDefault="008246BB" w:rsidP="00266976">
                  <w:pPr>
                    <w:adjustRightInd w:val="0"/>
                    <w:snapToGrid w:val="0"/>
                    <w:spacing w:line="460" w:lineRule="atLeast"/>
                    <w:rPr>
                      <w:szCs w:val="21"/>
                    </w:rPr>
                  </w:pPr>
                  <w:r>
                    <w:rPr>
                      <w:rFonts w:hint="eastAsia"/>
                      <w:szCs w:val="21"/>
                    </w:rPr>
                    <w:t>对接个人空间模块的前后端程序</w:t>
                  </w:r>
                </w:p>
              </w:tc>
              <w:tc>
                <w:tcPr>
                  <w:tcW w:w="2091" w:type="dxa"/>
                  <w:shd w:val="clear" w:color="auto" w:fill="auto"/>
                </w:tcPr>
                <w:p w:rsidR="001F5132" w:rsidRPr="00E80CC9" w:rsidRDefault="008246BB" w:rsidP="00266976">
                  <w:pPr>
                    <w:adjustRightInd w:val="0"/>
                    <w:snapToGrid w:val="0"/>
                    <w:spacing w:line="460" w:lineRule="atLeast"/>
                    <w:rPr>
                      <w:szCs w:val="21"/>
                    </w:rPr>
                  </w:pPr>
                  <w:r>
                    <w:rPr>
                      <w:szCs w:val="21"/>
                    </w:rPr>
                    <w:t>8.5 – 8.8</w:t>
                  </w:r>
                </w:p>
              </w:tc>
              <w:tc>
                <w:tcPr>
                  <w:tcW w:w="2091" w:type="dxa"/>
                  <w:shd w:val="clear" w:color="auto" w:fill="auto"/>
                </w:tcPr>
                <w:p w:rsidR="001F5132" w:rsidRPr="00E80CC9" w:rsidRDefault="001F5132" w:rsidP="00266976">
                  <w:pPr>
                    <w:adjustRightInd w:val="0"/>
                    <w:snapToGrid w:val="0"/>
                    <w:spacing w:line="460" w:lineRule="atLeast"/>
                    <w:rPr>
                      <w:szCs w:val="21"/>
                    </w:rPr>
                  </w:pPr>
                  <w:r>
                    <w:rPr>
                      <w:rFonts w:hint="eastAsia"/>
                      <w:szCs w:val="21"/>
                    </w:rPr>
                    <w:t>朱锦昊</w:t>
                  </w:r>
                  <w:r w:rsidR="008246BB">
                    <w:rPr>
                      <w:rFonts w:hint="eastAsia"/>
                      <w:szCs w:val="21"/>
                    </w:rPr>
                    <w:t>，马轲</w:t>
                  </w:r>
                </w:p>
              </w:tc>
            </w:tr>
            <w:tr w:rsidR="001F5132" w:rsidRPr="00E80CC9" w:rsidTr="00266976">
              <w:tc>
                <w:tcPr>
                  <w:tcW w:w="704" w:type="dxa"/>
                  <w:shd w:val="clear" w:color="auto" w:fill="auto"/>
                </w:tcPr>
                <w:p w:rsidR="001F5132" w:rsidRPr="00E80CC9" w:rsidRDefault="001F5132" w:rsidP="00266976">
                  <w:pPr>
                    <w:adjustRightInd w:val="0"/>
                    <w:snapToGrid w:val="0"/>
                    <w:spacing w:line="460" w:lineRule="atLeast"/>
                    <w:rPr>
                      <w:szCs w:val="21"/>
                    </w:rPr>
                  </w:pPr>
                  <w:r>
                    <w:rPr>
                      <w:szCs w:val="21"/>
                    </w:rPr>
                    <w:t>11</w:t>
                  </w:r>
                </w:p>
              </w:tc>
              <w:tc>
                <w:tcPr>
                  <w:tcW w:w="3476" w:type="dxa"/>
                  <w:shd w:val="clear" w:color="auto" w:fill="auto"/>
                </w:tcPr>
                <w:p w:rsidR="001F5132" w:rsidRPr="00E80CC9" w:rsidRDefault="00531E7E" w:rsidP="00266976">
                  <w:pPr>
                    <w:adjustRightInd w:val="0"/>
                    <w:snapToGrid w:val="0"/>
                    <w:spacing w:line="460" w:lineRule="atLeast"/>
                    <w:rPr>
                      <w:szCs w:val="21"/>
                    </w:rPr>
                  </w:pPr>
                  <w:r>
                    <w:rPr>
                      <w:rFonts w:hint="eastAsia"/>
                      <w:szCs w:val="21"/>
                    </w:rPr>
                    <w:t>编写关于后端</w:t>
                  </w:r>
                  <w:r>
                    <w:rPr>
                      <w:rFonts w:hint="eastAsia"/>
                      <w:szCs w:val="21"/>
                    </w:rPr>
                    <w:t>api</w:t>
                  </w:r>
                  <w:r>
                    <w:rPr>
                      <w:rFonts w:hint="eastAsia"/>
                      <w:szCs w:val="21"/>
                    </w:rPr>
                    <w:t>接口的</w:t>
                  </w:r>
                  <w:r>
                    <w:rPr>
                      <w:szCs w:val="21"/>
                    </w:rPr>
                    <w:t>wiki</w:t>
                  </w:r>
                </w:p>
              </w:tc>
              <w:tc>
                <w:tcPr>
                  <w:tcW w:w="2091" w:type="dxa"/>
                  <w:shd w:val="clear" w:color="auto" w:fill="auto"/>
                </w:tcPr>
                <w:p w:rsidR="001F5132" w:rsidRPr="00E80CC9" w:rsidRDefault="00531E7E" w:rsidP="00266976">
                  <w:pPr>
                    <w:adjustRightInd w:val="0"/>
                    <w:snapToGrid w:val="0"/>
                    <w:spacing w:line="460" w:lineRule="atLeast"/>
                    <w:rPr>
                      <w:szCs w:val="21"/>
                    </w:rPr>
                  </w:pPr>
                  <w:r>
                    <w:rPr>
                      <w:szCs w:val="21"/>
                    </w:rPr>
                    <w:t>8.8 – 8.9</w:t>
                  </w:r>
                </w:p>
              </w:tc>
              <w:tc>
                <w:tcPr>
                  <w:tcW w:w="2091" w:type="dxa"/>
                  <w:shd w:val="clear" w:color="auto" w:fill="auto"/>
                </w:tcPr>
                <w:p w:rsidR="001F5132" w:rsidRPr="00E80CC9" w:rsidRDefault="001F5132" w:rsidP="00266976">
                  <w:pPr>
                    <w:adjustRightInd w:val="0"/>
                    <w:snapToGrid w:val="0"/>
                    <w:spacing w:line="460" w:lineRule="atLeast"/>
                    <w:rPr>
                      <w:szCs w:val="21"/>
                    </w:rPr>
                  </w:pPr>
                  <w:r>
                    <w:rPr>
                      <w:rFonts w:hint="eastAsia"/>
                      <w:szCs w:val="21"/>
                    </w:rPr>
                    <w:t>马轲</w:t>
                  </w:r>
                </w:p>
              </w:tc>
            </w:tr>
            <w:tr w:rsidR="001F5132" w:rsidRPr="00E80CC9" w:rsidTr="00266976">
              <w:tc>
                <w:tcPr>
                  <w:tcW w:w="704" w:type="dxa"/>
                  <w:shd w:val="clear" w:color="auto" w:fill="auto"/>
                </w:tcPr>
                <w:p w:rsidR="001F5132" w:rsidRDefault="001F5132" w:rsidP="00266976">
                  <w:pPr>
                    <w:adjustRightInd w:val="0"/>
                    <w:snapToGrid w:val="0"/>
                    <w:spacing w:line="460" w:lineRule="atLeast"/>
                    <w:rPr>
                      <w:szCs w:val="21"/>
                    </w:rPr>
                  </w:pPr>
                  <w:r>
                    <w:rPr>
                      <w:rFonts w:hint="eastAsia"/>
                      <w:szCs w:val="21"/>
                    </w:rPr>
                    <w:t>1</w:t>
                  </w:r>
                  <w:r>
                    <w:rPr>
                      <w:szCs w:val="21"/>
                    </w:rPr>
                    <w:t>2</w:t>
                  </w:r>
                </w:p>
              </w:tc>
              <w:tc>
                <w:tcPr>
                  <w:tcW w:w="3476" w:type="dxa"/>
                  <w:shd w:val="clear" w:color="auto" w:fill="auto"/>
                </w:tcPr>
                <w:p w:rsidR="001F5132" w:rsidRPr="00E80CC9" w:rsidRDefault="00531E7E" w:rsidP="00266976">
                  <w:pPr>
                    <w:adjustRightInd w:val="0"/>
                    <w:snapToGrid w:val="0"/>
                    <w:spacing w:line="460" w:lineRule="atLeast"/>
                    <w:rPr>
                      <w:szCs w:val="21"/>
                    </w:rPr>
                  </w:pPr>
                  <w:r>
                    <w:rPr>
                      <w:rFonts w:hint="eastAsia"/>
                      <w:szCs w:val="21"/>
                    </w:rPr>
                    <w:t>上线完整工程的程序到服务器测试</w:t>
                  </w:r>
                </w:p>
              </w:tc>
              <w:tc>
                <w:tcPr>
                  <w:tcW w:w="2091" w:type="dxa"/>
                  <w:shd w:val="clear" w:color="auto" w:fill="auto"/>
                </w:tcPr>
                <w:p w:rsidR="001F5132" w:rsidRPr="00E80CC9" w:rsidRDefault="00531E7E" w:rsidP="00266976">
                  <w:pPr>
                    <w:adjustRightInd w:val="0"/>
                    <w:snapToGrid w:val="0"/>
                    <w:spacing w:line="460" w:lineRule="atLeast"/>
                    <w:rPr>
                      <w:szCs w:val="21"/>
                    </w:rPr>
                  </w:pPr>
                  <w:r>
                    <w:rPr>
                      <w:szCs w:val="21"/>
                    </w:rPr>
                    <w:t>8.10 – 8.14</w:t>
                  </w:r>
                </w:p>
              </w:tc>
              <w:tc>
                <w:tcPr>
                  <w:tcW w:w="2091" w:type="dxa"/>
                  <w:shd w:val="clear" w:color="auto" w:fill="auto"/>
                </w:tcPr>
                <w:p w:rsidR="001F5132" w:rsidRPr="00E80CC9" w:rsidRDefault="001F5132" w:rsidP="00266976">
                  <w:pPr>
                    <w:adjustRightInd w:val="0"/>
                    <w:snapToGrid w:val="0"/>
                    <w:spacing w:line="460" w:lineRule="atLeast"/>
                    <w:rPr>
                      <w:szCs w:val="21"/>
                    </w:rPr>
                  </w:pPr>
                  <w:r>
                    <w:rPr>
                      <w:rFonts w:hint="eastAsia"/>
                      <w:szCs w:val="21"/>
                    </w:rPr>
                    <w:t>朱锦昊，谢添翼</w:t>
                  </w:r>
                  <w:r w:rsidR="00531E7E">
                    <w:rPr>
                      <w:rFonts w:hint="eastAsia"/>
                      <w:szCs w:val="21"/>
                    </w:rPr>
                    <w:t>，曹金坤，马轲</w:t>
                  </w:r>
                </w:p>
              </w:tc>
            </w:tr>
            <w:tr w:rsidR="001F5132" w:rsidRPr="00E80CC9" w:rsidTr="00266976">
              <w:tc>
                <w:tcPr>
                  <w:tcW w:w="704" w:type="dxa"/>
                  <w:shd w:val="clear" w:color="auto" w:fill="auto"/>
                </w:tcPr>
                <w:p w:rsidR="001F5132" w:rsidRDefault="001F5132" w:rsidP="00266976">
                  <w:pPr>
                    <w:adjustRightInd w:val="0"/>
                    <w:snapToGrid w:val="0"/>
                    <w:spacing w:line="460" w:lineRule="atLeast"/>
                    <w:rPr>
                      <w:szCs w:val="21"/>
                    </w:rPr>
                  </w:pPr>
                  <w:r>
                    <w:rPr>
                      <w:rFonts w:hint="eastAsia"/>
                      <w:szCs w:val="21"/>
                    </w:rPr>
                    <w:t>1</w:t>
                  </w:r>
                  <w:r>
                    <w:rPr>
                      <w:szCs w:val="21"/>
                    </w:rPr>
                    <w:t>3</w:t>
                  </w:r>
                </w:p>
              </w:tc>
              <w:tc>
                <w:tcPr>
                  <w:tcW w:w="3476" w:type="dxa"/>
                  <w:shd w:val="clear" w:color="auto" w:fill="auto"/>
                </w:tcPr>
                <w:p w:rsidR="001F5132" w:rsidRDefault="00531E7E" w:rsidP="00266976">
                  <w:pPr>
                    <w:adjustRightInd w:val="0"/>
                    <w:snapToGrid w:val="0"/>
                    <w:spacing w:line="460" w:lineRule="atLeast"/>
                    <w:rPr>
                      <w:szCs w:val="21"/>
                    </w:rPr>
                  </w:pPr>
                  <w:r>
                    <w:rPr>
                      <w:rFonts w:hint="eastAsia"/>
                      <w:szCs w:val="21"/>
                    </w:rPr>
                    <w:t>针对移动端优化前端布局</w:t>
                  </w:r>
                </w:p>
              </w:tc>
              <w:tc>
                <w:tcPr>
                  <w:tcW w:w="2091" w:type="dxa"/>
                  <w:shd w:val="clear" w:color="auto" w:fill="auto"/>
                </w:tcPr>
                <w:p w:rsidR="001F5132" w:rsidRDefault="00531E7E" w:rsidP="00266976">
                  <w:pPr>
                    <w:adjustRightInd w:val="0"/>
                    <w:snapToGrid w:val="0"/>
                    <w:spacing w:line="460" w:lineRule="atLeast"/>
                    <w:rPr>
                      <w:szCs w:val="21"/>
                    </w:rPr>
                  </w:pPr>
                  <w:r>
                    <w:rPr>
                      <w:szCs w:val="21"/>
                    </w:rPr>
                    <w:t>8.14 – 8.15</w:t>
                  </w:r>
                </w:p>
              </w:tc>
              <w:tc>
                <w:tcPr>
                  <w:tcW w:w="2091" w:type="dxa"/>
                  <w:shd w:val="clear" w:color="auto" w:fill="auto"/>
                </w:tcPr>
                <w:p w:rsidR="001F5132" w:rsidRDefault="001F5132" w:rsidP="00266976">
                  <w:pPr>
                    <w:adjustRightInd w:val="0"/>
                    <w:snapToGrid w:val="0"/>
                    <w:spacing w:line="460" w:lineRule="atLeast"/>
                    <w:rPr>
                      <w:szCs w:val="21"/>
                    </w:rPr>
                  </w:pPr>
                  <w:r>
                    <w:rPr>
                      <w:rFonts w:hint="eastAsia"/>
                      <w:szCs w:val="21"/>
                    </w:rPr>
                    <w:t>朱锦昊</w:t>
                  </w:r>
                </w:p>
              </w:tc>
            </w:tr>
            <w:tr w:rsidR="001F5132" w:rsidRPr="00E80CC9" w:rsidTr="00266976">
              <w:tc>
                <w:tcPr>
                  <w:tcW w:w="704" w:type="dxa"/>
                  <w:shd w:val="clear" w:color="auto" w:fill="auto"/>
                </w:tcPr>
                <w:p w:rsidR="001F5132" w:rsidRDefault="001F5132" w:rsidP="00266976">
                  <w:pPr>
                    <w:adjustRightInd w:val="0"/>
                    <w:snapToGrid w:val="0"/>
                    <w:spacing w:line="460" w:lineRule="atLeast"/>
                    <w:rPr>
                      <w:szCs w:val="21"/>
                    </w:rPr>
                  </w:pPr>
                  <w:r>
                    <w:rPr>
                      <w:rFonts w:hint="eastAsia"/>
                      <w:szCs w:val="21"/>
                    </w:rPr>
                    <w:t>14</w:t>
                  </w:r>
                </w:p>
              </w:tc>
              <w:tc>
                <w:tcPr>
                  <w:tcW w:w="3476" w:type="dxa"/>
                  <w:shd w:val="clear" w:color="auto" w:fill="auto"/>
                </w:tcPr>
                <w:p w:rsidR="001F5132" w:rsidRDefault="00531E7E" w:rsidP="00266976">
                  <w:pPr>
                    <w:adjustRightInd w:val="0"/>
                    <w:snapToGrid w:val="0"/>
                    <w:spacing w:line="460" w:lineRule="atLeast"/>
                    <w:rPr>
                      <w:szCs w:val="21"/>
                    </w:rPr>
                  </w:pPr>
                  <w:r>
                    <w:rPr>
                      <w:rFonts w:hint="eastAsia"/>
                      <w:szCs w:val="21"/>
                    </w:rPr>
                    <w:t>设计测试用例进行完整测试</w:t>
                  </w:r>
                </w:p>
              </w:tc>
              <w:tc>
                <w:tcPr>
                  <w:tcW w:w="2091" w:type="dxa"/>
                  <w:shd w:val="clear" w:color="auto" w:fill="auto"/>
                </w:tcPr>
                <w:p w:rsidR="001F5132" w:rsidRDefault="00531E7E" w:rsidP="00266976">
                  <w:pPr>
                    <w:adjustRightInd w:val="0"/>
                    <w:snapToGrid w:val="0"/>
                    <w:spacing w:line="460" w:lineRule="atLeast"/>
                    <w:rPr>
                      <w:szCs w:val="21"/>
                    </w:rPr>
                  </w:pPr>
                  <w:r>
                    <w:rPr>
                      <w:szCs w:val="21"/>
                    </w:rPr>
                    <w:t>8.15 – 8.16</w:t>
                  </w:r>
                </w:p>
              </w:tc>
              <w:tc>
                <w:tcPr>
                  <w:tcW w:w="2091" w:type="dxa"/>
                  <w:shd w:val="clear" w:color="auto" w:fill="auto"/>
                </w:tcPr>
                <w:p w:rsidR="001F5132" w:rsidRDefault="001F5132" w:rsidP="00266976">
                  <w:pPr>
                    <w:adjustRightInd w:val="0"/>
                    <w:snapToGrid w:val="0"/>
                    <w:spacing w:line="460" w:lineRule="atLeast"/>
                    <w:rPr>
                      <w:szCs w:val="21"/>
                    </w:rPr>
                  </w:pPr>
                  <w:r>
                    <w:rPr>
                      <w:rFonts w:hint="eastAsia"/>
                      <w:szCs w:val="21"/>
                    </w:rPr>
                    <w:t>马轲</w:t>
                  </w:r>
                  <w:r w:rsidR="00531E7E">
                    <w:rPr>
                      <w:rFonts w:hint="eastAsia"/>
                      <w:szCs w:val="21"/>
                    </w:rPr>
                    <w:t>，曹金坤，朱锦昊，谢添翼</w:t>
                  </w:r>
                </w:p>
              </w:tc>
            </w:tr>
            <w:tr w:rsidR="00531E7E" w:rsidRPr="00E80CC9" w:rsidTr="00266976">
              <w:tc>
                <w:tcPr>
                  <w:tcW w:w="704" w:type="dxa"/>
                  <w:shd w:val="clear" w:color="auto" w:fill="auto"/>
                </w:tcPr>
                <w:p w:rsidR="00531E7E" w:rsidRDefault="00531E7E" w:rsidP="00266976">
                  <w:pPr>
                    <w:adjustRightInd w:val="0"/>
                    <w:snapToGrid w:val="0"/>
                    <w:spacing w:line="460" w:lineRule="atLeast"/>
                    <w:rPr>
                      <w:szCs w:val="21"/>
                    </w:rPr>
                  </w:pPr>
                  <w:r>
                    <w:rPr>
                      <w:rFonts w:hint="eastAsia"/>
                      <w:szCs w:val="21"/>
                    </w:rPr>
                    <w:t>15</w:t>
                  </w:r>
                </w:p>
              </w:tc>
              <w:tc>
                <w:tcPr>
                  <w:tcW w:w="3476" w:type="dxa"/>
                  <w:shd w:val="clear" w:color="auto" w:fill="auto"/>
                </w:tcPr>
                <w:p w:rsidR="00531E7E" w:rsidRDefault="00531E7E" w:rsidP="00266976">
                  <w:pPr>
                    <w:adjustRightInd w:val="0"/>
                    <w:snapToGrid w:val="0"/>
                    <w:spacing w:line="460" w:lineRule="atLeast"/>
                    <w:rPr>
                      <w:szCs w:val="21"/>
                    </w:rPr>
                  </w:pPr>
                  <w:r>
                    <w:rPr>
                      <w:rFonts w:hint="eastAsia"/>
                      <w:szCs w:val="21"/>
                    </w:rPr>
                    <w:t>撰写相关文档</w:t>
                  </w:r>
                </w:p>
              </w:tc>
              <w:tc>
                <w:tcPr>
                  <w:tcW w:w="2091" w:type="dxa"/>
                  <w:shd w:val="clear" w:color="auto" w:fill="auto"/>
                </w:tcPr>
                <w:p w:rsidR="00531E7E" w:rsidRDefault="00531E7E" w:rsidP="00266976">
                  <w:pPr>
                    <w:adjustRightInd w:val="0"/>
                    <w:snapToGrid w:val="0"/>
                    <w:spacing w:line="460" w:lineRule="atLeast"/>
                    <w:rPr>
                      <w:szCs w:val="21"/>
                    </w:rPr>
                  </w:pPr>
                  <w:r>
                    <w:rPr>
                      <w:rFonts w:hint="eastAsia"/>
                      <w:szCs w:val="21"/>
                    </w:rPr>
                    <w:t xml:space="preserve">8.17 </w:t>
                  </w:r>
                  <w:r>
                    <w:rPr>
                      <w:szCs w:val="21"/>
                    </w:rPr>
                    <w:t>–</w:t>
                  </w:r>
                  <w:r>
                    <w:rPr>
                      <w:rFonts w:hint="eastAsia"/>
                      <w:szCs w:val="21"/>
                    </w:rPr>
                    <w:t xml:space="preserve"> 8.</w:t>
                  </w:r>
                  <w:r>
                    <w:rPr>
                      <w:szCs w:val="21"/>
                    </w:rPr>
                    <w:t>18</w:t>
                  </w:r>
                </w:p>
              </w:tc>
              <w:tc>
                <w:tcPr>
                  <w:tcW w:w="2091" w:type="dxa"/>
                  <w:shd w:val="clear" w:color="auto" w:fill="auto"/>
                </w:tcPr>
                <w:p w:rsidR="00531E7E" w:rsidRDefault="00531E7E" w:rsidP="00266976">
                  <w:pPr>
                    <w:adjustRightInd w:val="0"/>
                    <w:snapToGrid w:val="0"/>
                    <w:spacing w:line="460" w:lineRule="atLeast"/>
                    <w:rPr>
                      <w:szCs w:val="21"/>
                    </w:rPr>
                  </w:pPr>
                  <w:r>
                    <w:rPr>
                      <w:rFonts w:hint="eastAsia"/>
                      <w:szCs w:val="21"/>
                    </w:rPr>
                    <w:t>曹金坤</w:t>
                  </w:r>
                </w:p>
              </w:tc>
            </w:tr>
          </w:tbl>
          <w:p w:rsidR="001F5132" w:rsidRPr="00E80CC9" w:rsidRDefault="001F5132" w:rsidP="00266976">
            <w:pPr>
              <w:adjustRightInd w:val="0"/>
              <w:snapToGrid w:val="0"/>
              <w:spacing w:line="460" w:lineRule="atLeast"/>
              <w:rPr>
                <w:szCs w:val="21"/>
              </w:rPr>
            </w:pPr>
          </w:p>
        </w:tc>
      </w:tr>
      <w:tr w:rsidR="001F5132" w:rsidRPr="00E80CC9" w:rsidTr="00266976">
        <w:tc>
          <w:tcPr>
            <w:tcW w:w="8593" w:type="dxa"/>
            <w:gridSpan w:val="4"/>
            <w:tcBorders>
              <w:left w:val="single" w:sz="4" w:space="0" w:color="auto"/>
              <w:bottom w:val="single" w:sz="4" w:space="0" w:color="auto"/>
              <w:right w:val="single" w:sz="4" w:space="0" w:color="auto"/>
            </w:tcBorders>
            <w:shd w:val="clear" w:color="auto" w:fill="auto"/>
          </w:tcPr>
          <w:p w:rsidR="001F5132" w:rsidRPr="00E80CC9" w:rsidRDefault="001F5132" w:rsidP="00266976">
            <w:pPr>
              <w:adjustRightInd w:val="0"/>
              <w:snapToGrid w:val="0"/>
              <w:spacing w:line="460" w:lineRule="atLeast"/>
              <w:rPr>
                <w:szCs w:val="21"/>
              </w:rPr>
            </w:pPr>
            <w:r w:rsidRPr="00E80CC9">
              <w:rPr>
                <w:rFonts w:hint="eastAsia"/>
                <w:szCs w:val="21"/>
              </w:rPr>
              <w:t>预期</w:t>
            </w:r>
            <w:r w:rsidRPr="00E80CC9">
              <w:rPr>
                <w:szCs w:val="21"/>
              </w:rPr>
              <w:t>成果</w:t>
            </w:r>
            <w:r w:rsidRPr="00E80CC9">
              <w:rPr>
                <w:rFonts w:hint="eastAsia"/>
                <w:szCs w:val="21"/>
              </w:rPr>
              <w:t>：</w:t>
            </w:r>
          </w:p>
          <w:p w:rsidR="001F5132" w:rsidRDefault="005C79E6" w:rsidP="00266976">
            <w:pPr>
              <w:numPr>
                <w:ilvl w:val="0"/>
                <w:numId w:val="1"/>
              </w:numPr>
              <w:adjustRightInd w:val="0"/>
              <w:snapToGrid w:val="0"/>
              <w:spacing w:line="460" w:lineRule="atLeast"/>
              <w:rPr>
                <w:szCs w:val="21"/>
              </w:rPr>
            </w:pPr>
            <w:r>
              <w:rPr>
                <w:rFonts w:hint="eastAsia"/>
                <w:szCs w:val="21"/>
              </w:rPr>
              <w:t>实现论文浏览、查找、可视化，社区，个人空间等主要功能的线上程序</w:t>
            </w:r>
            <w:r w:rsidR="001F5132">
              <w:rPr>
                <w:rFonts w:hint="eastAsia"/>
                <w:szCs w:val="21"/>
              </w:rPr>
              <w:t>；</w:t>
            </w:r>
          </w:p>
          <w:p w:rsidR="001F5132" w:rsidRDefault="001F5132" w:rsidP="00266976">
            <w:pPr>
              <w:numPr>
                <w:ilvl w:val="0"/>
                <w:numId w:val="1"/>
              </w:numPr>
              <w:adjustRightInd w:val="0"/>
              <w:snapToGrid w:val="0"/>
              <w:spacing w:line="460" w:lineRule="atLeast"/>
              <w:rPr>
                <w:szCs w:val="21"/>
              </w:rPr>
            </w:pPr>
            <w:r>
              <w:rPr>
                <w:rFonts w:hint="eastAsia"/>
                <w:szCs w:val="21"/>
              </w:rPr>
              <w:t>超过</w:t>
            </w:r>
            <w:r w:rsidR="005C79E6">
              <w:rPr>
                <w:szCs w:val="21"/>
              </w:rPr>
              <w:t>30</w:t>
            </w:r>
            <w:r>
              <w:rPr>
                <w:szCs w:val="21"/>
              </w:rPr>
              <w:t>W</w:t>
            </w:r>
            <w:r>
              <w:rPr>
                <w:rFonts w:hint="eastAsia"/>
                <w:szCs w:val="21"/>
              </w:rPr>
              <w:t>条来自于</w:t>
            </w:r>
            <w:r>
              <w:rPr>
                <w:rFonts w:hint="eastAsia"/>
                <w:szCs w:val="21"/>
              </w:rPr>
              <w:t>IEEE</w:t>
            </w:r>
            <w:r>
              <w:rPr>
                <w:szCs w:val="21"/>
              </w:rPr>
              <w:t xml:space="preserve"> </w:t>
            </w:r>
            <w:r>
              <w:rPr>
                <w:rFonts w:hint="eastAsia"/>
                <w:szCs w:val="21"/>
              </w:rPr>
              <w:t>Xplore</w:t>
            </w:r>
            <w:r>
              <w:rPr>
                <w:rFonts w:hint="eastAsia"/>
                <w:szCs w:val="21"/>
              </w:rPr>
              <w:t>网站的论文数据</w:t>
            </w:r>
            <w:r w:rsidR="005C79E6">
              <w:rPr>
                <w:rFonts w:hint="eastAsia"/>
                <w:szCs w:val="21"/>
              </w:rPr>
              <w:t>，且清洗干净</w:t>
            </w:r>
            <w:r>
              <w:rPr>
                <w:rFonts w:hint="eastAsia"/>
                <w:szCs w:val="21"/>
              </w:rPr>
              <w:t>；</w:t>
            </w:r>
          </w:p>
          <w:p w:rsidR="001F5132" w:rsidRDefault="001F5132" w:rsidP="00266976">
            <w:pPr>
              <w:numPr>
                <w:ilvl w:val="0"/>
                <w:numId w:val="1"/>
              </w:numPr>
              <w:adjustRightInd w:val="0"/>
              <w:snapToGrid w:val="0"/>
              <w:spacing w:line="460" w:lineRule="atLeast"/>
              <w:rPr>
                <w:szCs w:val="21"/>
              </w:rPr>
            </w:pPr>
            <w:r>
              <w:rPr>
                <w:rFonts w:hint="eastAsia"/>
                <w:szCs w:val="21"/>
              </w:rPr>
              <w:t>针对前后端的测试报告</w:t>
            </w:r>
            <w:r w:rsidR="005C79E6">
              <w:rPr>
                <w:rFonts w:hint="eastAsia"/>
                <w:szCs w:val="21"/>
              </w:rPr>
              <w:t>和用例</w:t>
            </w:r>
            <w:r>
              <w:rPr>
                <w:rFonts w:hint="eastAsia"/>
                <w:szCs w:val="21"/>
              </w:rPr>
              <w:t>；</w:t>
            </w:r>
          </w:p>
          <w:p w:rsidR="001F5132" w:rsidRPr="005C79E6" w:rsidRDefault="001F5132" w:rsidP="005C79E6">
            <w:pPr>
              <w:numPr>
                <w:ilvl w:val="0"/>
                <w:numId w:val="1"/>
              </w:numPr>
              <w:adjustRightInd w:val="0"/>
              <w:snapToGrid w:val="0"/>
              <w:spacing w:line="460" w:lineRule="atLeast"/>
              <w:rPr>
                <w:szCs w:val="21"/>
              </w:rPr>
            </w:pPr>
            <w:r>
              <w:rPr>
                <w:rFonts w:hint="eastAsia"/>
                <w:szCs w:val="21"/>
              </w:rPr>
              <w:t>迭代的</w:t>
            </w:r>
            <w:r w:rsidR="005C79E6">
              <w:rPr>
                <w:rFonts w:hint="eastAsia"/>
                <w:szCs w:val="21"/>
              </w:rPr>
              <w:t>评估</w:t>
            </w:r>
            <w:r>
              <w:rPr>
                <w:rFonts w:hint="eastAsia"/>
                <w:szCs w:val="21"/>
              </w:rPr>
              <w:t>总结报告；</w:t>
            </w:r>
          </w:p>
        </w:tc>
      </w:tr>
      <w:tr w:rsidR="001F5132" w:rsidRPr="00E80CC9" w:rsidTr="00266976">
        <w:tc>
          <w:tcPr>
            <w:tcW w:w="8593" w:type="dxa"/>
            <w:gridSpan w:val="4"/>
            <w:tcBorders>
              <w:left w:val="single" w:sz="4" w:space="0" w:color="auto"/>
              <w:right w:val="single" w:sz="4" w:space="0" w:color="auto"/>
            </w:tcBorders>
            <w:shd w:val="clear" w:color="auto" w:fill="auto"/>
          </w:tcPr>
          <w:p w:rsidR="001F5132" w:rsidRDefault="001F5132" w:rsidP="00266976">
            <w:pPr>
              <w:adjustRightInd w:val="0"/>
              <w:snapToGrid w:val="0"/>
              <w:spacing w:line="460" w:lineRule="atLeast"/>
              <w:rPr>
                <w:szCs w:val="21"/>
              </w:rPr>
            </w:pPr>
            <w:r w:rsidRPr="00E80CC9">
              <w:rPr>
                <w:rFonts w:hint="eastAsia"/>
                <w:szCs w:val="21"/>
              </w:rPr>
              <w:lastRenderedPageBreak/>
              <w:t>主要的风险和应对方案：</w:t>
            </w:r>
          </w:p>
          <w:p w:rsidR="00D30D2D" w:rsidRDefault="00D30D2D" w:rsidP="00D30D2D">
            <w:pPr>
              <w:pStyle w:val="a4"/>
              <w:numPr>
                <w:ilvl w:val="0"/>
                <w:numId w:val="2"/>
              </w:numPr>
              <w:adjustRightInd w:val="0"/>
              <w:snapToGrid w:val="0"/>
              <w:spacing w:line="460" w:lineRule="atLeast"/>
              <w:ind w:firstLineChars="0"/>
              <w:rPr>
                <w:szCs w:val="21"/>
              </w:rPr>
            </w:pPr>
            <w:r>
              <w:rPr>
                <w:rFonts w:hint="eastAsia"/>
                <w:szCs w:val="21"/>
              </w:rPr>
              <w:t>组织风险：因为小学期已经结束，本次的迭代开发主要是组员分散后进行，彼此之间沟通的成本会显著增大，时间协调更加困难，组织风险成为了</w:t>
            </w:r>
            <w:r w:rsidR="005F114C">
              <w:rPr>
                <w:rFonts w:hint="eastAsia"/>
                <w:szCs w:val="21"/>
              </w:rPr>
              <w:t>本次迭代的主要风险。为了应对这种变化，小组事先确定了良好的线上沟通原则，另有两位同学可以见面协作，尽量提高合作水平。另一方面，加强文档工作，在</w:t>
            </w:r>
            <w:r w:rsidR="005F114C">
              <w:rPr>
                <w:rFonts w:hint="eastAsia"/>
                <w:szCs w:val="21"/>
              </w:rPr>
              <w:t>Github</w:t>
            </w:r>
            <w:r w:rsidR="005F114C">
              <w:rPr>
                <w:rFonts w:hint="eastAsia"/>
                <w:szCs w:val="21"/>
              </w:rPr>
              <w:t>的仓库中建立</w:t>
            </w:r>
            <w:r w:rsidR="005F114C">
              <w:rPr>
                <w:rFonts w:hint="eastAsia"/>
                <w:szCs w:val="21"/>
              </w:rPr>
              <w:t>API</w:t>
            </w:r>
            <w:r w:rsidR="005F114C">
              <w:rPr>
                <w:rFonts w:hint="eastAsia"/>
                <w:szCs w:val="21"/>
              </w:rPr>
              <w:t>的说明</w:t>
            </w:r>
            <w:r w:rsidR="005F114C">
              <w:rPr>
                <w:rFonts w:hint="eastAsia"/>
                <w:szCs w:val="21"/>
              </w:rPr>
              <w:t>WIKI</w:t>
            </w:r>
            <w:r w:rsidR="005F114C">
              <w:rPr>
                <w:rFonts w:hint="eastAsia"/>
                <w:szCs w:val="21"/>
              </w:rPr>
              <w:t>，开发更加强调按计划进行以及以接口开发设计为主的模式。</w:t>
            </w:r>
          </w:p>
          <w:p w:rsidR="00BB0BDD" w:rsidRPr="00D30D2D" w:rsidRDefault="00BB0BDD" w:rsidP="00D30D2D">
            <w:pPr>
              <w:pStyle w:val="a4"/>
              <w:numPr>
                <w:ilvl w:val="0"/>
                <w:numId w:val="2"/>
              </w:numPr>
              <w:adjustRightInd w:val="0"/>
              <w:snapToGrid w:val="0"/>
              <w:spacing w:line="460" w:lineRule="atLeast"/>
              <w:ind w:firstLineChars="0"/>
              <w:rPr>
                <w:szCs w:val="21"/>
              </w:rPr>
            </w:pPr>
            <w:r>
              <w:rPr>
                <w:rFonts w:hint="eastAsia"/>
                <w:szCs w:val="21"/>
              </w:rPr>
              <w:t>进度风险：虽然主要的功能已经基本实现，但是仍有两个主要隐患可能造成进度上的滞后，一是因为爬取数据的不完善造成最后的效果的不尽如人意，而是因为远端服务器环境和本地环境的差异可能导致的错误带来的时间消耗。为此，我们争取实现自动化的数据爬取和清洗作业，并且采用本地前端调试</w:t>
            </w:r>
            <w:r>
              <w:rPr>
                <w:szCs w:val="21"/>
              </w:rPr>
              <w:t>+</w:t>
            </w:r>
            <w:r>
              <w:rPr>
                <w:rFonts w:hint="eastAsia"/>
                <w:szCs w:val="21"/>
              </w:rPr>
              <w:t>远端数据库的开发模式，减轻之后的迁移部署可能的困难。</w:t>
            </w:r>
          </w:p>
          <w:p w:rsidR="001F5132" w:rsidRPr="00BB0BDD" w:rsidRDefault="001F5132" w:rsidP="00BB0BDD">
            <w:pPr>
              <w:numPr>
                <w:ilvl w:val="0"/>
                <w:numId w:val="2"/>
              </w:numPr>
              <w:adjustRightInd w:val="0"/>
              <w:snapToGrid w:val="0"/>
              <w:spacing w:line="460" w:lineRule="atLeast"/>
              <w:rPr>
                <w:szCs w:val="21"/>
              </w:rPr>
            </w:pPr>
            <w:r>
              <w:rPr>
                <w:rFonts w:hint="eastAsia"/>
                <w:szCs w:val="21"/>
              </w:rPr>
              <w:t>技术风险：</w:t>
            </w:r>
            <w:r w:rsidR="00BB0BDD">
              <w:rPr>
                <w:rFonts w:hint="eastAsia"/>
                <w:szCs w:val="21"/>
              </w:rPr>
              <w:t>本地的迭代中，会涉及到小组成员之前经验不足的服务器部署复杂工程的任务，而且工程前后端分离，后端框架较为复杂，由此带来了新的技术挑战。小组成员为此会在部署完整版本前先在服务器上迭代较为简单的版本，积累经验，渐进地搭建环境，避免因为复杂工程的复杂依赖带来的困难。</w:t>
            </w:r>
          </w:p>
        </w:tc>
      </w:tr>
      <w:bookmarkEnd w:id="0"/>
      <w:bookmarkEnd w:id="1"/>
    </w:tbl>
    <w:p w:rsidR="001F5132" w:rsidRPr="005A63B9" w:rsidRDefault="001F5132" w:rsidP="001F5132">
      <w:pPr>
        <w:pStyle w:val="a3"/>
        <w:ind w:firstLineChars="0" w:firstLine="0"/>
      </w:pPr>
    </w:p>
    <w:p w:rsidR="00870729" w:rsidRPr="001F5132" w:rsidRDefault="00870729"/>
    <w:sectPr w:rsidR="00870729" w:rsidRPr="001F51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50F0E"/>
    <w:multiLevelType w:val="hybridMultilevel"/>
    <w:tmpl w:val="70FCD31C"/>
    <w:lvl w:ilvl="0" w:tplc="D9B6D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7A4060"/>
    <w:multiLevelType w:val="hybridMultilevel"/>
    <w:tmpl w:val="98768E86"/>
    <w:lvl w:ilvl="0" w:tplc="F5847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132"/>
    <w:rsid w:val="00032687"/>
    <w:rsid w:val="00041E08"/>
    <w:rsid w:val="0005144F"/>
    <w:rsid w:val="001F5132"/>
    <w:rsid w:val="00531E7E"/>
    <w:rsid w:val="005C79E6"/>
    <w:rsid w:val="005F114C"/>
    <w:rsid w:val="0069586B"/>
    <w:rsid w:val="008246BB"/>
    <w:rsid w:val="00870729"/>
    <w:rsid w:val="00940C44"/>
    <w:rsid w:val="00BB0BDD"/>
    <w:rsid w:val="00D30D2D"/>
    <w:rsid w:val="00DF3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234B2D"/>
  <w15:chartTrackingRefBased/>
  <w15:docId w15:val="{3F701183-3D8A-D847-B9BA-DDADB6016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F513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4"/>
    <w:uiPriority w:val="34"/>
    <w:qFormat/>
    <w:rsid w:val="001F5132"/>
    <w:pPr>
      <w:ind w:firstLineChars="200" w:firstLine="420"/>
    </w:pPr>
  </w:style>
  <w:style w:type="paragraph" w:styleId="a4">
    <w:name w:val="List Paragraph"/>
    <w:basedOn w:val="a"/>
    <w:uiPriority w:val="34"/>
    <w:qFormat/>
    <w:rsid w:val="001F51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189</Words>
  <Characters>1083</Characters>
  <Application>Microsoft Office Word</Application>
  <DocSecurity>0</DocSecurity>
  <Lines>9</Lines>
  <Paragraphs>2</Paragraphs>
  <ScaleCrop>false</ScaleCrop>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jinkun</dc:creator>
  <cp:keywords/>
  <dc:description/>
  <cp:lastModifiedBy>Cao jinkun</cp:lastModifiedBy>
  <cp:revision>9</cp:revision>
  <dcterms:created xsi:type="dcterms:W3CDTF">2018-09-08T15:28:00Z</dcterms:created>
  <dcterms:modified xsi:type="dcterms:W3CDTF">2018-09-09T13:05:00Z</dcterms:modified>
</cp:coreProperties>
</file>