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3864"/>
          <w:sz w:val="56"/>
          <w:szCs w:val="56"/>
        </w:rPr>
        <w:t xml:space="preserve">RAPPORT DE PROJET</w:t>
      </w:r>
    </w:p>
    <w:p>
      <w:pPr>
        <w:spacing w:after="200" w:before="300"/>
        <w:jc w:val="center"/>
      </w:pPr>
      <w:r>
        <w:rPr>
          <w:b/>
          <w:bCs/>
          <w:sz w:val="34"/>
          <w:szCs w:val="34"/>
        </w:rPr>
        <w:t xml:space="preserve">Conception et développement d'une API REST</w:t>
      </w:r>
    </w:p>
    <w:p>
      <w:pPr>
        <w:spacing w:after="1200"/>
        <w:jc w:val="center"/>
      </w:pPr>
      <w:r>
        <w:rPr>
          <w:i/>
          <w:iCs/>
          <w:color w:val="555555"/>
          <w:sz w:val="26"/>
          <w:szCs w:val="26"/>
        </w:rPr>
        <w:t xml:space="preserve">Gestion des étudiants — Flask / MySQL</w:t>
      </w:r>
    </w:p>
    <w:p>
      <w:pPr>
        <w:spacing w:after="100"/>
        <w:jc w:val="center"/>
      </w:pPr>
      <w:r>
        <w:rPr>
          <w:sz w:val="22"/>
          <w:szCs w:val="22"/>
        </w:rPr>
        <w:t xml:space="preserve">Base de données : ciel2027</w:t>
      </w:r>
    </w:p>
    <w:p>
      <w:r>
        <w:br w:type="page"/>
      </w:r>
    </w:p>
    <w:p>
      <w:pPr>
        <w:pStyle w:val="Heading1"/>
        <w:spacing w:after="200" w:before="400"/>
      </w:pPr>
      <w:r>
        <w:t xml:space="preserve">1. Description du projet</w:t>
      </w:r>
    </w:p>
    <w:p>
      <w:pPr>
        <w:spacing w:after="150"/>
      </w:pPr>
      <w:r>
        <w:t xml:space="preserve">Ce projet consiste à développer une API REST permettant la gestion des étudiants d'un établissement : consultation, ajout, modification et suppression des fiches étudiants. L'API est développée avec le micro-framework Python Flask et s'appuie sur une base de données MySQL (base « ciel2027 », table « etudiant ») pour la persistance des données.</w:t>
      </w:r>
    </w:p>
    <w:p>
      <w:pPr>
        <w:spacing w:after="150"/>
      </w:pPr>
      <w:r>
        <w:t xml:space="preserve">La ressource principale manipulée est l'étudiant, caractérisé par : un identifiant (idetudiant), un nom, un prénom, un email et un numéro de téléphone. L'ensemble des opérations est exposé sous forme de endpoints HTTP suivant les principes REST (une ressource, un verbe HTTP par action).</w:t>
      </w:r>
    </w:p>
    <w:p>
      <w:pPr>
        <w:pStyle w:val="Heading2"/>
        <w:spacing w:after="150" w:before="300"/>
      </w:pPr>
      <w:r>
        <w:t xml:space="preserve">1.1 Diagramme de cas d'utilisation</w:t>
      </w:r>
    </w:p>
    <w:p>
      <w:pPr>
        <w:spacing w:after="150"/>
      </w:pPr>
      <w:r>
        <w:t xml:space="preserve">Le diagramme ci-dessous présente les interactions entre l'acteur principal (l'utilisateur de l'API, par exemple une application cliente) et les fonctionnalités offertes par le système. La base de données MySQL intervient comme acteur secondaire, sollicitée par chaque cas d'utilisation pour la lecture ou l'écriture des données.</w:t>
      </w:r>
    </w:p>
    <w:p>
      <w:pPr>
        <w:spacing w:after="150" w:before="150"/>
        <w:jc w:val="center"/>
      </w:pPr>
      <w:r>
        <w:drawing>
          <wp:inline distT="0" distB="0" distL="0" distR="0">
            <wp:extent cx="4572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028950"/>
                    </a:xfrm>
                    <a:prstGeom prst="rect">
                      <a:avLst/>
                    </a:prstGeom>
                  </pic:spPr>
                </pic:pic>
              </a:graphicData>
            </a:graphic>
          </wp:inline>
        </w:drawing>
      </w:r>
    </w:p>
    <w:p>
      <w:pPr>
        <w:spacing w:after="300"/>
        <w:jc w:val="center"/>
      </w:pPr>
      <w:r>
        <w:rPr>
          <w:i/>
          <w:iCs/>
          <w:color w:val="555555"/>
          <w:sz w:val="18"/>
          <w:szCs w:val="18"/>
        </w:rPr>
        <w:t xml:space="preserve">Figure 1 — Diagramme de cas d'utilisation de l'API Gestion des étudiants</w:t>
      </w:r>
    </w:p>
    <w:p>
      <w:pPr>
        <w:pStyle w:val="Heading1"/>
        <w:spacing w:after="200" w:before="400"/>
      </w:pPr>
      <w:r>
        <w:t xml:space="preserve">2. Description de l'API</w:t>
      </w:r>
    </w:p>
    <w:p>
      <w:pPr>
        <w:spacing w:after="150"/>
      </w:pPr>
      <w:r>
        <w:t xml:space="preserve">La documentation des endpoints ci-dessous a été rédigée dans l'esprit de la spécification OpenAPI/Swagger (swagger.io), qui est le standard de référence pour décrire une API REST : pour chaque route, la méthode HTTP, le corps de requête attendu et les réponses possibles sont précisés. Ce même contenu peut être formalisé dans un fichier openapi.yaml et visualisé avec Swagger UI.</w:t>
      </w:r>
    </w:p>
    <w:p>
      <w:pPr>
        <w:pStyle w:val="Heading2"/>
        <w:spacing w:after="150" w:before="300"/>
      </w:pPr>
      <w:r>
        <w:t xml:space="preserve">2.1 Endpoints — Version 1 (/v1/etudiants)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050"/>
            <w:shd w:fill="1F3864" w:color="auto" w:val="clear"/>
            <w:tcMar>
              <w:top w:type="dxa" w:w="80"/>
              <w:left w:type="dxa" w:w="100"/>
              <w:bottom w:type="dxa" w:w="80"/>
              <w:right w:type="dxa" w:w="100"/>
            </w:tcMar>
            <w:vAlign w:val="center"/>
          </w:tcPr>
          <w:p>
            <w:pPr>
              <w:jc w:val="left"/>
            </w:pPr>
            <w:r>
              <w:rPr>
                <w:b/>
                <w:bCs/>
                <w:color w:val="FFFFFF"/>
                <w:sz w:val="20"/>
                <w:szCs w:val="20"/>
              </w:rPr>
              <w:t xml:space="preserve">Méthode</w:t>
            </w:r>
          </w:p>
        </w:tc>
        <w:tc>
          <w:tcPr>
            <w:tcW w:type="dxa" w:w="2100"/>
            <w:shd w:fill="1F3864" w:color="auto" w:val="clear"/>
            <w:tcMar>
              <w:top w:type="dxa" w:w="80"/>
              <w:left w:type="dxa" w:w="100"/>
              <w:bottom w:type="dxa" w:w="80"/>
              <w:right w:type="dxa" w:w="100"/>
            </w:tcMar>
            <w:vAlign w:val="center"/>
          </w:tcPr>
          <w:p>
            <w:pPr>
              <w:jc w:val="left"/>
            </w:pPr>
            <w:r>
              <w:rPr>
                <w:b/>
                <w:bCs/>
                <w:color w:val="FFFFFF"/>
                <w:sz w:val="20"/>
                <w:szCs w:val="20"/>
              </w:rPr>
              <w:t xml:space="preserve">Route</w:t>
            </w:r>
          </w:p>
        </w:tc>
        <w:tc>
          <w:tcPr>
            <w:tcW w:type="dxa" w:w="1900"/>
            <w:shd w:fill="1F3864" w:color="auto" w:val="clear"/>
            <w:tcMar>
              <w:top w:type="dxa" w:w="80"/>
              <w:left w:type="dxa" w:w="100"/>
              <w:bottom w:type="dxa" w:w="80"/>
              <w:right w:type="dxa" w:w="100"/>
            </w:tcMar>
            <w:vAlign w:val="center"/>
          </w:tcPr>
          <w:p>
            <w:pPr>
              <w:jc w:val="left"/>
            </w:pPr>
            <w:r>
              <w:rPr>
                <w:b/>
                <w:bCs/>
                <w:color w:val="FFFFFF"/>
                <w:sz w:val="20"/>
                <w:szCs w:val="20"/>
              </w:rPr>
              <w:t xml:space="preserve">Description</w:t>
            </w:r>
          </w:p>
        </w:tc>
        <w:tc>
          <w:tcPr>
            <w:tcW w:type="dxa" w:w="2270"/>
            <w:shd w:fill="1F3864" w:color="auto" w:val="clear"/>
            <w:tcMar>
              <w:top w:type="dxa" w:w="80"/>
              <w:left w:type="dxa" w:w="100"/>
              <w:bottom w:type="dxa" w:w="80"/>
              <w:right w:type="dxa" w:w="100"/>
            </w:tcMar>
            <w:vAlign w:val="center"/>
          </w:tcPr>
          <w:p>
            <w:pPr>
              <w:jc w:val="left"/>
            </w:pPr>
            <w:r>
              <w:rPr>
                <w:b/>
                <w:bCs/>
                <w:color w:val="FFFFFF"/>
                <w:sz w:val="20"/>
                <w:szCs w:val="20"/>
              </w:rPr>
              <w:t xml:space="preserve">Corps de la requête (JSON)</w:t>
            </w:r>
          </w:p>
        </w:tc>
        <w:tc>
          <w:tcPr>
            <w:tcW w:type="dxa" w:w="2280"/>
            <w:shd w:fill="1F3864" w:color="auto" w:val="clear"/>
            <w:tcMar>
              <w:top w:type="dxa" w:w="80"/>
              <w:left w:type="dxa" w:w="100"/>
              <w:bottom w:type="dxa" w:w="80"/>
              <w:right w:type="dxa" w:w="100"/>
            </w:tcMar>
            <w:vAlign w:val="center"/>
          </w:tcPr>
          <w:p>
            <w:pPr>
              <w:jc w:val="left"/>
            </w:pPr>
            <w:r>
              <w:rPr>
                <w:b/>
                <w:bCs/>
                <w:color w:val="FFFFFF"/>
                <w:sz w:val="20"/>
                <w:szCs w:val="20"/>
              </w:rPr>
              <w:t xml:space="preserve">Réponses</w:t>
            </w:r>
          </w:p>
        </w:tc>
      </w:tr>
      <w:tr>
        <w:trPr>
          <w:cantSplit/>
        </w:trPr>
        <w:tc>
          <w:tcPr>
            <w:shd w:fill="FFFFFF" w:color="auto" w:val="clear"/>
            <w:tcMar>
              <w:top w:type="dxa" w:w="80"/>
              <w:left w:type="dxa" w:w="100"/>
              <w:bottom w:type="dxa" w:w="80"/>
              <w:right w:type="dxa" w:w="100"/>
            </w:tcMar>
            <w:vAlign w:val="center"/>
          </w:tcPr>
          <w:p>
            <w:pPr>
              <w:jc w:val="left"/>
            </w:pPr>
            <w:r>
              <w:rPr>
                <w:b/>
                <w:bCs/>
                <w:sz w:val="20"/>
                <w:szCs w:val="20"/>
              </w:rPr>
              <w:t xml:space="preserve">GET</w:t>
            </w:r>
          </w:p>
        </w:tc>
        <w:tc>
          <w:tcPr>
            <w:shd w:fill="FFFFFF" w:color="auto" w:val="clear"/>
            <w:tcMar>
              <w:top w:type="dxa" w:w="80"/>
              <w:left w:type="dxa" w:w="100"/>
              <w:bottom w:type="dxa" w:w="80"/>
              <w:right w:type="dxa" w:w="100"/>
            </w:tcMar>
            <w:vAlign w:val="center"/>
          </w:tcPr>
          <w:p>
            <w:pPr>
              <w:jc w:val="left"/>
            </w:pPr>
            <w:r>
              <w:rPr>
                <w:b w:val="false"/>
                <w:bCs w:val="false"/>
                <w:sz w:val="20"/>
                <w:szCs w:val="20"/>
              </w:rPr>
              <w:t xml:space="preserve">/v1/etudiants/</w:t>
            </w:r>
          </w:p>
        </w:tc>
        <w:tc>
          <w:tcPr>
            <w:shd w:fill="FFFFFF" w:color="auto" w:val="clear"/>
            <w:tcMar>
              <w:top w:type="dxa" w:w="80"/>
              <w:left w:type="dxa" w:w="100"/>
              <w:bottom w:type="dxa" w:w="80"/>
              <w:right w:type="dxa" w:w="100"/>
            </w:tcMar>
            <w:vAlign w:val="center"/>
          </w:tcPr>
          <w:p>
            <w:pPr>
              <w:jc w:val="left"/>
            </w:pPr>
            <w:r>
              <w:rPr>
                <w:b w:val="false"/>
                <w:bCs w:val="false"/>
                <w:sz w:val="20"/>
                <w:szCs w:val="20"/>
              </w:rPr>
              <w:t xml:space="preserve">Liste tous les étudiants</w:t>
            </w:r>
          </w:p>
        </w:tc>
        <w:tc>
          <w:tcPr>
            <w:shd w:fill="FFFFFF" w:color="auto" w:val="clear"/>
            <w:tcMar>
              <w:top w:type="dxa" w:w="80"/>
              <w:left w:type="dxa" w:w="100"/>
              <w:bottom w:type="dxa" w:w="80"/>
              <w:right w:type="dxa" w:w="100"/>
            </w:tcMar>
            <w:vAlign w:val="center"/>
          </w:tcPr>
          <w:p>
            <w:pPr>
              <w:jc w:val="left"/>
            </w:pPr>
            <w:r>
              <w:rPr>
                <w:b w:val="false"/>
                <w:bCs w:val="false"/>
                <w:sz w:val="20"/>
                <w:szCs w:val="20"/>
              </w:rPr>
              <w:t xml:space="preserve">—</w:t>
            </w:r>
          </w:p>
        </w:tc>
        <w:tc>
          <w:tcPr>
            <w:shd w:fill="FFFFFF" w:color="auto" w:val="clear"/>
            <w:tcMar>
              <w:top w:type="dxa" w:w="80"/>
              <w:left w:type="dxa" w:w="100"/>
              <w:bottom w:type="dxa" w:w="80"/>
              <w:right w:type="dxa" w:w="100"/>
            </w:tcMar>
            <w:vAlign w:val="center"/>
          </w:tcPr>
          <w:p>
            <w:pPr>
              <w:jc w:val="left"/>
            </w:pPr>
            <w:r>
              <w:rPr>
                <w:b w:val="false"/>
                <w:bCs w:val="false"/>
                <w:sz w:val="20"/>
                <w:szCs w:val="20"/>
              </w:rPr>
              <w:t xml:space="preserve">201 Created
[ { idetudiant, nom, prenom, email, telephone }, ... ]
(anomalie : un GET réussi devrait renvoyer 200, pas 201)</w:t>
            </w:r>
          </w:p>
        </w:tc>
      </w:tr>
      <w:tr>
        <w:trPr>
          <w:cantSplit/>
        </w:trPr>
        <w:tc>
          <w:tcPr>
            <w:shd w:fill="F2F2F2" w:color="auto" w:val="clear"/>
            <w:tcMar>
              <w:top w:type="dxa" w:w="80"/>
              <w:left w:type="dxa" w:w="100"/>
              <w:bottom w:type="dxa" w:w="80"/>
              <w:right w:type="dxa" w:w="100"/>
            </w:tcMar>
            <w:vAlign w:val="center"/>
          </w:tcPr>
          <w:p>
            <w:pPr>
              <w:jc w:val="left"/>
            </w:pPr>
            <w:r>
              <w:rPr>
                <w:b/>
                <w:bCs/>
                <w:sz w:val="20"/>
                <w:szCs w:val="20"/>
              </w:rPr>
              <w:t xml:space="preserve">GET</w:t>
            </w:r>
          </w:p>
        </w:tc>
        <w:tc>
          <w:tcPr>
            <w:shd w:fill="F2F2F2" w:color="auto" w:val="clear"/>
            <w:tcMar>
              <w:top w:type="dxa" w:w="80"/>
              <w:left w:type="dxa" w:w="100"/>
              <w:bottom w:type="dxa" w:w="80"/>
              <w:right w:type="dxa" w:w="100"/>
            </w:tcMar>
            <w:vAlign w:val="center"/>
          </w:tcPr>
          <w:p>
            <w:pPr>
              <w:jc w:val="left"/>
            </w:pPr>
            <w:r>
              <w:rPr>
                <w:b w:val="false"/>
                <w:bCs w:val="false"/>
                <w:sz w:val="20"/>
                <w:szCs w:val="20"/>
              </w:rPr>
              <w:t xml:space="preserve">/v1/etudiants/{id}</w:t>
            </w:r>
          </w:p>
        </w:tc>
        <w:tc>
          <w:tcPr>
            <w:shd w:fill="F2F2F2" w:color="auto" w:val="clear"/>
            <w:tcMar>
              <w:top w:type="dxa" w:w="80"/>
              <w:left w:type="dxa" w:w="100"/>
              <w:bottom w:type="dxa" w:w="80"/>
              <w:right w:type="dxa" w:w="100"/>
            </w:tcMar>
            <w:vAlign w:val="center"/>
          </w:tcPr>
          <w:p>
            <w:pPr>
              <w:jc w:val="left"/>
            </w:pPr>
            <w:r>
              <w:rPr>
                <w:b w:val="false"/>
                <w:bCs w:val="false"/>
                <w:sz w:val="20"/>
                <w:szCs w:val="20"/>
              </w:rPr>
              <w:t xml:space="preserve">Récupère un étudiant par id</w:t>
            </w:r>
          </w:p>
        </w:tc>
        <w:tc>
          <w:tcPr>
            <w:shd w:fill="F2F2F2" w:color="auto" w:val="clear"/>
            <w:tcMar>
              <w:top w:type="dxa" w:w="80"/>
              <w:left w:type="dxa" w:w="100"/>
              <w:bottom w:type="dxa" w:w="80"/>
              <w:right w:type="dxa" w:w="100"/>
            </w:tcMar>
            <w:vAlign w:val="center"/>
          </w:tcPr>
          <w:p>
            <w:pPr>
              <w:jc w:val="left"/>
            </w:pPr>
            <w:r>
              <w:rPr>
                <w:b w:val="false"/>
                <w:bCs w:val="false"/>
                <w:sz w:val="20"/>
                <w:szCs w:val="20"/>
              </w:rPr>
              <w:t xml:space="preserve">—</w:t>
            </w:r>
          </w:p>
        </w:tc>
        <w:tc>
          <w:tcPr>
            <w:shd w:fill="F2F2F2" w:color="auto" w:val="clear"/>
            <w:tcMar>
              <w:top w:type="dxa" w:w="80"/>
              <w:left w:type="dxa" w:w="100"/>
              <w:bottom w:type="dxa" w:w="80"/>
              <w:right w:type="dxa" w:w="100"/>
            </w:tcMar>
            <w:vAlign w:val="center"/>
          </w:tcPr>
          <w:p>
            <w:pPr>
              <w:jc w:val="left"/>
            </w:pPr>
            <w:r>
              <w:rPr>
                <w:b w:val="false"/>
                <w:bCs w:val="false"/>
                <w:sz w:val="20"/>
                <w:szCs w:val="20"/>
              </w:rPr>
              <w:t xml:space="preserve">200 OK
{ idetudiant, nom, prenom, email, telephone }
Si id inexistant : erreur 500 non gérée (TypeError non interceptée)</w:t>
            </w:r>
          </w:p>
        </w:tc>
      </w:tr>
      <w:tr>
        <w:trPr>
          <w:cantSplit/>
        </w:trPr>
        <w:tc>
          <w:tcPr>
            <w:shd w:fill="FFFFFF" w:color="auto" w:val="clear"/>
            <w:tcMar>
              <w:top w:type="dxa" w:w="80"/>
              <w:left w:type="dxa" w:w="100"/>
              <w:bottom w:type="dxa" w:w="80"/>
              <w:right w:type="dxa" w:w="100"/>
            </w:tcMar>
            <w:vAlign w:val="center"/>
          </w:tcPr>
          <w:p>
            <w:pPr>
              <w:jc w:val="left"/>
            </w:pPr>
            <w:r>
              <w:rPr>
                <w:b/>
                <w:bCs/>
                <w:sz w:val="20"/>
                <w:szCs w:val="20"/>
              </w:rPr>
              <w:t xml:space="preserve">POST</w:t>
            </w:r>
          </w:p>
        </w:tc>
        <w:tc>
          <w:tcPr>
            <w:shd w:fill="FFFFFF" w:color="auto" w:val="clear"/>
            <w:tcMar>
              <w:top w:type="dxa" w:w="80"/>
              <w:left w:type="dxa" w:w="100"/>
              <w:bottom w:type="dxa" w:w="80"/>
              <w:right w:type="dxa" w:w="100"/>
            </w:tcMar>
            <w:vAlign w:val="center"/>
          </w:tcPr>
          <w:p>
            <w:pPr>
              <w:jc w:val="left"/>
            </w:pPr>
            <w:r>
              <w:rPr>
                <w:b w:val="false"/>
                <w:bCs w:val="false"/>
                <w:sz w:val="20"/>
                <w:szCs w:val="20"/>
              </w:rPr>
              <w:t xml:space="preserve">/v1/etudiants/</w:t>
            </w:r>
          </w:p>
        </w:tc>
        <w:tc>
          <w:tcPr>
            <w:shd w:fill="FFFFFF" w:color="auto" w:val="clear"/>
            <w:tcMar>
              <w:top w:type="dxa" w:w="80"/>
              <w:left w:type="dxa" w:w="100"/>
              <w:bottom w:type="dxa" w:w="80"/>
              <w:right w:type="dxa" w:w="100"/>
            </w:tcMar>
            <w:vAlign w:val="center"/>
          </w:tcPr>
          <w:p>
            <w:pPr>
              <w:jc w:val="left"/>
            </w:pPr>
            <w:r>
              <w:rPr>
                <w:b w:val="false"/>
                <w:bCs w:val="false"/>
                <w:sz w:val="20"/>
                <w:szCs w:val="20"/>
              </w:rPr>
              <w:t xml:space="preserve">Ajoute un étudiant</w:t>
            </w:r>
          </w:p>
        </w:tc>
        <w:tc>
          <w:tcPr>
            <w:shd w:fill="FFFFFF" w:color="auto" w:val="clear"/>
            <w:tcMar>
              <w:top w:type="dxa" w:w="80"/>
              <w:left w:type="dxa" w:w="100"/>
              <w:bottom w:type="dxa" w:w="80"/>
              <w:right w:type="dxa" w:w="100"/>
            </w:tcMar>
            <w:vAlign w:val="center"/>
          </w:tcPr>
          <w:p>
            <w:pPr>
              <w:jc w:val="left"/>
            </w:pPr>
            <w:r>
              <w:rPr>
                <w:b w:val="false"/>
                <w:bCs w:val="false"/>
                <w:sz w:val="20"/>
                <w:szCs w:val="20"/>
              </w:rPr>
              <w:t xml:space="preserve">{ "nom", "prenom", "email", "telephone" }</w:t>
            </w:r>
          </w:p>
        </w:tc>
        <w:tc>
          <w:tcPr>
            <w:shd w:fill="FFFFFF" w:color="auto" w:val="clear"/>
            <w:tcMar>
              <w:top w:type="dxa" w:w="80"/>
              <w:left w:type="dxa" w:w="100"/>
              <w:bottom w:type="dxa" w:w="80"/>
              <w:right w:type="dxa" w:w="100"/>
            </w:tcMar>
            <w:vAlign w:val="center"/>
          </w:tcPr>
          <w:p>
            <w:pPr>
              <w:jc w:val="left"/>
            </w:pPr>
            <w:r>
              <w:rPr>
                <w:b w:val="false"/>
                <w:bCs w:val="false"/>
                <w:sz w:val="20"/>
                <w:szCs w:val="20"/>
              </w:rPr>
              <w:t xml:space="preserve">201 Created
{ "message": "Ajout ok" }
Aucune validation des champs</w:t>
            </w:r>
          </w:p>
        </w:tc>
      </w:tr>
      <w:tr>
        <w:trPr>
          <w:cantSplit/>
        </w:trPr>
        <w:tc>
          <w:tcPr>
            <w:shd w:fill="F2F2F2" w:color="auto" w:val="clear"/>
            <w:tcMar>
              <w:top w:type="dxa" w:w="80"/>
              <w:left w:type="dxa" w:w="100"/>
              <w:bottom w:type="dxa" w:w="80"/>
              <w:right w:type="dxa" w:w="100"/>
            </w:tcMar>
            <w:vAlign w:val="center"/>
          </w:tcPr>
          <w:p>
            <w:pPr>
              <w:jc w:val="left"/>
            </w:pPr>
            <w:r>
              <w:rPr>
                <w:b/>
                <w:bCs/>
                <w:sz w:val="20"/>
                <w:szCs w:val="20"/>
              </w:rPr>
              <w:t xml:space="preserve">PUT</w:t>
            </w:r>
          </w:p>
        </w:tc>
        <w:tc>
          <w:tcPr>
            <w:shd w:fill="F2F2F2" w:color="auto" w:val="clear"/>
            <w:tcMar>
              <w:top w:type="dxa" w:w="80"/>
              <w:left w:type="dxa" w:w="100"/>
              <w:bottom w:type="dxa" w:w="80"/>
              <w:right w:type="dxa" w:w="100"/>
            </w:tcMar>
            <w:vAlign w:val="center"/>
          </w:tcPr>
          <w:p>
            <w:pPr>
              <w:jc w:val="left"/>
            </w:pPr>
            <w:r>
              <w:rPr>
                <w:b w:val="false"/>
                <w:bCs w:val="false"/>
                <w:sz w:val="20"/>
                <w:szCs w:val="20"/>
              </w:rPr>
              <w:t xml:space="preserve">/v1/etudiants/{id}</w:t>
            </w:r>
          </w:p>
        </w:tc>
        <w:tc>
          <w:tcPr>
            <w:shd w:fill="F2F2F2" w:color="auto" w:val="clear"/>
            <w:tcMar>
              <w:top w:type="dxa" w:w="80"/>
              <w:left w:type="dxa" w:w="100"/>
              <w:bottom w:type="dxa" w:w="80"/>
              <w:right w:type="dxa" w:w="100"/>
            </w:tcMar>
            <w:vAlign w:val="center"/>
          </w:tcPr>
          <w:p>
            <w:pPr>
              <w:jc w:val="left"/>
            </w:pPr>
            <w:r>
              <w:rPr>
                <w:b w:val="false"/>
                <w:bCs w:val="false"/>
                <w:sz w:val="20"/>
                <w:szCs w:val="20"/>
              </w:rPr>
              <w:t xml:space="preserve">Modifie un étudiant</w:t>
            </w:r>
          </w:p>
        </w:tc>
        <w:tc>
          <w:tcPr>
            <w:shd w:fill="F2F2F2" w:color="auto" w:val="clear"/>
            <w:tcMar>
              <w:top w:type="dxa" w:w="80"/>
              <w:left w:type="dxa" w:w="100"/>
              <w:bottom w:type="dxa" w:w="80"/>
              <w:right w:type="dxa" w:w="100"/>
            </w:tcMar>
            <w:vAlign w:val="center"/>
          </w:tcPr>
          <w:p>
            <w:pPr>
              <w:jc w:val="left"/>
            </w:pPr>
            <w:r>
              <w:rPr>
                <w:b w:val="false"/>
                <w:bCs w:val="false"/>
                <w:sz w:val="20"/>
                <w:szCs w:val="20"/>
              </w:rPr>
              <w:t xml:space="preserve">{ "nom", "prenom", "email", "telephone" }</w:t>
            </w:r>
          </w:p>
        </w:tc>
        <w:tc>
          <w:tcPr>
            <w:shd w:fill="F2F2F2" w:color="auto" w:val="clear"/>
            <w:tcMar>
              <w:top w:type="dxa" w:w="80"/>
              <w:left w:type="dxa" w:w="100"/>
              <w:bottom w:type="dxa" w:w="80"/>
              <w:right w:type="dxa" w:w="100"/>
            </w:tcMar>
            <w:vAlign w:val="center"/>
          </w:tcPr>
          <w:p>
            <w:pPr>
              <w:jc w:val="left"/>
            </w:pPr>
            <w:r>
              <w:rPr>
                <w:b w:val="false"/>
                <w:bCs w:val="false"/>
                <w:sz w:val="20"/>
                <w:szCs w:val="20"/>
              </w:rPr>
              <w:t xml:space="preserve">200 OK
{ "message": "Modification ok" }</w:t>
            </w:r>
          </w:p>
        </w:tc>
      </w:tr>
      <w:tr>
        <w:trPr>
          <w:cantSplit/>
        </w:trPr>
        <w:tc>
          <w:tcPr>
            <w:shd w:fill="FFFFFF" w:color="auto" w:val="clear"/>
            <w:tcMar>
              <w:top w:type="dxa" w:w="80"/>
              <w:left w:type="dxa" w:w="100"/>
              <w:bottom w:type="dxa" w:w="80"/>
              <w:right w:type="dxa" w:w="100"/>
            </w:tcMar>
            <w:vAlign w:val="center"/>
          </w:tcPr>
          <w:p>
            <w:pPr>
              <w:jc w:val="left"/>
            </w:pPr>
            <w:r>
              <w:rPr>
                <w:b/>
                <w:bCs/>
                <w:sz w:val="20"/>
                <w:szCs w:val="20"/>
              </w:rPr>
              <w:t xml:space="preserve">DELETE</w:t>
            </w:r>
          </w:p>
        </w:tc>
        <w:tc>
          <w:tcPr>
            <w:shd w:fill="FFFFFF" w:color="auto" w:val="clear"/>
            <w:tcMar>
              <w:top w:type="dxa" w:w="80"/>
              <w:left w:type="dxa" w:w="100"/>
              <w:bottom w:type="dxa" w:w="80"/>
              <w:right w:type="dxa" w:w="100"/>
            </w:tcMar>
            <w:vAlign w:val="center"/>
          </w:tcPr>
          <w:p>
            <w:pPr>
              <w:jc w:val="left"/>
            </w:pPr>
            <w:r>
              <w:rPr>
                <w:b w:val="false"/>
                <w:bCs w:val="false"/>
                <w:sz w:val="20"/>
                <w:szCs w:val="20"/>
              </w:rPr>
              <w:t xml:space="preserve">/v1/etudiants/{id}</w:t>
            </w:r>
          </w:p>
        </w:tc>
        <w:tc>
          <w:tcPr>
            <w:shd w:fill="FFFFFF" w:color="auto" w:val="clear"/>
            <w:tcMar>
              <w:top w:type="dxa" w:w="80"/>
              <w:left w:type="dxa" w:w="100"/>
              <w:bottom w:type="dxa" w:w="80"/>
              <w:right w:type="dxa" w:w="100"/>
            </w:tcMar>
            <w:vAlign w:val="center"/>
          </w:tcPr>
          <w:p>
            <w:pPr>
              <w:jc w:val="left"/>
            </w:pPr>
            <w:r>
              <w:rPr>
                <w:b w:val="false"/>
                <w:bCs w:val="false"/>
                <w:sz w:val="20"/>
                <w:szCs w:val="20"/>
              </w:rPr>
              <w:t xml:space="preserve">Supprime un étudiant</w:t>
            </w:r>
          </w:p>
        </w:tc>
        <w:tc>
          <w:tcPr>
            <w:shd w:fill="FFFFFF" w:color="auto" w:val="clear"/>
            <w:tcMar>
              <w:top w:type="dxa" w:w="80"/>
              <w:left w:type="dxa" w:w="100"/>
              <w:bottom w:type="dxa" w:w="80"/>
              <w:right w:type="dxa" w:w="100"/>
            </w:tcMar>
            <w:vAlign w:val="center"/>
          </w:tcPr>
          <w:p>
            <w:pPr>
              <w:jc w:val="left"/>
            </w:pPr>
            <w:r>
              <w:rPr>
                <w:b w:val="false"/>
                <w:bCs w:val="false"/>
                <w:sz w:val="20"/>
                <w:szCs w:val="20"/>
              </w:rPr>
              <w:t xml:space="preserve">—</w:t>
            </w:r>
          </w:p>
        </w:tc>
        <w:tc>
          <w:tcPr>
            <w:shd w:fill="FFFFFF" w:color="auto" w:val="clear"/>
            <w:tcMar>
              <w:top w:type="dxa" w:w="80"/>
              <w:left w:type="dxa" w:w="100"/>
              <w:bottom w:type="dxa" w:w="80"/>
              <w:right w:type="dxa" w:w="100"/>
            </w:tcMar>
            <w:vAlign w:val="center"/>
          </w:tcPr>
          <w:p>
            <w:pPr>
              <w:jc w:val="left"/>
            </w:pPr>
            <w:r>
              <w:rPr>
                <w:b w:val="false"/>
                <w:bCs w:val="false"/>
                <w:sz w:val="20"/>
                <w:szCs w:val="20"/>
              </w:rPr>
              <w:t xml:space="preserve">200 OK
{ "message": "Suppression ok" }</w:t>
            </w:r>
          </w:p>
        </w:tc>
      </w:tr>
    </w:tbl>
    <w:p>
      <w:pPr>
        <w:spacing w:after="300"/>
      </w:pPr>
    </w:p>
    <w:p>
      <w:pPr>
        <w:pStyle w:val="Heading2"/>
        <w:spacing w:after="150" w:before="300"/>
      </w:pPr>
      <w:r>
        <w:t xml:space="preserve">2.2 Endpoints — Version 2 (/v2/etudiants)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050"/>
            <w:shd w:fill="1F3864" w:color="auto" w:val="clear"/>
            <w:tcMar>
              <w:top w:type="dxa" w:w="80"/>
              <w:left w:type="dxa" w:w="100"/>
              <w:bottom w:type="dxa" w:w="80"/>
              <w:right w:type="dxa" w:w="100"/>
            </w:tcMar>
            <w:vAlign w:val="center"/>
          </w:tcPr>
          <w:p>
            <w:pPr>
              <w:jc w:val="left"/>
            </w:pPr>
            <w:r>
              <w:rPr>
                <w:b/>
                <w:bCs/>
                <w:color w:val="FFFFFF"/>
                <w:sz w:val="20"/>
                <w:szCs w:val="20"/>
              </w:rPr>
              <w:t xml:space="preserve">Méthode</w:t>
            </w:r>
          </w:p>
        </w:tc>
        <w:tc>
          <w:tcPr>
            <w:tcW w:type="dxa" w:w="2100"/>
            <w:shd w:fill="1F3864" w:color="auto" w:val="clear"/>
            <w:tcMar>
              <w:top w:type="dxa" w:w="80"/>
              <w:left w:type="dxa" w:w="100"/>
              <w:bottom w:type="dxa" w:w="80"/>
              <w:right w:type="dxa" w:w="100"/>
            </w:tcMar>
            <w:vAlign w:val="center"/>
          </w:tcPr>
          <w:p>
            <w:pPr>
              <w:jc w:val="left"/>
            </w:pPr>
            <w:r>
              <w:rPr>
                <w:b/>
                <w:bCs/>
                <w:color w:val="FFFFFF"/>
                <w:sz w:val="20"/>
                <w:szCs w:val="20"/>
              </w:rPr>
              <w:t xml:space="preserve">Route</w:t>
            </w:r>
          </w:p>
        </w:tc>
        <w:tc>
          <w:tcPr>
            <w:tcW w:type="dxa" w:w="1900"/>
            <w:shd w:fill="1F3864" w:color="auto" w:val="clear"/>
            <w:tcMar>
              <w:top w:type="dxa" w:w="80"/>
              <w:left w:type="dxa" w:w="100"/>
              <w:bottom w:type="dxa" w:w="80"/>
              <w:right w:type="dxa" w:w="100"/>
            </w:tcMar>
            <w:vAlign w:val="center"/>
          </w:tcPr>
          <w:p>
            <w:pPr>
              <w:jc w:val="left"/>
            </w:pPr>
            <w:r>
              <w:rPr>
                <w:b/>
                <w:bCs/>
                <w:color w:val="FFFFFF"/>
                <w:sz w:val="20"/>
                <w:szCs w:val="20"/>
              </w:rPr>
              <w:t xml:space="preserve">Description</w:t>
            </w:r>
          </w:p>
        </w:tc>
        <w:tc>
          <w:tcPr>
            <w:tcW w:type="dxa" w:w="2270"/>
            <w:shd w:fill="1F3864" w:color="auto" w:val="clear"/>
            <w:tcMar>
              <w:top w:type="dxa" w:w="80"/>
              <w:left w:type="dxa" w:w="100"/>
              <w:bottom w:type="dxa" w:w="80"/>
              <w:right w:type="dxa" w:w="100"/>
            </w:tcMar>
            <w:vAlign w:val="center"/>
          </w:tcPr>
          <w:p>
            <w:pPr>
              <w:jc w:val="left"/>
            </w:pPr>
            <w:r>
              <w:rPr>
                <w:b/>
                <w:bCs/>
                <w:color w:val="FFFFFF"/>
                <w:sz w:val="20"/>
                <w:szCs w:val="20"/>
              </w:rPr>
              <w:t xml:space="preserve">Corps de la requête (JSON)</w:t>
            </w:r>
          </w:p>
        </w:tc>
        <w:tc>
          <w:tcPr>
            <w:tcW w:type="dxa" w:w="2280"/>
            <w:shd w:fill="1F3864" w:color="auto" w:val="clear"/>
            <w:tcMar>
              <w:top w:type="dxa" w:w="80"/>
              <w:left w:type="dxa" w:w="100"/>
              <w:bottom w:type="dxa" w:w="80"/>
              <w:right w:type="dxa" w:w="100"/>
            </w:tcMar>
            <w:vAlign w:val="center"/>
          </w:tcPr>
          <w:p>
            <w:pPr>
              <w:jc w:val="left"/>
            </w:pPr>
            <w:r>
              <w:rPr>
                <w:b/>
                <w:bCs/>
                <w:color w:val="FFFFFF"/>
                <w:sz w:val="20"/>
                <w:szCs w:val="20"/>
              </w:rPr>
              <w:t xml:space="preserve">Réponses</w:t>
            </w:r>
          </w:p>
        </w:tc>
      </w:tr>
      <w:tr>
        <w:trPr>
          <w:cantSplit/>
        </w:trPr>
        <w:tc>
          <w:tcPr>
            <w:shd w:fill="FFFFFF" w:color="auto" w:val="clear"/>
            <w:tcMar>
              <w:top w:type="dxa" w:w="80"/>
              <w:left w:type="dxa" w:w="100"/>
              <w:bottom w:type="dxa" w:w="80"/>
              <w:right w:type="dxa" w:w="100"/>
            </w:tcMar>
            <w:vAlign w:val="center"/>
          </w:tcPr>
          <w:p>
            <w:pPr>
              <w:jc w:val="left"/>
            </w:pPr>
            <w:r>
              <w:rPr>
                <w:b/>
                <w:bCs/>
                <w:sz w:val="20"/>
                <w:szCs w:val="20"/>
              </w:rPr>
              <w:t xml:space="preserve">GET</w:t>
            </w:r>
          </w:p>
        </w:tc>
        <w:tc>
          <w:tcPr>
            <w:shd w:fill="FFFFFF" w:color="auto" w:val="clear"/>
            <w:tcMar>
              <w:top w:type="dxa" w:w="80"/>
              <w:left w:type="dxa" w:w="100"/>
              <w:bottom w:type="dxa" w:w="80"/>
              <w:right w:type="dxa" w:w="100"/>
            </w:tcMar>
            <w:vAlign w:val="center"/>
          </w:tcPr>
          <w:p>
            <w:pPr>
              <w:jc w:val="left"/>
            </w:pPr>
            <w:r>
              <w:rPr>
                <w:b w:val="false"/>
                <w:bCs w:val="false"/>
                <w:sz w:val="20"/>
                <w:szCs w:val="20"/>
              </w:rPr>
              <w:t xml:space="preserve">/v2/etudiants/</w:t>
            </w:r>
          </w:p>
        </w:tc>
        <w:tc>
          <w:tcPr>
            <w:shd w:fill="FFFFFF" w:color="auto" w:val="clear"/>
            <w:tcMar>
              <w:top w:type="dxa" w:w="80"/>
              <w:left w:type="dxa" w:w="100"/>
              <w:bottom w:type="dxa" w:w="80"/>
              <w:right w:type="dxa" w:w="100"/>
            </w:tcMar>
            <w:vAlign w:val="center"/>
          </w:tcPr>
          <w:p>
            <w:pPr>
              <w:jc w:val="left"/>
            </w:pPr>
            <w:r>
              <w:rPr>
                <w:b w:val="false"/>
                <w:bCs w:val="false"/>
                <w:sz w:val="20"/>
                <w:szCs w:val="20"/>
              </w:rPr>
              <w:t xml:space="preserve">Liste tous les étudiants</w:t>
            </w:r>
          </w:p>
        </w:tc>
        <w:tc>
          <w:tcPr>
            <w:shd w:fill="FFFFFF" w:color="auto" w:val="clear"/>
            <w:tcMar>
              <w:top w:type="dxa" w:w="80"/>
              <w:left w:type="dxa" w:w="100"/>
              <w:bottom w:type="dxa" w:w="80"/>
              <w:right w:type="dxa" w:w="100"/>
            </w:tcMar>
            <w:vAlign w:val="center"/>
          </w:tcPr>
          <w:p>
            <w:pPr>
              <w:jc w:val="left"/>
            </w:pPr>
            <w:r>
              <w:rPr>
                <w:b w:val="false"/>
                <w:bCs w:val="false"/>
                <w:sz w:val="20"/>
                <w:szCs w:val="20"/>
              </w:rPr>
              <w:t xml:space="preserve">—</w:t>
            </w:r>
          </w:p>
        </w:tc>
        <w:tc>
          <w:tcPr>
            <w:shd w:fill="FFFFFF" w:color="auto" w:val="clear"/>
            <w:tcMar>
              <w:top w:type="dxa" w:w="80"/>
              <w:left w:type="dxa" w:w="100"/>
              <w:bottom w:type="dxa" w:w="80"/>
              <w:right w:type="dxa" w:w="100"/>
            </w:tcMar>
            <w:vAlign w:val="center"/>
          </w:tcPr>
          <w:p>
            <w:pPr>
              <w:jc w:val="left"/>
            </w:pPr>
            <w:r>
              <w:rPr>
                <w:b w:val="false"/>
                <w:bCs w:val="false"/>
                <w:sz w:val="20"/>
                <w:szCs w:val="20"/>
              </w:rPr>
              <w:t xml:space="preserve">201 Created
[ { idetudiant, nom, prenom, email, telephone }, ... ]</w:t>
            </w:r>
          </w:p>
        </w:tc>
      </w:tr>
      <w:tr>
        <w:trPr>
          <w:cantSplit/>
        </w:trPr>
        <w:tc>
          <w:tcPr>
            <w:shd w:fill="F2F2F2" w:color="auto" w:val="clear"/>
            <w:tcMar>
              <w:top w:type="dxa" w:w="80"/>
              <w:left w:type="dxa" w:w="100"/>
              <w:bottom w:type="dxa" w:w="80"/>
              <w:right w:type="dxa" w:w="100"/>
            </w:tcMar>
            <w:vAlign w:val="center"/>
          </w:tcPr>
          <w:p>
            <w:pPr>
              <w:jc w:val="left"/>
            </w:pPr>
            <w:r>
              <w:rPr>
                <w:b/>
                <w:bCs/>
                <w:sz w:val="20"/>
                <w:szCs w:val="20"/>
              </w:rPr>
              <w:t xml:space="preserve">GET</w:t>
            </w:r>
          </w:p>
        </w:tc>
        <w:tc>
          <w:tcPr>
            <w:shd w:fill="F2F2F2" w:color="auto" w:val="clear"/>
            <w:tcMar>
              <w:top w:type="dxa" w:w="80"/>
              <w:left w:type="dxa" w:w="100"/>
              <w:bottom w:type="dxa" w:w="80"/>
              <w:right w:type="dxa" w:w="100"/>
            </w:tcMar>
            <w:vAlign w:val="center"/>
          </w:tcPr>
          <w:p>
            <w:pPr>
              <w:jc w:val="left"/>
            </w:pPr>
            <w:r>
              <w:rPr>
                <w:b w:val="false"/>
                <w:bCs w:val="false"/>
                <w:sz w:val="20"/>
                <w:szCs w:val="20"/>
              </w:rPr>
              <w:t xml:space="preserve">/v2/etudiants/{id}</w:t>
            </w:r>
          </w:p>
        </w:tc>
        <w:tc>
          <w:tcPr>
            <w:shd w:fill="F2F2F2" w:color="auto" w:val="clear"/>
            <w:tcMar>
              <w:top w:type="dxa" w:w="80"/>
              <w:left w:type="dxa" w:w="100"/>
              <w:bottom w:type="dxa" w:w="80"/>
              <w:right w:type="dxa" w:w="100"/>
            </w:tcMar>
            <w:vAlign w:val="center"/>
          </w:tcPr>
          <w:p>
            <w:pPr>
              <w:jc w:val="left"/>
            </w:pPr>
            <w:r>
              <w:rPr>
                <w:b w:val="false"/>
                <w:bCs w:val="false"/>
                <w:sz w:val="20"/>
                <w:szCs w:val="20"/>
              </w:rPr>
              <w:t xml:space="preserve">Récupère un étudiant par id</w:t>
            </w:r>
          </w:p>
        </w:tc>
        <w:tc>
          <w:tcPr>
            <w:shd w:fill="F2F2F2" w:color="auto" w:val="clear"/>
            <w:tcMar>
              <w:top w:type="dxa" w:w="80"/>
              <w:left w:type="dxa" w:w="100"/>
              <w:bottom w:type="dxa" w:w="80"/>
              <w:right w:type="dxa" w:w="100"/>
            </w:tcMar>
            <w:vAlign w:val="center"/>
          </w:tcPr>
          <w:p>
            <w:pPr>
              <w:jc w:val="left"/>
            </w:pPr>
            <w:r>
              <w:rPr>
                <w:b w:val="false"/>
                <w:bCs w:val="false"/>
                <w:sz w:val="20"/>
                <w:szCs w:val="20"/>
              </w:rPr>
              <w:t xml:space="preserve">—</w:t>
            </w:r>
          </w:p>
        </w:tc>
        <w:tc>
          <w:tcPr>
            <w:shd w:fill="F2F2F2" w:color="auto" w:val="clear"/>
            <w:tcMar>
              <w:top w:type="dxa" w:w="80"/>
              <w:left w:type="dxa" w:w="100"/>
              <w:bottom w:type="dxa" w:w="80"/>
              <w:right w:type="dxa" w:w="100"/>
            </w:tcMar>
            <w:vAlign w:val="center"/>
          </w:tcPr>
          <w:p>
            <w:pPr>
              <w:jc w:val="left"/>
            </w:pPr>
            <w:r>
              <w:rPr>
                <w:b w:val="false"/>
                <w:bCs w:val="false"/>
                <w:sz w:val="20"/>
                <w:szCs w:val="20"/>
              </w:rPr>
              <w:t xml:space="preserve">200 OK — étudiant trouvé
404 Not Found
{ "erreur": "id invalide" } — id inexistant (géré par try/except)</w:t>
            </w:r>
          </w:p>
        </w:tc>
      </w:tr>
      <w:tr>
        <w:trPr>
          <w:cantSplit/>
        </w:trPr>
        <w:tc>
          <w:tcPr>
            <w:shd w:fill="FFFFFF" w:color="auto" w:val="clear"/>
            <w:tcMar>
              <w:top w:type="dxa" w:w="80"/>
              <w:left w:type="dxa" w:w="100"/>
              <w:bottom w:type="dxa" w:w="80"/>
              <w:right w:type="dxa" w:w="100"/>
            </w:tcMar>
            <w:vAlign w:val="center"/>
          </w:tcPr>
          <w:p>
            <w:pPr>
              <w:jc w:val="left"/>
            </w:pPr>
            <w:r>
              <w:rPr>
                <w:b/>
                <w:bCs/>
                <w:sz w:val="20"/>
                <w:szCs w:val="20"/>
              </w:rPr>
              <w:t xml:space="preserve">POST</w:t>
            </w:r>
          </w:p>
        </w:tc>
        <w:tc>
          <w:tcPr>
            <w:shd w:fill="FFFFFF" w:color="auto" w:val="clear"/>
            <w:tcMar>
              <w:top w:type="dxa" w:w="80"/>
              <w:left w:type="dxa" w:w="100"/>
              <w:bottom w:type="dxa" w:w="80"/>
              <w:right w:type="dxa" w:w="100"/>
            </w:tcMar>
            <w:vAlign w:val="center"/>
          </w:tcPr>
          <w:p>
            <w:pPr>
              <w:jc w:val="left"/>
            </w:pPr>
            <w:r>
              <w:rPr>
                <w:b w:val="false"/>
                <w:bCs w:val="false"/>
                <w:sz w:val="20"/>
                <w:szCs w:val="20"/>
              </w:rPr>
              <w:t xml:space="preserve">/v2/etudiants/</w:t>
            </w:r>
          </w:p>
        </w:tc>
        <w:tc>
          <w:tcPr>
            <w:shd w:fill="FFFFFF" w:color="auto" w:val="clear"/>
            <w:tcMar>
              <w:top w:type="dxa" w:w="80"/>
              <w:left w:type="dxa" w:w="100"/>
              <w:bottom w:type="dxa" w:w="80"/>
              <w:right w:type="dxa" w:w="100"/>
            </w:tcMar>
            <w:vAlign w:val="center"/>
          </w:tcPr>
          <w:p>
            <w:pPr>
              <w:jc w:val="left"/>
            </w:pPr>
            <w:r>
              <w:rPr>
                <w:b w:val="false"/>
                <w:bCs w:val="false"/>
                <w:sz w:val="20"/>
                <w:szCs w:val="20"/>
              </w:rPr>
              <w:t xml:space="preserve">Ajoute un étudiant</w:t>
            </w:r>
          </w:p>
        </w:tc>
        <w:tc>
          <w:tcPr>
            <w:shd w:fill="FFFFFF" w:color="auto" w:val="clear"/>
            <w:tcMar>
              <w:top w:type="dxa" w:w="80"/>
              <w:left w:type="dxa" w:w="100"/>
              <w:bottom w:type="dxa" w:w="80"/>
              <w:right w:type="dxa" w:w="100"/>
            </w:tcMar>
            <w:vAlign w:val="center"/>
          </w:tcPr>
          <w:p>
            <w:pPr>
              <w:jc w:val="left"/>
            </w:pPr>
            <w:r>
              <w:rPr>
                <w:b w:val="false"/>
                <w:bCs w:val="false"/>
                <w:sz w:val="20"/>
                <w:szCs w:val="20"/>
              </w:rPr>
              <w:t xml:space="preserve">{ "nom", "prenom", "email", "telephone" }</w:t>
            </w:r>
          </w:p>
        </w:tc>
        <w:tc>
          <w:tcPr>
            <w:shd w:fill="FFFFFF" w:color="auto" w:val="clear"/>
            <w:tcMar>
              <w:top w:type="dxa" w:w="80"/>
              <w:left w:type="dxa" w:w="100"/>
              <w:bottom w:type="dxa" w:w="80"/>
              <w:right w:type="dxa" w:w="100"/>
            </w:tcMar>
            <w:vAlign w:val="center"/>
          </w:tcPr>
          <w:p>
            <w:pPr>
              <w:jc w:val="left"/>
            </w:pPr>
            <w:r>
              <w:rPr>
                <w:b w:val="false"/>
                <w:bCs w:val="false"/>
                <w:sz w:val="20"/>
                <w:szCs w:val="20"/>
              </w:rPr>
              <w:t xml:space="preserve">201 Created — { "message": "Ajout ok" }
404 Not Found — { "erreur": "erreur il manque une information" }
(anomalie : un champ manquant devrait renvoyer 400 Bad Request)</w:t>
            </w:r>
          </w:p>
        </w:tc>
      </w:tr>
      <w:tr>
        <w:trPr>
          <w:cantSplit/>
        </w:trPr>
        <w:tc>
          <w:tcPr>
            <w:shd w:fill="F2F2F2" w:color="auto" w:val="clear"/>
            <w:tcMar>
              <w:top w:type="dxa" w:w="80"/>
              <w:left w:type="dxa" w:w="100"/>
              <w:bottom w:type="dxa" w:w="80"/>
              <w:right w:type="dxa" w:w="100"/>
            </w:tcMar>
            <w:vAlign w:val="center"/>
          </w:tcPr>
          <w:p>
            <w:pPr>
              <w:jc w:val="left"/>
            </w:pPr>
            <w:r>
              <w:rPr>
                <w:b/>
                <w:bCs/>
                <w:sz w:val="20"/>
                <w:szCs w:val="20"/>
              </w:rPr>
              <w:t xml:space="preserve">PUT</w:t>
            </w:r>
          </w:p>
        </w:tc>
        <w:tc>
          <w:tcPr>
            <w:shd w:fill="F2F2F2" w:color="auto" w:val="clear"/>
            <w:tcMar>
              <w:top w:type="dxa" w:w="80"/>
              <w:left w:type="dxa" w:w="100"/>
              <w:bottom w:type="dxa" w:w="80"/>
              <w:right w:type="dxa" w:w="100"/>
            </w:tcMar>
            <w:vAlign w:val="center"/>
          </w:tcPr>
          <w:p>
            <w:pPr>
              <w:jc w:val="left"/>
            </w:pPr>
            <w:r>
              <w:rPr>
                <w:b w:val="false"/>
                <w:bCs w:val="false"/>
                <w:sz w:val="20"/>
                <w:szCs w:val="20"/>
              </w:rPr>
              <w:t xml:space="preserve">/v2/etudiants/{id}</w:t>
            </w:r>
          </w:p>
        </w:tc>
        <w:tc>
          <w:tcPr>
            <w:shd w:fill="F2F2F2" w:color="auto" w:val="clear"/>
            <w:tcMar>
              <w:top w:type="dxa" w:w="80"/>
              <w:left w:type="dxa" w:w="100"/>
              <w:bottom w:type="dxa" w:w="80"/>
              <w:right w:type="dxa" w:w="100"/>
            </w:tcMar>
            <w:vAlign w:val="center"/>
          </w:tcPr>
          <w:p>
            <w:pPr>
              <w:jc w:val="left"/>
            </w:pPr>
            <w:r>
              <w:rPr>
                <w:b w:val="false"/>
                <w:bCs w:val="false"/>
                <w:sz w:val="20"/>
                <w:szCs w:val="20"/>
              </w:rPr>
              <w:t xml:space="preserve">Modifie un étudiant</w:t>
            </w:r>
          </w:p>
        </w:tc>
        <w:tc>
          <w:tcPr>
            <w:shd w:fill="F2F2F2" w:color="auto" w:val="clear"/>
            <w:tcMar>
              <w:top w:type="dxa" w:w="80"/>
              <w:left w:type="dxa" w:w="100"/>
              <w:bottom w:type="dxa" w:w="80"/>
              <w:right w:type="dxa" w:w="100"/>
            </w:tcMar>
            <w:vAlign w:val="center"/>
          </w:tcPr>
          <w:p>
            <w:pPr>
              <w:jc w:val="left"/>
            </w:pPr>
            <w:r>
              <w:rPr>
                <w:b w:val="false"/>
                <w:bCs w:val="false"/>
                <w:sz w:val="20"/>
                <w:szCs w:val="20"/>
              </w:rPr>
              <w:t xml:space="preserve">{ "nom", "prenom", "email", "telephone" }</w:t>
            </w:r>
          </w:p>
        </w:tc>
        <w:tc>
          <w:tcPr>
            <w:shd w:fill="F2F2F2" w:color="auto" w:val="clear"/>
            <w:tcMar>
              <w:top w:type="dxa" w:w="80"/>
              <w:left w:type="dxa" w:w="100"/>
              <w:bottom w:type="dxa" w:w="80"/>
              <w:right w:type="dxa" w:w="100"/>
            </w:tcMar>
            <w:vAlign w:val="center"/>
          </w:tcPr>
          <w:p>
            <w:pPr>
              <w:jc w:val="left"/>
            </w:pPr>
            <w:r>
              <w:rPr>
                <w:b w:val="false"/>
                <w:bCs w:val="false"/>
                <w:sz w:val="20"/>
                <w:szCs w:val="20"/>
              </w:rPr>
              <w:t xml:space="preserve">200 OK
{ "message": "Modification ok" }</w:t>
            </w:r>
          </w:p>
        </w:tc>
      </w:tr>
      <w:tr>
        <w:trPr>
          <w:cantSplit/>
        </w:trPr>
        <w:tc>
          <w:tcPr>
            <w:shd w:fill="FFFFFF" w:color="auto" w:val="clear"/>
            <w:tcMar>
              <w:top w:type="dxa" w:w="80"/>
              <w:left w:type="dxa" w:w="100"/>
              <w:bottom w:type="dxa" w:w="80"/>
              <w:right w:type="dxa" w:w="100"/>
            </w:tcMar>
            <w:vAlign w:val="center"/>
          </w:tcPr>
          <w:p>
            <w:pPr>
              <w:jc w:val="left"/>
            </w:pPr>
            <w:r>
              <w:rPr>
                <w:b/>
                <w:bCs/>
                <w:sz w:val="20"/>
                <w:szCs w:val="20"/>
              </w:rPr>
              <w:t xml:space="preserve">DELETE</w:t>
            </w:r>
          </w:p>
        </w:tc>
        <w:tc>
          <w:tcPr>
            <w:shd w:fill="FFFFFF" w:color="auto" w:val="clear"/>
            <w:tcMar>
              <w:top w:type="dxa" w:w="80"/>
              <w:left w:type="dxa" w:w="100"/>
              <w:bottom w:type="dxa" w:w="80"/>
              <w:right w:type="dxa" w:w="100"/>
            </w:tcMar>
            <w:vAlign w:val="center"/>
          </w:tcPr>
          <w:p>
            <w:pPr>
              <w:jc w:val="left"/>
            </w:pPr>
            <w:r>
              <w:rPr>
                <w:b w:val="false"/>
                <w:bCs w:val="false"/>
                <w:sz w:val="20"/>
                <w:szCs w:val="20"/>
              </w:rPr>
              <w:t xml:space="preserve">/v2/etudiants/{id}</w:t>
            </w:r>
          </w:p>
        </w:tc>
        <w:tc>
          <w:tcPr>
            <w:shd w:fill="FFFFFF" w:color="auto" w:val="clear"/>
            <w:tcMar>
              <w:top w:type="dxa" w:w="80"/>
              <w:left w:type="dxa" w:w="100"/>
              <w:bottom w:type="dxa" w:w="80"/>
              <w:right w:type="dxa" w:w="100"/>
            </w:tcMar>
            <w:vAlign w:val="center"/>
          </w:tcPr>
          <w:p>
            <w:pPr>
              <w:jc w:val="left"/>
            </w:pPr>
            <w:r>
              <w:rPr>
                <w:b w:val="false"/>
                <w:bCs w:val="false"/>
                <w:sz w:val="20"/>
                <w:szCs w:val="20"/>
              </w:rPr>
              <w:t xml:space="preserve">Supprime un étudiant</w:t>
            </w:r>
          </w:p>
        </w:tc>
        <w:tc>
          <w:tcPr>
            <w:shd w:fill="FFFFFF" w:color="auto" w:val="clear"/>
            <w:tcMar>
              <w:top w:type="dxa" w:w="80"/>
              <w:left w:type="dxa" w:w="100"/>
              <w:bottom w:type="dxa" w:w="80"/>
              <w:right w:type="dxa" w:w="100"/>
            </w:tcMar>
            <w:vAlign w:val="center"/>
          </w:tcPr>
          <w:p>
            <w:pPr>
              <w:jc w:val="left"/>
            </w:pPr>
            <w:r>
              <w:rPr>
                <w:b w:val="false"/>
                <w:bCs w:val="false"/>
                <w:sz w:val="20"/>
                <w:szCs w:val="20"/>
              </w:rPr>
              <w:t xml:space="preserve">—</w:t>
            </w:r>
          </w:p>
        </w:tc>
        <w:tc>
          <w:tcPr>
            <w:shd w:fill="FFFFFF" w:color="auto" w:val="clear"/>
            <w:tcMar>
              <w:top w:type="dxa" w:w="80"/>
              <w:left w:type="dxa" w:w="100"/>
              <w:bottom w:type="dxa" w:w="80"/>
              <w:right w:type="dxa" w:w="100"/>
            </w:tcMar>
            <w:vAlign w:val="center"/>
          </w:tcPr>
          <w:p>
            <w:pPr>
              <w:jc w:val="left"/>
            </w:pPr>
            <w:r>
              <w:rPr>
                <w:b w:val="false"/>
                <w:bCs w:val="false"/>
                <w:sz w:val="20"/>
                <w:szCs w:val="20"/>
              </w:rPr>
              <w:t xml:space="preserve">200 OK
{ "message": "Suppression ok" }</w:t>
            </w:r>
          </w:p>
        </w:tc>
      </w:tr>
    </w:tbl>
    <w:p>
      <w:pPr>
        <w:spacing w:after="150"/>
      </w:pPr>
      <w:r>
        <w:t xml:space="preserve">Toutes les réponses sont au format JSON, conformément à la convention REST. Le format d'échange (Content-Type: application/json) ainsi que les codes de statut HTTP renvoyés par chaque route sont ceux observés directement dans le code source et confirmés par les tests Postman (section 5).</w:t>
      </w:r>
    </w:p>
    <w:p>
      <w:pPr>
        <w:pStyle w:val="Heading1"/>
        <w:spacing w:after="200" w:before="400"/>
      </w:pPr>
      <w:r>
        <w:t xml:space="preserve">3. Récapitulatif des versions de l'API</w:t>
      </w:r>
    </w:p>
    <w:p>
      <w:pPr>
        <w:spacing w:after="150"/>
      </w:pPr>
      <w:r>
        <w:t xml:space="preserve">Trois étapes de développement ont été identifiées à partir des fichiers du projet, de la version préliminaire (squelette Flask) jusqu'à la version 2 actuelle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600"/>
            <w:shd w:fill="1F3864" w:color="auto" w:val="clear"/>
            <w:tcMar>
              <w:top w:type="dxa" w:w="80"/>
              <w:left w:type="dxa" w:w="100"/>
              <w:bottom w:type="dxa" w:w="80"/>
              <w:right w:type="dxa" w:w="100"/>
            </w:tcMar>
            <w:vAlign w:val="center"/>
          </w:tcPr>
          <w:p>
            <w:pPr>
              <w:jc w:val="left"/>
            </w:pPr>
            <w:r>
              <w:rPr>
                <w:b/>
                <w:bCs/>
                <w:color w:val="FFFFFF"/>
                <w:sz w:val="20"/>
                <w:szCs w:val="20"/>
              </w:rPr>
              <w:t xml:space="preserve">Version</w:t>
            </w:r>
          </w:p>
        </w:tc>
        <w:tc>
          <w:tcPr>
            <w:tcW w:type="dxa" w:w="4100"/>
            <w:shd w:fill="1F3864" w:color="auto" w:val="clear"/>
            <w:tcMar>
              <w:top w:type="dxa" w:w="80"/>
              <w:left w:type="dxa" w:w="100"/>
              <w:bottom w:type="dxa" w:w="80"/>
              <w:right w:type="dxa" w:w="100"/>
            </w:tcMar>
            <w:vAlign w:val="center"/>
          </w:tcPr>
          <w:p>
            <w:pPr>
              <w:jc w:val="left"/>
            </w:pPr>
            <w:r>
              <w:rPr>
                <w:b/>
                <w:bCs/>
                <w:color w:val="FFFFFF"/>
                <w:sz w:val="20"/>
                <w:szCs w:val="20"/>
              </w:rPr>
              <w:t xml:space="preserve">Contenu / évolutions</w:t>
            </w:r>
          </w:p>
        </w:tc>
        <w:tc>
          <w:tcPr>
            <w:tcW w:type="dxa" w:w="3500"/>
            <w:shd w:fill="1F3864" w:color="auto" w:val="clear"/>
            <w:tcMar>
              <w:top w:type="dxa" w:w="80"/>
              <w:left w:type="dxa" w:w="100"/>
              <w:bottom w:type="dxa" w:w="80"/>
              <w:right w:type="dxa" w:w="100"/>
            </w:tcMar>
            <w:vAlign w:val="center"/>
          </w:tcPr>
          <w:p>
            <w:pPr>
              <w:jc w:val="left"/>
            </w:pPr>
            <w:r>
              <w:rPr>
                <w:b/>
                <w:bCs/>
                <w:color w:val="FFFFFF"/>
                <w:sz w:val="20"/>
                <w:szCs w:val="20"/>
              </w:rPr>
              <w:t xml:space="preserve">Limites identifiées</w:t>
            </w:r>
          </w:p>
        </w:tc>
      </w:tr>
      <w:tr>
        <w:trPr>
          <w:cantSplit/>
        </w:trPr>
        <w:tc>
          <w:tcPr>
            <w:shd w:fill="FFFFFF" w:color="auto" w:val="clear"/>
            <w:tcMar>
              <w:top w:type="dxa" w:w="80"/>
              <w:left w:type="dxa" w:w="100"/>
              <w:bottom w:type="dxa" w:w="80"/>
              <w:right w:type="dxa" w:w="100"/>
            </w:tcMar>
            <w:vAlign w:val="center"/>
          </w:tcPr>
          <w:p>
            <w:pPr>
              <w:jc w:val="left"/>
            </w:pPr>
            <w:r>
              <w:rPr>
                <w:b/>
                <w:bCs/>
                <w:sz w:val="20"/>
                <w:szCs w:val="20"/>
              </w:rPr>
              <w:t xml:space="preserve">Version préliminaire</w:t>
            </w:r>
          </w:p>
        </w:tc>
        <w:tc>
          <w:tcPr>
            <w:shd w:fill="FFFFFF" w:color="auto" w:val="clear"/>
            <w:tcMar>
              <w:top w:type="dxa" w:w="80"/>
              <w:left w:type="dxa" w:w="100"/>
              <w:bottom w:type="dxa" w:w="80"/>
              <w:right w:type="dxa" w:w="100"/>
            </w:tcMar>
            <w:vAlign w:val="center"/>
          </w:tcPr>
          <w:p>
            <w:pPr>
              <w:jc w:val="left"/>
            </w:pPr>
            <w:r>
              <w:rPr>
                <w:b w:val="false"/>
                <w:bCs w:val="false"/>
                <w:sz w:val="20"/>
                <w:szCs w:val="20"/>
              </w:rPr>
              <w:t xml:space="preserve">Squelette Flask (routes "/" et "/etudiants/" statiques) et script de test de connexion MySQL séparé. Aucune logique métier, aucun lien entre Flask et la base.</w:t>
            </w:r>
          </w:p>
        </w:tc>
        <w:tc>
          <w:tcPr>
            <w:shd w:fill="FFFFFF" w:color="auto" w:val="clear"/>
            <w:tcMar>
              <w:top w:type="dxa" w:w="80"/>
              <w:left w:type="dxa" w:w="100"/>
              <w:bottom w:type="dxa" w:w="80"/>
              <w:right w:type="dxa" w:w="100"/>
            </w:tcMar>
            <w:vAlign w:val="center"/>
          </w:tcPr>
          <w:p>
            <w:pPr>
              <w:jc w:val="left"/>
            </w:pPr>
            <w:r>
              <w:rPr>
                <w:b w:val="false"/>
                <w:bCs w:val="false"/>
                <w:sz w:val="20"/>
                <w:szCs w:val="20"/>
              </w:rPr>
              <w:t xml:space="preserve">Pas encore d'API REST fonctionnelle.</w:t>
            </w:r>
          </w:p>
        </w:tc>
      </w:tr>
      <w:tr>
        <w:trPr>
          <w:cantSplit/>
        </w:trPr>
        <w:tc>
          <w:tcPr>
            <w:shd w:fill="F2F2F2" w:color="auto" w:val="clear"/>
            <w:tcMar>
              <w:top w:type="dxa" w:w="80"/>
              <w:left w:type="dxa" w:w="100"/>
              <w:bottom w:type="dxa" w:w="80"/>
              <w:right w:type="dxa" w:w="100"/>
            </w:tcMar>
            <w:vAlign w:val="center"/>
          </w:tcPr>
          <w:p>
            <w:pPr>
              <w:jc w:val="left"/>
            </w:pPr>
            <w:r>
              <w:rPr>
                <w:b/>
                <w:bCs/>
                <w:sz w:val="20"/>
                <w:szCs w:val="20"/>
              </w:rPr>
              <w:t xml:space="preserve">Version 1 (v1)</w:t>
            </w:r>
          </w:p>
        </w:tc>
        <w:tc>
          <w:tcPr>
            <w:shd w:fill="F2F2F2" w:color="auto" w:val="clear"/>
            <w:tcMar>
              <w:top w:type="dxa" w:w="80"/>
              <w:left w:type="dxa" w:w="100"/>
              <w:bottom w:type="dxa" w:w="80"/>
              <w:right w:type="dxa" w:w="100"/>
            </w:tcMar>
            <w:vAlign w:val="center"/>
          </w:tcPr>
          <w:p>
            <w:pPr>
              <w:jc w:val="left"/>
            </w:pPr>
            <w:r>
              <w:rPr>
                <w:b w:val="false"/>
                <w:bCs w:val="false"/>
                <w:sz w:val="20"/>
                <w:szCs w:val="20"/>
              </w:rPr>
              <w:t xml:space="preserve">Première API REST complète sous /v1/etudiants/ : GET (liste et par id), POST, PUT, DELETE, connectée directement à MySQL.</w:t>
            </w:r>
          </w:p>
        </w:tc>
        <w:tc>
          <w:tcPr>
            <w:shd w:fill="F2F2F2" w:color="auto" w:val="clear"/>
            <w:tcMar>
              <w:top w:type="dxa" w:w="80"/>
              <w:left w:type="dxa" w:w="100"/>
              <w:bottom w:type="dxa" w:w="80"/>
              <w:right w:type="dxa" w:w="100"/>
            </w:tcMar>
            <w:vAlign w:val="center"/>
          </w:tcPr>
          <w:p>
            <w:pPr>
              <w:jc w:val="left"/>
            </w:pPr>
            <w:r>
              <w:rPr>
                <w:b w:val="false"/>
                <w:bCs w:val="false"/>
                <w:sz w:val="20"/>
                <w:szCs w:val="20"/>
              </w:rPr>
              <w:t xml:space="preserve">Requêtes SQL construites par concaténation de chaînes (injection SQL possible). Aucune gestion d'erreur : un id inexistant provoque une erreur serveur (500).</w:t>
            </w:r>
          </w:p>
        </w:tc>
      </w:tr>
      <w:tr>
        <w:trPr>
          <w:cantSplit/>
        </w:trPr>
        <w:tc>
          <w:tcPr>
            <w:shd w:fill="FFFFFF" w:color="auto" w:val="clear"/>
            <w:tcMar>
              <w:top w:type="dxa" w:w="80"/>
              <w:left w:type="dxa" w:w="100"/>
              <w:bottom w:type="dxa" w:w="80"/>
              <w:right w:type="dxa" w:w="100"/>
            </w:tcMar>
            <w:vAlign w:val="center"/>
          </w:tcPr>
          <w:p>
            <w:pPr>
              <w:jc w:val="left"/>
            </w:pPr>
            <w:r>
              <w:rPr>
                <w:b/>
                <w:bCs/>
                <w:sz w:val="20"/>
                <w:szCs w:val="20"/>
              </w:rPr>
              <w:t xml:space="preserve">Version 2 (v2)</w:t>
            </w:r>
          </w:p>
        </w:tc>
        <w:tc>
          <w:tcPr>
            <w:shd w:fill="FFFFFF" w:color="auto" w:val="clear"/>
            <w:tcMar>
              <w:top w:type="dxa" w:w="80"/>
              <w:left w:type="dxa" w:w="100"/>
              <w:bottom w:type="dxa" w:w="80"/>
              <w:right w:type="dxa" w:w="100"/>
            </w:tcMar>
            <w:vAlign w:val="center"/>
          </w:tcPr>
          <w:p>
            <w:pPr>
              <w:jc w:val="left"/>
            </w:pPr>
            <w:r>
              <w:rPr>
                <w:b w:val="false"/>
                <w:bCs w:val="false"/>
                <w:sz w:val="20"/>
                <w:szCs w:val="20"/>
              </w:rPr>
              <w:t xml:space="preserve">Reprend le CRUD de la v1 sous /v2/etudiants/ et ajoute une gestion des erreurs (try/except) sur la lecture par id et l'ajout, avec des messages JSON explicites.</w:t>
            </w:r>
          </w:p>
        </w:tc>
        <w:tc>
          <w:tcPr>
            <w:shd w:fill="FFFFFF" w:color="auto" w:val="clear"/>
            <w:tcMar>
              <w:top w:type="dxa" w:w="80"/>
              <w:left w:type="dxa" w:w="100"/>
              <w:bottom w:type="dxa" w:w="80"/>
              <w:right w:type="dxa" w:w="100"/>
            </w:tcMar>
            <w:vAlign w:val="center"/>
          </w:tcPr>
          <w:p>
            <w:pPr>
              <w:jc w:val="left"/>
            </w:pPr>
            <w:r>
              <w:rPr>
                <w:b w:val="false"/>
                <w:bCs w:val="false"/>
                <w:sz w:val="20"/>
                <w:szCs w:val="20"/>
              </w:rPr>
              <w:t xml:space="preserve">Les requêtes SQL restent construites par f-string (injection SQL toujours possible). Codes HTTP parfois inadaptés (404 au lieu de 400). Mode debug=True actif.</w:t>
            </w:r>
          </w:p>
        </w:tc>
      </w:tr>
    </w:tbl>
    <w:p>
      <w:pPr>
        <w:pStyle w:val="Heading1"/>
        <w:spacing w:after="200" w:before="400"/>
      </w:pPr>
      <w:r>
        <w:t xml:space="preserve">4. Diagramme de classes — classe Database</w:t>
      </w:r>
    </w:p>
    <w:p>
      <w:pPr>
        <w:spacing w:after="150"/>
      </w:pPr>
      <w:r>
        <w:t xml:space="preserve">Le code fourni gère la connexion à MySQL de façon procédurale (variables globales mydb et cursor). Pour produire un diagramme de classes exploitable avec pyreverse, cette logique a été encapsulée dans une classe Database regroupant la connexion, le curseur et les opérations CRUD (get_all_etudiants, get_etudiant, add_etudiant, update_etudiant, delete_etudiant).</w:t>
      </w:r>
    </w:p>
    <w:p>
      <w:pPr>
        <w:spacing w:after="150" w:before="150"/>
        <w:jc w:val="center"/>
      </w:pPr>
      <w:r>
        <w:drawing>
          <wp:inline distT="0" distB="0" distL="0" distR="0">
            <wp:extent cx="36195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066925"/>
                    </a:xfrm>
                    <a:prstGeom prst="rect">
                      <a:avLst/>
                    </a:prstGeom>
                  </pic:spPr>
                </pic:pic>
              </a:graphicData>
            </a:graphic>
          </wp:inline>
        </w:drawing>
      </w:r>
    </w:p>
    <w:p>
      <w:pPr>
        <w:spacing w:after="300"/>
        <w:jc w:val="center"/>
      </w:pPr>
      <w:r>
        <w:rPr>
          <w:i/>
          <w:iCs/>
          <w:color w:val="555555"/>
          <w:sz w:val="18"/>
          <w:szCs w:val="18"/>
        </w:rPr>
        <w:t xml:space="preserve">Figure 2 — Diagramme de classe UML de Database, généré à partir de database.py avec pyreverse (pylint.pyreverse)</w:t>
      </w:r>
    </w:p>
    <w:p>
      <w:pPr>
        <w:spacing w:after="150"/>
      </w:pPr>
      <w:r>
        <w:rPr>
          <w:i/>
          <w:iCs/>
          <w:sz w:val="20"/>
          <w:szCs w:val="20"/>
        </w:rPr>
        <w:t xml:space="preserve">Commande utilisée pour la génération : pyreverse -o png -c Database database.py</w:t>
      </w:r>
    </w:p>
    <w:p>
      <w:pPr>
        <w:pStyle w:val="Heading1"/>
        <w:spacing w:after="200" w:before="400"/>
      </w:pPr>
      <w:r>
        <w:t xml:space="preserve">5. Fiche des tests de l'API (Postman)</w:t>
      </w:r>
    </w:p>
    <w:p>
      <w:pPr>
        <w:spacing w:after="150"/>
      </w:pPr>
      <w:r>
        <w:t xml:space="preserve">Les tests suivants ont été réalisés avec Postman par un autre étudiant du binôme/groupe, afin de vérifier le bon fonctionnement des routes d'ajout, de modification et de suppression.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450"/>
            <w:shd w:fill="1F3864" w:color="auto" w:val="clear"/>
            <w:tcMar>
              <w:top w:type="dxa" w:w="80"/>
              <w:left w:type="dxa" w:w="100"/>
              <w:bottom w:type="dxa" w:w="80"/>
              <w:right w:type="dxa" w:w="100"/>
            </w:tcMar>
            <w:vAlign w:val="center"/>
          </w:tcPr>
          <w:p>
            <w:pPr>
              <w:jc w:val="left"/>
            </w:pPr>
            <w:r>
              <w:rPr>
                <w:b/>
                <w:bCs/>
                <w:color w:val="FFFFFF"/>
                <w:sz w:val="20"/>
                <w:szCs w:val="20"/>
              </w:rPr>
              <w:t xml:space="preserve">#</w:t>
            </w:r>
          </w:p>
        </w:tc>
        <w:tc>
          <w:tcPr>
            <w:tcW w:type="dxa" w:w="2450"/>
            <w:shd w:fill="1F3864" w:color="auto" w:val="clear"/>
            <w:tcMar>
              <w:top w:type="dxa" w:w="80"/>
              <w:left w:type="dxa" w:w="100"/>
              <w:bottom w:type="dxa" w:w="80"/>
              <w:right w:type="dxa" w:w="100"/>
            </w:tcMar>
            <w:vAlign w:val="center"/>
          </w:tcPr>
          <w:p>
            <w:pPr>
              <w:jc w:val="left"/>
            </w:pPr>
            <w:r>
              <w:rPr>
                <w:b/>
                <w:bCs/>
                <w:color w:val="FFFFFF"/>
                <w:sz w:val="20"/>
                <w:szCs w:val="20"/>
              </w:rPr>
              <w:t xml:space="preserve">Requête testée</w:t>
            </w:r>
          </w:p>
        </w:tc>
        <w:tc>
          <w:tcPr>
            <w:tcW w:type="dxa" w:w="2800"/>
            <w:shd w:fill="1F3864" w:color="auto" w:val="clear"/>
            <w:tcMar>
              <w:top w:type="dxa" w:w="80"/>
              <w:left w:type="dxa" w:w="100"/>
              <w:bottom w:type="dxa" w:w="80"/>
              <w:right w:type="dxa" w:w="100"/>
            </w:tcMar>
            <w:vAlign w:val="center"/>
          </w:tcPr>
          <w:p>
            <w:pPr>
              <w:jc w:val="left"/>
            </w:pPr>
            <w:r>
              <w:rPr>
                <w:b/>
                <w:bCs/>
                <w:color w:val="FFFFFF"/>
                <w:sz w:val="20"/>
                <w:szCs w:val="20"/>
              </w:rPr>
              <w:t xml:space="preserve">Corps envoyé</w:t>
            </w:r>
          </w:p>
        </w:tc>
        <w:tc>
          <w:tcPr>
            <w:tcW w:type="dxa" w:w="3900"/>
            <w:shd w:fill="1F3864" w:color="auto" w:val="clear"/>
            <w:tcMar>
              <w:top w:type="dxa" w:w="80"/>
              <w:left w:type="dxa" w:w="100"/>
              <w:bottom w:type="dxa" w:w="80"/>
              <w:right w:type="dxa" w:w="100"/>
            </w:tcMar>
            <w:vAlign w:val="center"/>
          </w:tcPr>
          <w:p>
            <w:pPr>
              <w:jc w:val="left"/>
            </w:pPr>
            <w:r>
              <w:rPr>
                <w:b/>
                <w:bCs/>
                <w:color w:val="FFFFFF"/>
                <w:sz w:val="20"/>
                <w:szCs w:val="20"/>
              </w:rPr>
              <w:t xml:space="preserve">Résultat obtenu</w:t>
            </w:r>
          </w:p>
        </w:tc>
      </w:tr>
      <w:tr>
        <w:trPr>
          <w:cantSplit/>
        </w:trPr>
        <w:tc>
          <w:tcPr>
            <w:shd w:fill="FFFFFF" w:color="auto" w:val="clear"/>
            <w:tcMar>
              <w:top w:type="dxa" w:w="80"/>
              <w:left w:type="dxa" w:w="100"/>
              <w:bottom w:type="dxa" w:w="80"/>
              <w:right w:type="dxa" w:w="100"/>
            </w:tcMar>
            <w:vAlign w:val="center"/>
          </w:tcPr>
          <w:p>
            <w:pPr>
              <w:jc w:val="center"/>
            </w:pPr>
            <w:r>
              <w:rPr>
                <w:b w:val="false"/>
                <w:bCs w:val="false"/>
                <w:sz w:val="20"/>
                <w:szCs w:val="20"/>
              </w:rPr>
              <w:t xml:space="preserve">1</w:t>
            </w:r>
          </w:p>
        </w:tc>
        <w:tc>
          <w:tcPr>
            <w:shd w:fill="FFFFFF" w:color="auto" w:val="clear"/>
            <w:tcMar>
              <w:top w:type="dxa" w:w="80"/>
              <w:left w:type="dxa" w:w="100"/>
              <w:bottom w:type="dxa" w:w="80"/>
              <w:right w:type="dxa" w:w="100"/>
            </w:tcMar>
            <w:vAlign w:val="center"/>
          </w:tcPr>
          <w:p>
            <w:pPr>
              <w:jc w:val="left"/>
            </w:pPr>
            <w:r>
              <w:rPr>
                <w:b w:val="false"/>
                <w:bCs w:val="false"/>
                <w:sz w:val="20"/>
                <w:szCs w:val="20"/>
              </w:rPr>
              <w:t xml:space="preserve">POST http://127.0.0.1:5000/v2/etudiants</w:t>
            </w:r>
          </w:p>
        </w:tc>
        <w:tc>
          <w:tcPr>
            <w:shd w:fill="FFFFFF" w:color="auto" w:val="clear"/>
            <w:tcMar>
              <w:top w:type="dxa" w:w="80"/>
              <w:left w:type="dxa" w:w="100"/>
              <w:bottom w:type="dxa" w:w="80"/>
              <w:right w:type="dxa" w:w="100"/>
            </w:tcMar>
            <w:vAlign w:val="center"/>
          </w:tcPr>
          <w:p>
            <w:pPr>
              <w:jc w:val="left"/>
            </w:pPr>
            <w:r>
              <w:rPr>
                <w:b w:val="false"/>
                <w:bCs w:val="false"/>
                <w:sz w:val="20"/>
                <w:szCs w:val="20"/>
              </w:rPr>
              <w:t xml:space="preserve">{ "email": "", "nom": "", "prenom": "toto", "telephone": "" }</w:t>
            </w:r>
          </w:p>
        </w:tc>
        <w:tc>
          <w:tcPr>
            <w:shd w:fill="FFFFFF" w:color="auto" w:val="clear"/>
            <w:tcMar>
              <w:top w:type="dxa" w:w="80"/>
              <w:left w:type="dxa" w:w="100"/>
              <w:bottom w:type="dxa" w:w="80"/>
              <w:right w:type="dxa" w:w="100"/>
            </w:tcMar>
            <w:vAlign w:val="center"/>
          </w:tcPr>
          <w:p>
            <w:pPr>
              <w:jc w:val="left"/>
            </w:pPr>
            <w:r>
              <w:rPr>
                <w:b w:val="false"/>
                <w:bCs w:val="false"/>
                <w:sz w:val="20"/>
                <w:szCs w:val="20"/>
              </w:rPr>
              <w:t xml:space="preserve">201 Created — { "message": "Ajout ok" } en 6 ms
(l'ajout est accepté même avec des champs vides — absence de validation)</w:t>
            </w:r>
          </w:p>
        </w:tc>
      </w:tr>
      <w:tr>
        <w:trPr>
          <w:cantSplit/>
        </w:trPr>
        <w:tc>
          <w:tcPr>
            <w:shd w:fill="F2F2F2" w:color="auto" w:val="clear"/>
            <w:tcMar>
              <w:top w:type="dxa" w:w="80"/>
              <w:left w:type="dxa" w:w="100"/>
              <w:bottom w:type="dxa" w:w="80"/>
              <w:right w:type="dxa" w:w="100"/>
            </w:tcMar>
            <w:vAlign w:val="center"/>
          </w:tcPr>
          <w:p>
            <w:pPr>
              <w:jc w:val="center"/>
            </w:pPr>
            <w:r>
              <w:rPr>
                <w:b w:val="false"/>
                <w:bCs w:val="false"/>
                <w:sz w:val="20"/>
                <w:szCs w:val="20"/>
              </w:rPr>
              <w:t xml:space="preserve">2</w:t>
            </w:r>
          </w:p>
        </w:tc>
        <w:tc>
          <w:tcPr>
            <w:shd w:fill="F2F2F2" w:color="auto" w:val="clear"/>
            <w:tcMar>
              <w:top w:type="dxa" w:w="80"/>
              <w:left w:type="dxa" w:w="100"/>
              <w:bottom w:type="dxa" w:w="80"/>
              <w:right w:type="dxa" w:w="100"/>
            </w:tcMar>
            <w:vAlign w:val="center"/>
          </w:tcPr>
          <w:p>
            <w:pPr>
              <w:jc w:val="left"/>
            </w:pPr>
            <w:r>
              <w:rPr>
                <w:b w:val="false"/>
                <w:bCs w:val="false"/>
                <w:sz w:val="20"/>
                <w:szCs w:val="20"/>
              </w:rPr>
              <w:t xml:space="preserve">PUT http://127.0.0.1:5000/v1/etudiants/14</w:t>
            </w:r>
          </w:p>
        </w:tc>
        <w:tc>
          <w:tcPr>
            <w:shd w:fill="F2F2F2" w:color="auto" w:val="clear"/>
            <w:tcMar>
              <w:top w:type="dxa" w:w="80"/>
              <w:left w:type="dxa" w:w="100"/>
              <w:bottom w:type="dxa" w:w="80"/>
              <w:right w:type="dxa" w:w="100"/>
            </w:tcMar>
            <w:vAlign w:val="center"/>
          </w:tcPr>
          <w:p>
            <w:pPr>
              <w:jc w:val="left"/>
            </w:pPr>
            <w:r>
              <w:rPr>
                <w:b w:val="false"/>
                <w:bCs w:val="false"/>
                <w:sz w:val="20"/>
                <w:szCs w:val="20"/>
              </w:rPr>
              <w:t xml:space="preserve">{ "email": "", "nom": "titi", "prenom": "toto", "telephone": "+596696584215" }</w:t>
            </w:r>
          </w:p>
        </w:tc>
        <w:tc>
          <w:tcPr>
            <w:shd w:fill="F2F2F2" w:color="auto" w:val="clear"/>
            <w:tcMar>
              <w:top w:type="dxa" w:w="80"/>
              <w:left w:type="dxa" w:w="100"/>
              <w:bottom w:type="dxa" w:w="80"/>
              <w:right w:type="dxa" w:w="100"/>
            </w:tcMar>
            <w:vAlign w:val="center"/>
          </w:tcPr>
          <w:p>
            <w:pPr>
              <w:jc w:val="left"/>
            </w:pPr>
            <w:r>
              <w:rPr>
                <w:b w:val="false"/>
                <w:bCs w:val="false"/>
                <w:sz w:val="20"/>
                <w:szCs w:val="20"/>
              </w:rPr>
              <w:t xml:space="preserve">200 OK — { "message": "Modification ok" } en 15 ms</w:t>
            </w:r>
          </w:p>
        </w:tc>
      </w:tr>
      <w:tr>
        <w:trPr>
          <w:cantSplit/>
        </w:trPr>
        <w:tc>
          <w:tcPr>
            <w:shd w:fill="FFFFFF" w:color="auto" w:val="clear"/>
            <w:tcMar>
              <w:top w:type="dxa" w:w="80"/>
              <w:left w:type="dxa" w:w="100"/>
              <w:bottom w:type="dxa" w:w="80"/>
              <w:right w:type="dxa" w:w="100"/>
            </w:tcMar>
            <w:vAlign w:val="center"/>
          </w:tcPr>
          <w:p>
            <w:pPr>
              <w:jc w:val="center"/>
            </w:pPr>
            <w:r>
              <w:rPr>
                <w:b w:val="false"/>
                <w:bCs w:val="false"/>
                <w:sz w:val="20"/>
                <w:szCs w:val="20"/>
              </w:rPr>
              <w:t xml:space="preserve">3</w:t>
            </w:r>
          </w:p>
        </w:tc>
        <w:tc>
          <w:tcPr>
            <w:shd w:fill="FFFFFF" w:color="auto" w:val="clear"/>
            <w:tcMar>
              <w:top w:type="dxa" w:w="80"/>
              <w:left w:type="dxa" w:w="100"/>
              <w:bottom w:type="dxa" w:w="80"/>
              <w:right w:type="dxa" w:w="100"/>
            </w:tcMar>
            <w:vAlign w:val="center"/>
          </w:tcPr>
          <w:p>
            <w:pPr>
              <w:jc w:val="left"/>
            </w:pPr>
            <w:r>
              <w:rPr>
                <w:b w:val="false"/>
                <w:bCs w:val="false"/>
                <w:sz w:val="20"/>
                <w:szCs w:val="20"/>
              </w:rPr>
              <w:t xml:space="preserve">DELETE http://127.0.0.1:5000/v1/etudiants/14</w:t>
            </w:r>
          </w:p>
        </w:tc>
        <w:tc>
          <w:tcPr>
            <w:shd w:fill="FFFFFF" w:color="auto" w:val="clear"/>
            <w:tcMar>
              <w:top w:type="dxa" w:w="80"/>
              <w:left w:type="dxa" w:w="100"/>
              <w:bottom w:type="dxa" w:w="80"/>
              <w:right w:type="dxa" w:w="100"/>
            </w:tcMar>
            <w:vAlign w:val="center"/>
          </w:tcPr>
          <w:p>
            <w:pPr>
              <w:jc w:val="left"/>
            </w:pPr>
            <w:r>
              <w:rPr>
                <w:b w:val="false"/>
                <w:bCs w:val="false"/>
                <w:sz w:val="20"/>
                <w:szCs w:val="20"/>
              </w:rPr>
              <w:t xml:space="preserve">—</w:t>
            </w:r>
          </w:p>
        </w:tc>
        <w:tc>
          <w:tcPr>
            <w:shd w:fill="FFFFFF" w:color="auto" w:val="clear"/>
            <w:tcMar>
              <w:top w:type="dxa" w:w="80"/>
              <w:left w:type="dxa" w:w="100"/>
              <w:bottom w:type="dxa" w:w="80"/>
              <w:right w:type="dxa" w:w="100"/>
            </w:tcMar>
            <w:vAlign w:val="center"/>
          </w:tcPr>
          <w:p>
            <w:pPr>
              <w:jc w:val="left"/>
            </w:pPr>
            <w:r>
              <w:rPr>
                <w:b w:val="false"/>
                <w:bCs w:val="false"/>
                <w:sz w:val="20"/>
                <w:szCs w:val="20"/>
              </w:rPr>
              <w:t xml:space="preserve">200 OK — { "message": "Suppression ok" } en 9 ms</w:t>
            </w:r>
          </w:p>
        </w:tc>
      </w:tr>
    </w:tbl>
    <w:p>
      <w:pPr>
        <w:spacing w:after="200"/>
      </w:pPr>
    </w:p>
    <w:p>
      <w:pPr>
        <w:pStyle w:val="Heading2"/>
        <w:spacing w:after="150" w:before="300"/>
      </w:pPr>
      <w:r>
        <w:t xml:space="preserve">5.1 Captures d'écran des tests</w:t>
      </w:r>
    </w:p>
    <w:p>
      <w:pPr>
        <w:spacing w:after="150" w:before="150"/>
        <w:jc w:val="center"/>
      </w:pPr>
      <w:r>
        <w:drawing>
          <wp:inline distT="0" distB="0" distL="0" distR="0">
            <wp:extent cx="36195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562225"/>
                    </a:xfrm>
                    <a:prstGeom prst="rect">
                      <a:avLst/>
                    </a:prstGeom>
                  </pic:spPr>
                </pic:pic>
              </a:graphicData>
            </a:graphic>
          </wp:inline>
        </w:drawing>
      </w:r>
    </w:p>
    <w:p>
      <w:pPr>
        <w:spacing w:after="300"/>
        <w:jc w:val="center"/>
      </w:pPr>
      <w:r>
        <w:rPr>
          <w:i/>
          <w:iCs/>
          <w:color w:val="555555"/>
          <w:sz w:val="18"/>
          <w:szCs w:val="18"/>
        </w:rPr>
        <w:t xml:space="preserve">Figure 3 — Test POST /v2/etudiants : ajout d'un étudiant (201 Created)</w:t>
      </w:r>
    </w:p>
    <w:p>
      <w:pPr>
        <w:spacing w:after="150" w:before="150"/>
        <w:jc w:val="center"/>
      </w:pPr>
      <w:r>
        <w:drawing>
          <wp:inline distT="0" distB="0" distL="0" distR="0">
            <wp:extent cx="36195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781300"/>
                    </a:xfrm>
                    <a:prstGeom prst="rect">
                      <a:avLst/>
                    </a:prstGeom>
                  </pic:spPr>
                </pic:pic>
              </a:graphicData>
            </a:graphic>
          </wp:inline>
        </w:drawing>
      </w:r>
    </w:p>
    <w:p>
      <w:pPr>
        <w:spacing w:after="300"/>
        <w:jc w:val="center"/>
      </w:pPr>
      <w:r>
        <w:rPr>
          <w:i/>
          <w:iCs/>
          <w:color w:val="555555"/>
          <w:sz w:val="18"/>
          <w:szCs w:val="18"/>
        </w:rPr>
        <w:t xml:space="preserve">Figure 4 — Test PUT /v1/etudiants/14 : modification d'un étudiant (200 OK)</w:t>
      </w:r>
    </w:p>
    <w:p>
      <w:pPr>
        <w:spacing w:after="150" w:before="150"/>
        <w:jc w:val="center"/>
      </w:pPr>
      <w:r>
        <w:drawing>
          <wp:inline distT="0" distB="0" distL="0" distR="0">
            <wp:extent cx="3619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2667000"/>
                    </a:xfrm>
                    <a:prstGeom prst="rect">
                      <a:avLst/>
                    </a:prstGeom>
                  </pic:spPr>
                </pic:pic>
              </a:graphicData>
            </a:graphic>
          </wp:inline>
        </w:drawing>
      </w:r>
    </w:p>
    <w:p>
      <w:pPr>
        <w:spacing w:after="300"/>
        <w:jc w:val="center"/>
      </w:pPr>
      <w:r>
        <w:rPr>
          <w:i/>
          <w:iCs/>
          <w:color w:val="555555"/>
          <w:sz w:val="18"/>
          <w:szCs w:val="18"/>
        </w:rPr>
        <w:t xml:space="preserve">Figure 5 — Test DELETE /v1/etudiants/14 : suppression d'un étudiant (200 OK)</w:t>
      </w:r>
    </w:p>
    <w:p>
      <w:pPr>
        <w:pStyle w:val="Heading2"/>
        <w:spacing w:after="150" w:before="300"/>
      </w:pPr>
      <w:r>
        <w:t xml:space="preserve">5.2 Vérification en base de données</w:t>
      </w:r>
    </w:p>
    <w:p>
      <w:pPr>
        <w:spacing w:after="150"/>
      </w:pPr>
      <w:r>
        <w:t xml:space="preserve">Les résultats des tests ont été confirmés directement dans phpMyAdmin, où l'on retrouve les étudiants ajoutés lors des tests (lignes « titi/toto » et « toto ») aux côtés des étudiants initiaux.</w:t>
      </w:r>
    </w:p>
    <w:p>
      <w:pPr>
        <w:spacing w:after="150" w:before="150"/>
        <w:jc w:val="center"/>
      </w:pPr>
      <w:r>
        <w:drawing>
          <wp:inline distT="0" distB="0" distL="0" distR="0">
            <wp:extent cx="43815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638425"/>
                    </a:xfrm>
                    <a:prstGeom prst="rect">
                      <a:avLst/>
                    </a:prstGeom>
                  </pic:spPr>
                </pic:pic>
              </a:graphicData>
            </a:graphic>
          </wp:inline>
        </w:drawing>
      </w:r>
    </w:p>
    <w:p>
      <w:pPr>
        <w:spacing w:after="300"/>
        <w:jc w:val="center"/>
      </w:pPr>
      <w:r>
        <w:rPr>
          <w:i/>
          <w:iCs/>
          <w:color w:val="555555"/>
          <w:sz w:val="18"/>
          <w:szCs w:val="18"/>
        </w:rPr>
        <w:t xml:space="preserve">Figure 6 — Contenu de la table etudiant après exécution des tests</w:t>
      </w:r>
    </w:p>
    <w:p>
      <w:pPr>
        <w:pStyle w:val="Heading1"/>
        <w:spacing w:after="200" w:before="400"/>
      </w:pPr>
      <w:r>
        <w:t xml:space="preserve">6. Conclusion et améliorations possibles</w:t>
      </w:r>
    </w:p>
    <w:p>
      <w:pPr>
        <w:spacing w:after="150"/>
      </w:pPr>
      <w:r>
        <w:t xml:space="preserve">Ce projet a permis de mettre en place une API REST fonctionnelle pour la gestion des étudiants, avec une évolution progressive entre les versions 1 et 2 : l'ajout de blocs try/except en v2 constitue une première amélioration de la robustesse. Les tests Postman confirment que les opérations de création, modification et suppression fonctionnent comme attendu.</w:t>
      </w:r>
    </w:p>
    <w:p>
      <w:pPr>
        <w:spacing w:after="150"/>
      </w:pPr>
      <w:r>
        <w:t xml:space="preserve">L'analyse du code met cependant en évidence plusieurs axes d'amélioration importants du point de vue de la cybersécurité :</w:t>
      </w:r>
    </w:p>
    <w:p>
      <w:pPr>
        <w:pStyle w:val="ListParagraph"/>
        <w:numPr>
          <w:ilvl w:val="0"/>
          <w:numId w:val="1"/>
        </w:numPr>
        <w:spacing w:after="80"/>
      </w:pPr>
      <w:r>
        <w:t xml:space="preserve">Injection SQL : toutes les requêtes sont construites par concaténation de chaînes (f-strings) avec les données reçues du client. Il est indispensable de passer par des requêtes paramétrées (curseur.execute(req, (valeurs,))) ou un ORM (SQLAlchemy) pour empêcher toute injection SQL.</w:t>
      </w:r>
    </w:p>
    <w:p>
      <w:pPr>
        <w:pStyle w:val="ListParagraph"/>
        <w:numPr>
          <w:ilvl w:val="0"/>
          <w:numId w:val="1"/>
        </w:numPr>
        <w:spacing w:after="80"/>
      </w:pPr>
      <w:r>
        <w:t xml:space="preserve">Authentification et autorisation : aucune authentification n'est actuellement exigée pour accéder aux routes. L'ajout d'une authentification (clé API ou JWT) permettrait de restreindre l'accès aux seuls utilisateurs autorisés.</w:t>
      </w:r>
    </w:p>
    <w:p>
      <w:pPr>
        <w:pStyle w:val="ListParagraph"/>
        <w:numPr>
          <w:ilvl w:val="0"/>
          <w:numId w:val="1"/>
        </w:numPr>
        <w:spacing w:after="80"/>
      </w:pPr>
      <w:r>
        <w:t xml:space="preserve">Chiffrement des échanges : l'API est exposée en HTTP (http://127.0.0.1:5000). En production, un déploiement en HTTPS (TLS) est nécessaire pour protéger les données transmises, notamment les informations personnelles des étudiants (RGPD).</w:t>
      </w:r>
    </w:p>
    <w:p>
      <w:pPr>
        <w:pStyle w:val="ListParagraph"/>
        <w:numPr>
          <w:ilvl w:val="0"/>
          <w:numId w:val="1"/>
        </w:numPr>
        <w:spacing w:after="80"/>
      </w:pPr>
      <w:r>
        <w:t xml:space="preserve">Validation des entrées : les tests montrent que des champs vides sont acceptés (POST avec nom et email vides). Une validation stricte des champs (format email, longueur, champs obligatoires) doit être ajoutée avant toute insertion en base.</w:t>
      </w:r>
    </w:p>
    <w:p>
      <w:pPr>
        <w:pStyle w:val="ListParagraph"/>
        <w:numPr>
          <w:ilvl w:val="0"/>
          <w:numId w:val="1"/>
        </w:numPr>
        <w:spacing w:after="80"/>
      </w:pPr>
      <w:r>
        <w:t xml:space="preserve">Gestion des secrets : les identifiants de connexion à la base (host, user, password) sont écrits en clair dans le code source. Ils devraient être externalisés via des variables d'environnement ou un gestionnaire de secrets.</w:t>
      </w:r>
    </w:p>
    <w:p>
      <w:pPr>
        <w:pStyle w:val="ListParagraph"/>
        <w:numPr>
          <w:ilvl w:val="0"/>
          <w:numId w:val="1"/>
        </w:numPr>
        <w:spacing w:after="80"/>
      </w:pPr>
      <w:r>
        <w:t xml:space="preserve">Mode debug : app.run(debug=True) est actif dans toutes les versions. Ce mode expose le débogueur interactif Werkzeug, qui peut permettre l'exécution de code arbitraire s'il reste activé en production ; il doit être désactivé (debug=False) hors développement.</w:t>
      </w:r>
    </w:p>
    <w:p>
      <w:pPr>
        <w:pStyle w:val="ListParagraph"/>
        <w:numPr>
          <w:ilvl w:val="0"/>
          <w:numId w:val="1"/>
        </w:numPr>
        <w:spacing w:after="80"/>
      </w:pPr>
      <w:r>
        <w:t xml:space="preserve">Codes de statut HTTP : certains codes ne respectent pas la sémantique REST (201 sur un GET, 404 pour une donnée manquante au lieu de 400). Une réponse d'erreur cohérente facilite l'intégration côté client et limite les fuites d'information sur l'implémentation interne.</w:t>
      </w:r>
    </w:p>
    <w:p>
      <w:pPr>
        <w:pStyle w:val="ListParagraph"/>
        <w:numPr>
          <w:ilvl w:val="0"/>
          <w:numId w:val="1"/>
        </w:numPr>
        <w:spacing w:after="80"/>
      </w:pPr>
      <w:r>
        <w:t xml:space="preserve">Journalisation et limitation de débit (rate limiting) : la mise en place de logs d'accès et d'un mécanisme anti-abus (ex. Flask-Limiter) permettrait de détecter et limiter les tentatives d'exploitation automatisées.</w:t>
      </w:r>
    </w:p>
    <w:p>
      <w:pPr>
        <w:spacing w:after="150"/>
      </w:pPr>
      <w:r>
        <w:t xml:space="preserve">La correction de ces points, en priorité l'usage de requêtes paramétrées et l'ajout d'une authentification, constitue la suite logique du projet pour amener l'API d'un prototype fonctionnel vers un service exploitable en production.</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API Gestion des étudiants — Rapport de projet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200" w:before="400"/>
    </w:pPr>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08041bbfaecc2ff1381583afa7418f09455b34d.png"/><Relationship Id="rId10" Type="http://schemas.openxmlformats.org/officeDocument/2006/relationships/image" Target="media/d4baaaefe6b22a85bac6f3a71ab166c9b5b4bb6a.png"/><Relationship Id="rId11" Type="http://schemas.openxmlformats.org/officeDocument/2006/relationships/image" Target="media/b205f6a85818d6633681a934edcd0b17e8bce63f.png"/><Relationship Id="rId12" Type="http://schemas.openxmlformats.org/officeDocument/2006/relationships/image" Target="media/f299e047f47fb680e54147fec602ee60f5ea6b3f.png"/><Relationship Id="rId13" Type="http://schemas.openxmlformats.org/officeDocument/2006/relationships/image" Target="media/627decdf2b73edb09055a1f56b9810809dd45818.png"/><Relationship Id="rId14" Type="http://schemas.openxmlformats.org/officeDocument/2006/relationships/image" Target="media/2b61b3c48340bed1de6d30db8a7add96eb6a2be1.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2026-09-14T20:49:56.070Z</dcterms:created>
  <dcterms:modified xsi:type="dcterms:W3CDTF">2026-09-14T20:49:56.070Z</dcterms:modified>
</cp:coreProperties>
</file>

<file path=docProps/custom.xml><?xml version="1.0" encoding="utf-8"?>
<Properties xmlns="http://schemas.openxmlformats.org/officeDocument/2006/custom-properties" xmlns:vt="http://schemas.openxmlformats.org/officeDocument/2006/docPropsVTypes"/>
</file>