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gridCol w:w="550.5882352941177"/>
        <w:tblGridChange w:id="0">
          <w:tblGrid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  <w:gridCol w:w="550.588235294117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+2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a bias of significance is bolded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   Take mapping 5 -&gt;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m:oMath>
        <m:sSubSup>
          <m:sSubSupPr>
            <m:ctrlPr>
              <w:rPr/>
            </m:ctrlPr>
          </m:sSubSup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3</m:t>
                </m:r>
              </m:sub>
              <m:sup>
                <m:r>
                  <w:rPr/>
                  <m:t xml:space="preserve">1</m:t>
                </m:r>
              </m:sup>
            </m:sSubSup>
            <m:r>
              <w:rPr/>
              <m:t xml:space="preserve">    0=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10</m:t>
                </m:r>
              </m:sub>
              <m:sup>
                <m:r>
                  <w:rPr/>
                  <m:t xml:space="preserve">1</m:t>
                </m:r>
              </m:sup>
            </m:sSubSup>
            <m:r>
              <w:rPr/>
              <m:t xml:space="preserve">⊕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12</m:t>
                </m:r>
              </m:sub>
              <m:sup>
                <m:r>
                  <w:rPr/>
                  <m:t xml:space="preserve">1</m:t>
                </m:r>
              </m:sup>
            </m:sSubSup>
            <m:r>
              <w:rPr/>
              <m:t xml:space="preserve">⊕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12</m:t>
                </m:r>
              </m:sub>
              <m:sup>
                <m:r>
                  <w:rPr/>
                  <m:t xml:space="preserve">1</m:t>
                </m:r>
              </m:sup>
            </m:sSubSup>
          </m:e>
          <m:sub/>
          <m:sup/>
        </m:sSubSup>
      </m:oMath>
      <w:r w:rsidDel="00000000" w:rsidR="00000000" w:rsidRPr="00000000">
        <w:rPr>
          <w:rtl w:val="0"/>
        </w:rPr>
        <w:tab/>
        <w:tab/>
        <w:tab/>
        <w:t xml:space="preserve">bias +4</w:t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4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    0=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15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⊕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16</m:t>
                </m:r>
              </m:sub>
              <m:sup>
                <m:r>
                  <w:rPr/>
                  <m:t xml:space="preserve">2</m:t>
                </m:r>
              </m:sup>
            </m:sSubSup>
            <m:r>
              <w:rPr/>
              <m:t xml:space="preserve">⊕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14</m:t>
                </m:r>
              </m:sub>
              <m:sup>
                <m:r>
                  <w:rPr/>
                  <m:t xml:space="preserve">2</m:t>
                </m:r>
              </m:sup>
            </m:sSubSup>
          </m:e>
          <m:sub/>
          <m:sup/>
        </m:sSubSup>
      </m:oMath>
      <w:r w:rsidDel="00000000" w:rsidR="00000000" w:rsidRPr="00000000">
        <w:rPr>
          <w:rtl w:val="0"/>
        </w:rPr>
        <w:tab/>
        <w:tab/>
        <w:tab/>
        <w:t xml:space="preserve">bias +6</w:t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2</m:t>
                </m:r>
              </m:sub>
              <m:sup>
                <m:r>
                  <w:rPr/>
                  <m:t xml:space="preserve">3</m:t>
                </m:r>
              </m:sup>
            </m:sSubSup>
            <m:r>
              <w:rPr/>
              <m:t xml:space="preserve">    0=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u</m:t>
                </m:r>
              </m:e>
              <m:sub>
                <m:r>
                  <w:rPr/>
                  <m:t xml:space="preserve">8</m:t>
                </m:r>
              </m:sub>
              <m:sup>
                <m:r>
                  <w:rPr/>
                  <m:t xml:space="preserve">3</m:t>
                </m:r>
              </m:sup>
            </m:sSubSup>
            <m:r>
              <w:rPr/>
              <m:t xml:space="preserve">⊕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8</m:t>
                </m:r>
              </m:sub>
              <m:sup>
                <m:r>
                  <w:rPr/>
                  <m:t xml:space="preserve">3</m:t>
                </m:r>
              </m:sup>
            </m:sSubSup>
            <m:r>
              <w:rPr/>
              <m:t xml:space="preserve">⊕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7</m:t>
                </m:r>
              </m:sub>
              <m:sup>
                <m:r>
                  <w:rPr/>
                  <m:t xml:space="preserve">3</m:t>
                </m:r>
              </m:sup>
            </m:sSubSup>
            <m:sSubSup>
              <m:sSubSupPr>
                <m:ctrlPr>
                  <w:rPr/>
                </m:ctrlPr>
              </m:sSubSupPr>
              <m:e>
                <m:r>
                  <w:rPr/>
                  <m:t xml:space="preserve">⊕v</m:t>
                </m:r>
              </m:e>
              <m:sub>
                <m:r>
                  <w:rPr/>
                  <m:t xml:space="preserve">6</m:t>
                </m:r>
              </m:sub>
              <m:sup>
                <m:r>
                  <w:rPr/>
                  <m:t xml:space="preserve">3</m:t>
                </m:r>
              </m:sup>
            </m:sSubSup>
            <m:r>
              <w:rPr/>
              <m:t xml:space="preserve">⊕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5</m:t>
                </m:r>
              </m:sub>
              <m:sup>
                <m:r>
                  <w:rPr/>
                  <m:t xml:space="preserve">3</m:t>
                </m:r>
              </m:sup>
            </m:sSubSup>
          </m:e>
          <m:sub/>
          <m:sup/>
        </m:sSubSup>
      </m:oMath>
      <w:r w:rsidDel="00000000" w:rsidR="00000000" w:rsidRPr="00000000">
        <w:rPr>
          <w:rtl w:val="0"/>
        </w:rPr>
        <w:tab/>
        <w:tab/>
        <w:t xml:space="preserve">bias -6</w:t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    0=</m:t>
        </m:r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13</m:t>
            </m:r>
          </m:sub>
          <m:sup>
            <m:r>
              <w:rPr/>
              <m:t xml:space="preserve">3</m:t>
            </m:r>
          </m:sup>
        </m:sSubSup>
      </m:oMath>
      <w:r w:rsidDel="00000000" w:rsidR="00000000" w:rsidRPr="00000000">
        <w:rPr>
          <w:rtl w:val="0"/>
        </w:rPr>
        <w:tab/>
        <w:t xml:space="preserve">bias -6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10</m:t>
            </m:r>
          </m:sub>
        </m:sSub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Probability = (¾)</w:t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Probability = (⅞)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10</m:t>
            </m:r>
          </m:sub>
        </m:sSub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Probability = (½) + 2(¾ - ½ )(⅞ - ½) = </w:t>
      </w:r>
      <w:r w:rsidDel="00000000" w:rsidR="00000000" w:rsidRPr="00000000">
        <w:rPr>
          <w:b w:val="1"/>
          <w:rtl w:val="0"/>
        </w:rPr>
        <w:t xml:space="preserve">(22/32)</w:t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7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⊕v</m:t>
            </m:r>
          </m:e>
          <m:sub>
            <m:r>
              <w:rPr/>
              <m:t xml:space="preserve">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5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Probability = (⅛)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10</m:t>
            </m:r>
          </m:sub>
        </m:sSub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7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⊕v</m:t>
            </m:r>
          </m:e>
          <m:sub>
            <m:r>
              <w:rPr/>
              <m:t xml:space="preserve">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5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13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Probability = (⅛)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=p</m:t>
            </m:r>
          </m:e>
          <m:sub>
            <m:r>
              <w:rPr/>
              <m:t xml:space="preserve">10</m:t>
            </m:r>
          </m:sub>
        </m:sSub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13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7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⊕v</m:t>
            </m:r>
          </m:e>
          <m:sub>
            <m:r>
              <w:rPr/>
              <m:t xml:space="preserve">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5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13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10</m:t>
            </m:r>
          </m:sub>
        </m:sSub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Probability = (½) + 2(⅛ - ½)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(25/32)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</w:t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</m:t>
        </m:r>
      </m:oMath>
      <m:oMath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5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  <w:tab/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4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</m:t>
        </m:r>
      </m:oMath>
      <m:oMath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13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4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6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6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6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  <w:tab/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</m:t>
        </m:r>
      </m:oMath>
      <m:oMath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7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  <w:tab/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</m:t>
        </m:r>
      </m:oMath>
      <m:oMath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  <w:tab/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=</m:t>
        </m:r>
      </m:oMath>
      <m:oMath>
        <m:sSubSup>
          <m:sSubSupPr>
            <m:ctrlPr>
              <w:rPr/>
            </m:ctrlPr>
          </m:sSubSupPr>
          <m:e>
            <m:r>
              <w:rPr/>
              <m:t xml:space="preserve">v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We may write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6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4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u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4</m:t>
            </m:r>
          </m:sup>
        </m:sSubSup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10</m:t>
            </m:r>
          </m:sub>
        </m:sSub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r>
          <w:rPr/>
          <m:t xml:space="preserve">⊕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k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k</m:t>
            </m:r>
          </m:sub>
        </m:sSub>
        <m:r>
          <w:rPr/>
          <m:t xml:space="preserve">=</m:t>
        </m:r>
      </m:oMath>
      <m:oMath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1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15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3</m:t>
            </m:r>
          </m:sup>
        </m:sSubSup>
        <m:r>
          <w:rPr/>
          <m:t xml:space="preserve">⊕</m:t>
        </m:r>
        <m:sSubSup>
          <m:sSubSupPr>
            <m:ctrlPr>
              <w:rPr/>
            </m:ctrlPr>
          </m:sSubSupPr>
          <m:e>
            <m:r>
              <w:rPr/>
              <m:t xml:space="preserve">k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3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4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4</m:t>
            </m:r>
          </m:sub>
          <m:sup>
            <m:r>
              <w:rPr/>
              <m:t xml:space="preserve">4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6</m:t>
            </m:r>
          </m:sub>
          <m:sup>
            <m:r>
              <w:rPr/>
              <m:t xml:space="preserve">4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8</m:t>
            </m:r>
          </m:sub>
          <m:sup>
            <m:r>
              <w:rPr/>
              <m:t xml:space="preserve">4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10</m:t>
            </m:r>
          </m:sub>
          <m:sup>
            <m:r>
              <w:rPr/>
              <m:t xml:space="preserve">4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4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14</m:t>
            </m:r>
          </m:sub>
          <m:sup>
            <m:r>
              <w:rPr/>
              <m:t xml:space="preserve">4</m:t>
            </m:r>
          </m:sup>
        </m:sSubSup>
        <m:sSubSup>
          <m:sSubSupPr>
            <m:ctrlPr>
              <w:rPr/>
            </m:ctrlPr>
          </m:sSubSupPr>
          <m:e>
            <m:r>
              <w:rPr/>
              <m:t xml:space="preserve">⊕k</m:t>
            </m:r>
          </m:e>
          <m:sub>
            <m:r>
              <w:rPr/>
              <m:t xml:space="preserve">16</m:t>
            </m:r>
          </m:sub>
          <m:sup>
            <m:r>
              <w:rPr/>
              <m:t xml:space="preserve">4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Where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k</m:t>
            </m:r>
          </m:sub>
        </m:sSub>
        <m:r>
          <w:rPr/>
          <m:t xml:space="preserve">= 0 or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Probability = (½) + 2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(¾ - ½)(⅞ - ½)(⅛ - ½)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(155/256)</w:t>
      </w:r>
      <w:r w:rsidDel="00000000" w:rsidR="00000000" w:rsidRPr="00000000">
        <w:rPr>
          <w:rtl w:val="0"/>
        </w:rPr>
        <w:t xml:space="preserve"> = 0.60546875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Noah Cherry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