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276" w:rsidRDefault="00CA5B8A" w:rsidP="00CA5B8A">
      <w:pPr>
        <w:pStyle w:val="NoSpacing"/>
        <w:jc w:val="right"/>
      </w:pPr>
      <w:r>
        <w:t>Noah Edward Hall</w:t>
      </w:r>
    </w:p>
    <w:p w:rsidR="00CA5B8A" w:rsidRDefault="00CA5B8A" w:rsidP="00CA5B8A">
      <w:pPr>
        <w:pStyle w:val="NoSpacing"/>
        <w:jc w:val="right"/>
      </w:pPr>
      <w:r>
        <w:t>Professor Nutting</w:t>
      </w:r>
    </w:p>
    <w:p w:rsidR="00CA5B8A" w:rsidRDefault="00CA5B8A" w:rsidP="00CA5B8A">
      <w:pPr>
        <w:pStyle w:val="NoSpacing"/>
        <w:jc w:val="right"/>
      </w:pPr>
      <w:r>
        <w:t>Philosophical issues in Sexuality Tues 7pm</w:t>
      </w:r>
    </w:p>
    <w:p w:rsidR="00EC6945" w:rsidRDefault="00EC6945" w:rsidP="00CA5B8A">
      <w:pPr>
        <w:pStyle w:val="NoSpacing"/>
        <w:jc w:val="right"/>
      </w:pPr>
      <w:r>
        <w:t>Thomas Nagel Essay</w:t>
      </w:r>
    </w:p>
    <w:p w:rsidR="004B390D" w:rsidRPr="004B390D" w:rsidRDefault="00EC6945" w:rsidP="004B390D">
      <w:pPr>
        <w:pStyle w:val="Heading1"/>
        <w:spacing w:after="240"/>
        <w:jc w:val="center"/>
      </w:pPr>
      <w:r>
        <w:t xml:space="preserve">Why Art Thou </w:t>
      </w:r>
      <w:proofErr w:type="spellStart"/>
      <w:r>
        <w:t>Pervertious</w:t>
      </w:r>
      <w:proofErr w:type="spellEnd"/>
      <w:r>
        <w:t>?</w:t>
      </w:r>
    </w:p>
    <w:p w:rsidR="00CA5B8A" w:rsidRPr="008845FB" w:rsidRDefault="00EC6945" w:rsidP="008845FB">
      <w:pPr>
        <w:spacing w:line="360" w:lineRule="auto"/>
        <w:rPr>
          <w:i/>
        </w:rPr>
      </w:pPr>
      <w:r w:rsidRPr="008845FB">
        <w:tab/>
        <w:t>Thomas Nagel believes sexual intercourse with animals, infants, and inanimate objects are sexual perversions.</w:t>
      </w:r>
      <w:r w:rsidR="00385E72" w:rsidRPr="008845FB">
        <w:t xml:space="preserve"> First, defining what is </w:t>
      </w:r>
      <w:r w:rsidR="00385E72" w:rsidRPr="008845FB">
        <w:rPr>
          <w:i/>
        </w:rPr>
        <w:t>not</w:t>
      </w:r>
      <w:r w:rsidR="00385E72" w:rsidRPr="008845FB">
        <w:t xml:space="preserve"> considered sexual perversion will help us appreciate Nagel’s philosophical v</w:t>
      </w:r>
      <w:r w:rsidR="001A7F29" w:rsidRPr="008845FB">
        <w:t>iewpoint: any sexual act that is</w:t>
      </w:r>
      <w:r w:rsidR="00385E72" w:rsidRPr="008845FB">
        <w:t xml:space="preserve"> natural with all party’s sexual desire reciprocated.  The aforementioned definition of </w:t>
      </w:r>
      <w:r w:rsidR="001A7F29" w:rsidRPr="008845FB">
        <w:t>appropriate</w:t>
      </w:r>
      <w:r w:rsidR="00385E72" w:rsidRPr="008845FB">
        <w:t xml:space="preserve"> sexual conduct</w:t>
      </w:r>
      <w:r w:rsidR="001A7F29" w:rsidRPr="008845FB">
        <w:t xml:space="preserve"> proposes a simple syllogism: if a sexual desire is unnatural, or if the sexu</w:t>
      </w:r>
      <w:r w:rsidR="007E5970" w:rsidRPr="008845FB">
        <w:t xml:space="preserve">al desire is not reciprocated, </w:t>
      </w:r>
      <w:r w:rsidR="001A7F29" w:rsidRPr="008845FB">
        <w:t>then the sexual act must be a sexual perve</w:t>
      </w:r>
      <w:r w:rsidR="00A826C0" w:rsidRPr="008845FB">
        <w:t>r</w:t>
      </w:r>
      <w:r w:rsidR="007E5970" w:rsidRPr="008845FB">
        <w:t xml:space="preserve">sion; stated algebraically: </w:t>
      </w:r>
      <w:r w:rsidR="007E5970" w:rsidRPr="008845FB">
        <w:rPr>
          <w:i/>
        </w:rPr>
        <w:t>Unnatural + Not Reciprocated = Perversion.</w:t>
      </w:r>
    </w:p>
    <w:p w:rsidR="007E5970" w:rsidRPr="008845FB" w:rsidRDefault="007E5970" w:rsidP="008845FB">
      <w:pPr>
        <w:spacing w:line="360" w:lineRule="auto"/>
      </w:pPr>
      <w:r w:rsidRPr="008845FB">
        <w:tab/>
      </w:r>
      <w:r w:rsidR="00E879AA" w:rsidRPr="008845FB">
        <w:t>Nagel deepens his philosophical stance by resting the entire thesis on the psychologically of the individual’s desire: an unnatural inclination for sexual action. If someone’s inclination to have sex strays far from natural sexual conduct, perversion exists.</w:t>
      </w:r>
      <w:r w:rsidR="001C1147" w:rsidRPr="008845FB">
        <w:t xml:space="preserve"> In addition, if a sexual act is not reciprocated by all parties, perversion exists.</w:t>
      </w:r>
    </w:p>
    <w:p w:rsidR="001C1147" w:rsidRPr="008845FB" w:rsidRDefault="001C1147" w:rsidP="008845FB">
      <w:pPr>
        <w:spacing w:line="360" w:lineRule="auto"/>
      </w:pPr>
      <w:r w:rsidRPr="008845FB">
        <w:tab/>
        <w:t xml:space="preserve">Sexual intercourse with inanimate objects meets both criteria for sexual perversion: It is very unnatural to have sex with something that is not alive and cannot reciprocate the sexual desire. Since both premises of Nagel’s syllogism have been violated, </w:t>
      </w:r>
      <w:proofErr w:type="gramStart"/>
      <w:r w:rsidRPr="008845FB">
        <w:t>sex with inanimate objects are</w:t>
      </w:r>
      <w:proofErr w:type="gramEnd"/>
      <w:r w:rsidRPr="008845FB">
        <w:t xml:space="preserve"> labeled perversions. </w:t>
      </w:r>
    </w:p>
    <w:p w:rsidR="001A7F29" w:rsidRPr="008845FB" w:rsidRDefault="001C1147" w:rsidP="008845FB">
      <w:pPr>
        <w:spacing w:line="360" w:lineRule="auto"/>
      </w:pPr>
      <w:r w:rsidRPr="008845FB">
        <w:tab/>
        <w:t xml:space="preserve">Sexual intercourse with animals also </w:t>
      </w:r>
      <w:r w:rsidR="006B3542" w:rsidRPr="008845FB">
        <w:t>meets</w:t>
      </w:r>
      <w:r w:rsidRPr="008845FB">
        <w:t xml:space="preserve"> both criteria for sexual perversion: animals cannot reciprocate sexual desire, nor is it natural for humans to have sex with animals.  </w:t>
      </w:r>
      <w:r w:rsidR="006B3542" w:rsidRPr="008845FB">
        <w:t>Bestiality, from Nagel’</w:t>
      </w:r>
      <w:r w:rsidR="008845FB" w:rsidRPr="008845FB">
        <w:t>s perspective, is psychotic inclinations towards animals stemming from perverted sexual desire.</w:t>
      </w:r>
    </w:p>
    <w:p w:rsidR="008845FB" w:rsidRPr="008845FB" w:rsidRDefault="008845FB" w:rsidP="008845FB">
      <w:pPr>
        <w:spacing w:line="360" w:lineRule="auto"/>
      </w:pPr>
      <w:r w:rsidRPr="008845FB">
        <w:tab/>
        <w:t xml:space="preserve">Sexual intercourse with infants </w:t>
      </w:r>
      <w:r w:rsidR="001E748C" w:rsidRPr="008845FB">
        <w:t>differs</w:t>
      </w:r>
      <w:r w:rsidRPr="008845FB">
        <w:t xml:space="preserve"> slightly from sexual intercourse with inanimate objects &amp; and animals: infants are human, and infants are animate. However, sexual intercourse with infants is likely the most perverted of all three situations: the sovereignty of the infant is violated. Infants cannot reciprocate sexual desire, nor is it natural to have sex with an</w:t>
      </w:r>
      <w:bookmarkStart w:id="0" w:name="_GoBack"/>
      <w:bookmarkEnd w:id="0"/>
      <w:r w:rsidRPr="008845FB">
        <w:t xml:space="preserve"> infant.</w:t>
      </w:r>
    </w:p>
    <w:sectPr w:rsidR="008845FB" w:rsidRPr="0088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71"/>
    <w:rsid w:val="000E0D51"/>
    <w:rsid w:val="001A7F29"/>
    <w:rsid w:val="001C1147"/>
    <w:rsid w:val="001E748C"/>
    <w:rsid w:val="00385E72"/>
    <w:rsid w:val="004B390D"/>
    <w:rsid w:val="00616DD3"/>
    <w:rsid w:val="006B3542"/>
    <w:rsid w:val="007E5970"/>
    <w:rsid w:val="008845FB"/>
    <w:rsid w:val="00924171"/>
    <w:rsid w:val="00A826C0"/>
    <w:rsid w:val="00AC415E"/>
    <w:rsid w:val="00CA5B8A"/>
    <w:rsid w:val="00E879AA"/>
    <w:rsid w:val="00E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B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6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B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6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11</cp:revision>
  <dcterms:created xsi:type="dcterms:W3CDTF">2014-02-23T22:16:00Z</dcterms:created>
  <dcterms:modified xsi:type="dcterms:W3CDTF">2014-02-23T22:59:00Z</dcterms:modified>
</cp:coreProperties>
</file>