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276" w:rsidRDefault="003B2EE6" w:rsidP="00446A25">
      <w:pPr>
        <w:pStyle w:val="Heading1"/>
      </w:pPr>
      <w:bookmarkStart w:id="0" w:name="_GoBack"/>
      <w:r>
        <w:t>Creative Brief</w:t>
      </w:r>
    </w:p>
    <w:p w:rsidR="003B2EE6" w:rsidRPr="00043DF2" w:rsidRDefault="003B2EE6" w:rsidP="003B2EE6">
      <w:pPr>
        <w:pStyle w:val="NoSpacing"/>
        <w:rPr>
          <w:b/>
        </w:rPr>
      </w:pPr>
      <w:r w:rsidRPr="00043DF2">
        <w:rPr>
          <w:b/>
        </w:rPr>
        <w:t>Adobe</w:t>
      </w:r>
    </w:p>
    <w:p w:rsidR="003B2EE6" w:rsidRDefault="003B2EE6" w:rsidP="003B2EE6">
      <w:pPr>
        <w:pStyle w:val="NoSpacing"/>
      </w:pPr>
      <w:r>
        <w:t>Tel: 1-809-344-217</w:t>
      </w:r>
    </w:p>
    <w:p w:rsidR="003B2EE6" w:rsidRDefault="003B2EE6" w:rsidP="003B2EE6">
      <w:pPr>
        <w:pStyle w:val="NoSpacing"/>
      </w:pPr>
      <w:r>
        <w:t xml:space="preserve">Website: </w:t>
      </w:r>
      <w:hyperlink r:id="rId5" w:history="1">
        <w:r w:rsidRPr="00076918">
          <w:rPr>
            <w:rStyle w:val="Hyperlink"/>
          </w:rPr>
          <w:t>www.adobe.com</w:t>
        </w:r>
      </w:hyperlink>
    </w:p>
    <w:p w:rsidR="003B2EE6" w:rsidRDefault="003B2EE6" w:rsidP="003B2EE6">
      <w:pPr>
        <w:pStyle w:val="NoSpacing"/>
      </w:pPr>
    </w:p>
    <w:p w:rsidR="00446A25" w:rsidRPr="00B81D53" w:rsidRDefault="00446A25" w:rsidP="00446A25">
      <w:pPr>
        <w:pStyle w:val="NoSpacing"/>
        <w:rPr>
          <w:b/>
        </w:rPr>
      </w:pPr>
      <w:r w:rsidRPr="00B81D53">
        <w:rPr>
          <w:b/>
        </w:rPr>
        <w:t>Project</w:t>
      </w:r>
    </w:p>
    <w:p w:rsidR="003B2EE6" w:rsidRDefault="000429EC" w:rsidP="003B2EE6">
      <w:pPr>
        <w:pStyle w:val="NoSpacing"/>
      </w:pPr>
      <w:r>
        <w:t xml:space="preserve">Campaign to improve customer loyalty as measured by repeat purchases among </w:t>
      </w:r>
      <w:r w:rsidR="009208CE">
        <w:t xml:space="preserve">its </w:t>
      </w:r>
      <w:r>
        <w:t>existing</w:t>
      </w:r>
      <w:r w:rsidR="009208CE">
        <w:t xml:space="preserve"> independent-entrepreneur</w:t>
      </w:r>
      <w:r>
        <w:t xml:space="preserve"> customer base.</w:t>
      </w:r>
    </w:p>
    <w:p w:rsidR="00F5584E" w:rsidRDefault="00F5584E" w:rsidP="003B2EE6">
      <w:pPr>
        <w:pStyle w:val="NoSpacing"/>
      </w:pPr>
    </w:p>
    <w:p w:rsidR="00446A25" w:rsidRPr="00B81D53" w:rsidRDefault="00446A25" w:rsidP="00446A25">
      <w:pPr>
        <w:pStyle w:val="NoSpacing"/>
        <w:rPr>
          <w:b/>
        </w:rPr>
      </w:pPr>
      <w:r w:rsidRPr="00B81D53">
        <w:rPr>
          <w:b/>
        </w:rPr>
        <w:t>Prepared By</w:t>
      </w:r>
    </w:p>
    <w:p w:rsidR="00F5584E" w:rsidRDefault="00F5584E" w:rsidP="003B2EE6">
      <w:pPr>
        <w:pStyle w:val="NoSpacing"/>
      </w:pPr>
      <w:r>
        <w:t>Kevin Chen; Hsiao-Chi Ho; Isabel; Dominic; Miriam; Jami; Noah Edward Hall</w:t>
      </w:r>
    </w:p>
    <w:p w:rsidR="002454EC" w:rsidRDefault="002454EC" w:rsidP="003B2EE6">
      <w:pPr>
        <w:pStyle w:val="NoSpacing"/>
      </w:pPr>
    </w:p>
    <w:p w:rsidR="002454EC" w:rsidRPr="00B81D53" w:rsidRDefault="002454EC" w:rsidP="00446A25">
      <w:pPr>
        <w:pStyle w:val="NoSpacing"/>
        <w:rPr>
          <w:b/>
        </w:rPr>
      </w:pPr>
      <w:r w:rsidRPr="00B81D53">
        <w:rPr>
          <w:b/>
        </w:rPr>
        <w:t>Background</w:t>
      </w:r>
    </w:p>
    <w:p w:rsidR="002454EC" w:rsidRDefault="00043DF2" w:rsidP="003B2EE6">
      <w:pPr>
        <w:pStyle w:val="NoSpacing"/>
      </w:pPr>
      <w:r>
        <w:t>In October 2011, Adobe announced a disruptive change to their business model: The entire Creative Suite will be moved to the Cloud and users will be forced</w:t>
      </w:r>
      <w:r w:rsidR="00846668">
        <w:t xml:space="preserve"> to pay a monthly/yearly subscription for access &amp; upgrades to Adobe’s products, instead of one-time product purchases.</w:t>
      </w:r>
    </w:p>
    <w:p w:rsidR="00526D3B" w:rsidRDefault="00526D3B" w:rsidP="003B2EE6">
      <w:pPr>
        <w:pStyle w:val="NoSpacing"/>
      </w:pPr>
    </w:p>
    <w:p w:rsidR="0077088C" w:rsidRDefault="0077088C" w:rsidP="003B2EE6">
      <w:pPr>
        <w:pStyle w:val="NoSpacing"/>
      </w:pPr>
      <w:r w:rsidRPr="0077088C">
        <w:t>This campaign seeks to assure independent-entrepreneurs Adobe’s move to the subscription-based model is not only beneficial for commercial users, but also the independent entrepreneurs that fuel innovation and product-diffusion</w:t>
      </w:r>
      <w:r w:rsidR="00DB04C8">
        <w:t xml:space="preserve">. </w:t>
      </w:r>
      <w:r w:rsidR="00DB04C8" w:rsidRPr="00DB04C8">
        <w:t xml:space="preserve">Adobe requires a 40% adoption rate increase </w:t>
      </w:r>
      <w:r w:rsidR="00DB04C8">
        <w:t>in</w:t>
      </w:r>
      <w:r w:rsidR="00DB04C8" w:rsidRPr="00DB04C8">
        <w:t xml:space="preserve"> the Creative Cloud </w:t>
      </w:r>
      <w:r w:rsidR="00DB04C8">
        <w:t>within</w:t>
      </w:r>
      <w:r w:rsidR="00DB04C8" w:rsidRPr="00DB04C8">
        <w:t xml:space="preserve"> 18 </w:t>
      </w:r>
      <w:proofErr w:type="gramStart"/>
      <w:r w:rsidR="00DB04C8" w:rsidRPr="00DB04C8">
        <w:t>months</w:t>
      </w:r>
      <w:r w:rsidR="00DB04C8">
        <w:t xml:space="preserve"> </w:t>
      </w:r>
      <w:r w:rsidR="00DB04C8" w:rsidRPr="00DB04C8">
        <w:t xml:space="preserve"> among</w:t>
      </w:r>
      <w:proofErr w:type="gramEnd"/>
      <w:r w:rsidR="00DB04C8" w:rsidRPr="00DB04C8">
        <w:t xml:space="preserve"> users identified as “independents, or entrepreneurs” who have previously owned Adobe Creative Suits, Photoshop, and/or </w:t>
      </w:r>
      <w:proofErr w:type="spellStart"/>
      <w:r w:rsidR="00DB04C8" w:rsidRPr="00DB04C8">
        <w:t>Lightroom</w:t>
      </w:r>
      <w:proofErr w:type="spellEnd"/>
      <w:r w:rsidR="00DB04C8">
        <w:t>.</w:t>
      </w:r>
    </w:p>
    <w:p w:rsidR="006F3E5F" w:rsidRDefault="006F3E5F" w:rsidP="003B2EE6">
      <w:pPr>
        <w:pStyle w:val="NoSpacing"/>
      </w:pPr>
    </w:p>
    <w:p w:rsidR="002454EC" w:rsidRPr="00B81D53" w:rsidRDefault="002454EC" w:rsidP="00446A25">
      <w:pPr>
        <w:pStyle w:val="NoSpacing"/>
        <w:rPr>
          <w:b/>
        </w:rPr>
      </w:pPr>
      <w:r w:rsidRPr="00B81D53">
        <w:rPr>
          <w:b/>
        </w:rPr>
        <w:t>Objective</w:t>
      </w:r>
    </w:p>
    <w:p w:rsidR="002454EC" w:rsidRDefault="002454EC" w:rsidP="003B2EE6">
      <w:pPr>
        <w:pStyle w:val="NoSpacing"/>
      </w:pPr>
    </w:p>
    <w:p w:rsidR="002454EC" w:rsidRPr="00B81D53" w:rsidRDefault="002454EC" w:rsidP="00446A25">
      <w:pPr>
        <w:pStyle w:val="NoSpacing"/>
        <w:rPr>
          <w:b/>
        </w:rPr>
      </w:pPr>
      <w:r w:rsidRPr="00B81D53">
        <w:rPr>
          <w:b/>
        </w:rPr>
        <w:t>Target Audience</w:t>
      </w:r>
    </w:p>
    <w:p w:rsidR="002454EC" w:rsidRDefault="002454EC" w:rsidP="003B2EE6">
      <w:pPr>
        <w:pStyle w:val="NoSpacing"/>
      </w:pPr>
    </w:p>
    <w:p w:rsidR="002454EC" w:rsidRPr="00B81D53" w:rsidRDefault="002454EC" w:rsidP="00446A25">
      <w:pPr>
        <w:pStyle w:val="NoSpacing"/>
        <w:rPr>
          <w:b/>
        </w:rPr>
      </w:pPr>
      <w:r w:rsidRPr="00B81D53">
        <w:rPr>
          <w:b/>
        </w:rPr>
        <w:t>Promise</w:t>
      </w:r>
    </w:p>
    <w:p w:rsidR="002454EC" w:rsidRDefault="002454EC" w:rsidP="003B2EE6">
      <w:pPr>
        <w:pStyle w:val="NoSpacing"/>
      </w:pPr>
    </w:p>
    <w:p w:rsidR="002454EC" w:rsidRPr="00B81D53" w:rsidRDefault="002454EC" w:rsidP="00446A25">
      <w:pPr>
        <w:pStyle w:val="NoSpacing"/>
        <w:rPr>
          <w:b/>
        </w:rPr>
      </w:pPr>
      <w:r w:rsidRPr="00B81D53">
        <w:rPr>
          <w:b/>
        </w:rPr>
        <w:t>Support for Promise</w:t>
      </w:r>
    </w:p>
    <w:p w:rsidR="002454EC" w:rsidRDefault="002454EC" w:rsidP="003B2EE6">
      <w:pPr>
        <w:pStyle w:val="NoSpacing"/>
      </w:pPr>
    </w:p>
    <w:p w:rsidR="002454EC" w:rsidRPr="00B81D53" w:rsidRDefault="002454EC" w:rsidP="00446A25">
      <w:pPr>
        <w:pStyle w:val="NoSpacing"/>
        <w:rPr>
          <w:b/>
        </w:rPr>
      </w:pPr>
      <w:r w:rsidRPr="00B81D53">
        <w:rPr>
          <w:b/>
        </w:rPr>
        <w:t>Key Message</w:t>
      </w:r>
    </w:p>
    <w:p w:rsidR="002454EC" w:rsidRDefault="002454EC" w:rsidP="003B2EE6">
      <w:pPr>
        <w:pStyle w:val="NoSpacing"/>
      </w:pPr>
    </w:p>
    <w:p w:rsidR="002454EC" w:rsidRPr="00B81D53" w:rsidRDefault="002454EC" w:rsidP="00446A25">
      <w:pPr>
        <w:pStyle w:val="NoSpacing"/>
        <w:rPr>
          <w:b/>
        </w:rPr>
      </w:pPr>
      <w:r w:rsidRPr="00B81D53">
        <w:rPr>
          <w:b/>
        </w:rPr>
        <w:t>Timing &amp; Parameters</w:t>
      </w:r>
      <w:bookmarkEnd w:id="0"/>
    </w:p>
    <w:sectPr w:rsidR="002454EC" w:rsidRPr="00B8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6"/>
    <w:rsid w:val="000429EC"/>
    <w:rsid w:val="00043DF2"/>
    <w:rsid w:val="0006536F"/>
    <w:rsid w:val="000E0D51"/>
    <w:rsid w:val="001A33B0"/>
    <w:rsid w:val="002413EB"/>
    <w:rsid w:val="002454EC"/>
    <w:rsid w:val="003B2EE6"/>
    <w:rsid w:val="00446A25"/>
    <w:rsid w:val="00526D3B"/>
    <w:rsid w:val="006F3E5F"/>
    <w:rsid w:val="0077088C"/>
    <w:rsid w:val="00846668"/>
    <w:rsid w:val="009208CE"/>
    <w:rsid w:val="00AC415E"/>
    <w:rsid w:val="00B81D53"/>
    <w:rsid w:val="00DB04C8"/>
    <w:rsid w:val="00EB06D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E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E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E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EE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do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16</cp:revision>
  <dcterms:created xsi:type="dcterms:W3CDTF">2014-04-20T15:14:00Z</dcterms:created>
  <dcterms:modified xsi:type="dcterms:W3CDTF">2014-05-10T20:04:00Z</dcterms:modified>
</cp:coreProperties>
</file>