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276" w:rsidRDefault="00EE5FAE" w:rsidP="00EE5FAE">
      <w:pPr>
        <w:pStyle w:val="Heading1"/>
      </w:pPr>
      <w:r>
        <w:t>Chapter</w:t>
      </w:r>
      <w:r w:rsidR="00067C71">
        <w:t xml:space="preserve"> 1 </w:t>
      </w:r>
    </w:p>
    <w:p w:rsidR="00892375" w:rsidRDefault="00892375" w:rsidP="00892375">
      <w:pPr>
        <w:pStyle w:val="ListParagraph"/>
        <w:numPr>
          <w:ilvl w:val="0"/>
          <w:numId w:val="1"/>
        </w:numPr>
      </w:pPr>
      <w:r>
        <w:t>Major demographic trends of families and children in the us</w:t>
      </w:r>
    </w:p>
    <w:p w:rsidR="00892375" w:rsidRDefault="004A1EA5" w:rsidP="00892375">
      <w:pPr>
        <w:pStyle w:val="ListParagraph"/>
        <w:numPr>
          <w:ilvl w:val="1"/>
          <w:numId w:val="1"/>
        </w:numPr>
      </w:pPr>
      <w:r>
        <w:t>Recognition</w:t>
      </w:r>
      <w:bookmarkStart w:id="0" w:name="_GoBack"/>
      <w:bookmarkEnd w:id="0"/>
      <w:r w:rsidR="00892375">
        <w:t xml:space="preserve"> to plan for wide spread disasters</w:t>
      </w:r>
    </w:p>
    <w:p w:rsidR="00892375" w:rsidRDefault="00892375" w:rsidP="00892375">
      <w:pPr>
        <w:pStyle w:val="ListParagraph"/>
        <w:numPr>
          <w:ilvl w:val="1"/>
          <w:numId w:val="1"/>
        </w:numPr>
      </w:pPr>
      <w:r>
        <w:t>Increased complexity of the system</w:t>
      </w:r>
    </w:p>
    <w:p w:rsidR="00892375" w:rsidRDefault="00892375" w:rsidP="00892375">
      <w:pPr>
        <w:pStyle w:val="ListParagraph"/>
        <w:numPr>
          <w:ilvl w:val="1"/>
          <w:numId w:val="1"/>
        </w:numPr>
      </w:pPr>
      <w:r>
        <w:t xml:space="preserve">Globalization of child </w:t>
      </w:r>
      <w:r w:rsidR="00B5463D">
        <w:t>w</w:t>
      </w:r>
      <w:r>
        <w:t>elfare</w:t>
      </w:r>
    </w:p>
    <w:p w:rsidR="00892375" w:rsidRDefault="00892375" w:rsidP="00892375">
      <w:pPr>
        <w:pStyle w:val="ListParagraph"/>
        <w:numPr>
          <w:ilvl w:val="1"/>
          <w:numId w:val="1"/>
        </w:numPr>
      </w:pPr>
      <w:r>
        <w:t>Historical aspects of child welfare</w:t>
      </w:r>
    </w:p>
    <w:p w:rsidR="00892375" w:rsidRDefault="00892375" w:rsidP="00892375">
      <w:pPr>
        <w:pStyle w:val="ListParagraph"/>
        <w:numPr>
          <w:ilvl w:val="0"/>
          <w:numId w:val="1"/>
        </w:numPr>
      </w:pPr>
      <w:r>
        <w:t>There are millennium generation children now than there were in baby boomers in 2006</w:t>
      </w:r>
    </w:p>
    <w:p w:rsidR="00892375" w:rsidRDefault="00892375" w:rsidP="00892375">
      <w:pPr>
        <w:pStyle w:val="ListParagraph"/>
        <w:numPr>
          <w:ilvl w:val="0"/>
          <w:numId w:val="1"/>
        </w:numPr>
      </w:pPr>
      <w:r>
        <w:t>Although the number # of children is increasing, the percentage of population is decreasing</w:t>
      </w:r>
    </w:p>
    <w:p w:rsidR="00892375" w:rsidRDefault="00892375" w:rsidP="00892375">
      <w:pPr>
        <w:pStyle w:val="ListParagraph"/>
        <w:numPr>
          <w:ilvl w:val="0"/>
          <w:numId w:val="1"/>
        </w:numPr>
      </w:pPr>
      <w:r>
        <w:t>There is an increasing of single parent households</w:t>
      </w:r>
    </w:p>
    <w:p w:rsidR="00892375" w:rsidRDefault="00892375" w:rsidP="00892375">
      <w:pPr>
        <w:pStyle w:val="ListParagraph"/>
        <w:numPr>
          <w:ilvl w:val="0"/>
          <w:numId w:val="1"/>
        </w:numPr>
      </w:pPr>
      <w:r>
        <w:t>A growing number of children with foreign born parents</w:t>
      </w:r>
    </w:p>
    <w:p w:rsidR="00E90231" w:rsidRDefault="00E90231" w:rsidP="00E90231">
      <w:pPr>
        <w:pStyle w:val="ListParagraph"/>
        <w:numPr>
          <w:ilvl w:val="0"/>
          <w:numId w:val="1"/>
        </w:numPr>
      </w:pPr>
      <w:r>
        <w:t xml:space="preserve">Problem of children and young people in today’s society </w:t>
      </w:r>
    </w:p>
    <w:p w:rsidR="00E90231" w:rsidRDefault="00E90231" w:rsidP="00E90231">
      <w:pPr>
        <w:pStyle w:val="ListParagraph"/>
        <w:numPr>
          <w:ilvl w:val="1"/>
          <w:numId w:val="1"/>
        </w:numPr>
      </w:pPr>
      <w:r>
        <w:t>Homelessness</w:t>
      </w:r>
    </w:p>
    <w:p w:rsidR="00E90231" w:rsidRDefault="00E90231" w:rsidP="00E90231">
      <w:pPr>
        <w:pStyle w:val="ListParagraph"/>
        <w:numPr>
          <w:ilvl w:val="1"/>
          <w:numId w:val="1"/>
        </w:numPr>
      </w:pPr>
      <w:r>
        <w:t>Negative influence</w:t>
      </w:r>
    </w:p>
    <w:p w:rsidR="00E90231" w:rsidRDefault="00E90231" w:rsidP="00E90231">
      <w:pPr>
        <w:pStyle w:val="ListParagraph"/>
        <w:numPr>
          <w:ilvl w:val="1"/>
          <w:numId w:val="1"/>
        </w:numPr>
      </w:pPr>
      <w:r>
        <w:t>Violence</w:t>
      </w:r>
    </w:p>
    <w:p w:rsidR="001B1343" w:rsidRDefault="001B1343" w:rsidP="001B1343">
      <w:pPr>
        <w:pStyle w:val="ListParagraph"/>
        <w:numPr>
          <w:ilvl w:val="0"/>
          <w:numId w:val="8"/>
        </w:numPr>
      </w:pPr>
      <w:r>
        <w:t xml:space="preserve">principles of child and family services: principles 1 &amp; 2 often come  in conflict and collide </w:t>
      </w:r>
    </w:p>
    <w:p w:rsidR="001B1343" w:rsidRDefault="001B1343" w:rsidP="001B1343">
      <w:pPr>
        <w:pStyle w:val="ListParagraph"/>
        <w:numPr>
          <w:ilvl w:val="1"/>
          <w:numId w:val="9"/>
        </w:numPr>
      </w:pPr>
      <w:r>
        <w:t>a safe and permanent home is the best environment for children</w:t>
      </w:r>
    </w:p>
    <w:p w:rsidR="001B1343" w:rsidRDefault="001B1343" w:rsidP="001B1343">
      <w:pPr>
        <w:pStyle w:val="ListParagraph"/>
        <w:numPr>
          <w:ilvl w:val="1"/>
          <w:numId w:val="9"/>
        </w:numPr>
      </w:pPr>
      <w:r>
        <w:t>child safety: kids need environments without physical, sexual, and emotional abuse</w:t>
      </w:r>
    </w:p>
    <w:p w:rsidR="001B1343" w:rsidRDefault="001B1343" w:rsidP="001B1343">
      <w:pPr>
        <w:pStyle w:val="ListParagraph"/>
        <w:numPr>
          <w:ilvl w:val="1"/>
          <w:numId w:val="9"/>
        </w:numPr>
      </w:pPr>
      <w:r>
        <w:t>family and child services should work to strengthen and support family foundation</w:t>
      </w:r>
    </w:p>
    <w:p w:rsidR="001B1343" w:rsidRDefault="001B1343" w:rsidP="001B1343">
      <w:pPr>
        <w:pStyle w:val="ListParagraph"/>
        <w:numPr>
          <w:ilvl w:val="1"/>
          <w:numId w:val="9"/>
        </w:numPr>
      </w:pPr>
      <w:r>
        <w:t>placement decisions should respect the children’s needs for family</w:t>
      </w:r>
    </w:p>
    <w:p w:rsidR="00EF2F8C" w:rsidRDefault="00EF2F8C" w:rsidP="00EF2F8C">
      <w:pPr>
        <w:pStyle w:val="ListParagraph"/>
        <w:numPr>
          <w:ilvl w:val="0"/>
          <w:numId w:val="1"/>
        </w:numPr>
      </w:pPr>
      <w:r>
        <w:t>Classification of services : prevention, support, child protective services, foster care and adoption (the child welfare pyramid)</w:t>
      </w:r>
    </w:p>
    <w:p w:rsidR="001B1343" w:rsidRDefault="001B1343" w:rsidP="001B1343">
      <w:pPr>
        <w:pStyle w:val="ListParagraph"/>
        <w:numPr>
          <w:ilvl w:val="0"/>
          <w:numId w:val="1"/>
        </w:numPr>
      </w:pPr>
      <w:r>
        <w:t>classification of services</w:t>
      </w:r>
    </w:p>
    <w:p w:rsidR="001B1343" w:rsidRDefault="001B1343" w:rsidP="001B1343">
      <w:pPr>
        <w:pStyle w:val="ListParagraph"/>
        <w:numPr>
          <w:ilvl w:val="1"/>
          <w:numId w:val="1"/>
        </w:numPr>
      </w:pPr>
      <w:r>
        <w:t>preventive and supportive services</w:t>
      </w:r>
    </w:p>
    <w:p w:rsidR="001B1343" w:rsidRDefault="001B1343" w:rsidP="001B1343">
      <w:pPr>
        <w:pStyle w:val="ListParagraph"/>
        <w:numPr>
          <w:ilvl w:val="1"/>
          <w:numId w:val="1"/>
        </w:numPr>
      </w:pPr>
      <w:r>
        <w:t>protective services</w:t>
      </w:r>
    </w:p>
    <w:p w:rsidR="001B1343" w:rsidRDefault="001B1343" w:rsidP="001B1343">
      <w:pPr>
        <w:pStyle w:val="ListParagraph"/>
        <w:numPr>
          <w:ilvl w:val="1"/>
          <w:numId w:val="1"/>
        </w:numPr>
      </w:pPr>
      <w:r>
        <w:t>foster care services</w:t>
      </w:r>
    </w:p>
    <w:p w:rsidR="001B1343" w:rsidRDefault="001B1343" w:rsidP="001B1343">
      <w:pPr>
        <w:pStyle w:val="ListParagraph"/>
        <w:numPr>
          <w:ilvl w:val="1"/>
          <w:numId w:val="1"/>
        </w:numPr>
      </w:pPr>
      <w:r>
        <w:t>adoption services</w:t>
      </w:r>
    </w:p>
    <w:p w:rsidR="009C075D" w:rsidRDefault="00EF2F8C" w:rsidP="009C075D">
      <w:pPr>
        <w:pStyle w:val="ListParagraph"/>
        <w:numPr>
          <w:ilvl w:val="0"/>
          <w:numId w:val="8"/>
        </w:numPr>
      </w:pPr>
      <w:r>
        <w:t>Relationship of race and ethnicity to child welfare services</w:t>
      </w:r>
      <w:r w:rsidR="009C075D">
        <w:t xml:space="preserve">: majority of families involved with the formal child welfare &amp; juvenile justice systems are members of cultural groups of color, particularly African </w:t>
      </w:r>
      <w:proofErr w:type="spellStart"/>
      <w:r w:rsidR="009C075D">
        <w:t>americans</w:t>
      </w:r>
      <w:proofErr w:type="spellEnd"/>
      <w:r w:rsidR="009C075D">
        <w:t xml:space="preserve">, native </w:t>
      </w:r>
      <w:proofErr w:type="spellStart"/>
      <w:r w:rsidR="009C075D">
        <w:t>americans</w:t>
      </w:r>
      <w:proofErr w:type="spellEnd"/>
      <w:r w:rsidR="009C075D">
        <w:t xml:space="preserve">, and Hispanics or </w:t>
      </w:r>
      <w:proofErr w:type="spellStart"/>
      <w:r w:rsidR="009C075D">
        <w:t>latino</w:t>
      </w:r>
      <w:proofErr w:type="spellEnd"/>
      <w:r w:rsidR="009C075D">
        <w:t xml:space="preserve"> </w:t>
      </w:r>
      <w:proofErr w:type="spellStart"/>
      <w:r w:rsidR="009C075D">
        <w:t>americans</w:t>
      </w:r>
      <w:proofErr w:type="spellEnd"/>
      <w:r w:rsidR="009C075D">
        <w:t>.</w:t>
      </w:r>
    </w:p>
    <w:p w:rsidR="009C075D" w:rsidRDefault="009C075D" w:rsidP="009C075D">
      <w:pPr>
        <w:pStyle w:val="ListParagraph"/>
        <w:numPr>
          <w:ilvl w:val="1"/>
          <w:numId w:val="8"/>
        </w:numPr>
      </w:pPr>
      <w:proofErr w:type="gramStart"/>
      <w:r>
        <w:t>Disproportionate  representation</w:t>
      </w:r>
      <w:proofErr w:type="gramEnd"/>
      <w:r>
        <w:t>: under/over representation of a specific population of interest.</w:t>
      </w:r>
    </w:p>
    <w:p w:rsidR="009C075D" w:rsidRDefault="009C075D" w:rsidP="009C075D">
      <w:pPr>
        <w:pStyle w:val="ListParagraph"/>
        <w:numPr>
          <w:ilvl w:val="1"/>
          <w:numId w:val="8"/>
        </w:numPr>
      </w:pPr>
      <w:r>
        <w:t xml:space="preserve">Causes of disproportionate representation:  historical, social, and economic factors explain the disparity; e.g. slavery and </w:t>
      </w:r>
      <w:proofErr w:type="spellStart"/>
      <w:r>
        <w:t>jim</w:t>
      </w:r>
      <w:proofErr w:type="spellEnd"/>
      <w:r>
        <w:t xml:space="preserve"> crow laws</w:t>
      </w:r>
    </w:p>
    <w:p w:rsidR="009C075D" w:rsidRDefault="009C075D" w:rsidP="009C075D">
      <w:pPr>
        <w:pStyle w:val="ListParagraph"/>
        <w:numPr>
          <w:ilvl w:val="2"/>
          <w:numId w:val="8"/>
        </w:numPr>
      </w:pPr>
      <w:r>
        <w:t xml:space="preserve">The majority of </w:t>
      </w:r>
      <w:proofErr w:type="spellStart"/>
      <w:r>
        <w:t>orkers</w:t>
      </w:r>
      <w:proofErr w:type="spellEnd"/>
      <w:r>
        <w:t xml:space="preserve"> and administrators are </w:t>
      </w:r>
      <w:proofErr w:type="spellStart"/>
      <w:r>
        <w:t>hite</w:t>
      </w:r>
      <w:proofErr w:type="spellEnd"/>
    </w:p>
    <w:p w:rsidR="009C075D" w:rsidRDefault="009C075D" w:rsidP="009C075D">
      <w:pPr>
        <w:pStyle w:val="ListParagraph"/>
        <w:numPr>
          <w:ilvl w:val="2"/>
          <w:numId w:val="8"/>
        </w:numPr>
      </w:pPr>
      <w:r>
        <w:t>Cultural bias, e.g. setting standards for foster and adoptive families that have the effect of excluding poor families, and families of color</w:t>
      </w:r>
    </w:p>
    <w:p w:rsidR="00EF2F8C" w:rsidRDefault="00EF2F8C" w:rsidP="005646E9">
      <w:pPr>
        <w:pStyle w:val="ListParagraph"/>
        <w:numPr>
          <w:ilvl w:val="0"/>
          <w:numId w:val="1"/>
        </w:numPr>
      </w:pPr>
      <w:r>
        <w:t>What is happening in child welfare services</w:t>
      </w:r>
      <w:r w:rsidR="005646E9">
        <w:t xml:space="preserve"> </w:t>
      </w:r>
      <w:r>
        <w:t>That points to the inequity of race and ethnicity</w:t>
      </w:r>
    </w:p>
    <w:p w:rsidR="00EF2F8C" w:rsidRDefault="00EF2F8C" w:rsidP="00EF2F8C">
      <w:pPr>
        <w:pStyle w:val="ListParagraph"/>
        <w:numPr>
          <w:ilvl w:val="0"/>
          <w:numId w:val="1"/>
        </w:numPr>
      </w:pPr>
      <w:r>
        <w:t>the over representation of children of color in the child welfare system</w:t>
      </w:r>
    </w:p>
    <w:p w:rsidR="00EE5FAE" w:rsidRDefault="00EE5FAE" w:rsidP="00EE5FAE">
      <w:pPr>
        <w:pStyle w:val="Heading1"/>
      </w:pPr>
      <w:r>
        <w:t>Chapter3</w:t>
      </w:r>
    </w:p>
    <w:p w:rsidR="00EF2F8C" w:rsidRDefault="00EF2F8C" w:rsidP="00EF2F8C">
      <w:pPr>
        <w:pStyle w:val="ListParagraph"/>
        <w:numPr>
          <w:ilvl w:val="0"/>
          <w:numId w:val="4"/>
        </w:numPr>
      </w:pPr>
      <w:r>
        <w:t xml:space="preserve">Some of the special characteristics of the different family structures </w:t>
      </w:r>
    </w:p>
    <w:p w:rsidR="00EF2F8C" w:rsidRDefault="00EF2F8C" w:rsidP="00EF2F8C">
      <w:pPr>
        <w:pStyle w:val="ListParagraph"/>
        <w:numPr>
          <w:ilvl w:val="1"/>
          <w:numId w:val="4"/>
        </w:numPr>
      </w:pPr>
      <w:r>
        <w:t>In preventing child treatment and enhancing family function</w:t>
      </w:r>
    </w:p>
    <w:p w:rsidR="00EF2F8C" w:rsidRDefault="00EF2F8C" w:rsidP="00EF2F8C">
      <w:pPr>
        <w:pStyle w:val="ListParagraph"/>
        <w:numPr>
          <w:ilvl w:val="1"/>
          <w:numId w:val="4"/>
        </w:numPr>
      </w:pPr>
      <w:r>
        <w:t>The definition of prevention services</w:t>
      </w:r>
      <w:r w:rsidR="0020690D">
        <w:t>: refers to any program that has as its main goal the prevention of child maltreatment</w:t>
      </w:r>
    </w:p>
    <w:p w:rsidR="0020690D" w:rsidRDefault="00EF2F8C" w:rsidP="0020690D">
      <w:pPr>
        <w:pStyle w:val="ListParagraph"/>
        <w:numPr>
          <w:ilvl w:val="1"/>
          <w:numId w:val="4"/>
        </w:numPr>
      </w:pPr>
      <w:r>
        <w:t>Level of prevention</w:t>
      </w:r>
      <w:r w:rsidR="0020690D">
        <w:t>: Levels of preventive service:</w:t>
      </w:r>
    </w:p>
    <w:p w:rsidR="0020690D" w:rsidRDefault="0020690D" w:rsidP="0020690D">
      <w:pPr>
        <w:pStyle w:val="ListParagraph"/>
        <w:numPr>
          <w:ilvl w:val="1"/>
          <w:numId w:val="4"/>
        </w:numPr>
      </w:pPr>
      <w:r>
        <w:t>Primary prevention: activities directed at the general population and attempt to prevent abuse and neglect from occurring, e.g. public service announcements, educational programs, family support programs</w:t>
      </w:r>
    </w:p>
    <w:p w:rsidR="0020690D" w:rsidRDefault="0020690D" w:rsidP="0020690D">
      <w:pPr>
        <w:pStyle w:val="ListParagraph"/>
        <w:numPr>
          <w:ilvl w:val="1"/>
          <w:numId w:val="4"/>
        </w:numPr>
      </w:pPr>
      <w:r>
        <w:t>Secondary prevention: activities directed at families who have risk factors for child abuse and neglect, teen pregnancy, mental health issues, etc.</w:t>
      </w:r>
    </w:p>
    <w:p w:rsidR="0020690D" w:rsidRDefault="0020690D" w:rsidP="0020690D">
      <w:pPr>
        <w:pStyle w:val="ListParagraph"/>
        <w:numPr>
          <w:ilvl w:val="1"/>
          <w:numId w:val="4"/>
        </w:numPr>
      </w:pPr>
      <w:r>
        <w:t>Tertiary prevention: activities directed at families in which abuse/neglect has already occurred</w:t>
      </w:r>
    </w:p>
    <w:p w:rsidR="0020690D" w:rsidRDefault="0020690D" w:rsidP="0020690D">
      <w:pPr>
        <w:pStyle w:val="ListParagraph"/>
        <w:numPr>
          <w:ilvl w:val="0"/>
          <w:numId w:val="4"/>
        </w:numPr>
      </w:pPr>
      <w:r>
        <w:t>Attachment theory: provides a foundation for understanding the importance of relationships in attaining healthy development outcomes</w:t>
      </w:r>
    </w:p>
    <w:p w:rsidR="0020690D" w:rsidRDefault="0020690D" w:rsidP="0020690D">
      <w:pPr>
        <w:pStyle w:val="ListParagraph"/>
        <w:numPr>
          <w:ilvl w:val="1"/>
          <w:numId w:val="4"/>
        </w:numPr>
      </w:pPr>
      <w:r>
        <w:t>A strong attachment, reinforced by affectional bonds, is central to the personality development of infants and affects their ability to maintain healthy family relationships throughout life.</w:t>
      </w:r>
    </w:p>
    <w:p w:rsidR="0020690D" w:rsidRDefault="0020690D" w:rsidP="0020690D">
      <w:pPr>
        <w:pStyle w:val="ListParagraph"/>
        <w:numPr>
          <w:ilvl w:val="1"/>
          <w:numId w:val="4"/>
        </w:numPr>
      </w:pPr>
      <w:r>
        <w:t>Attachment starts with the loving relationship that infants first develop with their primary caregiver, and then grows over time to include other family members and a wider circle of relatives and friends</w:t>
      </w:r>
    </w:p>
    <w:p w:rsidR="0020690D" w:rsidRDefault="0020690D" w:rsidP="0020690D">
      <w:pPr>
        <w:pStyle w:val="ListParagraph"/>
        <w:numPr>
          <w:ilvl w:val="1"/>
          <w:numId w:val="4"/>
        </w:numPr>
      </w:pPr>
      <w:r>
        <w:t>Securely attached babies actively seek out contact with their mothers</w:t>
      </w:r>
    </w:p>
    <w:p w:rsidR="0020690D" w:rsidRDefault="0020690D" w:rsidP="0020690D">
      <w:pPr>
        <w:pStyle w:val="ListParagraph"/>
        <w:numPr>
          <w:ilvl w:val="1"/>
          <w:numId w:val="4"/>
        </w:numPr>
      </w:pPr>
      <w:r>
        <w:t>Avoidant behavior, in contrast, try to avoid the mother by such behaviors as refusing eye contact and ignoring her after sh</w:t>
      </w:r>
      <w:r w:rsidR="00395535">
        <w:t>e</w:t>
      </w:r>
      <w:r>
        <w:t xml:space="preserve"> returns from a separation</w:t>
      </w:r>
    </w:p>
    <w:p w:rsidR="0020690D" w:rsidRDefault="0020690D" w:rsidP="0020690D">
      <w:pPr>
        <w:pStyle w:val="ListParagraph"/>
        <w:numPr>
          <w:ilvl w:val="1"/>
          <w:numId w:val="4"/>
        </w:numPr>
      </w:pPr>
      <w:r>
        <w:t>Resistant babies alternate between seeking contact and pushing the mother away</w:t>
      </w:r>
    </w:p>
    <w:p w:rsidR="0020690D" w:rsidRDefault="0020690D" w:rsidP="0020690D">
      <w:pPr>
        <w:pStyle w:val="ListParagraph"/>
        <w:numPr>
          <w:ilvl w:val="1"/>
          <w:numId w:val="4"/>
        </w:numPr>
      </w:pPr>
      <w:r>
        <w:t>Disorganized/disoriented behavior act frightened of the caregiver or confused by her</w:t>
      </w:r>
    </w:p>
    <w:p w:rsidR="0020690D" w:rsidRDefault="0020690D" w:rsidP="0020690D">
      <w:pPr>
        <w:pStyle w:val="ListParagraph"/>
        <w:numPr>
          <w:ilvl w:val="0"/>
          <w:numId w:val="4"/>
        </w:numPr>
      </w:pPr>
      <w:r>
        <w:t>Social learning theory: explains how people think and learn, and what factors determine their behavior</w:t>
      </w:r>
    </w:p>
    <w:p w:rsidR="0020690D" w:rsidRDefault="0020690D" w:rsidP="0020690D">
      <w:pPr>
        <w:pStyle w:val="ListParagraph"/>
        <w:numPr>
          <w:ilvl w:val="1"/>
          <w:numId w:val="4"/>
        </w:numPr>
      </w:pPr>
      <w:r>
        <w:t>A fundamental learning mechanism is operant conditioning: we learn the consequences that follow behavior and repeat behavior with good consequences and stop behavior with bad consequences</w:t>
      </w:r>
    </w:p>
    <w:p w:rsidR="0020690D" w:rsidRDefault="0020690D" w:rsidP="0020690D">
      <w:pPr>
        <w:pStyle w:val="ListParagraph"/>
        <w:numPr>
          <w:ilvl w:val="1"/>
          <w:numId w:val="4"/>
        </w:numPr>
      </w:pPr>
      <w:r>
        <w:t xml:space="preserve">Widely used in social work practice and interventions </w:t>
      </w:r>
    </w:p>
    <w:p w:rsidR="0020690D" w:rsidRDefault="0020690D" w:rsidP="0020690D">
      <w:pPr>
        <w:pStyle w:val="ListParagraph"/>
        <w:numPr>
          <w:ilvl w:val="0"/>
          <w:numId w:val="4"/>
        </w:numPr>
      </w:pPr>
      <w:r>
        <w:t>Risk and protective factors in child abuse and neglect</w:t>
      </w:r>
    </w:p>
    <w:p w:rsidR="0020690D" w:rsidRDefault="0020690D" w:rsidP="0020690D">
      <w:pPr>
        <w:pStyle w:val="ListParagraph"/>
        <w:numPr>
          <w:ilvl w:val="1"/>
          <w:numId w:val="4"/>
        </w:numPr>
      </w:pPr>
      <w:r>
        <w:t>Common risk factors: social/environmental, stressful life events, lack of medical, child care and social services; parental unemployment, homelessness etc.</w:t>
      </w:r>
    </w:p>
    <w:p w:rsidR="0020690D" w:rsidRDefault="0020690D" w:rsidP="0020690D">
      <w:pPr>
        <w:pStyle w:val="ListParagraph"/>
        <w:numPr>
          <w:ilvl w:val="1"/>
          <w:numId w:val="4"/>
        </w:numPr>
      </w:pPr>
      <w:r>
        <w:t>Common protective factors: mid/high socioeconomic status, etc., opposite of risk factors</w:t>
      </w:r>
    </w:p>
    <w:p w:rsidR="0020690D" w:rsidRDefault="0020690D" w:rsidP="0020690D">
      <w:pPr>
        <w:pStyle w:val="ListParagraph"/>
        <w:numPr>
          <w:ilvl w:val="0"/>
          <w:numId w:val="4"/>
        </w:numPr>
      </w:pPr>
      <w:r>
        <w:t>An ecological model: prevention of maltreatment of children with disabilities:</w:t>
      </w:r>
    </w:p>
    <w:p w:rsidR="0020690D" w:rsidRDefault="0020690D" w:rsidP="0020690D">
      <w:pPr>
        <w:pStyle w:val="ListParagraph"/>
        <w:numPr>
          <w:ilvl w:val="1"/>
          <w:numId w:val="4"/>
        </w:numPr>
      </w:pPr>
      <w:r>
        <w:t>Used to link information about the causes and correlates of child maltreatment with strategies for prevention</w:t>
      </w:r>
    </w:p>
    <w:p w:rsidR="0020690D" w:rsidRDefault="0020690D" w:rsidP="0020690D">
      <w:pPr>
        <w:pStyle w:val="ListParagraph"/>
        <w:numPr>
          <w:ilvl w:val="1"/>
          <w:numId w:val="4"/>
        </w:numPr>
      </w:pPr>
      <w:r>
        <w:t>Society risk factors: attitudes, beliefs, and myths about children with disabilities</w:t>
      </w:r>
    </w:p>
    <w:p w:rsidR="00EF2F8C" w:rsidRDefault="00EF2F8C" w:rsidP="00EF2F8C">
      <w:pPr>
        <w:pStyle w:val="ListParagraph"/>
        <w:numPr>
          <w:ilvl w:val="0"/>
          <w:numId w:val="4"/>
        </w:numPr>
      </w:pPr>
      <w:r>
        <w:t>how something is enforced in the court of law; how needs are defined by todays knowledge and how they are enforced</w:t>
      </w:r>
    </w:p>
    <w:p w:rsidR="00EF2F8C" w:rsidRDefault="00EF2F8C" w:rsidP="00EF2F8C">
      <w:pPr>
        <w:pStyle w:val="ListParagraph"/>
        <w:numPr>
          <w:ilvl w:val="0"/>
          <w:numId w:val="4"/>
        </w:numPr>
      </w:pPr>
      <w:r>
        <w:t>the main characteristic of family support services</w:t>
      </w:r>
    </w:p>
    <w:p w:rsidR="00EF2F8C" w:rsidRDefault="00EF2F8C" w:rsidP="00EF2F8C">
      <w:pPr>
        <w:pStyle w:val="ListParagraph"/>
        <w:numPr>
          <w:ilvl w:val="1"/>
          <w:numId w:val="4"/>
        </w:numPr>
      </w:pPr>
      <w:r>
        <w:t>programs &amp; models &amp; assessments</w:t>
      </w:r>
    </w:p>
    <w:p w:rsidR="00EF2F8C" w:rsidRDefault="00EF2F8C" w:rsidP="00EF2F8C">
      <w:pPr>
        <w:pStyle w:val="ListParagraph"/>
        <w:numPr>
          <w:ilvl w:val="0"/>
          <w:numId w:val="4"/>
        </w:numPr>
      </w:pPr>
      <w:r>
        <w:t>main characteristics of sexual abuse prevention &amp; teen pregnancy prevention</w:t>
      </w:r>
    </w:p>
    <w:p w:rsidR="00EF2F8C" w:rsidRDefault="00EF2F8C" w:rsidP="00EF2F8C">
      <w:pPr>
        <w:pStyle w:val="ListParagraph"/>
        <w:numPr>
          <w:ilvl w:val="1"/>
          <w:numId w:val="4"/>
        </w:numPr>
      </w:pPr>
      <w:r>
        <w:t>older men and older women and what are other issues involved when  it comes to sexual abuse</w:t>
      </w:r>
    </w:p>
    <w:p w:rsidR="00EF2F8C" w:rsidRDefault="00EF2F8C" w:rsidP="00EF2F8C">
      <w:pPr>
        <w:pStyle w:val="ListParagraph"/>
        <w:numPr>
          <w:ilvl w:val="2"/>
          <w:numId w:val="4"/>
        </w:numPr>
      </w:pPr>
      <w:r>
        <w:t>drugs</w:t>
      </w:r>
    </w:p>
    <w:p w:rsidR="00EF2F8C" w:rsidRDefault="00EF2F8C" w:rsidP="00EF2F8C">
      <w:pPr>
        <w:pStyle w:val="ListParagraph"/>
        <w:numPr>
          <w:ilvl w:val="0"/>
          <w:numId w:val="4"/>
        </w:numPr>
      </w:pPr>
      <w:r>
        <w:t>community approaches to child abuse prevention</w:t>
      </w:r>
    </w:p>
    <w:p w:rsidR="00EF2F8C" w:rsidRDefault="00EF2F8C" w:rsidP="00EF2F8C">
      <w:pPr>
        <w:pStyle w:val="ListParagraph"/>
        <w:numPr>
          <w:ilvl w:val="0"/>
          <w:numId w:val="4"/>
        </w:numPr>
      </w:pPr>
      <w:r>
        <w:t>major laws that changes the rights of minors</w:t>
      </w:r>
    </w:p>
    <w:p w:rsidR="00EF2F8C" w:rsidRDefault="00EF2F8C" w:rsidP="00EF2F8C">
      <w:pPr>
        <w:pStyle w:val="ListParagraph"/>
        <w:numPr>
          <w:ilvl w:val="1"/>
          <w:numId w:val="4"/>
        </w:numPr>
      </w:pPr>
      <w:r>
        <w:t>abortion rights</w:t>
      </w:r>
    </w:p>
    <w:p w:rsidR="00EF2F8C" w:rsidRDefault="00EF2F8C" w:rsidP="00EF2F8C">
      <w:pPr>
        <w:pStyle w:val="ListParagraph"/>
        <w:numPr>
          <w:ilvl w:val="1"/>
          <w:numId w:val="4"/>
        </w:numPr>
      </w:pPr>
      <w:r>
        <w:t>constitution safe guards</w:t>
      </w:r>
    </w:p>
    <w:p w:rsidR="00EF2F8C" w:rsidRDefault="00EF2F8C" w:rsidP="00EF2F8C">
      <w:pPr>
        <w:pStyle w:val="ListParagraph"/>
        <w:numPr>
          <w:ilvl w:val="1"/>
          <w:numId w:val="4"/>
        </w:numPr>
      </w:pPr>
      <w:r>
        <w:t>key factors in passing the child abuse and prevention act of 1974</w:t>
      </w:r>
    </w:p>
    <w:p w:rsidR="00EF2F8C" w:rsidRPr="00EF2F8C" w:rsidRDefault="00EF2F8C" w:rsidP="00EF2F8C">
      <w:pPr>
        <w:pStyle w:val="ListParagraph"/>
        <w:numPr>
          <w:ilvl w:val="0"/>
          <w:numId w:val="4"/>
        </w:numPr>
      </w:pPr>
    </w:p>
    <w:p w:rsidR="00EE5FAE" w:rsidRDefault="00EE5FAE" w:rsidP="00EE5FAE">
      <w:pPr>
        <w:pStyle w:val="Heading1"/>
      </w:pPr>
      <w:r>
        <w:t>Chapter4</w:t>
      </w:r>
    </w:p>
    <w:p w:rsidR="00C40199" w:rsidRDefault="00C40199" w:rsidP="00C40199">
      <w:pPr>
        <w:pStyle w:val="ListParagraph"/>
        <w:numPr>
          <w:ilvl w:val="0"/>
          <w:numId w:val="5"/>
        </w:numPr>
      </w:pPr>
      <w:r>
        <w:t>ensure professional responses</w:t>
      </w:r>
    </w:p>
    <w:p w:rsidR="00C40199" w:rsidRDefault="00C40199" w:rsidP="00C40199">
      <w:pPr>
        <w:pStyle w:val="ListParagraph"/>
        <w:numPr>
          <w:ilvl w:val="0"/>
          <w:numId w:val="5"/>
        </w:numPr>
      </w:pPr>
      <w:r>
        <w:t xml:space="preserve">know how to apply strength and solution </w:t>
      </w:r>
      <w:r w:rsidR="007750BE">
        <w:t>approaches</w:t>
      </w:r>
      <w:r>
        <w:t xml:space="preserve"> to culturally responsive approaches</w:t>
      </w:r>
    </w:p>
    <w:p w:rsidR="00C40199" w:rsidRPr="00C40199" w:rsidRDefault="00C40199" w:rsidP="00C40199">
      <w:pPr>
        <w:pStyle w:val="ListParagraph"/>
        <w:numPr>
          <w:ilvl w:val="0"/>
          <w:numId w:val="5"/>
        </w:numPr>
      </w:pPr>
    </w:p>
    <w:p w:rsidR="00EE5FAE" w:rsidRDefault="00EE5FAE" w:rsidP="00EE5FAE">
      <w:pPr>
        <w:pStyle w:val="Heading1"/>
      </w:pPr>
      <w:r>
        <w:t>Chapter5</w:t>
      </w:r>
    </w:p>
    <w:p w:rsidR="00C40199" w:rsidRDefault="00C40199" w:rsidP="00C40199">
      <w:pPr>
        <w:pStyle w:val="ListParagraph"/>
        <w:numPr>
          <w:ilvl w:val="0"/>
          <w:numId w:val="6"/>
        </w:numPr>
      </w:pPr>
      <w:r>
        <w:t>philosophy and purpose of the juvenile court as it was designed and as it is today</w:t>
      </w:r>
    </w:p>
    <w:p w:rsidR="00C40199" w:rsidRDefault="00C40199" w:rsidP="00C40199">
      <w:pPr>
        <w:pStyle w:val="ListParagraph"/>
        <w:numPr>
          <w:ilvl w:val="1"/>
          <w:numId w:val="6"/>
        </w:numPr>
      </w:pPr>
      <w:r>
        <w:t>intent: to focus on the child and not the crime</w:t>
      </w:r>
    </w:p>
    <w:p w:rsidR="00C40199" w:rsidRDefault="00C40199" w:rsidP="00C40199">
      <w:pPr>
        <w:pStyle w:val="ListParagraph"/>
        <w:numPr>
          <w:ilvl w:val="0"/>
          <w:numId w:val="6"/>
        </w:numPr>
      </w:pPr>
      <w:r>
        <w:t>the role of the court</w:t>
      </w:r>
    </w:p>
    <w:p w:rsidR="00C40199" w:rsidRDefault="00C40199" w:rsidP="00C40199">
      <w:pPr>
        <w:pStyle w:val="ListParagraph"/>
        <w:numPr>
          <w:ilvl w:val="1"/>
          <w:numId w:val="6"/>
        </w:numPr>
      </w:pPr>
      <w:r>
        <w:t xml:space="preserve">juveniles classified as </w:t>
      </w:r>
      <w:r w:rsidR="007750BE">
        <w:t>delinquents</w:t>
      </w:r>
      <w:r>
        <w:t xml:space="preserve"> and not as criminals</w:t>
      </w:r>
    </w:p>
    <w:p w:rsidR="00C40199" w:rsidRDefault="00C40199" w:rsidP="00C40199">
      <w:pPr>
        <w:pStyle w:val="ListParagraph"/>
        <w:numPr>
          <w:ilvl w:val="1"/>
          <w:numId w:val="6"/>
        </w:numPr>
      </w:pPr>
      <w:r>
        <w:t>look at the development of the family courts</w:t>
      </w:r>
    </w:p>
    <w:p w:rsidR="00C40199" w:rsidRDefault="00C40199" w:rsidP="00C40199">
      <w:pPr>
        <w:pStyle w:val="ListParagraph"/>
        <w:numPr>
          <w:ilvl w:val="2"/>
          <w:numId w:val="6"/>
        </w:numPr>
      </w:pPr>
      <w:r>
        <w:t>how does the family court</w:t>
      </w:r>
      <w:r w:rsidR="00593743">
        <w:t xml:space="preserve"> have broader jurisdiction than </w:t>
      </w:r>
      <w:r>
        <w:t>the juvenile court</w:t>
      </w:r>
    </w:p>
    <w:p w:rsidR="00C40199" w:rsidRDefault="00C40199" w:rsidP="00C40199">
      <w:pPr>
        <w:pStyle w:val="ListParagraph"/>
        <w:numPr>
          <w:ilvl w:val="2"/>
          <w:numId w:val="6"/>
        </w:numPr>
      </w:pPr>
      <w:r>
        <w:t>unified family court includes a juvenile justice component</w:t>
      </w:r>
    </w:p>
    <w:p w:rsidR="00C40199" w:rsidRDefault="00C40199" w:rsidP="00C40199">
      <w:pPr>
        <w:pStyle w:val="ListParagraph"/>
        <w:numPr>
          <w:ilvl w:val="0"/>
          <w:numId w:val="6"/>
        </w:numPr>
      </w:pPr>
      <w:r>
        <w:t>look at major court decisions</w:t>
      </w:r>
    </w:p>
    <w:p w:rsidR="00E508D4" w:rsidRDefault="00E508D4" w:rsidP="00C40199">
      <w:pPr>
        <w:pStyle w:val="ListParagraph"/>
        <w:numPr>
          <w:ilvl w:val="1"/>
          <w:numId w:val="6"/>
        </w:numPr>
      </w:pPr>
      <w:r>
        <w:t xml:space="preserve">Guardianship </w:t>
      </w:r>
    </w:p>
    <w:p w:rsidR="00C40199" w:rsidRDefault="00C40199" w:rsidP="00C40199">
      <w:pPr>
        <w:pStyle w:val="ListParagraph"/>
        <w:numPr>
          <w:ilvl w:val="1"/>
          <w:numId w:val="6"/>
        </w:numPr>
      </w:pPr>
      <w:r>
        <w:t>the Indian child welfare act was passed to curtail the number of children being placed outside of Indian homes</w:t>
      </w:r>
    </w:p>
    <w:p w:rsidR="00C40199" w:rsidRDefault="00C40199" w:rsidP="00C40199">
      <w:pPr>
        <w:pStyle w:val="ListParagraph"/>
        <w:numPr>
          <w:ilvl w:val="0"/>
          <w:numId w:val="6"/>
        </w:numPr>
      </w:pPr>
      <w:r>
        <w:t>juveniles can now be charged as an adult</w:t>
      </w:r>
    </w:p>
    <w:p w:rsidR="00C40199" w:rsidRDefault="00C40199" w:rsidP="00C40199">
      <w:pPr>
        <w:pStyle w:val="ListParagraph"/>
        <w:numPr>
          <w:ilvl w:val="1"/>
          <w:numId w:val="6"/>
        </w:numPr>
      </w:pPr>
      <w:r>
        <w:t xml:space="preserve">standards of proof use to be different for juvenile offenders than it was for </w:t>
      </w:r>
      <w:r w:rsidR="00E508D4">
        <w:t>adult</w:t>
      </w:r>
      <w:r>
        <w:t xml:space="preserve"> offenders</w:t>
      </w:r>
    </w:p>
    <w:p w:rsidR="00C40199" w:rsidRDefault="00C40199" w:rsidP="00C40199">
      <w:pPr>
        <w:pStyle w:val="ListParagraph"/>
        <w:numPr>
          <w:ilvl w:val="1"/>
          <w:numId w:val="6"/>
        </w:numPr>
      </w:pPr>
      <w:r>
        <w:t>some of the language that is used in the court system today</w:t>
      </w:r>
    </w:p>
    <w:p w:rsidR="00C40199" w:rsidRDefault="00C40199" w:rsidP="00C40199">
      <w:pPr>
        <w:pStyle w:val="ListParagraph"/>
        <w:numPr>
          <w:ilvl w:val="2"/>
          <w:numId w:val="6"/>
        </w:numPr>
      </w:pPr>
      <w:r>
        <w:t>preponderance of evidence</w:t>
      </w:r>
    </w:p>
    <w:p w:rsidR="00C40199" w:rsidRDefault="00C40199" w:rsidP="00C40199">
      <w:pPr>
        <w:pStyle w:val="ListParagraph"/>
        <w:numPr>
          <w:ilvl w:val="2"/>
          <w:numId w:val="6"/>
        </w:numPr>
      </w:pPr>
      <w:r>
        <w:t>the Indian child welfare act requires that clear and convincing evidence is used to make decision about children</w:t>
      </w:r>
    </w:p>
    <w:p w:rsidR="00C40199" w:rsidRDefault="00C40199" w:rsidP="00C40199">
      <w:pPr>
        <w:pStyle w:val="ListParagraph"/>
        <w:numPr>
          <w:ilvl w:val="2"/>
          <w:numId w:val="6"/>
        </w:numPr>
      </w:pPr>
      <w:proofErr w:type="gramStart"/>
      <w:r>
        <w:t>beyond</w:t>
      </w:r>
      <w:proofErr w:type="gramEnd"/>
      <w:r>
        <w:t xml:space="preserve"> a reasonable doubt: proof must satisfy ….?</w:t>
      </w:r>
    </w:p>
    <w:p w:rsidR="00C40199" w:rsidRDefault="00C40199" w:rsidP="00C40199">
      <w:pPr>
        <w:pStyle w:val="ListParagraph"/>
        <w:numPr>
          <w:ilvl w:val="0"/>
          <w:numId w:val="6"/>
        </w:numPr>
      </w:pPr>
      <w:r>
        <w:t>Guardianship can be an alternative to a foster home especially if it is a relative</w:t>
      </w:r>
    </w:p>
    <w:p w:rsidR="00C40199" w:rsidRDefault="00C40199" w:rsidP="00C40199">
      <w:pPr>
        <w:pStyle w:val="ListParagraph"/>
        <w:numPr>
          <w:ilvl w:val="1"/>
          <w:numId w:val="6"/>
        </w:numPr>
      </w:pPr>
      <w:r>
        <w:t>It does not terminate parental rights</w:t>
      </w:r>
    </w:p>
    <w:p w:rsidR="00C40199" w:rsidRDefault="00C40199" w:rsidP="00C40199">
      <w:pPr>
        <w:pStyle w:val="ListParagraph"/>
        <w:numPr>
          <w:ilvl w:val="1"/>
          <w:numId w:val="6"/>
        </w:numPr>
      </w:pPr>
      <w:r>
        <w:t>The child is still in the custody of the court</w:t>
      </w:r>
    </w:p>
    <w:p w:rsidR="00C40199" w:rsidRDefault="00C40199" w:rsidP="00C40199">
      <w:pPr>
        <w:pStyle w:val="ListParagraph"/>
        <w:numPr>
          <w:ilvl w:val="1"/>
          <w:numId w:val="6"/>
        </w:numPr>
      </w:pPr>
      <w:r>
        <w:t>The court is still the parent of the child</w:t>
      </w:r>
    </w:p>
    <w:p w:rsidR="00C40199" w:rsidRDefault="00C40199" w:rsidP="00C40199">
      <w:pPr>
        <w:pStyle w:val="ListParagraph"/>
        <w:numPr>
          <w:ilvl w:val="1"/>
          <w:numId w:val="6"/>
        </w:numPr>
      </w:pPr>
      <w:r>
        <w:t>Termination of parent</w:t>
      </w:r>
      <w:r w:rsidR="00AB2AA3">
        <w:t>a</w:t>
      </w:r>
      <w:r>
        <w:t>l rights means the perman</w:t>
      </w:r>
      <w:r w:rsidR="00AB2AA3">
        <w:t>en</w:t>
      </w:r>
      <w:r>
        <w:t>t and final separation of legal ties be</w:t>
      </w:r>
      <w:r w:rsidR="008E574B">
        <w:t>tween a p</w:t>
      </w:r>
      <w:r>
        <w:t>arent and a child</w:t>
      </w:r>
    </w:p>
    <w:p w:rsidR="00C40199" w:rsidRPr="00C40199" w:rsidRDefault="00C40199" w:rsidP="00C40199">
      <w:pPr>
        <w:pStyle w:val="ListParagraph"/>
        <w:numPr>
          <w:ilvl w:val="0"/>
          <w:numId w:val="6"/>
        </w:numPr>
      </w:pPr>
    </w:p>
    <w:p w:rsidR="00EE5FAE" w:rsidRDefault="00EE5FAE" w:rsidP="00EE5FAE">
      <w:pPr>
        <w:pStyle w:val="Heading1"/>
      </w:pPr>
      <w:r>
        <w:t>Chapter6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 xml:space="preserve">The historical develop of child </w:t>
      </w:r>
      <w:r w:rsidR="00BC33D4">
        <w:t>p</w:t>
      </w:r>
      <w:r w:rsidR="00710C8F">
        <w:t>rotec</w:t>
      </w:r>
      <w:r>
        <w:t>tive services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>the aim of public child welfare agencies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>The role in the prevention of cruelty to children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>Know the factor and blah</w:t>
      </w:r>
      <w:r w:rsidR="007F3750">
        <w:t xml:space="preserve"> of child abuse and neglect, los</w:t>
      </w:r>
      <w:r>
        <w:t>t, community standards, rearing, CPS</w:t>
      </w:r>
    </w:p>
    <w:p w:rsidR="0044378D" w:rsidRDefault="0044378D" w:rsidP="0044378D">
      <w:pPr>
        <w:pStyle w:val="ListParagraph"/>
        <w:numPr>
          <w:ilvl w:val="0"/>
          <w:numId w:val="2"/>
        </w:numPr>
      </w:pPr>
      <w:r>
        <w:t>Child Sexual</w:t>
      </w:r>
      <w:r w:rsidR="007F3750">
        <w:t xml:space="preserve"> </w:t>
      </w:r>
      <w:r>
        <w:t>abuse cases</w:t>
      </w:r>
    </w:p>
    <w:p w:rsidR="0044378D" w:rsidRDefault="007F3750" w:rsidP="0044378D">
      <w:pPr>
        <w:pStyle w:val="ListParagraph"/>
        <w:numPr>
          <w:ilvl w:val="1"/>
          <w:numId w:val="2"/>
        </w:numPr>
      </w:pPr>
      <w:r>
        <w:t>Perpetrates</w:t>
      </w:r>
      <w:r w:rsidR="0044378D">
        <w:t xml:space="preserve"> are general males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>Alcohol &amp; drug abuse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 xml:space="preserve">Identify the causes from the ecological </w:t>
      </w:r>
      <w:r w:rsidR="003D10AB">
        <w:t>perspective</w:t>
      </w:r>
      <w:r>
        <w:t xml:space="preserve"> which takes into account: parental and family care, and two others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>Neglect is the most common form of child maltreatment according to statistics</w:t>
      </w:r>
    </w:p>
    <w:p w:rsidR="0044378D" w:rsidRDefault="003D10AB" w:rsidP="0044378D">
      <w:pPr>
        <w:pStyle w:val="ListParagraph"/>
        <w:numPr>
          <w:ilvl w:val="1"/>
          <w:numId w:val="2"/>
        </w:numPr>
      </w:pPr>
      <w:r>
        <w:t>Neglect</w:t>
      </w:r>
      <w:r w:rsidR="0044378D">
        <w:t xml:space="preserve"> is the easiest type of abuse to prove, other types are very hard to prove</w:t>
      </w:r>
    </w:p>
    <w:p w:rsidR="0044378D" w:rsidRDefault="003D10AB" w:rsidP="0044378D">
      <w:pPr>
        <w:pStyle w:val="ListParagraph"/>
        <w:numPr>
          <w:ilvl w:val="0"/>
          <w:numId w:val="2"/>
        </w:numPr>
      </w:pPr>
      <w:r>
        <w:t>Characteristics</w:t>
      </w:r>
      <w:r w:rsidR="0044378D">
        <w:t xml:space="preserve"> of abuse children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>Substance abuse, relations with other families, maltreatment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>Domestic violence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>In 50% of child abuse there is dual exposure to domestic violence</w:t>
      </w:r>
    </w:p>
    <w:p w:rsidR="0044378D" w:rsidRDefault="0044378D" w:rsidP="0044378D">
      <w:pPr>
        <w:pStyle w:val="ListParagraph"/>
        <w:numPr>
          <w:ilvl w:val="0"/>
          <w:numId w:val="2"/>
        </w:numPr>
      </w:pPr>
      <w:r>
        <w:t>Reporting loss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>Recognition of abuse and neglect is improving among those mandated to report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>Many children have been saved from serious injury or death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>All states permit every to report</w:t>
      </w:r>
    </w:p>
    <w:p w:rsidR="0044378D" w:rsidRDefault="0044378D" w:rsidP="0044378D">
      <w:pPr>
        <w:pStyle w:val="ListParagraph"/>
        <w:numPr>
          <w:ilvl w:val="0"/>
          <w:numId w:val="2"/>
        </w:numPr>
      </w:pPr>
      <w:r>
        <w:t xml:space="preserve">Know the </w:t>
      </w:r>
      <w:r w:rsidR="007E21D2">
        <w:t>proper</w:t>
      </w:r>
      <w:r>
        <w:t xml:space="preserve"> responsibilities of workers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>Treatment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>Ongoing services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>Providing care</w:t>
      </w:r>
    </w:p>
    <w:p w:rsidR="0044378D" w:rsidRDefault="007E21D2" w:rsidP="0044378D">
      <w:pPr>
        <w:pStyle w:val="ListParagraph"/>
        <w:numPr>
          <w:ilvl w:val="1"/>
          <w:numId w:val="2"/>
        </w:numPr>
      </w:pPr>
      <w:r>
        <w:t>Facilitating</w:t>
      </w:r>
      <w:r w:rsidR="0044378D">
        <w:t xml:space="preserve"> homes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>Indicated problems of mental and abuse</w:t>
      </w:r>
    </w:p>
    <w:p w:rsidR="0044378D" w:rsidRDefault="0044378D" w:rsidP="0044378D">
      <w:pPr>
        <w:pStyle w:val="ListParagraph"/>
        <w:numPr>
          <w:ilvl w:val="1"/>
          <w:numId w:val="2"/>
        </w:numPr>
      </w:pPr>
      <w:r>
        <w:t>Behavior and function of children and adult</w:t>
      </w:r>
    </w:p>
    <w:p w:rsidR="00EE5FAE" w:rsidRDefault="00EE5FAE" w:rsidP="00EE5FAE">
      <w:pPr>
        <w:pStyle w:val="Heading1"/>
      </w:pPr>
      <w:r>
        <w:t>Chapter8</w:t>
      </w:r>
    </w:p>
    <w:p w:rsidR="0044378D" w:rsidRDefault="0044378D" w:rsidP="0044378D">
      <w:pPr>
        <w:pStyle w:val="ListParagraph"/>
        <w:numPr>
          <w:ilvl w:val="0"/>
          <w:numId w:val="7"/>
        </w:numPr>
      </w:pPr>
      <w:r>
        <w:t>What is kinship: caring for children by relatives, strongly tied to family preservation</w:t>
      </w:r>
    </w:p>
    <w:p w:rsidR="0044378D" w:rsidRDefault="0044378D" w:rsidP="0044378D">
      <w:pPr>
        <w:pStyle w:val="ListParagraph"/>
        <w:numPr>
          <w:ilvl w:val="0"/>
          <w:numId w:val="7"/>
        </w:numPr>
      </w:pPr>
      <w:r>
        <w:t>The only time in foster care where parental rights may not be terminated</w:t>
      </w:r>
    </w:p>
    <w:p w:rsidR="0044378D" w:rsidRDefault="0044378D" w:rsidP="0044378D">
      <w:pPr>
        <w:pStyle w:val="ListParagraph"/>
        <w:numPr>
          <w:ilvl w:val="0"/>
          <w:numId w:val="7"/>
        </w:numPr>
      </w:pPr>
      <w:r>
        <w:t xml:space="preserve">The US </w:t>
      </w:r>
      <w:proofErr w:type="spellStart"/>
      <w:r>
        <w:t>sytem</w:t>
      </w:r>
      <w:proofErr w:type="spellEnd"/>
      <w:r>
        <w:t xml:space="preserve"> of child welfare were borrowed from new </w:t>
      </w:r>
      <w:r w:rsidR="007E21D2">
        <w:t>Zealand</w:t>
      </w:r>
    </w:p>
    <w:p w:rsidR="0044378D" w:rsidRPr="0044378D" w:rsidRDefault="0044378D" w:rsidP="0044378D">
      <w:pPr>
        <w:pStyle w:val="ListParagraph"/>
        <w:numPr>
          <w:ilvl w:val="0"/>
          <w:numId w:val="7"/>
        </w:numPr>
      </w:pPr>
      <w:r>
        <w:t>Families often need assistance</w:t>
      </w:r>
    </w:p>
    <w:p w:rsidR="00EE5FAE" w:rsidRDefault="00EE5FAE" w:rsidP="00EE5FAE">
      <w:pPr>
        <w:pStyle w:val="Heading1"/>
      </w:pPr>
      <w:r>
        <w:t>Chapter</w:t>
      </w:r>
      <w:r w:rsidR="005027A9">
        <w:t xml:space="preserve"> 9 &amp; 10</w:t>
      </w:r>
    </w:p>
    <w:p w:rsidR="005027A9" w:rsidRDefault="005027A9" w:rsidP="005027A9">
      <w:pPr>
        <w:pStyle w:val="ListParagraph"/>
        <w:numPr>
          <w:ilvl w:val="1"/>
          <w:numId w:val="2"/>
        </w:numPr>
      </w:pPr>
      <w:r>
        <w:t>ASFA: the adoption and safe family act</w:t>
      </w:r>
    </w:p>
    <w:p w:rsidR="005027A9" w:rsidRDefault="005027A9" w:rsidP="005027A9">
      <w:pPr>
        <w:pStyle w:val="ListParagraph"/>
        <w:numPr>
          <w:ilvl w:val="2"/>
          <w:numId w:val="2"/>
        </w:numPr>
      </w:pPr>
      <w:r>
        <w:t xml:space="preserve">Purpose was to move </w:t>
      </w:r>
      <w:r w:rsidR="007E21D2">
        <w:t>children</w:t>
      </w:r>
      <w:r>
        <w:t xml:space="preserve"> into permanent homes</w:t>
      </w:r>
    </w:p>
    <w:p w:rsidR="005027A9" w:rsidRDefault="005027A9" w:rsidP="005027A9">
      <w:pPr>
        <w:pStyle w:val="ListParagraph"/>
        <w:numPr>
          <w:ilvl w:val="2"/>
          <w:numId w:val="2"/>
        </w:numPr>
      </w:pPr>
      <w:r>
        <w:t xml:space="preserve">Requires the first hearing within 12 months </w:t>
      </w:r>
    </w:p>
    <w:p w:rsidR="005027A9" w:rsidRDefault="005027A9" w:rsidP="005027A9">
      <w:pPr>
        <w:pStyle w:val="ListParagraph"/>
        <w:numPr>
          <w:ilvl w:val="2"/>
          <w:numId w:val="2"/>
        </w:numPr>
      </w:pPr>
      <w:r>
        <w:t>Placement of the child with a family that is expected to be permanent</w:t>
      </w:r>
    </w:p>
    <w:p w:rsidR="005027A9" w:rsidRDefault="005027A9" w:rsidP="005027A9">
      <w:pPr>
        <w:pStyle w:val="ListParagraph"/>
        <w:numPr>
          <w:ilvl w:val="2"/>
          <w:numId w:val="2"/>
        </w:numPr>
      </w:pPr>
      <w:r>
        <w:t>Reunification is the preferred option: taking the child back to the biological parents</w:t>
      </w:r>
    </w:p>
    <w:p w:rsidR="005027A9" w:rsidRDefault="005027A9" w:rsidP="005027A9">
      <w:pPr>
        <w:pStyle w:val="ListParagraph"/>
        <w:numPr>
          <w:ilvl w:val="1"/>
          <w:numId w:val="2"/>
        </w:numPr>
      </w:pPr>
      <w:r>
        <w:t>Problems in system</w:t>
      </w:r>
    </w:p>
    <w:p w:rsidR="005027A9" w:rsidRDefault="005027A9" w:rsidP="005027A9">
      <w:pPr>
        <w:pStyle w:val="ListParagraph"/>
        <w:numPr>
          <w:ilvl w:val="2"/>
          <w:numId w:val="2"/>
        </w:numPr>
      </w:pPr>
      <w:r>
        <w:t>Not enough workers</w:t>
      </w:r>
    </w:p>
    <w:p w:rsidR="005027A9" w:rsidRDefault="005027A9" w:rsidP="005027A9">
      <w:pPr>
        <w:pStyle w:val="ListParagraph"/>
        <w:numPr>
          <w:ilvl w:val="2"/>
          <w:numId w:val="2"/>
        </w:numPr>
      </w:pPr>
      <w:r>
        <w:t>Stress</w:t>
      </w:r>
    </w:p>
    <w:p w:rsidR="005027A9" w:rsidRDefault="007E21D2" w:rsidP="005027A9">
      <w:pPr>
        <w:pStyle w:val="ListParagraph"/>
        <w:numPr>
          <w:ilvl w:val="2"/>
          <w:numId w:val="2"/>
        </w:numPr>
      </w:pPr>
      <w:r>
        <w:t>Practitioners</w:t>
      </w:r>
      <w:r w:rsidR="005027A9">
        <w:t xml:space="preserve"> operate on a crisis model</w:t>
      </w:r>
    </w:p>
    <w:p w:rsidR="005027A9" w:rsidRDefault="007E21D2" w:rsidP="005027A9">
      <w:pPr>
        <w:pStyle w:val="ListParagraph"/>
        <w:numPr>
          <w:ilvl w:val="0"/>
          <w:numId w:val="2"/>
        </w:numPr>
      </w:pPr>
      <w:r>
        <w:t>Permanency</w:t>
      </w:r>
      <w:r w:rsidR="005027A9">
        <w:t xml:space="preserve"> planning starts from the day the child enters foster care</w:t>
      </w:r>
    </w:p>
    <w:p w:rsidR="005027A9" w:rsidRDefault="005027A9" w:rsidP="005027A9">
      <w:pPr>
        <w:pStyle w:val="ListParagraph"/>
        <w:numPr>
          <w:ilvl w:val="1"/>
          <w:numId w:val="2"/>
        </w:numPr>
      </w:pPr>
      <w:r>
        <w:t xml:space="preserve">Concurrent planning: two plans that will </w:t>
      </w:r>
      <w:r w:rsidR="00D6667E">
        <w:t>r</w:t>
      </w:r>
      <w:r>
        <w:t xml:space="preserve">ead to </w:t>
      </w:r>
      <w:r w:rsidR="00D6667E">
        <w:t>permanency</w:t>
      </w:r>
    </w:p>
    <w:p w:rsidR="005027A9" w:rsidRDefault="005027A9" w:rsidP="005027A9">
      <w:pPr>
        <w:pStyle w:val="ListParagraph"/>
        <w:numPr>
          <w:ilvl w:val="1"/>
          <w:numId w:val="2"/>
        </w:numPr>
      </w:pPr>
      <w:r>
        <w:t xml:space="preserve">Strict time lines to </w:t>
      </w:r>
      <w:r w:rsidR="00D6667E">
        <w:t>terminate</w:t>
      </w:r>
      <w:r>
        <w:t xml:space="preserve"> parental rights or return the child to parent</w:t>
      </w:r>
    </w:p>
    <w:p w:rsidR="005027A9" w:rsidRDefault="005027A9" w:rsidP="005027A9">
      <w:pPr>
        <w:pStyle w:val="ListParagraph"/>
        <w:numPr>
          <w:ilvl w:val="1"/>
          <w:numId w:val="2"/>
        </w:numPr>
      </w:pPr>
      <w:r>
        <w:t xml:space="preserve">Full </w:t>
      </w:r>
      <w:r w:rsidR="009F78C6">
        <w:t>disclosure</w:t>
      </w:r>
      <w:r>
        <w:t xml:space="preserve"> with parents</w:t>
      </w:r>
    </w:p>
    <w:p w:rsidR="005027A9" w:rsidRDefault="005027A9" w:rsidP="005027A9">
      <w:pPr>
        <w:pStyle w:val="ListParagraph"/>
        <w:numPr>
          <w:ilvl w:val="0"/>
          <w:numId w:val="2"/>
        </w:numPr>
      </w:pPr>
      <w:r>
        <w:t>Fost</w:t>
      </w:r>
      <w:r w:rsidR="00654ABE">
        <w:t>er</w:t>
      </w:r>
      <w:r>
        <w:t xml:space="preserve">-adopt system: a child is placed in foster home that could </w:t>
      </w:r>
      <w:r w:rsidR="00654ABE">
        <w:t>potentially</w:t>
      </w:r>
      <w:r>
        <w:t xml:space="preserve"> become the adoptive parents</w:t>
      </w:r>
    </w:p>
    <w:p w:rsidR="005027A9" w:rsidRDefault="005027A9" w:rsidP="005027A9">
      <w:pPr>
        <w:pStyle w:val="ListParagraph"/>
        <w:numPr>
          <w:ilvl w:val="0"/>
          <w:numId w:val="2"/>
        </w:numPr>
      </w:pPr>
      <w:r>
        <w:t>Adoptions:</w:t>
      </w:r>
    </w:p>
    <w:p w:rsidR="005027A9" w:rsidRDefault="005027A9" w:rsidP="005027A9">
      <w:pPr>
        <w:pStyle w:val="ListParagraph"/>
        <w:numPr>
          <w:ilvl w:val="1"/>
          <w:numId w:val="2"/>
        </w:numPr>
      </w:pPr>
      <w:r>
        <w:t>What is a special needs adoption: all children form the child welfare system are special needs children</w:t>
      </w:r>
    </w:p>
    <w:p w:rsidR="005027A9" w:rsidRDefault="005027A9" w:rsidP="005027A9">
      <w:pPr>
        <w:pStyle w:val="ListParagraph"/>
        <w:numPr>
          <w:ilvl w:val="1"/>
          <w:numId w:val="2"/>
        </w:numPr>
      </w:pPr>
      <w:r>
        <w:t xml:space="preserve">Baby have been preferred ass the most preferred form of adoption until the </w:t>
      </w:r>
      <w:r w:rsidR="00654ABE">
        <w:t>mid-20</w:t>
      </w:r>
      <w:r w:rsidR="00654ABE" w:rsidRPr="00FE7BE4">
        <w:rPr>
          <w:vertAlign w:val="superscript"/>
        </w:rPr>
        <w:t>th</w:t>
      </w:r>
      <w:r>
        <w:t xml:space="preserve"> century</w:t>
      </w:r>
    </w:p>
    <w:p w:rsidR="005027A9" w:rsidRDefault="005027A9" w:rsidP="005027A9">
      <w:pPr>
        <w:pStyle w:val="ListParagraph"/>
        <w:numPr>
          <w:ilvl w:val="1"/>
          <w:numId w:val="2"/>
        </w:numPr>
      </w:pPr>
      <w:r>
        <w:t xml:space="preserve">Independent adoption: those that are done </w:t>
      </w:r>
      <w:r w:rsidR="00654ABE">
        <w:t>primarily</w:t>
      </w:r>
      <w:r>
        <w:t xml:space="preserve"> by attorneys and done outside the child welfare system</w:t>
      </w:r>
    </w:p>
    <w:p w:rsidR="005027A9" w:rsidRDefault="00654ABE" w:rsidP="005027A9">
      <w:pPr>
        <w:pStyle w:val="ListParagraph"/>
        <w:numPr>
          <w:ilvl w:val="1"/>
          <w:numId w:val="2"/>
        </w:numPr>
      </w:pPr>
      <w:r>
        <w:t>Cooperate</w:t>
      </w:r>
      <w:r w:rsidR="005027A9">
        <w:t xml:space="preserve"> and open </w:t>
      </w:r>
      <w:r>
        <w:t>adoptions</w:t>
      </w:r>
      <w:r w:rsidR="005027A9">
        <w:t xml:space="preserve">: the biological </w:t>
      </w:r>
      <w:r>
        <w:t>parents</w:t>
      </w:r>
      <w:r w:rsidR="005027A9">
        <w:t xml:space="preserve"> and the foster parents are involved in doing the exchange or the adoption</w:t>
      </w:r>
    </w:p>
    <w:p w:rsidR="005027A9" w:rsidRDefault="005027A9" w:rsidP="005027A9">
      <w:pPr>
        <w:pStyle w:val="ListParagraph"/>
        <w:numPr>
          <w:ilvl w:val="1"/>
          <w:numId w:val="2"/>
        </w:numPr>
      </w:pPr>
      <w:r>
        <w:t>There are no significant differences form those in-racially or out-racially</w:t>
      </w:r>
    </w:p>
    <w:p w:rsidR="005027A9" w:rsidRDefault="005027A9" w:rsidP="005027A9">
      <w:pPr>
        <w:pStyle w:val="ListParagraph"/>
        <w:numPr>
          <w:ilvl w:val="1"/>
          <w:numId w:val="2"/>
        </w:numPr>
      </w:pPr>
      <w:r>
        <w:t xml:space="preserve">Help for families from the child welfare system; there is help available to </w:t>
      </w:r>
      <w:r w:rsidR="00654ABE">
        <w:t>families</w:t>
      </w:r>
    </w:p>
    <w:p w:rsidR="005027A9" w:rsidRDefault="005027A9" w:rsidP="005027A9">
      <w:pPr>
        <w:pStyle w:val="ListParagraph"/>
        <w:numPr>
          <w:ilvl w:val="1"/>
          <w:numId w:val="2"/>
        </w:numPr>
      </w:pPr>
      <w:r>
        <w:t>Culture ethnicity race</w:t>
      </w:r>
    </w:p>
    <w:p w:rsidR="005027A9" w:rsidRDefault="005027A9" w:rsidP="005027A9">
      <w:pPr>
        <w:pStyle w:val="ListParagraph"/>
        <w:numPr>
          <w:ilvl w:val="2"/>
          <w:numId w:val="2"/>
        </w:numPr>
      </w:pPr>
      <w:r>
        <w:t>Transracial adoptions: controversies</w:t>
      </w:r>
    </w:p>
    <w:p w:rsidR="005027A9" w:rsidRDefault="005027A9" w:rsidP="005027A9">
      <w:pPr>
        <w:pStyle w:val="ListParagraph"/>
        <w:numPr>
          <w:ilvl w:val="2"/>
          <w:numId w:val="2"/>
        </w:numPr>
      </w:pPr>
      <w:r>
        <w:t>ICWA: Indian child welfare act: major act that determines and defines who is an Indian child and provides tribes to have exclusive jurisdiction over the child and provides specific procedures</w:t>
      </w:r>
    </w:p>
    <w:sectPr w:rsidR="0050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27CEB"/>
    <w:multiLevelType w:val="hybridMultilevel"/>
    <w:tmpl w:val="3A7E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151C9"/>
    <w:multiLevelType w:val="hybridMultilevel"/>
    <w:tmpl w:val="A038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42717"/>
    <w:multiLevelType w:val="hybridMultilevel"/>
    <w:tmpl w:val="A9C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E4771"/>
    <w:multiLevelType w:val="hybridMultilevel"/>
    <w:tmpl w:val="E0E8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15094"/>
    <w:multiLevelType w:val="hybridMultilevel"/>
    <w:tmpl w:val="1E86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C1982"/>
    <w:multiLevelType w:val="hybridMultilevel"/>
    <w:tmpl w:val="A97E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6F4A8B"/>
    <w:multiLevelType w:val="hybridMultilevel"/>
    <w:tmpl w:val="18B0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E6739C"/>
    <w:multiLevelType w:val="hybridMultilevel"/>
    <w:tmpl w:val="EA70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692207"/>
    <w:multiLevelType w:val="hybridMultilevel"/>
    <w:tmpl w:val="36CA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98"/>
    <w:rsid w:val="00067C71"/>
    <w:rsid w:val="000E0D51"/>
    <w:rsid w:val="001B1343"/>
    <w:rsid w:val="001C7D10"/>
    <w:rsid w:val="0020690D"/>
    <w:rsid w:val="00395535"/>
    <w:rsid w:val="003D10AB"/>
    <w:rsid w:val="0044378D"/>
    <w:rsid w:val="004A1EA5"/>
    <w:rsid w:val="005027A9"/>
    <w:rsid w:val="005646E9"/>
    <w:rsid w:val="00577907"/>
    <w:rsid w:val="00593743"/>
    <w:rsid w:val="00641698"/>
    <w:rsid w:val="00654ABE"/>
    <w:rsid w:val="006B734B"/>
    <w:rsid w:val="00710C8F"/>
    <w:rsid w:val="007750BE"/>
    <w:rsid w:val="007E21D2"/>
    <w:rsid w:val="007F3750"/>
    <w:rsid w:val="00892375"/>
    <w:rsid w:val="008E574B"/>
    <w:rsid w:val="009541E1"/>
    <w:rsid w:val="009C075D"/>
    <w:rsid w:val="009F78C6"/>
    <w:rsid w:val="00AB2AA3"/>
    <w:rsid w:val="00AC415E"/>
    <w:rsid w:val="00B5463D"/>
    <w:rsid w:val="00BC33D4"/>
    <w:rsid w:val="00C40199"/>
    <w:rsid w:val="00C54468"/>
    <w:rsid w:val="00D6667E"/>
    <w:rsid w:val="00DC42EE"/>
    <w:rsid w:val="00E508D4"/>
    <w:rsid w:val="00E90231"/>
    <w:rsid w:val="00EE5FAE"/>
    <w:rsid w:val="00EF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2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</cp:lastModifiedBy>
  <cp:revision>36</cp:revision>
  <dcterms:created xsi:type="dcterms:W3CDTF">2014-05-21T01:35:00Z</dcterms:created>
  <dcterms:modified xsi:type="dcterms:W3CDTF">2014-05-23T01:34:00Z</dcterms:modified>
</cp:coreProperties>
</file>