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5BFB" w14:textId="4E9F5A03" w:rsidR="00E65EE4" w:rsidRDefault="00E65EE4" w:rsidP="00E65EE4">
      <w:pPr>
        <w:pStyle w:val="1"/>
        <w:rPr>
          <w:bdr w:val="none" w:sz="0" w:space="0" w:color="auto" w:frame="1"/>
          <w:shd w:val="clear" w:color="auto" w:fill="FFFFFF"/>
        </w:rPr>
      </w:pPr>
      <w:r>
        <w:rPr>
          <w:rFonts w:hint="eastAsia"/>
          <w:bdr w:val="none" w:sz="0" w:space="0" w:color="auto" w:frame="1"/>
          <w:shd w:val="clear" w:color="auto" w:fill="FFFFFF"/>
        </w:rPr>
        <w:t>时间点</w:t>
      </w:r>
    </w:p>
    <w:p w14:paraId="30EB6CB3" w14:textId="77777777" w:rsidR="00E65EE4" w:rsidRPr="000655B2" w:rsidRDefault="00E65EE4" w:rsidP="00E65EE4">
      <w:pPr>
        <w:rPr>
          <w:rFonts w:ascii="Arial" w:hAnsi="Arial" w:cs="Arial"/>
          <w:color w:val="191919"/>
          <w:sz w:val="30"/>
          <w:szCs w:val="30"/>
          <w:bdr w:val="none" w:sz="0" w:space="0" w:color="auto" w:frame="1"/>
          <w:shd w:val="clear" w:color="auto" w:fill="FFFFFF"/>
        </w:rPr>
      </w:pPr>
      <w:r w:rsidRPr="000655B2">
        <w:rPr>
          <w:rFonts w:ascii="Arial" w:hAnsi="Arial" w:cs="Arial" w:hint="eastAsia"/>
          <w:color w:val="191919"/>
          <w:sz w:val="30"/>
          <w:szCs w:val="30"/>
          <w:bdr w:val="none" w:sz="0" w:space="0" w:color="auto" w:frame="1"/>
          <w:shd w:val="clear" w:color="auto" w:fill="FFFFFF"/>
        </w:rPr>
        <w:t>美国</w:t>
      </w:r>
    </w:p>
    <w:p w14:paraId="52B5D190" w14:textId="77777777" w:rsidR="00E65EE4" w:rsidRDefault="00E65EE4" w:rsidP="00E65EE4">
      <w:pPr>
        <w:rPr>
          <w:rFonts w:ascii="Arial" w:hAnsi="Arial" w:cs="Arial"/>
          <w:color w:val="191919"/>
          <w:shd w:val="clear" w:color="auto" w:fill="FFFFFF"/>
        </w:rPr>
      </w:pPr>
      <w:r>
        <w:rPr>
          <w:rFonts w:ascii="Arial" w:hAnsi="Arial" w:cs="Arial"/>
          <w:color w:val="191919"/>
          <w:shd w:val="clear" w:color="auto" w:fill="FFFFFF"/>
        </w:rPr>
        <w:t>美国从上世纪</w:t>
      </w:r>
      <w:r>
        <w:rPr>
          <w:rFonts w:ascii="Arial" w:hAnsi="Arial" w:cs="Arial"/>
          <w:color w:val="191919"/>
          <w:shd w:val="clear" w:color="auto" w:fill="FFFFFF"/>
        </w:rPr>
        <w:t xml:space="preserve">60 </w:t>
      </w:r>
      <w:r>
        <w:rPr>
          <w:rFonts w:ascii="Arial" w:hAnsi="Arial" w:cs="Arial"/>
          <w:color w:val="191919"/>
          <w:shd w:val="clear" w:color="auto" w:fill="FFFFFF"/>
        </w:rPr>
        <w:t>年代起开始着手研究智能交通系统</w:t>
      </w:r>
      <w:r>
        <w:rPr>
          <w:rFonts w:ascii="Arial" w:hAnsi="Arial" w:cs="Arial"/>
          <w:color w:val="191919"/>
          <w:shd w:val="clear" w:color="auto" w:fill="FFFFFF"/>
        </w:rPr>
        <w:t xml:space="preserve">( ITS) </w:t>
      </w:r>
      <w:r>
        <w:rPr>
          <w:rFonts w:ascii="Arial" w:hAnsi="Arial" w:cs="Arial"/>
          <w:color w:val="191919"/>
          <w:shd w:val="clear" w:color="auto" w:fill="FFFFFF"/>
        </w:rPr>
        <w:t>，但真正有计划和系统性地发展始于上世纪</w:t>
      </w:r>
      <w:r>
        <w:rPr>
          <w:rFonts w:ascii="Arial" w:hAnsi="Arial" w:cs="Arial"/>
          <w:color w:val="191919"/>
          <w:shd w:val="clear" w:color="auto" w:fill="FFFFFF"/>
        </w:rPr>
        <w:t xml:space="preserve">90 </w:t>
      </w:r>
      <w:r>
        <w:rPr>
          <w:rFonts w:ascii="Arial" w:hAnsi="Arial" w:cs="Arial"/>
          <w:color w:val="191919"/>
          <w:shd w:val="clear" w:color="auto" w:fill="FFFFFF"/>
        </w:rPr>
        <w:t>年代。但</w:t>
      </w:r>
    </w:p>
    <w:p w14:paraId="2435668B" w14:textId="77777777" w:rsidR="00E65EE4" w:rsidRPr="00033D9B" w:rsidRDefault="00E65EE4" w:rsidP="00E65EE4">
      <w:pPr>
        <w:rPr>
          <w:rFonts w:ascii="Arial" w:hAnsi="Arial" w:cs="Arial" w:hint="eastAsia"/>
          <w:color w:val="191919"/>
        </w:rPr>
      </w:pPr>
      <w:r w:rsidRPr="00033D9B">
        <w:rPr>
          <w:rFonts w:ascii="Arial" w:hAnsi="Arial" w:cs="Arial" w:hint="eastAsia"/>
          <w:color w:val="191919"/>
        </w:rPr>
        <w:t>1995</w:t>
      </w:r>
      <w:r w:rsidRPr="00033D9B">
        <w:rPr>
          <w:rFonts w:ascii="Arial" w:hAnsi="Arial" w:cs="Arial" w:hint="eastAsia"/>
          <w:color w:val="191919"/>
        </w:rPr>
        <w:t>年</w:t>
      </w:r>
      <w:r w:rsidRPr="00033D9B">
        <w:rPr>
          <w:rFonts w:ascii="Arial" w:hAnsi="Arial" w:cs="Arial" w:hint="eastAsia"/>
          <w:color w:val="191919"/>
        </w:rPr>
        <w:t>3</w:t>
      </w:r>
      <w:r w:rsidRPr="00033D9B">
        <w:rPr>
          <w:rFonts w:ascii="Arial" w:hAnsi="Arial" w:cs="Arial" w:hint="eastAsia"/>
          <w:color w:val="191919"/>
        </w:rPr>
        <w:t>月，美国交通部出版了“国家</w:t>
      </w:r>
      <w:hyperlink r:id="rId5" w:tgtFrame="_blank" w:tooltip="智能交通" w:history="1">
        <w:r w:rsidRPr="000655B2">
          <w:rPr>
            <w:rFonts w:ascii="Arial" w:hAnsi="Arial" w:cs="Arial" w:hint="eastAsia"/>
            <w:color w:val="191919"/>
          </w:rPr>
          <w:t>智能交通</w:t>
        </w:r>
      </w:hyperlink>
      <w:r w:rsidRPr="00033D9B">
        <w:rPr>
          <w:rFonts w:ascii="Arial" w:hAnsi="Arial" w:cs="Arial" w:hint="eastAsia"/>
          <w:color w:val="191919"/>
        </w:rPr>
        <w:t>系统项目规划”，明确规定了智能交通系统的</w:t>
      </w:r>
      <w:r w:rsidRPr="00033D9B">
        <w:rPr>
          <w:rFonts w:ascii="Arial" w:hAnsi="Arial" w:cs="Arial" w:hint="eastAsia"/>
          <w:color w:val="191919"/>
        </w:rPr>
        <w:t>7</w:t>
      </w:r>
      <w:r w:rsidRPr="00033D9B">
        <w:rPr>
          <w:rFonts w:ascii="Arial" w:hAnsi="Arial" w:cs="Arial" w:hint="eastAsia"/>
          <w:color w:val="191919"/>
        </w:rPr>
        <w:t>大领域和</w:t>
      </w:r>
      <w:r w:rsidRPr="00033D9B">
        <w:rPr>
          <w:rFonts w:ascii="Arial" w:hAnsi="Arial" w:cs="Arial" w:hint="eastAsia"/>
          <w:color w:val="191919"/>
        </w:rPr>
        <w:t>29</w:t>
      </w:r>
      <w:r w:rsidRPr="00033D9B">
        <w:rPr>
          <w:rFonts w:ascii="Arial" w:hAnsi="Arial" w:cs="Arial" w:hint="eastAsia"/>
          <w:color w:val="191919"/>
        </w:rPr>
        <w:t>个用户服务功能，并确定了到</w:t>
      </w:r>
      <w:r w:rsidRPr="00033D9B">
        <w:rPr>
          <w:rFonts w:ascii="Arial" w:hAnsi="Arial" w:cs="Arial" w:hint="eastAsia"/>
          <w:color w:val="191919"/>
        </w:rPr>
        <w:t>2005</w:t>
      </w:r>
      <w:r w:rsidRPr="00033D9B">
        <w:rPr>
          <w:rFonts w:ascii="Arial" w:hAnsi="Arial" w:cs="Arial" w:hint="eastAsia"/>
          <w:color w:val="191919"/>
        </w:rPr>
        <w:t>年的年度开发计划。</w:t>
      </w:r>
      <w:r w:rsidRPr="00033D9B">
        <w:rPr>
          <w:rFonts w:ascii="Arial" w:hAnsi="Arial" w:cs="Arial" w:hint="eastAsia"/>
          <w:color w:val="191919"/>
        </w:rPr>
        <w:t>7</w:t>
      </w:r>
      <w:r w:rsidRPr="00033D9B">
        <w:rPr>
          <w:rFonts w:ascii="Arial" w:hAnsi="Arial" w:cs="Arial" w:hint="eastAsia"/>
          <w:color w:val="191919"/>
        </w:rPr>
        <w:t>大领域包括出行和交通管理系统、出行需求管理系统、公共交通运营系统、商用车辆运营系统、电子收费系统、应急管理系统、先进的车辆控制和安全系统。</w:t>
      </w:r>
      <w:r w:rsidRPr="00033D9B">
        <w:rPr>
          <w:rFonts w:ascii="Arial" w:hAnsi="Arial" w:cs="Arial"/>
          <w:color w:val="191919"/>
        </w:rPr>
        <w:t>已处于该领域的领头羊地位，已经成为一个智能交通系统大国，而且相关的产品居全球前列。</w:t>
      </w:r>
    </w:p>
    <w:p w14:paraId="66ECC8E0" w14:textId="24B386D0" w:rsidR="00E65EE4" w:rsidRDefault="00E65EE4" w:rsidP="00E65EE4">
      <w:pPr>
        <w:rPr>
          <w:rStyle w:val="a3"/>
          <w:rFonts w:ascii="Arial" w:hAnsi="Arial" w:cs="Arial" w:hint="eastAsia"/>
          <w:color w:val="191919"/>
          <w:bdr w:val="none" w:sz="0" w:space="0" w:color="auto" w:frame="1"/>
          <w:shd w:val="clear" w:color="auto" w:fill="FFFFFF"/>
        </w:rPr>
      </w:pPr>
      <w:r>
        <w:rPr>
          <w:rStyle w:val="a3"/>
          <w:rFonts w:ascii="Arial" w:hAnsi="Arial" w:cs="Arial"/>
          <w:color w:val="191919"/>
          <w:bdr w:val="none" w:sz="0" w:space="0" w:color="auto" w:frame="1"/>
          <w:shd w:val="clear" w:color="auto" w:fill="FFFFFF"/>
        </w:rPr>
        <w:t>发展重点和方向的调整以解决现实问题及需求为主要导向</w:t>
      </w:r>
    </w:p>
    <w:p w14:paraId="24E31A2F" w14:textId="77777777" w:rsidR="00E65EE4" w:rsidRPr="000655B2" w:rsidRDefault="00E65EE4" w:rsidP="00E65EE4">
      <w:pPr>
        <w:rPr>
          <w:b/>
          <w:bCs/>
          <w:sz w:val="30"/>
          <w:szCs w:val="30"/>
        </w:rPr>
      </w:pPr>
      <w:r w:rsidRPr="000655B2">
        <w:rPr>
          <w:b/>
          <w:bCs/>
          <w:sz w:val="30"/>
          <w:szCs w:val="30"/>
        </w:rPr>
        <w:t>欧洲</w:t>
      </w:r>
    </w:p>
    <w:p w14:paraId="69EBB5E3" w14:textId="1647AA57" w:rsidR="00E65EE4" w:rsidRPr="00E65EE4" w:rsidRDefault="00E65EE4" w:rsidP="00E65EE4">
      <w:pPr>
        <w:rPr>
          <w:rFonts w:ascii="Arial" w:hAnsi="Arial" w:cs="Arial" w:hint="eastAsia"/>
          <w:color w:val="191919"/>
          <w:shd w:val="clear" w:color="auto" w:fill="FFFFFF"/>
        </w:rPr>
      </w:pPr>
      <w:r w:rsidRPr="000655B2">
        <w:rPr>
          <w:rFonts w:ascii="Arial" w:hAnsi="Arial" w:cs="Arial" w:hint="eastAsia"/>
          <w:color w:val="191919"/>
          <w:shd w:val="clear" w:color="auto" w:fill="FFFFFF"/>
        </w:rPr>
        <w:t>在</w:t>
      </w:r>
      <w:r w:rsidRPr="000655B2">
        <w:rPr>
          <w:rFonts w:ascii="Arial" w:hAnsi="Arial" w:cs="Arial" w:hint="eastAsia"/>
          <w:color w:val="191919"/>
          <w:shd w:val="clear" w:color="auto" w:fill="FFFFFF"/>
        </w:rPr>
        <w:t>20</w:t>
      </w:r>
      <w:r w:rsidRPr="000655B2">
        <w:rPr>
          <w:rFonts w:ascii="Arial" w:hAnsi="Arial" w:cs="Arial" w:hint="eastAsia"/>
          <w:color w:val="191919"/>
          <w:shd w:val="clear" w:color="auto" w:fill="FFFFFF"/>
        </w:rPr>
        <w:t>世纪</w:t>
      </w:r>
      <w:r w:rsidRPr="000655B2">
        <w:rPr>
          <w:rFonts w:ascii="Arial" w:hAnsi="Arial" w:cs="Arial" w:hint="eastAsia"/>
          <w:color w:val="191919"/>
          <w:shd w:val="clear" w:color="auto" w:fill="FFFFFF"/>
        </w:rPr>
        <w:t>80</w:t>
      </w:r>
      <w:r w:rsidRPr="000655B2">
        <w:rPr>
          <w:rFonts w:ascii="Arial" w:hAnsi="Arial" w:cs="Arial" w:hint="eastAsia"/>
          <w:color w:val="191919"/>
          <w:shd w:val="clear" w:color="auto" w:fill="FFFFFF"/>
        </w:rPr>
        <w:t>年代中期，欧洲</w:t>
      </w:r>
      <w:r w:rsidRPr="000655B2">
        <w:rPr>
          <w:rFonts w:ascii="Arial" w:hAnsi="Arial" w:cs="Arial" w:hint="eastAsia"/>
          <w:color w:val="191919"/>
          <w:shd w:val="clear" w:color="auto" w:fill="FFFFFF"/>
        </w:rPr>
        <w:t>10</w:t>
      </w:r>
      <w:r w:rsidRPr="000655B2">
        <w:rPr>
          <w:rFonts w:ascii="Arial" w:hAnsi="Arial" w:cs="Arial" w:hint="eastAsia"/>
          <w:color w:val="191919"/>
          <w:shd w:val="clear" w:color="auto" w:fill="FFFFFF"/>
        </w:rPr>
        <w:t>多个国家投资</w:t>
      </w:r>
      <w:r w:rsidRPr="000655B2">
        <w:rPr>
          <w:rFonts w:ascii="Arial" w:hAnsi="Arial" w:cs="Arial" w:hint="eastAsia"/>
          <w:color w:val="191919"/>
          <w:shd w:val="clear" w:color="auto" w:fill="FFFFFF"/>
        </w:rPr>
        <w:t>50</w:t>
      </w:r>
      <w:r w:rsidRPr="000655B2">
        <w:rPr>
          <w:rFonts w:ascii="Arial" w:hAnsi="Arial" w:cs="Arial" w:hint="eastAsia"/>
          <w:color w:val="191919"/>
          <w:shd w:val="clear" w:color="auto" w:fill="FFFFFF"/>
        </w:rPr>
        <w:t>多亿美元，旨在完善道路设施，提高服务水平。欧盟从</w:t>
      </w:r>
      <w:r w:rsidRPr="000655B2">
        <w:rPr>
          <w:rFonts w:ascii="Arial" w:hAnsi="Arial" w:cs="Arial" w:hint="eastAsia"/>
          <w:color w:val="191919"/>
          <w:shd w:val="clear" w:color="auto" w:fill="FFFFFF"/>
        </w:rPr>
        <w:t>1984</w:t>
      </w:r>
      <w:r w:rsidRPr="000655B2">
        <w:rPr>
          <w:rFonts w:ascii="Arial" w:hAnsi="Arial" w:cs="Arial" w:hint="eastAsia"/>
          <w:color w:val="191919"/>
          <w:shd w:val="clear" w:color="auto" w:fill="FFFFFF"/>
        </w:rPr>
        <w:t>年到</w:t>
      </w:r>
      <w:r w:rsidRPr="000655B2">
        <w:rPr>
          <w:rFonts w:ascii="Arial" w:hAnsi="Arial" w:cs="Arial" w:hint="eastAsia"/>
          <w:color w:val="191919"/>
          <w:shd w:val="clear" w:color="auto" w:fill="FFFFFF"/>
        </w:rPr>
        <w:t>1998</w:t>
      </w:r>
      <w:r w:rsidRPr="000655B2">
        <w:rPr>
          <w:rFonts w:ascii="Arial" w:hAnsi="Arial" w:cs="Arial" w:hint="eastAsia"/>
          <w:color w:val="191919"/>
          <w:shd w:val="clear" w:color="auto" w:fill="FFFFFF"/>
        </w:rPr>
        <w:t>年仅用于</w:t>
      </w:r>
      <w:r w:rsidRPr="000655B2">
        <w:rPr>
          <w:rFonts w:ascii="Arial" w:hAnsi="Arial" w:cs="Arial" w:hint="eastAsia"/>
          <w:color w:val="191919"/>
          <w:shd w:val="clear" w:color="auto" w:fill="FFFFFF"/>
        </w:rPr>
        <w:t>ITS</w:t>
      </w:r>
      <w:r w:rsidRPr="000655B2">
        <w:rPr>
          <w:rFonts w:ascii="Arial" w:hAnsi="Arial" w:cs="Arial" w:hint="eastAsia"/>
          <w:color w:val="191919"/>
          <w:shd w:val="clear" w:color="auto" w:fill="FFFFFF"/>
        </w:rPr>
        <w:t>共同研究开发项目的预算就达</w:t>
      </w:r>
      <w:r w:rsidRPr="000655B2">
        <w:rPr>
          <w:rFonts w:ascii="Arial" w:hAnsi="Arial" w:cs="Arial" w:hint="eastAsia"/>
          <w:color w:val="191919"/>
          <w:shd w:val="clear" w:color="auto" w:fill="FFFFFF"/>
        </w:rPr>
        <w:t>280</w:t>
      </w:r>
      <w:r w:rsidRPr="000655B2">
        <w:rPr>
          <w:rFonts w:ascii="Arial" w:hAnsi="Arial" w:cs="Arial" w:hint="eastAsia"/>
          <w:color w:val="191919"/>
          <w:shd w:val="clear" w:color="auto" w:fill="FFFFFF"/>
        </w:rPr>
        <w:t>亿欧洲货币单位。</w:t>
      </w:r>
    </w:p>
    <w:p w14:paraId="12ADB689" w14:textId="77777777" w:rsidR="00E65EE4" w:rsidRPr="000655B2" w:rsidRDefault="00E65EE4" w:rsidP="00E65EE4">
      <w:pPr>
        <w:rPr>
          <w:rFonts w:hint="eastAsia"/>
          <w:b/>
          <w:bCs/>
          <w:sz w:val="30"/>
          <w:szCs w:val="30"/>
        </w:rPr>
      </w:pPr>
      <w:r w:rsidRPr="000655B2">
        <w:rPr>
          <w:rFonts w:hint="eastAsia"/>
          <w:b/>
          <w:bCs/>
          <w:sz w:val="30"/>
          <w:szCs w:val="30"/>
        </w:rPr>
        <w:t>中国</w:t>
      </w:r>
    </w:p>
    <w:p w14:paraId="2D405CEB" w14:textId="77777777" w:rsidR="00E65EE4" w:rsidRDefault="00E65EE4" w:rsidP="00E65EE4">
      <w:pPr>
        <w:rPr>
          <w:rFonts w:hint="eastAsia"/>
        </w:rPr>
      </w:pPr>
      <w:r>
        <w:rPr>
          <w:rFonts w:ascii="Helvetica" w:hAnsi="Helvetica" w:cs="Helvetica"/>
          <w:color w:val="333333"/>
        </w:rPr>
        <w:t>回顾我国智能交通的发展，从</w:t>
      </w:r>
      <w:r>
        <w:rPr>
          <w:rFonts w:ascii="Helvetica" w:hAnsi="Helvetica" w:cs="Helvetica"/>
          <w:color w:val="333333"/>
        </w:rPr>
        <w:t xml:space="preserve">1995 </w:t>
      </w:r>
      <w:r>
        <w:rPr>
          <w:rFonts w:ascii="Helvetica" w:hAnsi="Helvetica" w:cs="Helvetica"/>
          <w:color w:val="333333"/>
        </w:rPr>
        <w:t>年起步到</w:t>
      </w:r>
      <w:r>
        <w:rPr>
          <w:rFonts w:ascii="Helvetica" w:hAnsi="Helvetica" w:cs="Helvetica"/>
          <w:color w:val="333333"/>
        </w:rPr>
        <w:t xml:space="preserve">2001 </w:t>
      </w:r>
      <w:r>
        <w:rPr>
          <w:rFonts w:ascii="Helvetica" w:hAnsi="Helvetica" w:cs="Helvetica"/>
          <w:color w:val="333333"/>
        </w:rPr>
        <w:t>年技术开发与小型示范，再到</w:t>
      </w:r>
      <w:r>
        <w:rPr>
          <w:rFonts w:ascii="Helvetica" w:hAnsi="Helvetica" w:cs="Helvetica"/>
          <w:color w:val="333333"/>
        </w:rPr>
        <w:t xml:space="preserve">2006 </w:t>
      </w:r>
      <w:r>
        <w:rPr>
          <w:rFonts w:ascii="Helvetica" w:hAnsi="Helvetica" w:cs="Helvetica"/>
          <w:color w:val="333333"/>
        </w:rPr>
        <w:t>年，特别是以北京奥运会、上海</w:t>
      </w:r>
      <w:proofErr w:type="gramStart"/>
      <w:r>
        <w:rPr>
          <w:rFonts w:ascii="Helvetica" w:hAnsi="Helvetica" w:cs="Helvetica"/>
          <w:color w:val="333333"/>
        </w:rPr>
        <w:t>世</w:t>
      </w:r>
      <w:proofErr w:type="gramEnd"/>
      <w:r>
        <w:rPr>
          <w:rFonts w:ascii="Helvetica" w:hAnsi="Helvetica" w:cs="Helvetica"/>
          <w:color w:val="333333"/>
        </w:rPr>
        <w:t>博会和广州亚运会的集成应用示范，到最近几年组织的新一代智能交通技术开发，我国在智能交通领域经历了由弱到强的过程。</w:t>
      </w:r>
    </w:p>
    <w:p w14:paraId="07EA1AAF" w14:textId="3BB83419" w:rsidR="00E65EE4" w:rsidRDefault="00E65EE4" w:rsidP="00E65EE4">
      <w:pPr>
        <w:pStyle w:val="1"/>
        <w:rPr>
          <w:rStyle w:val="a3"/>
          <w:rFonts w:ascii="Arial" w:hAnsi="Arial" w:cs="Arial" w:hint="eastAsia"/>
          <w:color w:val="191919"/>
          <w:bdr w:val="none" w:sz="0" w:space="0" w:color="auto" w:frame="1"/>
          <w:shd w:val="clear" w:color="auto" w:fill="FFFFFF"/>
        </w:rPr>
      </w:pPr>
      <w:r>
        <w:rPr>
          <w:rStyle w:val="a3"/>
          <w:rFonts w:ascii="Arial" w:hAnsi="Arial" w:cs="Arial" w:hint="eastAsia"/>
          <w:color w:val="191919"/>
          <w:bdr w:val="none" w:sz="0" w:space="0" w:color="auto" w:frame="1"/>
          <w:shd w:val="clear" w:color="auto" w:fill="FFFFFF"/>
        </w:rPr>
        <w:t>不同</w:t>
      </w:r>
    </w:p>
    <w:p w14:paraId="3B2011FE" w14:textId="39D3A83E" w:rsidR="007E760F" w:rsidRDefault="000655B2">
      <w:pPr>
        <w:rPr>
          <w:rFonts w:ascii="Arial" w:hAnsi="Arial" w:cs="Arial"/>
          <w:color w:val="191919"/>
          <w:bdr w:val="none" w:sz="0" w:space="0" w:color="auto" w:frame="1"/>
          <w:shd w:val="clear" w:color="auto" w:fill="FFFFFF"/>
        </w:rPr>
      </w:pPr>
      <w:r>
        <w:rPr>
          <w:rStyle w:val="a3"/>
          <w:rFonts w:ascii="Arial" w:hAnsi="Arial" w:cs="Arial"/>
          <w:color w:val="191919"/>
          <w:bdr w:val="none" w:sz="0" w:space="0" w:color="auto" w:frame="1"/>
          <w:shd w:val="clear" w:color="auto" w:fill="FFFFFF"/>
        </w:rPr>
        <w:t>发展模式不同。</w:t>
      </w:r>
      <w:r w:rsidRPr="00033D9B">
        <w:rPr>
          <w:rFonts w:ascii="Arial" w:hAnsi="Arial" w:cs="Arial"/>
          <w:color w:val="70AD47" w:themeColor="accent6"/>
          <w:bdr w:val="none" w:sz="0" w:space="0" w:color="auto" w:frame="1"/>
          <w:shd w:val="clear" w:color="auto" w:fill="FFFFFF"/>
        </w:rPr>
        <w:t>欧洲</w:t>
      </w:r>
      <w:r>
        <w:rPr>
          <w:rFonts w:ascii="Arial" w:hAnsi="Arial" w:cs="Arial"/>
          <w:color w:val="191919"/>
          <w:bdr w:val="none" w:sz="0" w:space="0" w:color="auto" w:frame="1"/>
          <w:shd w:val="clear" w:color="auto" w:fill="FFFFFF"/>
        </w:rPr>
        <w:t>智慧城市建设是一种混合型发展模式，同时吸收居民、市场与政府三方力量，且以自下而上的发展推进模式为主；</w:t>
      </w:r>
      <w:r w:rsidRPr="00033D9B">
        <w:rPr>
          <w:rFonts w:ascii="Arial" w:hAnsi="Arial" w:cs="Arial"/>
          <w:color w:val="70AD47" w:themeColor="accent6"/>
          <w:bdr w:val="none" w:sz="0" w:space="0" w:color="auto" w:frame="1"/>
          <w:shd w:val="clear" w:color="auto" w:fill="FFFFFF"/>
        </w:rPr>
        <w:t>美国</w:t>
      </w:r>
      <w:r>
        <w:rPr>
          <w:rFonts w:ascii="Arial" w:hAnsi="Arial" w:cs="Arial"/>
          <w:color w:val="191919"/>
          <w:bdr w:val="none" w:sz="0" w:space="0" w:color="auto" w:frame="1"/>
          <w:shd w:val="clear" w:color="auto" w:fill="FFFFFF"/>
        </w:rPr>
        <w:t>智慧城市建设则偏向政府和企业主导型的发展模式，以大力推动信息基础设施建设为先导；</w:t>
      </w:r>
      <w:r w:rsidRPr="00033D9B">
        <w:rPr>
          <w:rFonts w:ascii="Arial" w:hAnsi="Arial" w:cs="Arial"/>
          <w:color w:val="4472C4" w:themeColor="accent1"/>
          <w:bdr w:val="none" w:sz="0" w:space="0" w:color="auto" w:frame="1"/>
          <w:shd w:val="clear" w:color="auto" w:fill="FFFFFF"/>
        </w:rPr>
        <w:t>国内</w:t>
      </w:r>
      <w:r>
        <w:rPr>
          <w:rFonts w:ascii="Arial" w:hAnsi="Arial" w:cs="Arial"/>
          <w:color w:val="191919"/>
          <w:bdr w:val="none" w:sz="0" w:space="0" w:color="auto" w:frame="1"/>
          <w:shd w:val="clear" w:color="auto" w:fill="FFFFFF"/>
        </w:rPr>
        <w:t>智慧城市建设仍处于初期发展阶段，更倾向于政府主导型的智慧城市发展模式</w:t>
      </w:r>
    </w:p>
    <w:p w14:paraId="11AC7973" w14:textId="20BBDC8A" w:rsidR="000655B2" w:rsidRDefault="000655B2">
      <w:pPr>
        <w:rPr>
          <w:rFonts w:ascii="Arial" w:hAnsi="Arial" w:cs="Arial"/>
          <w:color w:val="191919"/>
          <w:bdr w:val="none" w:sz="0" w:space="0" w:color="auto" w:frame="1"/>
          <w:shd w:val="clear" w:color="auto" w:fill="FFFFFF"/>
        </w:rPr>
      </w:pPr>
    </w:p>
    <w:p w14:paraId="6208509B" w14:textId="46436E4D" w:rsidR="000655B2" w:rsidRDefault="000655B2">
      <w:pPr>
        <w:rPr>
          <w:rFonts w:ascii="Arial" w:hAnsi="Arial" w:cs="Arial"/>
          <w:color w:val="191919"/>
          <w:bdr w:val="none" w:sz="0" w:space="0" w:color="auto" w:frame="1"/>
          <w:shd w:val="clear" w:color="auto" w:fill="FFFFFF"/>
        </w:rPr>
      </w:pPr>
      <w:r>
        <w:rPr>
          <w:rStyle w:val="a3"/>
          <w:rFonts w:ascii="Arial" w:hAnsi="Arial" w:cs="Arial"/>
          <w:color w:val="191919"/>
          <w:bdr w:val="none" w:sz="0" w:space="0" w:color="auto" w:frame="1"/>
          <w:shd w:val="clear" w:color="auto" w:fill="FFFFFF"/>
        </w:rPr>
        <w:t>理念目标不同。</w:t>
      </w:r>
      <w:r w:rsidRPr="00033D9B">
        <w:rPr>
          <w:rFonts w:ascii="Arial" w:hAnsi="Arial" w:cs="Arial"/>
          <w:color w:val="FF0000"/>
          <w:bdr w:val="none" w:sz="0" w:space="0" w:color="auto" w:frame="1"/>
          <w:shd w:val="clear" w:color="auto" w:fill="FFFFFF"/>
        </w:rPr>
        <w:t>欧洲</w:t>
      </w:r>
      <w:r>
        <w:rPr>
          <w:rFonts w:ascii="Arial" w:hAnsi="Arial" w:cs="Arial"/>
          <w:color w:val="191919"/>
          <w:bdr w:val="none" w:sz="0" w:space="0" w:color="auto" w:frame="1"/>
          <w:shd w:val="clear" w:color="auto" w:fill="FFFFFF"/>
        </w:rPr>
        <w:t>智慧城市的建设更侧重于环境的智能化改善以及切实生活环境的信息化建设，城市整体的发展建设以可持续性为基本原则；</w:t>
      </w:r>
      <w:r w:rsidRPr="00033D9B">
        <w:rPr>
          <w:rFonts w:ascii="Arial" w:hAnsi="Arial" w:cs="Arial"/>
          <w:color w:val="70AD47" w:themeColor="accent6"/>
          <w:bdr w:val="none" w:sz="0" w:space="0" w:color="auto" w:frame="1"/>
          <w:shd w:val="clear" w:color="auto" w:fill="FFFFFF"/>
        </w:rPr>
        <w:t>美国</w:t>
      </w:r>
      <w:r>
        <w:rPr>
          <w:rFonts w:ascii="Arial" w:hAnsi="Arial" w:cs="Arial"/>
          <w:color w:val="191919"/>
          <w:bdr w:val="none" w:sz="0" w:space="0" w:color="auto" w:frame="1"/>
          <w:shd w:val="clear" w:color="auto" w:fill="FFFFFF"/>
        </w:rPr>
        <w:t>智慧城市的建设则更注重以信息基础设施建设拉动本国经济的提升；</w:t>
      </w:r>
      <w:r w:rsidRPr="00033D9B">
        <w:rPr>
          <w:rFonts w:ascii="Arial" w:hAnsi="Arial" w:cs="Arial"/>
          <w:color w:val="4472C4" w:themeColor="accent1"/>
          <w:bdr w:val="none" w:sz="0" w:space="0" w:color="auto" w:frame="1"/>
          <w:shd w:val="clear" w:color="auto" w:fill="FFFFFF"/>
        </w:rPr>
        <w:t>中国</w:t>
      </w:r>
      <w:r>
        <w:rPr>
          <w:rFonts w:ascii="Arial" w:hAnsi="Arial" w:cs="Arial"/>
          <w:color w:val="191919"/>
          <w:bdr w:val="none" w:sz="0" w:space="0" w:color="auto" w:frame="1"/>
          <w:shd w:val="clear" w:color="auto" w:fill="FFFFFF"/>
        </w:rPr>
        <w:t>智慧城市建设的理念更为宏观，以建设世界一流智慧城市为目标，以加强城市基础设施建设、提高信息化的城市监管、调整经济结构为落脚点，实现绿色城镇化及居民生活质量提高等目标</w:t>
      </w:r>
    </w:p>
    <w:p w14:paraId="23EB4FD9" w14:textId="15630370" w:rsidR="000655B2" w:rsidRDefault="000655B2">
      <w:pPr>
        <w:rPr>
          <w:rFonts w:ascii="Arial" w:hAnsi="Arial" w:cs="Arial"/>
          <w:color w:val="191919"/>
          <w:bdr w:val="none" w:sz="0" w:space="0" w:color="auto" w:frame="1"/>
          <w:shd w:val="clear" w:color="auto" w:fill="FFFFFF"/>
        </w:rPr>
      </w:pPr>
    </w:p>
    <w:p w14:paraId="12879DBB" w14:textId="350AF026" w:rsidR="000655B2" w:rsidRDefault="000655B2">
      <w:pPr>
        <w:rPr>
          <w:rFonts w:ascii="Arial" w:hAnsi="Arial" w:cs="Arial"/>
          <w:color w:val="191919"/>
          <w:bdr w:val="none" w:sz="0" w:space="0" w:color="auto" w:frame="1"/>
          <w:shd w:val="clear" w:color="auto" w:fill="FFFFFF"/>
        </w:rPr>
      </w:pPr>
      <w:r>
        <w:rPr>
          <w:rStyle w:val="a3"/>
          <w:rFonts w:ascii="Arial" w:hAnsi="Arial" w:cs="Arial"/>
          <w:color w:val="191919"/>
          <w:bdr w:val="none" w:sz="0" w:space="0" w:color="auto" w:frame="1"/>
          <w:shd w:val="clear" w:color="auto" w:fill="FFFFFF"/>
        </w:rPr>
        <w:t>实践应用领域不同。</w:t>
      </w:r>
      <w:r w:rsidRPr="00033D9B">
        <w:rPr>
          <w:rFonts w:ascii="Arial" w:hAnsi="Arial" w:cs="Arial"/>
          <w:color w:val="FF0000"/>
          <w:bdr w:val="none" w:sz="0" w:space="0" w:color="auto" w:frame="1"/>
          <w:shd w:val="clear" w:color="auto" w:fill="FFFFFF"/>
        </w:rPr>
        <w:t>欧洲</w:t>
      </w:r>
      <w:r>
        <w:rPr>
          <w:rFonts w:ascii="Arial" w:hAnsi="Arial" w:cs="Arial"/>
          <w:color w:val="191919"/>
          <w:bdr w:val="none" w:sz="0" w:space="0" w:color="auto" w:frame="1"/>
          <w:shd w:val="clear" w:color="auto" w:fill="FFFFFF"/>
        </w:rPr>
        <w:t>智慧城市的项目应用主要分为公共服务、公共管理以及产业经济</w:t>
      </w:r>
      <w:r>
        <w:rPr>
          <w:rFonts w:ascii="Arial" w:hAnsi="Arial" w:cs="Arial"/>
          <w:color w:val="191919"/>
          <w:bdr w:val="none" w:sz="0" w:space="0" w:color="auto" w:frame="1"/>
          <w:shd w:val="clear" w:color="auto" w:fill="FFFFFF"/>
        </w:rPr>
        <w:t>3</w:t>
      </w:r>
      <w:r>
        <w:rPr>
          <w:rFonts w:ascii="Arial" w:hAnsi="Arial" w:cs="Arial"/>
          <w:color w:val="191919"/>
          <w:bdr w:val="none" w:sz="0" w:space="0" w:color="auto" w:frame="1"/>
          <w:shd w:val="clear" w:color="auto" w:fill="FFFFFF"/>
        </w:rPr>
        <w:t>个方面；应用领域中，公共设施建设项目仍是推进过程中的首要关注领域。</w:t>
      </w:r>
      <w:r w:rsidRPr="00033D9B">
        <w:rPr>
          <w:rFonts w:ascii="Arial" w:hAnsi="Arial" w:cs="Arial"/>
          <w:color w:val="70AD47" w:themeColor="accent6"/>
          <w:bdr w:val="none" w:sz="0" w:space="0" w:color="auto" w:frame="1"/>
          <w:shd w:val="clear" w:color="auto" w:fill="FFFFFF"/>
        </w:rPr>
        <w:t>美国</w:t>
      </w:r>
      <w:r>
        <w:rPr>
          <w:rFonts w:ascii="Arial" w:hAnsi="Arial" w:cs="Arial"/>
          <w:color w:val="191919"/>
          <w:bdr w:val="none" w:sz="0" w:space="0" w:color="auto" w:frame="1"/>
          <w:shd w:val="clear" w:color="auto" w:fill="FFFFFF"/>
        </w:rPr>
        <w:t>智慧城市项目的应用主要为公共设施建设类，以信息基础设施建设为首要发展领域。</w:t>
      </w:r>
      <w:r w:rsidRPr="00033D9B">
        <w:rPr>
          <w:rFonts w:ascii="Arial" w:hAnsi="Arial" w:cs="Arial"/>
          <w:color w:val="4472C4" w:themeColor="accent1"/>
          <w:bdr w:val="none" w:sz="0" w:space="0" w:color="auto" w:frame="1"/>
          <w:shd w:val="clear" w:color="auto" w:fill="FFFFFF"/>
        </w:rPr>
        <w:t>国内</w:t>
      </w:r>
      <w:r>
        <w:rPr>
          <w:rFonts w:ascii="Arial" w:hAnsi="Arial" w:cs="Arial"/>
          <w:color w:val="191919"/>
          <w:bdr w:val="none" w:sz="0" w:space="0" w:color="auto" w:frame="1"/>
          <w:shd w:val="clear" w:color="auto" w:fill="FFFFFF"/>
        </w:rPr>
        <w:t>智慧城市建设实践领域覆盖面较广，包括但不限于城市规划、农业、工业、商业、制造业、教育、餐饮、医药、电子商务等。政府主导项目以公共设施为主，智慧民生、智慧政务等均为实践的主要领域；非政府主导项目则主要包括商业类项目，以电子商务和交通为主</w:t>
      </w:r>
    </w:p>
    <w:p w14:paraId="7FABB7D2" w14:textId="79B7E135" w:rsidR="000655B2" w:rsidRDefault="000655B2">
      <w:pPr>
        <w:rPr>
          <w:rFonts w:ascii="Arial" w:hAnsi="Arial" w:cs="Arial"/>
          <w:color w:val="191919"/>
          <w:bdr w:val="none" w:sz="0" w:space="0" w:color="auto" w:frame="1"/>
          <w:shd w:val="clear" w:color="auto" w:fill="FFFFFF"/>
        </w:rPr>
      </w:pPr>
    </w:p>
    <w:p w14:paraId="1E479A14" w14:textId="2E6077AA" w:rsidR="000655B2" w:rsidRDefault="000655B2">
      <w:pPr>
        <w:rPr>
          <w:rFonts w:ascii="Arial" w:hAnsi="Arial" w:cs="Arial"/>
          <w:color w:val="191919"/>
          <w:bdr w:val="none" w:sz="0" w:space="0" w:color="auto" w:frame="1"/>
          <w:shd w:val="clear" w:color="auto" w:fill="FFFFFF"/>
        </w:rPr>
      </w:pPr>
      <w:r>
        <w:rPr>
          <w:rStyle w:val="a3"/>
          <w:rFonts w:ascii="Arial" w:hAnsi="Arial" w:cs="Arial"/>
          <w:color w:val="191919"/>
          <w:bdr w:val="none" w:sz="0" w:space="0" w:color="auto" w:frame="1"/>
          <w:shd w:val="clear" w:color="auto" w:fill="FFFFFF"/>
        </w:rPr>
        <w:t>技术研发不同。</w:t>
      </w:r>
      <w:r w:rsidRPr="00033D9B">
        <w:rPr>
          <w:rFonts w:ascii="Arial" w:hAnsi="Arial" w:cs="Arial"/>
          <w:color w:val="FF0000"/>
          <w:bdr w:val="none" w:sz="0" w:space="0" w:color="auto" w:frame="1"/>
          <w:shd w:val="clear" w:color="auto" w:fill="FFFFFF"/>
        </w:rPr>
        <w:t>欧洲</w:t>
      </w:r>
      <w:r>
        <w:rPr>
          <w:rFonts w:ascii="Arial" w:hAnsi="Arial" w:cs="Arial"/>
          <w:color w:val="191919"/>
          <w:bdr w:val="none" w:sz="0" w:space="0" w:color="auto" w:frame="1"/>
          <w:shd w:val="clear" w:color="auto" w:fill="FFFFFF"/>
        </w:rPr>
        <w:t>城市研究并应用了多种技术，均以城市可持续发展为目标，以环境改善和能源节约为理念；</w:t>
      </w:r>
      <w:r w:rsidRPr="00033D9B">
        <w:rPr>
          <w:rFonts w:ascii="Arial" w:hAnsi="Arial" w:cs="Arial"/>
          <w:color w:val="70AD47" w:themeColor="accent6"/>
          <w:bdr w:val="none" w:sz="0" w:space="0" w:color="auto" w:frame="1"/>
        </w:rPr>
        <w:t>美国</w:t>
      </w:r>
      <w:r>
        <w:rPr>
          <w:rFonts w:ascii="Arial" w:hAnsi="Arial" w:cs="Arial"/>
          <w:color w:val="191919"/>
          <w:bdr w:val="none" w:sz="0" w:space="0" w:color="auto" w:frame="1"/>
          <w:shd w:val="clear" w:color="auto" w:fill="FFFFFF"/>
        </w:rPr>
        <w:t>城市政府则主要关注网络与信息技术研发，旨在强化城市服务供给、改善交通、应对气候变化和刺激经济复苏。</w:t>
      </w:r>
      <w:r w:rsidRPr="00033D9B">
        <w:rPr>
          <w:rFonts w:ascii="Arial" w:hAnsi="Arial" w:cs="Arial"/>
          <w:color w:val="4472C4" w:themeColor="accent1"/>
          <w:bdr w:val="none" w:sz="0" w:space="0" w:color="auto" w:frame="1"/>
          <w:shd w:val="clear" w:color="auto" w:fill="FFFFFF"/>
        </w:rPr>
        <w:t>中国</w:t>
      </w:r>
      <w:r>
        <w:rPr>
          <w:rFonts w:ascii="Arial" w:hAnsi="Arial" w:cs="Arial"/>
          <w:color w:val="191919"/>
          <w:bdr w:val="none" w:sz="0" w:space="0" w:color="auto" w:frame="1"/>
          <w:shd w:val="clear" w:color="auto" w:fill="FFFFFF"/>
        </w:rPr>
        <w:t>借鉴了许多国外较为成熟的技术和发展理念，并将其灵活转换为应对国内各方面国情需求的应用模式，驱动城市智慧发展和经济增长；政府十分重视技术研发，提供多方面的引导和支持，如鼓励高校科研及创建技术开发区等。</w:t>
      </w:r>
    </w:p>
    <w:sectPr w:rsidR="000655B2" w:rsidSect="008E506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09"/>
    <w:rsid w:val="00033D9B"/>
    <w:rsid w:val="000655B2"/>
    <w:rsid w:val="005E5009"/>
    <w:rsid w:val="006102ED"/>
    <w:rsid w:val="007E760F"/>
    <w:rsid w:val="008E5065"/>
    <w:rsid w:val="00E65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2506"/>
  <w15:chartTrackingRefBased/>
  <w15:docId w15:val="{9A15320F-0F56-417A-817B-7351E49A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5E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55B2"/>
    <w:rPr>
      <w:b/>
      <w:bCs/>
    </w:rPr>
  </w:style>
  <w:style w:type="character" w:styleId="a4">
    <w:name w:val="Hyperlink"/>
    <w:basedOn w:val="a0"/>
    <w:uiPriority w:val="99"/>
    <w:semiHidden/>
    <w:unhideWhenUsed/>
    <w:rsid w:val="000655B2"/>
    <w:rPr>
      <w:color w:val="0000FF"/>
      <w:u w:val="single"/>
    </w:rPr>
  </w:style>
  <w:style w:type="character" w:customStyle="1" w:styleId="10">
    <w:name w:val="标题 1 字符"/>
    <w:basedOn w:val="a0"/>
    <w:link w:val="1"/>
    <w:uiPriority w:val="9"/>
    <w:rsid w:val="00E65E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qianjia.com/res/News/Search?Keyword=%E6%99%BA%E8%83%BD%E4%BA%A4%E9%80%9A&amp;System=%E5%8D%83%E5%AE%B6%E7%BD%9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6FA0C-D000-4B83-BDE9-B9825321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Fisheep</dc:creator>
  <cp:keywords/>
  <dc:description/>
  <cp:lastModifiedBy>Fisheep</cp:lastModifiedBy>
  <cp:revision>4</cp:revision>
  <dcterms:created xsi:type="dcterms:W3CDTF">2020-04-29T08:28:00Z</dcterms:created>
  <dcterms:modified xsi:type="dcterms:W3CDTF">2020-04-29T09:10:00Z</dcterms:modified>
</cp:coreProperties>
</file>