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CCC7B" w14:textId="77777777" w:rsidR="00921A10" w:rsidRDefault="00921A10" w:rsidP="00CC13C8">
      <w:pPr>
        <w:spacing w:line="480" w:lineRule="auto"/>
        <w:rPr>
          <w:rFonts w:ascii="Times New Roman" w:hAnsi="Times New Roman" w:cs="Times New Roman"/>
        </w:rPr>
      </w:pPr>
      <w:bookmarkStart w:id="0" w:name="_Hlk76670930"/>
      <w:bookmarkEnd w:id="0"/>
    </w:p>
    <w:p w14:paraId="7E7F47AF" w14:textId="77777777" w:rsidR="00921A10" w:rsidRDefault="00921A10" w:rsidP="00CC13C8">
      <w:pPr>
        <w:spacing w:line="480" w:lineRule="auto"/>
        <w:rPr>
          <w:rFonts w:ascii="Times New Roman" w:hAnsi="Times New Roman" w:cs="Times New Roman"/>
        </w:rPr>
      </w:pPr>
    </w:p>
    <w:p w14:paraId="0E87890B" w14:textId="77777777" w:rsidR="00921A10" w:rsidRDefault="00921A10" w:rsidP="00CC13C8">
      <w:pPr>
        <w:spacing w:line="480" w:lineRule="auto"/>
        <w:rPr>
          <w:rFonts w:ascii="Times New Roman" w:hAnsi="Times New Roman" w:cs="Times New Roman"/>
        </w:rPr>
      </w:pPr>
    </w:p>
    <w:p w14:paraId="3E716CC5" w14:textId="77777777" w:rsidR="00921A10" w:rsidRDefault="00921A10" w:rsidP="00CC13C8">
      <w:pPr>
        <w:spacing w:line="480" w:lineRule="auto"/>
        <w:rPr>
          <w:rFonts w:ascii="Times New Roman" w:hAnsi="Times New Roman" w:cs="Times New Roman"/>
        </w:rPr>
      </w:pPr>
    </w:p>
    <w:p w14:paraId="1ABE096C" w14:textId="77777777" w:rsidR="00921A10" w:rsidRDefault="00921A10" w:rsidP="00CC13C8">
      <w:pPr>
        <w:spacing w:line="480" w:lineRule="auto"/>
        <w:rPr>
          <w:rFonts w:ascii="Times New Roman" w:hAnsi="Times New Roman" w:cs="Times New Roman"/>
        </w:rPr>
      </w:pPr>
    </w:p>
    <w:p w14:paraId="411AA225" w14:textId="77777777" w:rsidR="00921A10" w:rsidRDefault="00921A10" w:rsidP="00CC13C8">
      <w:pPr>
        <w:spacing w:line="480" w:lineRule="auto"/>
        <w:rPr>
          <w:rFonts w:ascii="Times New Roman" w:hAnsi="Times New Roman" w:cs="Times New Roman"/>
        </w:rPr>
      </w:pPr>
    </w:p>
    <w:p w14:paraId="4E1FC32B" w14:textId="77777777" w:rsidR="00921A10" w:rsidRDefault="00921A10" w:rsidP="00CC13C8">
      <w:pPr>
        <w:spacing w:line="480" w:lineRule="auto"/>
        <w:rPr>
          <w:rFonts w:ascii="Times New Roman" w:hAnsi="Times New Roman" w:cs="Times New Roman"/>
        </w:rPr>
      </w:pPr>
    </w:p>
    <w:p w14:paraId="1629AF08" w14:textId="77777777" w:rsidR="00921A10" w:rsidRDefault="00921A10" w:rsidP="00CC13C8">
      <w:pPr>
        <w:spacing w:line="480" w:lineRule="auto"/>
        <w:rPr>
          <w:rFonts w:ascii="Times New Roman" w:hAnsi="Times New Roman" w:cs="Times New Roman"/>
        </w:rPr>
      </w:pPr>
    </w:p>
    <w:p w14:paraId="2E9AC2D6" w14:textId="10FCC83F" w:rsidR="00921A10" w:rsidRDefault="00394513" w:rsidP="00921A10">
      <w:pPr>
        <w:spacing w:line="480" w:lineRule="auto"/>
        <w:jc w:val="center"/>
        <w:rPr>
          <w:rFonts w:ascii="Times New Roman" w:hAnsi="Times New Roman" w:cs="Times New Roman"/>
        </w:rPr>
      </w:pPr>
      <w:r>
        <w:rPr>
          <w:rFonts w:ascii="Times New Roman" w:hAnsi="Times New Roman" w:cs="Times New Roman"/>
        </w:rPr>
        <w:t xml:space="preserve">Instructional Design Part </w:t>
      </w:r>
      <w:r w:rsidR="004C3162">
        <w:rPr>
          <w:rFonts w:ascii="Times New Roman" w:hAnsi="Times New Roman" w:cs="Times New Roman"/>
        </w:rPr>
        <w:t>2</w:t>
      </w:r>
    </w:p>
    <w:p w14:paraId="6524F4D7" w14:textId="3FFF361D" w:rsidR="00921A10" w:rsidRDefault="00394513" w:rsidP="00921A10">
      <w:pPr>
        <w:spacing w:line="480" w:lineRule="auto"/>
        <w:jc w:val="center"/>
        <w:rPr>
          <w:rFonts w:ascii="Times New Roman" w:hAnsi="Times New Roman" w:cs="Times New Roman"/>
        </w:rPr>
      </w:pPr>
      <w:r>
        <w:rPr>
          <w:rFonts w:ascii="Times New Roman" w:hAnsi="Times New Roman" w:cs="Times New Roman"/>
        </w:rPr>
        <w:t xml:space="preserve">David Gonzalez, </w:t>
      </w:r>
      <w:r w:rsidR="00EE5682">
        <w:rPr>
          <w:rFonts w:ascii="Times New Roman" w:hAnsi="Times New Roman" w:cs="Times New Roman"/>
        </w:rPr>
        <w:t>Noah</w:t>
      </w:r>
      <w:r w:rsidR="00921A10">
        <w:rPr>
          <w:rFonts w:ascii="Times New Roman" w:hAnsi="Times New Roman" w:cs="Times New Roman"/>
        </w:rPr>
        <w:t xml:space="preserve"> Hendricks</w:t>
      </w:r>
      <w:r>
        <w:rPr>
          <w:rFonts w:ascii="Times New Roman" w:hAnsi="Times New Roman" w:cs="Times New Roman"/>
        </w:rPr>
        <w:t>, Clarissa Martinez, Laura Moreno, and Cedric Turner</w:t>
      </w:r>
    </w:p>
    <w:p w14:paraId="30B2FBC4" w14:textId="62CE33FD" w:rsidR="00921A10" w:rsidRDefault="00394513" w:rsidP="00921A10">
      <w:pPr>
        <w:spacing w:line="480" w:lineRule="auto"/>
        <w:jc w:val="center"/>
        <w:rPr>
          <w:rFonts w:ascii="Times New Roman" w:hAnsi="Times New Roman" w:cs="Times New Roman"/>
        </w:rPr>
      </w:pPr>
      <w:r>
        <w:rPr>
          <w:rFonts w:ascii="Times New Roman" w:hAnsi="Times New Roman" w:cs="Times New Roman"/>
        </w:rPr>
        <w:t>HRD 3351</w:t>
      </w:r>
    </w:p>
    <w:p w14:paraId="62AEF486" w14:textId="49738743" w:rsidR="00A41842" w:rsidRDefault="00A41842" w:rsidP="00921A10">
      <w:pPr>
        <w:spacing w:line="480" w:lineRule="auto"/>
        <w:jc w:val="center"/>
        <w:rPr>
          <w:rFonts w:ascii="Times New Roman" w:hAnsi="Times New Roman" w:cs="Times New Roman"/>
        </w:rPr>
      </w:pPr>
      <w:r>
        <w:rPr>
          <w:rFonts w:ascii="Times New Roman" w:hAnsi="Times New Roman" w:cs="Times New Roman"/>
        </w:rPr>
        <w:t xml:space="preserve">Professor </w:t>
      </w:r>
      <w:r w:rsidR="00F43D3C">
        <w:rPr>
          <w:rFonts w:ascii="Times New Roman" w:hAnsi="Times New Roman" w:cs="Times New Roman"/>
        </w:rPr>
        <w:t>Hattier</w:t>
      </w:r>
    </w:p>
    <w:p w14:paraId="0480057E" w14:textId="59DA3076" w:rsidR="00921A10" w:rsidRDefault="00394513" w:rsidP="00921A10">
      <w:pPr>
        <w:spacing w:line="480" w:lineRule="auto"/>
        <w:jc w:val="center"/>
        <w:rPr>
          <w:rFonts w:ascii="Times New Roman" w:hAnsi="Times New Roman" w:cs="Times New Roman"/>
        </w:rPr>
      </w:pPr>
      <w:r>
        <w:rPr>
          <w:rFonts w:ascii="Times New Roman" w:hAnsi="Times New Roman" w:cs="Times New Roman"/>
        </w:rPr>
        <w:t>Ju</w:t>
      </w:r>
      <w:r w:rsidR="004C3162">
        <w:rPr>
          <w:rFonts w:ascii="Times New Roman" w:hAnsi="Times New Roman" w:cs="Times New Roman"/>
        </w:rPr>
        <w:t>ly 8</w:t>
      </w:r>
      <w:r w:rsidR="00921A10">
        <w:rPr>
          <w:rFonts w:ascii="Times New Roman" w:hAnsi="Times New Roman" w:cs="Times New Roman"/>
        </w:rPr>
        <w:t>, 20</w:t>
      </w:r>
      <w:r>
        <w:rPr>
          <w:rFonts w:ascii="Times New Roman" w:hAnsi="Times New Roman" w:cs="Times New Roman"/>
        </w:rPr>
        <w:t>21</w:t>
      </w:r>
    </w:p>
    <w:p w14:paraId="758F62B1" w14:textId="77777777" w:rsidR="00921A10" w:rsidRDefault="00921A10" w:rsidP="00921A10">
      <w:pPr>
        <w:spacing w:line="480" w:lineRule="auto"/>
        <w:jc w:val="center"/>
        <w:rPr>
          <w:rFonts w:ascii="Times New Roman" w:hAnsi="Times New Roman" w:cs="Times New Roman"/>
        </w:rPr>
      </w:pPr>
    </w:p>
    <w:p w14:paraId="43EEC6EC" w14:textId="77777777" w:rsidR="00921A10" w:rsidRDefault="00921A10" w:rsidP="00CC13C8">
      <w:pPr>
        <w:spacing w:line="480" w:lineRule="auto"/>
        <w:rPr>
          <w:rFonts w:ascii="Times New Roman" w:hAnsi="Times New Roman" w:cs="Times New Roman"/>
        </w:rPr>
      </w:pPr>
    </w:p>
    <w:p w14:paraId="79C3893D" w14:textId="77777777" w:rsidR="00921A10" w:rsidRDefault="00921A10" w:rsidP="00CC13C8">
      <w:pPr>
        <w:spacing w:line="480" w:lineRule="auto"/>
        <w:rPr>
          <w:rFonts w:ascii="Times New Roman" w:hAnsi="Times New Roman" w:cs="Times New Roman"/>
        </w:rPr>
      </w:pPr>
    </w:p>
    <w:p w14:paraId="68744E9A" w14:textId="77777777" w:rsidR="00921A10" w:rsidRDefault="00921A10" w:rsidP="00CC13C8">
      <w:pPr>
        <w:spacing w:line="480" w:lineRule="auto"/>
        <w:rPr>
          <w:rFonts w:ascii="Times New Roman" w:hAnsi="Times New Roman" w:cs="Times New Roman"/>
        </w:rPr>
      </w:pPr>
    </w:p>
    <w:p w14:paraId="63A5B5A4" w14:textId="77777777" w:rsidR="00921A10" w:rsidRDefault="00921A10" w:rsidP="00CC13C8">
      <w:pPr>
        <w:spacing w:line="480" w:lineRule="auto"/>
        <w:rPr>
          <w:rFonts w:ascii="Times New Roman" w:hAnsi="Times New Roman" w:cs="Times New Roman"/>
        </w:rPr>
      </w:pPr>
    </w:p>
    <w:p w14:paraId="2703D500" w14:textId="77777777" w:rsidR="00921A10" w:rsidRDefault="00921A10" w:rsidP="00CC13C8">
      <w:pPr>
        <w:spacing w:line="480" w:lineRule="auto"/>
        <w:rPr>
          <w:rFonts w:ascii="Times New Roman" w:hAnsi="Times New Roman" w:cs="Times New Roman"/>
        </w:rPr>
      </w:pPr>
    </w:p>
    <w:p w14:paraId="332F76E1" w14:textId="77777777" w:rsidR="00921A10" w:rsidRDefault="00921A10" w:rsidP="00CC13C8">
      <w:pPr>
        <w:spacing w:line="480" w:lineRule="auto"/>
        <w:rPr>
          <w:rFonts w:ascii="Times New Roman" w:hAnsi="Times New Roman" w:cs="Times New Roman"/>
        </w:rPr>
      </w:pPr>
    </w:p>
    <w:p w14:paraId="296B2D23" w14:textId="77777777" w:rsidR="00921A10" w:rsidRDefault="00921A10" w:rsidP="00CC13C8">
      <w:pPr>
        <w:spacing w:line="480" w:lineRule="auto"/>
        <w:rPr>
          <w:rFonts w:ascii="Times New Roman" w:hAnsi="Times New Roman" w:cs="Times New Roman"/>
        </w:rPr>
      </w:pPr>
    </w:p>
    <w:p w14:paraId="563FE1CE" w14:textId="77777777" w:rsidR="00921A10" w:rsidRDefault="00921A10" w:rsidP="00CC13C8">
      <w:pPr>
        <w:spacing w:line="480" w:lineRule="auto"/>
        <w:rPr>
          <w:rFonts w:ascii="Times New Roman" w:hAnsi="Times New Roman" w:cs="Times New Roman"/>
        </w:rPr>
      </w:pPr>
    </w:p>
    <w:p w14:paraId="1E5438A8" w14:textId="77777777" w:rsidR="00921A10" w:rsidRDefault="00921A10" w:rsidP="00CC13C8">
      <w:pPr>
        <w:spacing w:line="480" w:lineRule="auto"/>
        <w:rPr>
          <w:rFonts w:ascii="Times New Roman" w:hAnsi="Times New Roman" w:cs="Times New Roman"/>
        </w:rPr>
      </w:pPr>
    </w:p>
    <w:p w14:paraId="65F46DEF" w14:textId="60C91BFB" w:rsidR="00A95FD3" w:rsidRDefault="00A41842" w:rsidP="00A95FD3">
      <w:pPr>
        <w:spacing w:line="480" w:lineRule="auto"/>
        <w:jc w:val="center"/>
        <w:rPr>
          <w:rFonts w:ascii="Times New Roman" w:hAnsi="Times New Roman" w:cs="Times New Roman"/>
        </w:rPr>
      </w:pPr>
      <w:r>
        <w:rPr>
          <w:rFonts w:ascii="Times New Roman" w:hAnsi="Times New Roman" w:cs="Times New Roman"/>
        </w:rPr>
        <w:lastRenderedPageBreak/>
        <w:t>Conte</w:t>
      </w:r>
      <w:r w:rsidR="00A95FD3">
        <w:rPr>
          <w:rFonts w:ascii="Times New Roman" w:hAnsi="Times New Roman" w:cs="Times New Roman"/>
        </w:rPr>
        <w:t>nts</w:t>
      </w:r>
    </w:p>
    <w:p w14:paraId="1E43462D" w14:textId="77777777" w:rsidR="00EB6F65" w:rsidRDefault="00EB6F65" w:rsidP="00B506CD">
      <w:pPr>
        <w:spacing w:line="480" w:lineRule="auto"/>
        <w:rPr>
          <w:rFonts w:ascii="Times New Roman" w:hAnsi="Times New Roman" w:cs="Times New Roman"/>
        </w:rPr>
      </w:pPr>
    </w:p>
    <w:p w14:paraId="521E80F4" w14:textId="4055B7BF" w:rsidR="00A95FD3" w:rsidRDefault="004C3162" w:rsidP="004C3162">
      <w:pPr>
        <w:spacing w:line="480" w:lineRule="auto"/>
        <w:rPr>
          <w:rFonts w:ascii="Times New Roman" w:hAnsi="Times New Roman" w:cs="Times New Roman"/>
        </w:rPr>
      </w:pPr>
      <w:r w:rsidRPr="004C3162">
        <w:rPr>
          <w:rFonts w:ascii="Times New Roman" w:hAnsi="Times New Roman" w:cs="Times New Roman"/>
        </w:rPr>
        <w:t>Learning</w:t>
      </w:r>
      <w:r>
        <w:rPr>
          <w:rFonts w:ascii="Times New Roman" w:hAnsi="Times New Roman" w:cs="Times New Roman"/>
        </w:rPr>
        <w:t xml:space="preserve"> O</w:t>
      </w:r>
      <w:r w:rsidRPr="004C3162">
        <w:rPr>
          <w:rFonts w:ascii="Times New Roman" w:hAnsi="Times New Roman" w:cs="Times New Roman"/>
        </w:rPr>
        <w:t>bjectives</w:t>
      </w:r>
      <w:r w:rsidR="00EB6F65">
        <w:rPr>
          <w:rFonts w:ascii="Times New Roman" w:hAnsi="Times New Roman" w:cs="Times New Roman"/>
        </w:rPr>
        <w:t>………</w:t>
      </w:r>
      <w:r w:rsidR="00CE2F09">
        <w:rPr>
          <w:rFonts w:ascii="Times New Roman" w:hAnsi="Times New Roman" w:cs="Times New Roman"/>
        </w:rPr>
        <w:t>……</w:t>
      </w:r>
      <w:r>
        <w:rPr>
          <w:rFonts w:ascii="Times New Roman" w:hAnsi="Times New Roman" w:cs="Times New Roman"/>
        </w:rPr>
        <w:t>………………………………………</w:t>
      </w:r>
      <w:r w:rsidR="00CE2F09">
        <w:rPr>
          <w:rFonts w:ascii="Times New Roman" w:hAnsi="Times New Roman" w:cs="Times New Roman"/>
        </w:rPr>
        <w:t>…...</w:t>
      </w:r>
      <w:r w:rsidR="00EB6F65">
        <w:rPr>
          <w:rFonts w:ascii="Times New Roman" w:hAnsi="Times New Roman" w:cs="Times New Roman"/>
        </w:rPr>
        <w:t>………</w:t>
      </w:r>
      <w:r w:rsidR="004E53AF">
        <w:rPr>
          <w:rFonts w:ascii="Times New Roman" w:hAnsi="Times New Roman" w:cs="Times New Roman"/>
        </w:rPr>
        <w:t>..</w:t>
      </w:r>
      <w:r w:rsidR="00EB6F65">
        <w:rPr>
          <w:rFonts w:ascii="Times New Roman" w:hAnsi="Times New Roman" w:cs="Times New Roman"/>
        </w:rPr>
        <w:t xml:space="preserve"> </w:t>
      </w:r>
      <w:r w:rsidR="00CE2F09">
        <w:rPr>
          <w:rFonts w:ascii="Times New Roman" w:hAnsi="Times New Roman" w:cs="Times New Roman"/>
        </w:rPr>
        <w:t>3, 4, 5</w:t>
      </w:r>
    </w:p>
    <w:p w14:paraId="121FD7EE" w14:textId="4841BF10" w:rsidR="00EB6F65" w:rsidRDefault="004C3162" w:rsidP="004C3162">
      <w:pPr>
        <w:spacing w:line="480" w:lineRule="auto"/>
        <w:rPr>
          <w:rFonts w:ascii="Times New Roman" w:hAnsi="Times New Roman" w:cs="Times New Roman"/>
        </w:rPr>
      </w:pPr>
      <w:r w:rsidRPr="004C3162">
        <w:rPr>
          <w:rFonts w:ascii="Times New Roman" w:hAnsi="Times New Roman" w:cs="Times New Roman"/>
        </w:rPr>
        <w:t>Learning</w:t>
      </w:r>
      <w:r>
        <w:rPr>
          <w:rFonts w:ascii="Times New Roman" w:hAnsi="Times New Roman" w:cs="Times New Roman"/>
        </w:rPr>
        <w:t xml:space="preserve"> </w:t>
      </w:r>
      <w:r w:rsidRPr="004C3162">
        <w:rPr>
          <w:rFonts w:ascii="Times New Roman" w:hAnsi="Times New Roman" w:cs="Times New Roman"/>
        </w:rPr>
        <w:t>Strategies</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w:t>
      </w:r>
      <w:r w:rsidR="00CE2F09">
        <w:rPr>
          <w:rFonts w:ascii="Times New Roman" w:hAnsi="Times New Roman" w:cs="Times New Roman"/>
        </w:rPr>
        <w:t>…...</w:t>
      </w:r>
      <w:r w:rsidR="00EB6F65">
        <w:rPr>
          <w:rFonts w:ascii="Times New Roman" w:hAnsi="Times New Roman" w:cs="Times New Roman"/>
        </w:rPr>
        <w:t>……………</w:t>
      </w:r>
      <w:r w:rsidR="004E53AF">
        <w:rPr>
          <w:rFonts w:ascii="Times New Roman" w:hAnsi="Times New Roman" w:cs="Times New Roman"/>
        </w:rPr>
        <w:t>..</w:t>
      </w:r>
      <w:r w:rsidR="00EB6F65">
        <w:rPr>
          <w:rFonts w:ascii="Times New Roman" w:hAnsi="Times New Roman" w:cs="Times New Roman"/>
        </w:rPr>
        <w:t xml:space="preserve"> </w:t>
      </w:r>
      <w:r w:rsidR="00057D20">
        <w:rPr>
          <w:rFonts w:ascii="Times New Roman" w:hAnsi="Times New Roman" w:cs="Times New Roman"/>
        </w:rPr>
        <w:t>6, 7, 8</w:t>
      </w:r>
    </w:p>
    <w:p w14:paraId="11C8B874" w14:textId="7F6120C8" w:rsidR="00EB6F65" w:rsidRDefault="004C3162" w:rsidP="004C3162">
      <w:pPr>
        <w:spacing w:line="480" w:lineRule="auto"/>
        <w:rPr>
          <w:rFonts w:ascii="Times New Roman" w:hAnsi="Times New Roman" w:cs="Times New Roman"/>
        </w:rPr>
      </w:pPr>
      <w:r w:rsidRPr="004C3162">
        <w:rPr>
          <w:rFonts w:ascii="Times New Roman" w:hAnsi="Times New Roman" w:cs="Times New Roman"/>
        </w:rPr>
        <w:t>Learning</w:t>
      </w:r>
      <w:r>
        <w:rPr>
          <w:rFonts w:ascii="Times New Roman" w:hAnsi="Times New Roman" w:cs="Times New Roman"/>
        </w:rPr>
        <w:t xml:space="preserve"> A</w:t>
      </w:r>
      <w:r w:rsidRPr="004C3162">
        <w:rPr>
          <w:rFonts w:ascii="Times New Roman" w:hAnsi="Times New Roman" w:cs="Times New Roman"/>
        </w:rPr>
        <w:t>ctivities</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w:t>
      </w:r>
      <w:r w:rsidR="00057D20">
        <w:rPr>
          <w:rFonts w:ascii="Times New Roman" w:hAnsi="Times New Roman" w:cs="Times New Roman"/>
        </w:rPr>
        <w:t>…</w:t>
      </w:r>
      <w:r w:rsidR="0050091B">
        <w:rPr>
          <w:rFonts w:ascii="Times New Roman" w:hAnsi="Times New Roman" w:cs="Times New Roman"/>
        </w:rPr>
        <w:t>…</w:t>
      </w:r>
      <w:r w:rsidR="00EB6F65">
        <w:rPr>
          <w:rFonts w:ascii="Times New Roman" w:hAnsi="Times New Roman" w:cs="Times New Roman"/>
        </w:rPr>
        <w:t>…</w:t>
      </w:r>
      <w:r w:rsidR="00057D20">
        <w:rPr>
          <w:rFonts w:ascii="Times New Roman" w:hAnsi="Times New Roman" w:cs="Times New Roman"/>
        </w:rPr>
        <w:t>………..</w:t>
      </w:r>
      <w:r w:rsidR="00EB6F65">
        <w:rPr>
          <w:rFonts w:ascii="Times New Roman" w:hAnsi="Times New Roman" w:cs="Times New Roman"/>
        </w:rPr>
        <w:t xml:space="preserve"> </w:t>
      </w:r>
      <w:r w:rsidR="00057D20">
        <w:rPr>
          <w:rFonts w:ascii="Times New Roman" w:hAnsi="Times New Roman" w:cs="Times New Roman"/>
        </w:rPr>
        <w:t>8, 9, 10</w:t>
      </w:r>
    </w:p>
    <w:p w14:paraId="788EDB0B" w14:textId="1ED34597" w:rsidR="00EB6F65" w:rsidRDefault="00960048" w:rsidP="00EB6F65">
      <w:pPr>
        <w:spacing w:line="480" w:lineRule="auto"/>
        <w:rPr>
          <w:rFonts w:ascii="Times New Roman" w:hAnsi="Times New Roman" w:cs="Times New Roman"/>
        </w:rPr>
      </w:pPr>
      <w:bookmarkStart w:id="1" w:name="_Hlk76671043"/>
      <w:r>
        <w:rPr>
          <w:rFonts w:ascii="Times New Roman" w:hAnsi="Times New Roman" w:cs="Times New Roman"/>
        </w:rPr>
        <w:t xml:space="preserve">Learning </w:t>
      </w:r>
      <w:r w:rsidR="004C3162" w:rsidRPr="004C3162">
        <w:rPr>
          <w:rFonts w:ascii="Times New Roman" w:hAnsi="Times New Roman" w:cs="Times New Roman"/>
        </w:rPr>
        <w:t>Evaluation</w:t>
      </w:r>
      <w:bookmarkEnd w:id="1"/>
      <w:r w:rsidR="004C3162">
        <w:rPr>
          <w:rFonts w:ascii="Times New Roman" w:hAnsi="Times New Roman" w:cs="Times New Roman"/>
        </w:rPr>
        <w:t>……………</w:t>
      </w:r>
      <w:r>
        <w:rPr>
          <w:rFonts w:ascii="Times New Roman" w:hAnsi="Times New Roman" w:cs="Times New Roman"/>
        </w:rPr>
        <w:t>….</w:t>
      </w:r>
      <w:r w:rsidR="004C3162">
        <w:rPr>
          <w:rFonts w:ascii="Times New Roman" w:hAnsi="Times New Roman" w:cs="Times New Roman"/>
        </w:rPr>
        <w:t>……</w:t>
      </w:r>
      <w:r w:rsidR="00EB6F65">
        <w:rPr>
          <w:rFonts w:ascii="Times New Roman" w:hAnsi="Times New Roman" w:cs="Times New Roman"/>
        </w:rPr>
        <w:t>………………</w:t>
      </w:r>
      <w:r w:rsidR="00F55DA8">
        <w:rPr>
          <w:rFonts w:ascii="Times New Roman" w:hAnsi="Times New Roman" w:cs="Times New Roman"/>
        </w:rPr>
        <w:t>…………..………….…</w:t>
      </w:r>
      <w:r w:rsidR="004E53AF">
        <w:rPr>
          <w:rFonts w:ascii="Times New Roman" w:hAnsi="Times New Roman" w:cs="Times New Roman"/>
        </w:rPr>
        <w:t>…</w:t>
      </w:r>
      <w:r w:rsidR="00EB6F65">
        <w:rPr>
          <w:rFonts w:ascii="Times New Roman" w:hAnsi="Times New Roman" w:cs="Times New Roman"/>
        </w:rPr>
        <w:t xml:space="preserve"> </w:t>
      </w:r>
      <w:r w:rsidR="00057D20">
        <w:rPr>
          <w:rFonts w:ascii="Times New Roman" w:hAnsi="Times New Roman" w:cs="Times New Roman"/>
        </w:rPr>
        <w:t>11, 12, 13</w:t>
      </w:r>
    </w:p>
    <w:p w14:paraId="763DC664" w14:textId="3EFCD4CF" w:rsidR="00EB6F65" w:rsidRDefault="004C3162" w:rsidP="004C3162">
      <w:pPr>
        <w:spacing w:line="480" w:lineRule="auto"/>
        <w:rPr>
          <w:rFonts w:ascii="Times New Roman" w:hAnsi="Times New Roman" w:cs="Times New Roman"/>
        </w:rPr>
      </w:pPr>
      <w:r w:rsidRPr="004C3162">
        <w:rPr>
          <w:rFonts w:ascii="Times New Roman" w:hAnsi="Times New Roman" w:cs="Times New Roman"/>
        </w:rPr>
        <w:t>Implementation</w:t>
      </w:r>
      <w:r>
        <w:rPr>
          <w:rFonts w:ascii="Times New Roman" w:hAnsi="Times New Roman" w:cs="Times New Roman"/>
        </w:rPr>
        <w:t xml:space="preserve"> </w:t>
      </w:r>
      <w:r w:rsidRPr="004C3162">
        <w:rPr>
          <w:rFonts w:ascii="Times New Roman" w:hAnsi="Times New Roman" w:cs="Times New Roman"/>
        </w:rPr>
        <w:t>Plan</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w:t>
      </w:r>
      <w:r w:rsidR="00F55DA8">
        <w:rPr>
          <w:rFonts w:ascii="Times New Roman" w:hAnsi="Times New Roman" w:cs="Times New Roman"/>
        </w:rPr>
        <w:t>……………</w:t>
      </w:r>
      <w:r w:rsidR="00EB6F65">
        <w:rPr>
          <w:rFonts w:ascii="Times New Roman" w:hAnsi="Times New Roman" w:cs="Times New Roman"/>
        </w:rPr>
        <w:t>…………………</w:t>
      </w:r>
      <w:r w:rsidR="003104A4">
        <w:rPr>
          <w:rFonts w:ascii="Times New Roman" w:hAnsi="Times New Roman" w:cs="Times New Roman"/>
        </w:rPr>
        <w:t>…</w:t>
      </w:r>
      <w:r w:rsidR="00F55DA8">
        <w:rPr>
          <w:rFonts w:ascii="Times New Roman" w:hAnsi="Times New Roman" w:cs="Times New Roman"/>
        </w:rPr>
        <w:t xml:space="preserve"> </w:t>
      </w:r>
      <w:r w:rsidR="004E53AF">
        <w:rPr>
          <w:rFonts w:ascii="Times New Roman" w:hAnsi="Times New Roman" w:cs="Times New Roman"/>
        </w:rPr>
        <w:t>13, 14, 15, 16</w:t>
      </w:r>
    </w:p>
    <w:p w14:paraId="27DC3289" w14:textId="4F0041BA" w:rsidR="00EB6F65" w:rsidRDefault="00F55DA8" w:rsidP="00EB6F65">
      <w:pPr>
        <w:spacing w:line="480" w:lineRule="auto"/>
        <w:rPr>
          <w:rFonts w:ascii="Times New Roman" w:hAnsi="Times New Roman" w:cs="Times New Roman"/>
        </w:rPr>
      </w:pPr>
      <w:r w:rsidRPr="00F55DA8">
        <w:rPr>
          <w:rFonts w:ascii="Times New Roman" w:hAnsi="Times New Roman" w:cs="Times New Roman"/>
        </w:rPr>
        <w:t>References</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w:t>
      </w:r>
      <w:r>
        <w:rPr>
          <w:rFonts w:ascii="Times New Roman" w:hAnsi="Times New Roman" w:cs="Times New Roman"/>
        </w:rPr>
        <w:t>...</w:t>
      </w:r>
      <w:r w:rsidR="00EB6F65">
        <w:rPr>
          <w:rFonts w:ascii="Times New Roman" w:hAnsi="Times New Roman" w:cs="Times New Roman"/>
        </w:rPr>
        <w:t>………</w:t>
      </w:r>
      <w:r w:rsidR="004E53AF">
        <w:rPr>
          <w:rFonts w:ascii="Times New Roman" w:hAnsi="Times New Roman" w:cs="Times New Roman"/>
        </w:rPr>
        <w:t>.</w:t>
      </w:r>
      <w:r>
        <w:rPr>
          <w:rFonts w:ascii="Times New Roman" w:hAnsi="Times New Roman" w:cs="Times New Roman"/>
        </w:rPr>
        <w:t xml:space="preserve"> </w:t>
      </w:r>
      <w:r w:rsidR="004E53AF">
        <w:rPr>
          <w:rFonts w:ascii="Times New Roman" w:hAnsi="Times New Roman" w:cs="Times New Roman"/>
        </w:rPr>
        <w:t>17</w:t>
      </w:r>
    </w:p>
    <w:p w14:paraId="53FDB28D" w14:textId="77777777" w:rsidR="00EB6F65" w:rsidRPr="00EB6F65" w:rsidRDefault="00EB6F65" w:rsidP="00EB6F65">
      <w:pPr>
        <w:spacing w:line="480" w:lineRule="auto"/>
        <w:rPr>
          <w:rFonts w:ascii="Times New Roman" w:hAnsi="Times New Roman" w:cs="Times New Roman"/>
        </w:rPr>
      </w:pPr>
    </w:p>
    <w:p w14:paraId="43142755" w14:textId="7CD31B78" w:rsidR="00A41842" w:rsidRDefault="00A41842" w:rsidP="00A41842">
      <w:pPr>
        <w:spacing w:line="480" w:lineRule="auto"/>
        <w:rPr>
          <w:rFonts w:ascii="Times New Roman" w:hAnsi="Times New Roman" w:cs="Times New Roman"/>
        </w:rPr>
      </w:pPr>
    </w:p>
    <w:p w14:paraId="49D1D30A" w14:textId="35F635DA" w:rsidR="00A41842" w:rsidRDefault="004C3162" w:rsidP="004C3162">
      <w:pPr>
        <w:jc w:val="center"/>
        <w:rPr>
          <w:rFonts w:ascii="Times New Roman" w:hAnsi="Times New Roman" w:cs="Times New Roman"/>
        </w:rPr>
      </w:pPr>
      <w:r w:rsidRPr="000234E0">
        <w:rPr>
          <w:noProof/>
        </w:rPr>
        <w:drawing>
          <wp:inline distT="0" distB="0" distL="0" distR="0" wp14:anchorId="417CC476" wp14:editId="05B76E75">
            <wp:extent cx="2903220" cy="2100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5426" cy="2116500"/>
                    </a:xfrm>
                    <a:prstGeom prst="rect">
                      <a:avLst/>
                    </a:prstGeom>
                  </pic:spPr>
                </pic:pic>
              </a:graphicData>
            </a:graphic>
          </wp:inline>
        </w:drawing>
      </w:r>
      <w:r w:rsidR="00A41842">
        <w:rPr>
          <w:rFonts w:ascii="Times New Roman" w:hAnsi="Times New Roman" w:cs="Times New Roman"/>
        </w:rPr>
        <w:br w:type="page"/>
      </w:r>
    </w:p>
    <w:p w14:paraId="45F5F5F6" w14:textId="77777777" w:rsidR="004C3162" w:rsidRDefault="004C3162" w:rsidP="00394513">
      <w:pPr>
        <w:spacing w:line="480" w:lineRule="auto"/>
        <w:rPr>
          <w:rFonts w:ascii="Times New Roman" w:hAnsi="Times New Roman" w:cs="Times New Roman"/>
          <w:b/>
          <w:bCs/>
        </w:rPr>
      </w:pPr>
      <w:r w:rsidRPr="004C3162">
        <w:rPr>
          <w:rFonts w:ascii="Times New Roman" w:hAnsi="Times New Roman" w:cs="Times New Roman"/>
          <w:b/>
          <w:bCs/>
        </w:rPr>
        <w:lastRenderedPageBreak/>
        <w:t>Learning Objectives</w:t>
      </w:r>
    </w:p>
    <w:p w14:paraId="51D652DB" w14:textId="48CC4360" w:rsidR="00D02A38" w:rsidRPr="00D02A38" w:rsidRDefault="00814705" w:rsidP="00D02A38">
      <w:pPr>
        <w:spacing w:line="480" w:lineRule="auto"/>
        <w:rPr>
          <w:rFonts w:ascii="Times New Roman" w:hAnsi="Times New Roman" w:cs="Times New Roman"/>
        </w:rPr>
      </w:pPr>
      <w:r>
        <w:rPr>
          <w:rFonts w:ascii="Times New Roman" w:hAnsi="Times New Roman" w:cs="Times New Roman"/>
          <w:b/>
          <w:bCs/>
        </w:rPr>
        <w:tab/>
      </w:r>
      <w:r w:rsidR="00D02A38" w:rsidRPr="00D02A38">
        <w:rPr>
          <w:rFonts w:ascii="Times New Roman" w:hAnsi="Times New Roman" w:cs="Times New Roman"/>
        </w:rPr>
        <w:t>In creating a learning objective, it is the initial process for explain</w:t>
      </w:r>
      <w:r w:rsidR="000F68B2">
        <w:rPr>
          <w:rFonts w:ascii="Times New Roman" w:hAnsi="Times New Roman" w:cs="Times New Roman"/>
        </w:rPr>
        <w:t>ing</w:t>
      </w:r>
      <w:r w:rsidR="00D02A38" w:rsidRPr="00D02A38">
        <w:rPr>
          <w:rFonts w:ascii="Times New Roman" w:hAnsi="Times New Roman" w:cs="Times New Roman"/>
        </w:rPr>
        <w:t xml:space="preserve"> the course of instructions </w:t>
      </w:r>
      <w:r w:rsidR="000F68B2">
        <w:rPr>
          <w:rFonts w:ascii="Times New Roman" w:hAnsi="Times New Roman" w:cs="Times New Roman"/>
        </w:rPr>
        <w:t>in</w:t>
      </w:r>
      <w:r w:rsidR="00D02A38" w:rsidRPr="00D02A38">
        <w:rPr>
          <w:rFonts w:ascii="Times New Roman" w:hAnsi="Times New Roman" w:cs="Times New Roman"/>
        </w:rPr>
        <w:t xml:space="preserve"> which the H</w:t>
      </w:r>
      <w:r w:rsidR="000F68B2">
        <w:rPr>
          <w:rFonts w:ascii="Times New Roman" w:hAnsi="Times New Roman" w:cs="Times New Roman"/>
        </w:rPr>
        <w:t>-</w:t>
      </w:r>
      <w:r w:rsidR="00D02A38" w:rsidRPr="00D02A38">
        <w:rPr>
          <w:rFonts w:ascii="Times New Roman" w:hAnsi="Times New Roman" w:cs="Times New Roman"/>
        </w:rPr>
        <w:t>E</w:t>
      </w:r>
      <w:r w:rsidR="000F68B2">
        <w:rPr>
          <w:rFonts w:ascii="Times New Roman" w:hAnsi="Times New Roman" w:cs="Times New Roman"/>
        </w:rPr>
        <w:t>-</w:t>
      </w:r>
      <w:r w:rsidR="00D02A38" w:rsidRPr="00D02A38">
        <w:rPr>
          <w:rFonts w:ascii="Times New Roman" w:hAnsi="Times New Roman" w:cs="Times New Roman"/>
        </w:rPr>
        <w:t xml:space="preserve">B trainees can look forward to and understand what to expect. The learning objective is crucial in the situation present </w:t>
      </w:r>
      <w:r w:rsidR="000F68B2">
        <w:rPr>
          <w:rFonts w:ascii="Times New Roman" w:hAnsi="Times New Roman" w:cs="Times New Roman"/>
        </w:rPr>
        <w:t>because</w:t>
      </w:r>
      <w:r w:rsidR="00D02A38" w:rsidRPr="00D02A38">
        <w:rPr>
          <w:rFonts w:ascii="Times New Roman" w:hAnsi="Times New Roman" w:cs="Times New Roman"/>
        </w:rPr>
        <w:t xml:space="preserve"> the H</w:t>
      </w:r>
      <w:r w:rsidR="004900C6">
        <w:rPr>
          <w:rFonts w:ascii="Times New Roman" w:hAnsi="Times New Roman" w:cs="Times New Roman"/>
        </w:rPr>
        <w:t>-</w:t>
      </w:r>
      <w:r w:rsidR="00D02A38" w:rsidRPr="00D02A38">
        <w:rPr>
          <w:rFonts w:ascii="Times New Roman" w:hAnsi="Times New Roman" w:cs="Times New Roman"/>
        </w:rPr>
        <w:t>E</w:t>
      </w:r>
      <w:r w:rsidR="004900C6">
        <w:rPr>
          <w:rFonts w:ascii="Times New Roman" w:hAnsi="Times New Roman" w:cs="Times New Roman"/>
        </w:rPr>
        <w:t>-</w:t>
      </w:r>
      <w:r w:rsidR="00D02A38" w:rsidRPr="00D02A38">
        <w:rPr>
          <w:rFonts w:ascii="Times New Roman" w:hAnsi="Times New Roman" w:cs="Times New Roman"/>
        </w:rPr>
        <w:t xml:space="preserve">B trainees </w:t>
      </w:r>
      <w:r w:rsidR="000F68B2" w:rsidRPr="00D02A38">
        <w:rPr>
          <w:rFonts w:ascii="Times New Roman" w:hAnsi="Times New Roman" w:cs="Times New Roman"/>
        </w:rPr>
        <w:t>ha</w:t>
      </w:r>
      <w:r w:rsidR="000F68B2">
        <w:rPr>
          <w:rFonts w:ascii="Times New Roman" w:hAnsi="Times New Roman" w:cs="Times New Roman"/>
        </w:rPr>
        <w:t>ve</w:t>
      </w:r>
      <w:r w:rsidR="000F68B2" w:rsidRPr="00D02A38">
        <w:rPr>
          <w:rFonts w:ascii="Times New Roman" w:hAnsi="Times New Roman" w:cs="Times New Roman"/>
        </w:rPr>
        <w:t xml:space="preserve"> shown that their training has not </w:t>
      </w:r>
      <w:r w:rsidR="000F68B2">
        <w:rPr>
          <w:rFonts w:ascii="Times New Roman" w:hAnsi="Times New Roman" w:cs="Times New Roman"/>
        </w:rPr>
        <w:t xml:space="preserve">properly </w:t>
      </w:r>
      <w:r w:rsidR="000F68B2" w:rsidRPr="00D02A38">
        <w:rPr>
          <w:rFonts w:ascii="Times New Roman" w:hAnsi="Times New Roman" w:cs="Times New Roman"/>
        </w:rPr>
        <w:t xml:space="preserve">prepared them </w:t>
      </w:r>
      <w:r w:rsidR="000F68B2">
        <w:rPr>
          <w:rFonts w:ascii="Times New Roman" w:hAnsi="Times New Roman" w:cs="Times New Roman"/>
        </w:rPr>
        <w:t>as a result of</w:t>
      </w:r>
      <w:r w:rsidR="00D02A38" w:rsidRPr="00D02A38">
        <w:rPr>
          <w:rFonts w:ascii="Times New Roman" w:hAnsi="Times New Roman" w:cs="Times New Roman"/>
        </w:rPr>
        <w:t xml:space="preserve"> their feedbac</w:t>
      </w:r>
      <w:r w:rsidR="000F68B2">
        <w:rPr>
          <w:rFonts w:ascii="Times New Roman" w:hAnsi="Times New Roman" w:cs="Times New Roman"/>
        </w:rPr>
        <w:t xml:space="preserve">k. </w:t>
      </w:r>
      <w:r w:rsidR="00D02A38" w:rsidRPr="00D02A38">
        <w:rPr>
          <w:rFonts w:ascii="Times New Roman" w:hAnsi="Times New Roman" w:cs="Times New Roman"/>
        </w:rPr>
        <w:t xml:space="preserve">Thus, to present a learning objective will </w:t>
      </w:r>
      <w:r w:rsidR="000F68B2">
        <w:rPr>
          <w:rFonts w:ascii="Times New Roman" w:hAnsi="Times New Roman" w:cs="Times New Roman"/>
        </w:rPr>
        <w:t>embrace them with</w:t>
      </w:r>
      <w:r w:rsidR="00D02A38" w:rsidRPr="00D02A38">
        <w:rPr>
          <w:rFonts w:ascii="Times New Roman" w:hAnsi="Times New Roman" w:cs="Times New Roman"/>
        </w:rPr>
        <w:t xml:space="preserve"> a peace of mind knowing what they will learn and take away from </w:t>
      </w:r>
      <w:r w:rsidR="000F68B2">
        <w:rPr>
          <w:rFonts w:ascii="Times New Roman" w:hAnsi="Times New Roman" w:cs="Times New Roman"/>
        </w:rPr>
        <w:t>within</w:t>
      </w:r>
      <w:r w:rsidR="00D02A38" w:rsidRPr="00D02A38">
        <w:rPr>
          <w:rFonts w:ascii="Times New Roman" w:hAnsi="Times New Roman" w:cs="Times New Roman"/>
        </w:rPr>
        <w:t xml:space="preserve"> their job as</w:t>
      </w:r>
      <w:r w:rsidR="000F68B2">
        <w:rPr>
          <w:rFonts w:ascii="Times New Roman" w:hAnsi="Times New Roman" w:cs="Times New Roman"/>
        </w:rPr>
        <w:t>sociating</w:t>
      </w:r>
      <w:r w:rsidR="00D02A38" w:rsidRPr="00D02A38">
        <w:rPr>
          <w:rFonts w:ascii="Times New Roman" w:hAnsi="Times New Roman" w:cs="Times New Roman"/>
        </w:rPr>
        <w:t xml:space="preserve"> with customer interactions. So, the team considered three learning objectives which include</w:t>
      </w:r>
      <w:r w:rsidR="000F68B2">
        <w:rPr>
          <w:rFonts w:ascii="Times New Roman" w:hAnsi="Times New Roman" w:cs="Times New Roman"/>
        </w:rPr>
        <w:t>s</w:t>
      </w:r>
      <w:r w:rsidR="00D02A38" w:rsidRPr="00D02A38">
        <w:rPr>
          <w:rFonts w:ascii="Times New Roman" w:hAnsi="Times New Roman" w:cs="Times New Roman"/>
        </w:rPr>
        <w:t xml:space="preserve"> understanding, manipulation, and valuing. The reason these objectives where chosen was because they meet their corresponding domain and were relevant to the H</w:t>
      </w:r>
      <w:r w:rsidR="004900C6">
        <w:rPr>
          <w:rFonts w:ascii="Times New Roman" w:hAnsi="Times New Roman" w:cs="Times New Roman"/>
        </w:rPr>
        <w:t>-</w:t>
      </w:r>
      <w:r w:rsidR="00D02A38" w:rsidRPr="00D02A38">
        <w:rPr>
          <w:rFonts w:ascii="Times New Roman" w:hAnsi="Times New Roman" w:cs="Times New Roman"/>
        </w:rPr>
        <w:t>E</w:t>
      </w:r>
      <w:r w:rsidR="004900C6">
        <w:rPr>
          <w:rFonts w:ascii="Times New Roman" w:hAnsi="Times New Roman" w:cs="Times New Roman"/>
        </w:rPr>
        <w:t>-</w:t>
      </w:r>
      <w:r w:rsidR="00D02A38" w:rsidRPr="00D02A38">
        <w:rPr>
          <w:rFonts w:ascii="Times New Roman" w:hAnsi="Times New Roman" w:cs="Times New Roman"/>
        </w:rPr>
        <w:t>B training process. Each learning objective shows an agenda</w:t>
      </w:r>
      <w:r w:rsidR="00E10E3C">
        <w:rPr>
          <w:rFonts w:ascii="Times New Roman" w:hAnsi="Times New Roman" w:cs="Times New Roman"/>
        </w:rPr>
        <w:t>.</w:t>
      </w:r>
      <w:r w:rsidR="00D02A38" w:rsidRPr="00D02A38">
        <w:rPr>
          <w:rFonts w:ascii="Times New Roman" w:hAnsi="Times New Roman" w:cs="Times New Roman"/>
        </w:rPr>
        <w:t xml:space="preserve"> </w:t>
      </w:r>
      <w:r w:rsidR="00E10E3C">
        <w:rPr>
          <w:rFonts w:ascii="Times New Roman" w:hAnsi="Times New Roman" w:cs="Times New Roman"/>
        </w:rPr>
        <w:t>I</w:t>
      </w:r>
      <w:r w:rsidR="00D02A38" w:rsidRPr="00D02A38">
        <w:rPr>
          <w:rFonts w:ascii="Times New Roman" w:hAnsi="Times New Roman" w:cs="Times New Roman"/>
        </w:rPr>
        <w:t>f followed</w:t>
      </w:r>
      <w:r w:rsidR="000F68B2">
        <w:rPr>
          <w:rFonts w:ascii="Times New Roman" w:hAnsi="Times New Roman" w:cs="Times New Roman"/>
        </w:rPr>
        <w:t xml:space="preserve"> correctly it</w:t>
      </w:r>
      <w:r w:rsidR="00D02A38" w:rsidRPr="00D02A38">
        <w:rPr>
          <w:rFonts w:ascii="Times New Roman" w:hAnsi="Times New Roman" w:cs="Times New Roman"/>
        </w:rPr>
        <w:t xml:space="preserve"> will effectively instruct the trainees to solve the issues they have</w:t>
      </w:r>
      <w:r w:rsidR="00E10E3C">
        <w:rPr>
          <w:rFonts w:ascii="Times New Roman" w:hAnsi="Times New Roman" w:cs="Times New Roman"/>
        </w:rPr>
        <w:t>,</w:t>
      </w:r>
      <w:r w:rsidR="00D02A38" w:rsidRPr="00D02A38">
        <w:rPr>
          <w:rFonts w:ascii="Times New Roman" w:hAnsi="Times New Roman" w:cs="Times New Roman"/>
        </w:rPr>
        <w:t xml:space="preserve"> which is a lack of structure to know and handle their job roles.  </w:t>
      </w:r>
    </w:p>
    <w:p w14:paraId="26357686" w14:textId="77777777" w:rsidR="00D02A38" w:rsidRPr="00D02A38" w:rsidRDefault="00D02A38" w:rsidP="00D02A38">
      <w:pPr>
        <w:spacing w:line="480" w:lineRule="auto"/>
        <w:rPr>
          <w:rFonts w:ascii="Times New Roman" w:hAnsi="Times New Roman" w:cs="Times New Roman"/>
        </w:rPr>
      </w:pPr>
    </w:p>
    <w:p w14:paraId="58B43C52" w14:textId="74398937"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Understanding of H</w:t>
      </w:r>
      <w:r w:rsidR="004900C6">
        <w:rPr>
          <w:rFonts w:ascii="Times New Roman" w:hAnsi="Times New Roman" w:cs="Times New Roman"/>
          <w:u w:val="single"/>
        </w:rPr>
        <w:t>-</w:t>
      </w:r>
      <w:r w:rsidRPr="00D02A38">
        <w:rPr>
          <w:rFonts w:ascii="Times New Roman" w:hAnsi="Times New Roman" w:cs="Times New Roman"/>
          <w:u w:val="single"/>
        </w:rPr>
        <w:t>E</w:t>
      </w:r>
      <w:r w:rsidR="004900C6">
        <w:rPr>
          <w:rFonts w:ascii="Times New Roman" w:hAnsi="Times New Roman" w:cs="Times New Roman"/>
          <w:u w:val="single"/>
        </w:rPr>
        <w:t>-</w:t>
      </w:r>
      <w:r w:rsidRPr="00D02A38">
        <w:rPr>
          <w:rFonts w:ascii="Times New Roman" w:hAnsi="Times New Roman" w:cs="Times New Roman"/>
          <w:u w:val="single"/>
        </w:rPr>
        <w:t xml:space="preserve">B instructions in job roles (Cognitive) </w:t>
      </w:r>
    </w:p>
    <w:p w14:paraId="157AE9A3" w14:textId="0A14C20D" w:rsidR="00D02A38" w:rsidRPr="00D02A38"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The first learning objective is understanding which newly hired H</w:t>
      </w:r>
      <w:r w:rsidR="00E10E3C">
        <w:rPr>
          <w:rFonts w:ascii="Times New Roman" w:hAnsi="Times New Roman" w:cs="Times New Roman"/>
        </w:rPr>
        <w:t>-</w:t>
      </w:r>
      <w:r w:rsidRPr="00D02A38">
        <w:rPr>
          <w:rFonts w:ascii="Times New Roman" w:hAnsi="Times New Roman" w:cs="Times New Roman"/>
        </w:rPr>
        <w:t>E</w:t>
      </w:r>
      <w:r w:rsidR="00E10E3C">
        <w:rPr>
          <w:rFonts w:ascii="Times New Roman" w:hAnsi="Times New Roman" w:cs="Times New Roman"/>
        </w:rPr>
        <w:t>-</w:t>
      </w:r>
      <w:r w:rsidRPr="00D02A38">
        <w:rPr>
          <w:rFonts w:ascii="Times New Roman" w:hAnsi="Times New Roman" w:cs="Times New Roman"/>
        </w:rPr>
        <w:t>B employees will need to focus on attentively</w:t>
      </w:r>
      <w:r w:rsidR="00E10E3C">
        <w:rPr>
          <w:rFonts w:ascii="Times New Roman" w:hAnsi="Times New Roman" w:cs="Times New Roman"/>
        </w:rPr>
        <w:t>.</w:t>
      </w:r>
      <w:r w:rsidRPr="00D02A38">
        <w:rPr>
          <w:rFonts w:ascii="Times New Roman" w:hAnsi="Times New Roman" w:cs="Times New Roman"/>
        </w:rPr>
        <w:t xml:space="preserve"> </w:t>
      </w:r>
      <w:r w:rsidR="00E10E3C">
        <w:rPr>
          <w:rFonts w:ascii="Times New Roman" w:hAnsi="Times New Roman" w:cs="Times New Roman"/>
        </w:rPr>
        <w:t xml:space="preserve">Moreover, </w:t>
      </w:r>
      <w:r w:rsidRPr="00D02A38">
        <w:rPr>
          <w:rFonts w:ascii="Times New Roman" w:hAnsi="Times New Roman" w:cs="Times New Roman"/>
        </w:rPr>
        <w:t>given the importance of the instructions</w:t>
      </w:r>
      <w:r w:rsidR="00E10E3C">
        <w:rPr>
          <w:rFonts w:ascii="Times New Roman" w:hAnsi="Times New Roman" w:cs="Times New Roman"/>
        </w:rPr>
        <w:t>,</w:t>
      </w:r>
      <w:r w:rsidRPr="00D02A38">
        <w:rPr>
          <w:rFonts w:ascii="Times New Roman" w:hAnsi="Times New Roman" w:cs="Times New Roman"/>
        </w:rPr>
        <w:t xml:space="preserve"> th</w:t>
      </w:r>
      <w:r w:rsidR="00E10E3C">
        <w:rPr>
          <w:rFonts w:ascii="Times New Roman" w:hAnsi="Times New Roman" w:cs="Times New Roman"/>
        </w:rPr>
        <w:t>is</w:t>
      </w:r>
      <w:r w:rsidRPr="00D02A38">
        <w:rPr>
          <w:rFonts w:ascii="Times New Roman" w:hAnsi="Times New Roman" w:cs="Times New Roman"/>
        </w:rPr>
        <w:t xml:space="preserve"> will give them the sufficient knowledge of </w:t>
      </w:r>
      <w:r w:rsidR="00E10E3C">
        <w:rPr>
          <w:rFonts w:ascii="Times New Roman" w:hAnsi="Times New Roman" w:cs="Times New Roman"/>
        </w:rPr>
        <w:t xml:space="preserve">the </w:t>
      </w:r>
      <w:r w:rsidRPr="00D02A38">
        <w:rPr>
          <w:rFonts w:ascii="Times New Roman" w:hAnsi="Times New Roman" w:cs="Times New Roman"/>
        </w:rPr>
        <w:t>H</w:t>
      </w:r>
      <w:r w:rsidR="00E10E3C">
        <w:rPr>
          <w:rFonts w:ascii="Times New Roman" w:hAnsi="Times New Roman" w:cs="Times New Roman"/>
        </w:rPr>
        <w:t>-</w:t>
      </w:r>
      <w:r w:rsidRPr="00D02A38">
        <w:rPr>
          <w:rFonts w:ascii="Times New Roman" w:hAnsi="Times New Roman" w:cs="Times New Roman"/>
        </w:rPr>
        <w:t>E</w:t>
      </w:r>
      <w:r w:rsidR="00E10E3C">
        <w:rPr>
          <w:rFonts w:ascii="Times New Roman" w:hAnsi="Times New Roman" w:cs="Times New Roman"/>
        </w:rPr>
        <w:t>-</w:t>
      </w:r>
      <w:r w:rsidRPr="00D02A38">
        <w:rPr>
          <w:rFonts w:ascii="Times New Roman" w:hAnsi="Times New Roman" w:cs="Times New Roman"/>
        </w:rPr>
        <w:t xml:space="preserve">B </w:t>
      </w:r>
      <w:r w:rsidR="00E10E3C">
        <w:rPr>
          <w:rFonts w:ascii="Times New Roman" w:hAnsi="Times New Roman" w:cs="Times New Roman"/>
        </w:rPr>
        <w:t>roles and required</w:t>
      </w:r>
      <w:r w:rsidRPr="00D02A38">
        <w:rPr>
          <w:rFonts w:ascii="Times New Roman" w:hAnsi="Times New Roman" w:cs="Times New Roman"/>
        </w:rPr>
        <w:t xml:space="preserve"> detail</w:t>
      </w:r>
      <w:r w:rsidR="00E10E3C">
        <w:rPr>
          <w:rFonts w:ascii="Times New Roman" w:hAnsi="Times New Roman" w:cs="Times New Roman"/>
        </w:rPr>
        <w:t>s</w:t>
      </w:r>
      <w:r w:rsidRPr="00D02A38">
        <w:rPr>
          <w:rFonts w:ascii="Times New Roman" w:hAnsi="Times New Roman" w:cs="Times New Roman"/>
        </w:rPr>
        <w:t xml:space="preserve">. Understanding falls under the cognitive domain as a learning objective that meets knowledge-based aspects of the learning level cognitive. </w:t>
      </w:r>
      <w:r w:rsidR="00E10E3C">
        <w:rPr>
          <w:rFonts w:ascii="Times New Roman" w:hAnsi="Times New Roman" w:cs="Times New Roman"/>
        </w:rPr>
        <w:t>Furthermore,</w:t>
      </w:r>
      <w:r w:rsidRPr="00D02A38">
        <w:rPr>
          <w:rFonts w:ascii="Times New Roman" w:hAnsi="Times New Roman" w:cs="Times New Roman"/>
        </w:rPr>
        <w:t xml:space="preserve"> the learning objective</w:t>
      </w:r>
      <w:r w:rsidR="00E10E3C">
        <w:rPr>
          <w:rFonts w:ascii="Times New Roman" w:hAnsi="Times New Roman" w:cs="Times New Roman"/>
        </w:rPr>
        <w:t>,</w:t>
      </w:r>
      <w:r w:rsidRPr="00D02A38">
        <w:rPr>
          <w:rFonts w:ascii="Times New Roman" w:hAnsi="Times New Roman" w:cs="Times New Roman"/>
        </w:rPr>
        <w:t xml:space="preserve"> understanding</w:t>
      </w:r>
      <w:r w:rsidR="00E10E3C">
        <w:rPr>
          <w:rFonts w:ascii="Times New Roman" w:hAnsi="Times New Roman" w:cs="Times New Roman"/>
        </w:rPr>
        <w:t>,</w:t>
      </w:r>
      <w:r w:rsidRPr="00D02A38">
        <w:rPr>
          <w:rFonts w:ascii="Times New Roman" w:hAnsi="Times New Roman" w:cs="Times New Roman"/>
        </w:rPr>
        <w:t xml:space="preserve"> consists of knowledge, application, recall, and evaluation. The H</w:t>
      </w:r>
      <w:r w:rsidR="00E10E3C">
        <w:rPr>
          <w:rFonts w:ascii="Times New Roman" w:hAnsi="Times New Roman" w:cs="Times New Roman"/>
        </w:rPr>
        <w:t>-</w:t>
      </w:r>
      <w:r w:rsidRPr="00D02A38">
        <w:rPr>
          <w:rFonts w:ascii="Times New Roman" w:hAnsi="Times New Roman" w:cs="Times New Roman"/>
        </w:rPr>
        <w:t>E</w:t>
      </w:r>
      <w:r w:rsidR="00E10E3C">
        <w:rPr>
          <w:rFonts w:ascii="Times New Roman" w:hAnsi="Times New Roman" w:cs="Times New Roman"/>
        </w:rPr>
        <w:t>-</w:t>
      </w:r>
      <w:r w:rsidRPr="00D02A38">
        <w:rPr>
          <w:rFonts w:ascii="Times New Roman" w:hAnsi="Times New Roman" w:cs="Times New Roman"/>
        </w:rPr>
        <w:t>B trainees will gain the</w:t>
      </w:r>
      <w:r w:rsidR="00E10E3C">
        <w:rPr>
          <w:rFonts w:ascii="Times New Roman" w:hAnsi="Times New Roman" w:cs="Times New Roman"/>
        </w:rPr>
        <w:t xml:space="preserve"> necessary</w:t>
      </w:r>
      <w:r w:rsidRPr="00D02A38">
        <w:rPr>
          <w:rFonts w:ascii="Times New Roman" w:hAnsi="Times New Roman" w:cs="Times New Roman"/>
        </w:rPr>
        <w:t xml:space="preserve"> knowledge during the training process dealing with job roles and customer etiquette. In knowledge gaining</w:t>
      </w:r>
      <w:r w:rsidR="00E10E3C">
        <w:rPr>
          <w:rFonts w:ascii="Times New Roman" w:hAnsi="Times New Roman" w:cs="Times New Roman"/>
        </w:rPr>
        <w:t>,</w:t>
      </w:r>
      <w:r w:rsidRPr="00D02A38">
        <w:rPr>
          <w:rFonts w:ascii="Times New Roman" w:hAnsi="Times New Roman" w:cs="Times New Roman"/>
        </w:rPr>
        <w:t xml:space="preserve"> the H</w:t>
      </w:r>
      <w:r w:rsidR="00E10E3C">
        <w:rPr>
          <w:rFonts w:ascii="Times New Roman" w:hAnsi="Times New Roman" w:cs="Times New Roman"/>
        </w:rPr>
        <w:t>-</w:t>
      </w:r>
      <w:r w:rsidRPr="00D02A38">
        <w:rPr>
          <w:rFonts w:ascii="Times New Roman" w:hAnsi="Times New Roman" w:cs="Times New Roman"/>
        </w:rPr>
        <w:t>E</w:t>
      </w:r>
      <w:r w:rsidR="00E10E3C">
        <w:rPr>
          <w:rFonts w:ascii="Times New Roman" w:hAnsi="Times New Roman" w:cs="Times New Roman"/>
        </w:rPr>
        <w:t>-</w:t>
      </w:r>
      <w:r w:rsidRPr="00D02A38">
        <w:rPr>
          <w:rFonts w:ascii="Times New Roman" w:hAnsi="Times New Roman" w:cs="Times New Roman"/>
        </w:rPr>
        <w:t xml:space="preserve">B management in charge of training will show a presentation about the job roles </w:t>
      </w:r>
      <w:r w:rsidR="00E10E3C">
        <w:rPr>
          <w:rFonts w:ascii="Times New Roman" w:hAnsi="Times New Roman" w:cs="Times New Roman"/>
        </w:rPr>
        <w:t>and dive into</w:t>
      </w:r>
      <w:r w:rsidRPr="00D02A38">
        <w:rPr>
          <w:rFonts w:ascii="Times New Roman" w:hAnsi="Times New Roman" w:cs="Times New Roman"/>
        </w:rPr>
        <w:t xml:space="preserve"> discussions with current employees about their experiences. H</w:t>
      </w:r>
      <w:r w:rsidR="00E10E3C">
        <w:rPr>
          <w:rFonts w:ascii="Times New Roman" w:hAnsi="Times New Roman" w:cs="Times New Roman"/>
        </w:rPr>
        <w:t>-</w:t>
      </w:r>
      <w:r w:rsidRPr="00D02A38">
        <w:rPr>
          <w:rFonts w:ascii="Times New Roman" w:hAnsi="Times New Roman" w:cs="Times New Roman"/>
        </w:rPr>
        <w:t>E</w:t>
      </w:r>
      <w:r w:rsidR="00E10E3C">
        <w:rPr>
          <w:rFonts w:ascii="Times New Roman" w:hAnsi="Times New Roman" w:cs="Times New Roman"/>
        </w:rPr>
        <w:t>-</w:t>
      </w:r>
      <w:r w:rsidRPr="00D02A38">
        <w:rPr>
          <w:rFonts w:ascii="Times New Roman" w:hAnsi="Times New Roman" w:cs="Times New Roman"/>
        </w:rPr>
        <w:t xml:space="preserve">B trainees will then </w:t>
      </w:r>
      <w:r w:rsidR="00E10E3C">
        <w:rPr>
          <w:rFonts w:ascii="Times New Roman" w:hAnsi="Times New Roman" w:cs="Times New Roman"/>
        </w:rPr>
        <w:t>grasp</w:t>
      </w:r>
      <w:r w:rsidRPr="00D02A38">
        <w:rPr>
          <w:rFonts w:ascii="Times New Roman" w:hAnsi="Times New Roman" w:cs="Times New Roman"/>
        </w:rPr>
        <w:t xml:space="preserve"> the </w:t>
      </w:r>
      <w:r w:rsidRPr="00D02A38">
        <w:rPr>
          <w:rFonts w:ascii="Times New Roman" w:hAnsi="Times New Roman" w:cs="Times New Roman"/>
        </w:rPr>
        <w:lastRenderedPageBreak/>
        <w:t>application of the knowledge learned in work related scenarios. In application use</w:t>
      </w:r>
      <w:r w:rsidR="00E10E3C">
        <w:rPr>
          <w:rFonts w:ascii="Times New Roman" w:hAnsi="Times New Roman" w:cs="Times New Roman"/>
        </w:rPr>
        <w:t>,</w:t>
      </w:r>
      <w:r w:rsidRPr="00D02A38">
        <w:rPr>
          <w:rFonts w:ascii="Times New Roman" w:hAnsi="Times New Roman" w:cs="Times New Roman"/>
        </w:rPr>
        <w:t xml:space="preserve"> the trainees will be subject</w:t>
      </w:r>
      <w:r w:rsidR="00E10E3C">
        <w:rPr>
          <w:rFonts w:ascii="Times New Roman" w:hAnsi="Times New Roman" w:cs="Times New Roman"/>
        </w:rPr>
        <w:t>ed</w:t>
      </w:r>
      <w:r w:rsidRPr="00D02A38">
        <w:rPr>
          <w:rFonts w:ascii="Times New Roman" w:hAnsi="Times New Roman" w:cs="Times New Roman"/>
        </w:rPr>
        <w:t xml:space="preserve"> to handl</w:t>
      </w:r>
      <w:r w:rsidR="00E10E3C">
        <w:rPr>
          <w:rFonts w:ascii="Times New Roman" w:hAnsi="Times New Roman" w:cs="Times New Roman"/>
        </w:rPr>
        <w:t>ing</w:t>
      </w:r>
      <w:r w:rsidRPr="00D02A38">
        <w:rPr>
          <w:rFonts w:ascii="Times New Roman" w:hAnsi="Times New Roman" w:cs="Times New Roman"/>
        </w:rPr>
        <w:t xml:space="preserve"> questions and answers from current employees about certain job details</w:t>
      </w:r>
      <w:r w:rsidR="00E10E3C">
        <w:rPr>
          <w:rFonts w:ascii="Times New Roman" w:hAnsi="Times New Roman" w:cs="Times New Roman"/>
        </w:rPr>
        <w:t>.</w:t>
      </w:r>
      <w:r w:rsidRPr="00D02A38">
        <w:rPr>
          <w:rFonts w:ascii="Times New Roman" w:hAnsi="Times New Roman" w:cs="Times New Roman"/>
        </w:rPr>
        <w:t xml:space="preserve"> </w:t>
      </w:r>
      <w:r w:rsidR="00E10E3C">
        <w:rPr>
          <w:rFonts w:ascii="Times New Roman" w:hAnsi="Times New Roman" w:cs="Times New Roman"/>
        </w:rPr>
        <w:t>C</w:t>
      </w:r>
      <w:r w:rsidRPr="00D02A38">
        <w:rPr>
          <w:rFonts w:ascii="Times New Roman" w:hAnsi="Times New Roman" w:cs="Times New Roman"/>
        </w:rPr>
        <w:t xml:space="preserve">ustomer service initiatives where trainees will apply what they </w:t>
      </w:r>
      <w:r w:rsidR="00E10E3C">
        <w:rPr>
          <w:rFonts w:ascii="Times New Roman" w:hAnsi="Times New Roman" w:cs="Times New Roman"/>
        </w:rPr>
        <w:t xml:space="preserve">have </w:t>
      </w:r>
      <w:r w:rsidRPr="00D02A38">
        <w:rPr>
          <w:rFonts w:ascii="Times New Roman" w:hAnsi="Times New Roman" w:cs="Times New Roman"/>
        </w:rPr>
        <w:t xml:space="preserve">learned </w:t>
      </w:r>
      <w:r w:rsidR="00E10E3C">
        <w:rPr>
          <w:rFonts w:ascii="Times New Roman" w:hAnsi="Times New Roman" w:cs="Times New Roman"/>
        </w:rPr>
        <w:t xml:space="preserve">will also be required. </w:t>
      </w:r>
      <w:r w:rsidRPr="00D02A38">
        <w:rPr>
          <w:rFonts w:ascii="Times New Roman" w:hAnsi="Times New Roman" w:cs="Times New Roman"/>
        </w:rPr>
        <w:t>A recall of everything learned will then be demanded of the trainees to show their understanding of the material. In recalling</w:t>
      </w:r>
      <w:r w:rsidR="00E10E3C">
        <w:rPr>
          <w:rFonts w:ascii="Times New Roman" w:hAnsi="Times New Roman" w:cs="Times New Roman"/>
        </w:rPr>
        <w:t>,</w:t>
      </w:r>
      <w:r w:rsidRPr="00D02A38">
        <w:rPr>
          <w:rFonts w:ascii="Times New Roman" w:hAnsi="Times New Roman" w:cs="Times New Roman"/>
        </w:rPr>
        <w:t xml:space="preserve"> the trainees can be given a chance to fill in a written form </w:t>
      </w:r>
      <w:r w:rsidR="00E10E3C">
        <w:rPr>
          <w:rFonts w:ascii="Times New Roman" w:hAnsi="Times New Roman" w:cs="Times New Roman"/>
        </w:rPr>
        <w:t>of</w:t>
      </w:r>
      <w:r w:rsidRPr="00D02A38">
        <w:rPr>
          <w:rFonts w:ascii="Times New Roman" w:hAnsi="Times New Roman" w:cs="Times New Roman"/>
        </w:rPr>
        <w:t xml:space="preserve"> questions </w:t>
      </w:r>
      <w:r w:rsidR="00E10E3C">
        <w:rPr>
          <w:rFonts w:ascii="Times New Roman" w:hAnsi="Times New Roman" w:cs="Times New Roman"/>
        </w:rPr>
        <w:t>regarding</w:t>
      </w:r>
      <w:r w:rsidRPr="00D02A38">
        <w:rPr>
          <w:rFonts w:ascii="Times New Roman" w:hAnsi="Times New Roman" w:cs="Times New Roman"/>
        </w:rPr>
        <w:t xml:space="preserve"> material</w:t>
      </w:r>
      <w:r w:rsidR="00E10E3C">
        <w:rPr>
          <w:rFonts w:ascii="Times New Roman" w:hAnsi="Times New Roman" w:cs="Times New Roman"/>
        </w:rPr>
        <w:t>s</w:t>
      </w:r>
      <w:r w:rsidRPr="00D02A38">
        <w:rPr>
          <w:rFonts w:ascii="Times New Roman" w:hAnsi="Times New Roman" w:cs="Times New Roman"/>
        </w:rPr>
        <w:t xml:space="preserve"> learned. Lastly, an evaluation of the trainee’s progress in learning the material</w:t>
      </w:r>
      <w:r w:rsidR="00E10E3C">
        <w:rPr>
          <w:rFonts w:ascii="Times New Roman" w:hAnsi="Times New Roman" w:cs="Times New Roman"/>
        </w:rPr>
        <w:t xml:space="preserve"> will be assessed. In doing this it will state</w:t>
      </w:r>
      <w:r w:rsidRPr="00D02A38">
        <w:rPr>
          <w:rFonts w:ascii="Times New Roman" w:hAnsi="Times New Roman" w:cs="Times New Roman"/>
        </w:rPr>
        <w:t xml:space="preserve"> either </w:t>
      </w:r>
      <w:r w:rsidR="00E10E3C">
        <w:rPr>
          <w:rFonts w:ascii="Times New Roman" w:hAnsi="Times New Roman" w:cs="Times New Roman"/>
        </w:rPr>
        <w:t xml:space="preserve">to </w:t>
      </w:r>
      <w:r w:rsidRPr="00D02A38">
        <w:rPr>
          <w:rFonts w:ascii="Times New Roman" w:hAnsi="Times New Roman" w:cs="Times New Roman"/>
        </w:rPr>
        <w:t>move forward to</w:t>
      </w:r>
      <w:r w:rsidR="00E10E3C">
        <w:rPr>
          <w:rFonts w:ascii="Times New Roman" w:hAnsi="Times New Roman" w:cs="Times New Roman"/>
        </w:rPr>
        <w:t xml:space="preserve"> the</w:t>
      </w:r>
      <w:r w:rsidRPr="00D02A38">
        <w:rPr>
          <w:rFonts w:ascii="Times New Roman" w:hAnsi="Times New Roman" w:cs="Times New Roman"/>
        </w:rPr>
        <w:t xml:space="preserve"> next learning objective or review again what needs improvement.  In evaluating the H</w:t>
      </w:r>
      <w:r w:rsidR="004900C6">
        <w:rPr>
          <w:rFonts w:ascii="Times New Roman" w:hAnsi="Times New Roman" w:cs="Times New Roman"/>
        </w:rPr>
        <w:t>-</w:t>
      </w:r>
      <w:r w:rsidRPr="00D02A38">
        <w:rPr>
          <w:rFonts w:ascii="Times New Roman" w:hAnsi="Times New Roman" w:cs="Times New Roman"/>
        </w:rPr>
        <w:t>E</w:t>
      </w:r>
      <w:r w:rsidR="004900C6">
        <w:rPr>
          <w:rFonts w:ascii="Times New Roman" w:hAnsi="Times New Roman" w:cs="Times New Roman"/>
        </w:rPr>
        <w:t>-</w:t>
      </w:r>
      <w:r w:rsidRPr="00D02A38">
        <w:rPr>
          <w:rFonts w:ascii="Times New Roman" w:hAnsi="Times New Roman" w:cs="Times New Roman"/>
        </w:rPr>
        <w:t>B management</w:t>
      </w:r>
      <w:r w:rsidR="00E10E3C">
        <w:rPr>
          <w:rFonts w:ascii="Times New Roman" w:hAnsi="Times New Roman" w:cs="Times New Roman"/>
        </w:rPr>
        <w:t xml:space="preserve">, </w:t>
      </w:r>
      <w:r w:rsidRPr="00D02A38">
        <w:rPr>
          <w:rFonts w:ascii="Times New Roman" w:hAnsi="Times New Roman" w:cs="Times New Roman"/>
        </w:rPr>
        <w:t>a performance document</w:t>
      </w:r>
      <w:r w:rsidR="00E10E3C">
        <w:rPr>
          <w:rFonts w:ascii="Times New Roman" w:hAnsi="Times New Roman" w:cs="Times New Roman"/>
        </w:rPr>
        <w:t xml:space="preserve"> will be</w:t>
      </w:r>
      <w:r w:rsidRPr="00D02A38">
        <w:rPr>
          <w:rFonts w:ascii="Times New Roman" w:hAnsi="Times New Roman" w:cs="Times New Roman"/>
        </w:rPr>
        <w:t xml:space="preserve"> recording the trainees progress through the first three steps to see how fit they are to continue. </w:t>
      </w:r>
    </w:p>
    <w:p w14:paraId="2761CF82" w14:textId="77777777" w:rsidR="00D02A38" w:rsidRPr="00D02A38" w:rsidRDefault="00D02A38" w:rsidP="00D02A38">
      <w:pPr>
        <w:spacing w:line="480" w:lineRule="auto"/>
        <w:rPr>
          <w:rFonts w:ascii="Times New Roman" w:hAnsi="Times New Roman" w:cs="Times New Roman"/>
        </w:rPr>
      </w:pPr>
    </w:p>
    <w:p w14:paraId="52A3A186" w14:textId="7C119661"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 xml:space="preserve">Manipulation of instructions to handle job roles (Psychomotor) </w:t>
      </w:r>
    </w:p>
    <w:p w14:paraId="6A786A9E" w14:textId="3C7F8E12" w:rsidR="00D02A38" w:rsidRPr="00D02A38"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The second learning objective is manipulation which follows the understanding learning objective by having the trainees use what they have learned into practice. Manipulation falls under the psychomotor domain as a learning objective that meets the physical aspect of the learning level</w:t>
      </w:r>
      <w:r w:rsidR="00345156">
        <w:rPr>
          <w:rFonts w:ascii="Times New Roman" w:hAnsi="Times New Roman" w:cs="Times New Roman"/>
        </w:rPr>
        <w:t xml:space="preserve">. Further, </w:t>
      </w:r>
      <w:r w:rsidRPr="00D02A38">
        <w:rPr>
          <w:rFonts w:ascii="Times New Roman" w:hAnsi="Times New Roman" w:cs="Times New Roman"/>
        </w:rPr>
        <w:t>the learning objective of manipulation consists of imitation, articulation, and precision. The H</w:t>
      </w:r>
      <w:r w:rsidR="00345156">
        <w:rPr>
          <w:rFonts w:ascii="Times New Roman" w:hAnsi="Times New Roman" w:cs="Times New Roman"/>
        </w:rPr>
        <w:t>-</w:t>
      </w:r>
      <w:r w:rsidRPr="00D02A38">
        <w:rPr>
          <w:rFonts w:ascii="Times New Roman" w:hAnsi="Times New Roman" w:cs="Times New Roman"/>
        </w:rPr>
        <w:t>E</w:t>
      </w:r>
      <w:r w:rsidR="00345156">
        <w:rPr>
          <w:rFonts w:ascii="Times New Roman" w:hAnsi="Times New Roman" w:cs="Times New Roman"/>
        </w:rPr>
        <w:t>-</w:t>
      </w:r>
      <w:r w:rsidRPr="00D02A38">
        <w:rPr>
          <w:rFonts w:ascii="Times New Roman" w:hAnsi="Times New Roman" w:cs="Times New Roman"/>
        </w:rPr>
        <w:t xml:space="preserve">B trainees will use their physicality to conduct an imitation of the instructor’s actions in what needs to be physically done in their specific job roles such as bagging, </w:t>
      </w:r>
      <w:r w:rsidR="00345156">
        <w:rPr>
          <w:rFonts w:ascii="Times New Roman" w:hAnsi="Times New Roman" w:cs="Times New Roman"/>
        </w:rPr>
        <w:t>stocking</w:t>
      </w:r>
      <w:r w:rsidRPr="00D02A38">
        <w:rPr>
          <w:rFonts w:ascii="Times New Roman" w:hAnsi="Times New Roman" w:cs="Times New Roman"/>
        </w:rPr>
        <w:t>, carting, etc. The trainee learns through physical labor shown by the H</w:t>
      </w:r>
      <w:r w:rsidR="00345156">
        <w:rPr>
          <w:rFonts w:ascii="Times New Roman" w:hAnsi="Times New Roman" w:cs="Times New Roman"/>
        </w:rPr>
        <w:t>-</w:t>
      </w:r>
      <w:r w:rsidRPr="00D02A38">
        <w:rPr>
          <w:rFonts w:ascii="Times New Roman" w:hAnsi="Times New Roman" w:cs="Times New Roman"/>
        </w:rPr>
        <w:t>E</w:t>
      </w:r>
      <w:r w:rsidR="00345156">
        <w:rPr>
          <w:rFonts w:ascii="Times New Roman" w:hAnsi="Times New Roman" w:cs="Times New Roman"/>
        </w:rPr>
        <w:t>-</w:t>
      </w:r>
      <w:r w:rsidRPr="00D02A38">
        <w:rPr>
          <w:rFonts w:ascii="Times New Roman" w:hAnsi="Times New Roman" w:cs="Times New Roman"/>
        </w:rPr>
        <w:t>B management</w:t>
      </w:r>
      <w:r w:rsidR="00345156">
        <w:rPr>
          <w:rFonts w:ascii="Times New Roman" w:hAnsi="Times New Roman" w:cs="Times New Roman"/>
        </w:rPr>
        <w:t xml:space="preserve"> team</w:t>
      </w:r>
      <w:r w:rsidRPr="00D02A38">
        <w:rPr>
          <w:rFonts w:ascii="Times New Roman" w:hAnsi="Times New Roman" w:cs="Times New Roman"/>
        </w:rPr>
        <w:t xml:space="preserve"> on how to do their roles. H</w:t>
      </w:r>
      <w:r w:rsidR="00345156">
        <w:rPr>
          <w:rFonts w:ascii="Times New Roman" w:hAnsi="Times New Roman" w:cs="Times New Roman"/>
        </w:rPr>
        <w:t>-</w:t>
      </w:r>
      <w:r w:rsidRPr="00D02A38">
        <w:rPr>
          <w:rFonts w:ascii="Times New Roman" w:hAnsi="Times New Roman" w:cs="Times New Roman"/>
        </w:rPr>
        <w:t>E</w:t>
      </w:r>
      <w:r w:rsidR="00345156">
        <w:rPr>
          <w:rFonts w:ascii="Times New Roman" w:hAnsi="Times New Roman" w:cs="Times New Roman"/>
        </w:rPr>
        <w:t>-</w:t>
      </w:r>
      <w:r w:rsidRPr="00D02A38">
        <w:rPr>
          <w:rFonts w:ascii="Times New Roman" w:hAnsi="Times New Roman" w:cs="Times New Roman"/>
        </w:rPr>
        <w:t>B trainees will then have to articulate by giving an accurate and effective physical response to their job roles such as training a cashier to refill register coins when none are available for customer change</w:t>
      </w:r>
      <w:r w:rsidR="00345156">
        <w:rPr>
          <w:rFonts w:ascii="Times New Roman" w:hAnsi="Times New Roman" w:cs="Times New Roman"/>
        </w:rPr>
        <w:t>,</w:t>
      </w:r>
      <w:r w:rsidRPr="00D02A38">
        <w:rPr>
          <w:rFonts w:ascii="Times New Roman" w:hAnsi="Times New Roman" w:cs="Times New Roman"/>
        </w:rPr>
        <w:t xml:space="preserve"> or maybe when a customer needs assistance with carrying items to their vehicles. Lastly, precision in trainees’ actions towards </w:t>
      </w:r>
      <w:r w:rsidRPr="00D02A38">
        <w:rPr>
          <w:rFonts w:ascii="Times New Roman" w:hAnsi="Times New Roman" w:cs="Times New Roman"/>
        </w:rPr>
        <w:lastRenderedPageBreak/>
        <w:t>their specific role or customer needs</w:t>
      </w:r>
      <w:r w:rsidR="00345156">
        <w:rPr>
          <w:rFonts w:ascii="Times New Roman" w:hAnsi="Times New Roman" w:cs="Times New Roman"/>
        </w:rPr>
        <w:t>,</w:t>
      </w:r>
      <w:r w:rsidRPr="00D02A38">
        <w:rPr>
          <w:rFonts w:ascii="Times New Roman" w:hAnsi="Times New Roman" w:cs="Times New Roman"/>
        </w:rPr>
        <w:t xml:space="preserve"> </w:t>
      </w:r>
      <w:r w:rsidR="00345156">
        <w:rPr>
          <w:rFonts w:ascii="Times New Roman" w:hAnsi="Times New Roman" w:cs="Times New Roman"/>
        </w:rPr>
        <w:t xml:space="preserve">such as </w:t>
      </w:r>
      <w:r w:rsidRPr="00D02A38">
        <w:rPr>
          <w:rFonts w:ascii="Times New Roman" w:hAnsi="Times New Roman" w:cs="Times New Roman"/>
        </w:rPr>
        <w:t>finding an item</w:t>
      </w:r>
      <w:r w:rsidR="00345156">
        <w:rPr>
          <w:rFonts w:ascii="Times New Roman" w:hAnsi="Times New Roman" w:cs="Times New Roman"/>
        </w:rPr>
        <w:t>.</w:t>
      </w:r>
      <w:r w:rsidRPr="00D02A38">
        <w:rPr>
          <w:rFonts w:ascii="Times New Roman" w:hAnsi="Times New Roman" w:cs="Times New Roman"/>
        </w:rPr>
        <w:t xml:space="preserve"> </w:t>
      </w:r>
      <w:r w:rsidR="00345156">
        <w:rPr>
          <w:rFonts w:ascii="Times New Roman" w:hAnsi="Times New Roman" w:cs="Times New Roman"/>
        </w:rPr>
        <w:t>T</w:t>
      </w:r>
      <w:r w:rsidRPr="00D02A38">
        <w:rPr>
          <w:rFonts w:ascii="Times New Roman" w:hAnsi="Times New Roman" w:cs="Times New Roman"/>
        </w:rPr>
        <w:t>rainees effective use of equipment to help find and handle hard to reach item</w:t>
      </w:r>
      <w:r w:rsidR="00345156">
        <w:rPr>
          <w:rFonts w:ascii="Times New Roman" w:hAnsi="Times New Roman" w:cs="Times New Roman"/>
        </w:rPr>
        <w:t>s</w:t>
      </w:r>
      <w:r w:rsidRPr="00D02A38">
        <w:rPr>
          <w:rFonts w:ascii="Times New Roman" w:hAnsi="Times New Roman" w:cs="Times New Roman"/>
        </w:rPr>
        <w:t xml:space="preserve"> if present</w:t>
      </w:r>
      <w:r w:rsidR="00345156">
        <w:rPr>
          <w:rFonts w:ascii="Times New Roman" w:hAnsi="Times New Roman" w:cs="Times New Roman"/>
        </w:rPr>
        <w:t xml:space="preserve"> are also valued</w:t>
      </w:r>
      <w:r w:rsidRPr="00D02A38">
        <w:rPr>
          <w:rFonts w:ascii="Times New Roman" w:hAnsi="Times New Roman" w:cs="Times New Roman"/>
        </w:rPr>
        <w:t>. Precision is very important to not only get the action done</w:t>
      </w:r>
      <w:r w:rsidR="00345156">
        <w:rPr>
          <w:rFonts w:ascii="Times New Roman" w:hAnsi="Times New Roman" w:cs="Times New Roman"/>
        </w:rPr>
        <w:t>,</w:t>
      </w:r>
      <w:r w:rsidRPr="00D02A38">
        <w:rPr>
          <w:rFonts w:ascii="Times New Roman" w:hAnsi="Times New Roman" w:cs="Times New Roman"/>
        </w:rPr>
        <w:t xml:space="preserve"> but</w:t>
      </w:r>
      <w:r w:rsidR="00345156">
        <w:rPr>
          <w:rFonts w:ascii="Times New Roman" w:hAnsi="Times New Roman" w:cs="Times New Roman"/>
        </w:rPr>
        <w:t xml:space="preserve"> to</w:t>
      </w:r>
      <w:r w:rsidRPr="00D02A38">
        <w:rPr>
          <w:rFonts w:ascii="Times New Roman" w:hAnsi="Times New Roman" w:cs="Times New Roman"/>
        </w:rPr>
        <w:t xml:space="preserve"> do it properly. A customer would</w:t>
      </w:r>
      <w:r w:rsidR="000802E3">
        <w:rPr>
          <w:rFonts w:ascii="Times New Roman" w:hAnsi="Times New Roman" w:cs="Times New Roman"/>
        </w:rPr>
        <w:t>n’t</w:t>
      </w:r>
      <w:r w:rsidRPr="00D02A38">
        <w:rPr>
          <w:rFonts w:ascii="Times New Roman" w:hAnsi="Times New Roman" w:cs="Times New Roman"/>
        </w:rPr>
        <w:t xml:space="preserve"> want H</w:t>
      </w:r>
      <w:r w:rsidR="00345156">
        <w:rPr>
          <w:rFonts w:ascii="Times New Roman" w:hAnsi="Times New Roman" w:cs="Times New Roman"/>
        </w:rPr>
        <w:t>-</w:t>
      </w:r>
      <w:r w:rsidRPr="00D02A38">
        <w:rPr>
          <w:rFonts w:ascii="Times New Roman" w:hAnsi="Times New Roman" w:cs="Times New Roman"/>
        </w:rPr>
        <w:t>E</w:t>
      </w:r>
      <w:r w:rsidR="00345156">
        <w:rPr>
          <w:rFonts w:ascii="Times New Roman" w:hAnsi="Times New Roman" w:cs="Times New Roman"/>
        </w:rPr>
        <w:t>-</w:t>
      </w:r>
      <w:r w:rsidRPr="00D02A38">
        <w:rPr>
          <w:rFonts w:ascii="Times New Roman" w:hAnsi="Times New Roman" w:cs="Times New Roman"/>
        </w:rPr>
        <w:t>B worker</w:t>
      </w:r>
      <w:r w:rsidR="000802E3">
        <w:rPr>
          <w:rFonts w:ascii="Times New Roman" w:hAnsi="Times New Roman" w:cs="Times New Roman"/>
        </w:rPr>
        <w:t>s</w:t>
      </w:r>
      <w:r w:rsidRPr="00D02A38">
        <w:rPr>
          <w:rFonts w:ascii="Times New Roman" w:hAnsi="Times New Roman" w:cs="Times New Roman"/>
        </w:rPr>
        <w:t xml:space="preserve"> to bag their items in wrong bags where either an egg breaks or bread is squished.  </w:t>
      </w:r>
    </w:p>
    <w:p w14:paraId="289F208B" w14:textId="77777777" w:rsidR="00D02A38" w:rsidRPr="00D02A38" w:rsidRDefault="00D02A38" w:rsidP="00D02A38">
      <w:pPr>
        <w:spacing w:line="480" w:lineRule="auto"/>
        <w:rPr>
          <w:rFonts w:ascii="Times New Roman" w:hAnsi="Times New Roman" w:cs="Times New Roman"/>
        </w:rPr>
      </w:pPr>
    </w:p>
    <w:p w14:paraId="31927AC4" w14:textId="49C2EF3D"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 xml:space="preserve">Valuing instructions to be efficient in job roles (Affective) </w:t>
      </w:r>
    </w:p>
    <w:p w14:paraId="739895E4" w14:textId="22DE077C" w:rsidR="00EB6F65" w:rsidRPr="00814705" w:rsidRDefault="00D02A38" w:rsidP="00F90A2E">
      <w:pPr>
        <w:spacing w:line="480" w:lineRule="auto"/>
        <w:ind w:firstLine="720"/>
        <w:rPr>
          <w:rFonts w:ascii="Times New Roman" w:hAnsi="Times New Roman" w:cs="Times New Roman"/>
        </w:rPr>
      </w:pPr>
      <w:r w:rsidRPr="00D02A38">
        <w:rPr>
          <w:rFonts w:ascii="Times New Roman" w:hAnsi="Times New Roman" w:cs="Times New Roman"/>
        </w:rPr>
        <w:t>The third and final learning objective is valuing</w:t>
      </w:r>
      <w:r w:rsidR="00F90A2E">
        <w:rPr>
          <w:rFonts w:ascii="Times New Roman" w:hAnsi="Times New Roman" w:cs="Times New Roman"/>
        </w:rPr>
        <w:t>,</w:t>
      </w:r>
      <w:r w:rsidRPr="00D02A38">
        <w:rPr>
          <w:rFonts w:ascii="Times New Roman" w:hAnsi="Times New Roman" w:cs="Times New Roman"/>
        </w:rPr>
        <w:t xml:space="preserve"> which follows the manipulation learning objective by having the trainees develop a sense of valu</w:t>
      </w:r>
      <w:r w:rsidR="00F90A2E">
        <w:rPr>
          <w:rFonts w:ascii="Times New Roman" w:hAnsi="Times New Roman" w:cs="Times New Roman"/>
        </w:rPr>
        <w:t>e regarding</w:t>
      </w:r>
      <w:r w:rsidRPr="00D02A38">
        <w:rPr>
          <w:rFonts w:ascii="Times New Roman" w:hAnsi="Times New Roman" w:cs="Times New Roman"/>
        </w:rPr>
        <w:t xml:space="preserve"> their efforts to their training progress. Valuing falls under the affective domain as a learning objective that meets the emotional criteria of the learning level of affective. Which the learning objective of affective consists of receiving, responding, attitude, and appreciation. H</w:t>
      </w:r>
      <w:r w:rsidR="00F90A2E">
        <w:rPr>
          <w:rFonts w:ascii="Times New Roman" w:hAnsi="Times New Roman" w:cs="Times New Roman"/>
        </w:rPr>
        <w:t>-</w:t>
      </w:r>
      <w:r w:rsidRPr="00D02A38">
        <w:rPr>
          <w:rFonts w:ascii="Times New Roman" w:hAnsi="Times New Roman" w:cs="Times New Roman"/>
        </w:rPr>
        <w:t>E</w:t>
      </w:r>
      <w:r w:rsidR="00F90A2E">
        <w:rPr>
          <w:rFonts w:ascii="Times New Roman" w:hAnsi="Times New Roman" w:cs="Times New Roman"/>
        </w:rPr>
        <w:t>-</w:t>
      </w:r>
      <w:r w:rsidRPr="00D02A38">
        <w:rPr>
          <w:rFonts w:ascii="Times New Roman" w:hAnsi="Times New Roman" w:cs="Times New Roman"/>
        </w:rPr>
        <w:t>B trainees will apply receiving as a skill in giving attention to situations such as a customer asking for help on an item or perceiving a situation that needs their attention. H</w:t>
      </w:r>
      <w:r w:rsidR="00F90A2E">
        <w:rPr>
          <w:rFonts w:ascii="Times New Roman" w:hAnsi="Times New Roman" w:cs="Times New Roman"/>
        </w:rPr>
        <w:t>-</w:t>
      </w:r>
      <w:r w:rsidRPr="00D02A38">
        <w:rPr>
          <w:rFonts w:ascii="Times New Roman" w:hAnsi="Times New Roman" w:cs="Times New Roman"/>
        </w:rPr>
        <w:t>E</w:t>
      </w:r>
      <w:r w:rsidR="00F90A2E">
        <w:rPr>
          <w:rFonts w:ascii="Times New Roman" w:hAnsi="Times New Roman" w:cs="Times New Roman"/>
        </w:rPr>
        <w:t>-</w:t>
      </w:r>
      <w:r w:rsidRPr="00D02A38">
        <w:rPr>
          <w:rFonts w:ascii="Times New Roman" w:hAnsi="Times New Roman" w:cs="Times New Roman"/>
        </w:rPr>
        <w:t>B trainees will then use responding as a skill that enables the trainee to respond to the situation by giving a reply</w:t>
      </w:r>
      <w:r w:rsidR="00F90A2E">
        <w:rPr>
          <w:rFonts w:ascii="Times New Roman" w:hAnsi="Times New Roman" w:cs="Times New Roman"/>
        </w:rPr>
        <w:t>,</w:t>
      </w:r>
      <w:r w:rsidRPr="00D02A38">
        <w:rPr>
          <w:rFonts w:ascii="Times New Roman" w:hAnsi="Times New Roman" w:cs="Times New Roman"/>
        </w:rPr>
        <w:t xml:space="preserve"> or advising on an item that a customer might have questions about. Then there is attitude</w:t>
      </w:r>
      <w:r w:rsidR="00F90A2E">
        <w:rPr>
          <w:rFonts w:ascii="Times New Roman" w:hAnsi="Times New Roman" w:cs="Times New Roman"/>
        </w:rPr>
        <w:t>,</w:t>
      </w:r>
      <w:r w:rsidRPr="00D02A38">
        <w:rPr>
          <w:rFonts w:ascii="Times New Roman" w:hAnsi="Times New Roman" w:cs="Times New Roman"/>
        </w:rPr>
        <w:t xml:space="preserve"> where the trainees show their confidence or emotion towards a situation whether </w:t>
      </w:r>
      <w:r w:rsidR="00F90A2E">
        <w:rPr>
          <w:rFonts w:ascii="Times New Roman" w:hAnsi="Times New Roman" w:cs="Times New Roman"/>
        </w:rPr>
        <w:t xml:space="preserve">it be </w:t>
      </w:r>
      <w:r w:rsidRPr="00D02A38">
        <w:rPr>
          <w:rFonts w:ascii="Times New Roman" w:hAnsi="Times New Roman" w:cs="Times New Roman"/>
        </w:rPr>
        <w:t>positive or negative</w:t>
      </w:r>
      <w:r w:rsidR="00F90A2E">
        <w:rPr>
          <w:rFonts w:ascii="Times New Roman" w:hAnsi="Times New Roman" w:cs="Times New Roman"/>
        </w:rPr>
        <w:t>.</w:t>
      </w:r>
      <w:r w:rsidRPr="00D02A38">
        <w:rPr>
          <w:rFonts w:ascii="Times New Roman" w:hAnsi="Times New Roman" w:cs="Times New Roman"/>
        </w:rPr>
        <w:t xml:space="preserve"> </w:t>
      </w:r>
      <w:r w:rsidR="00F90A2E">
        <w:rPr>
          <w:rFonts w:ascii="Times New Roman" w:hAnsi="Times New Roman" w:cs="Times New Roman"/>
        </w:rPr>
        <w:t>For instance,</w:t>
      </w:r>
      <w:r w:rsidRPr="00D02A38">
        <w:rPr>
          <w:rFonts w:ascii="Times New Roman" w:hAnsi="Times New Roman" w:cs="Times New Roman"/>
        </w:rPr>
        <w:t xml:space="preserve"> an angry customer responding in a negative tone where the trainee shows polite and an assuring attitude to deescalate the situation. Lastly is appreciation</w:t>
      </w:r>
      <w:r w:rsidR="00F90A2E">
        <w:rPr>
          <w:rFonts w:ascii="Times New Roman" w:hAnsi="Times New Roman" w:cs="Times New Roman"/>
        </w:rPr>
        <w:t>, in</w:t>
      </w:r>
      <w:r w:rsidRPr="00D02A38">
        <w:rPr>
          <w:rFonts w:ascii="Times New Roman" w:hAnsi="Times New Roman" w:cs="Times New Roman"/>
        </w:rPr>
        <w:t xml:space="preserve"> which the trainee will find their training experience useful in their job roles </w:t>
      </w:r>
      <w:r w:rsidR="00F90A2E">
        <w:rPr>
          <w:rFonts w:ascii="Times New Roman" w:hAnsi="Times New Roman" w:cs="Times New Roman"/>
        </w:rPr>
        <w:t>as well as</w:t>
      </w:r>
      <w:r w:rsidRPr="00D02A38">
        <w:rPr>
          <w:rFonts w:ascii="Times New Roman" w:hAnsi="Times New Roman" w:cs="Times New Roman"/>
        </w:rPr>
        <w:t xml:space="preserve"> showing their content or rather </w:t>
      </w:r>
      <w:r w:rsidR="0099784E">
        <w:rPr>
          <w:rFonts w:ascii="Times New Roman" w:hAnsi="Times New Roman" w:cs="Times New Roman"/>
        </w:rPr>
        <w:t xml:space="preserve">high </w:t>
      </w:r>
      <w:r w:rsidRPr="00D02A38">
        <w:rPr>
          <w:rFonts w:ascii="Times New Roman" w:hAnsi="Times New Roman" w:cs="Times New Roman"/>
        </w:rPr>
        <w:t>confidence that they can do their job efficiently. The H</w:t>
      </w:r>
      <w:r w:rsidR="00F90A2E">
        <w:rPr>
          <w:rFonts w:ascii="Times New Roman" w:hAnsi="Times New Roman" w:cs="Times New Roman"/>
        </w:rPr>
        <w:t>-</w:t>
      </w:r>
      <w:r w:rsidRPr="00D02A38">
        <w:rPr>
          <w:rFonts w:ascii="Times New Roman" w:hAnsi="Times New Roman" w:cs="Times New Roman"/>
        </w:rPr>
        <w:t>E</w:t>
      </w:r>
      <w:r w:rsidR="00F90A2E">
        <w:rPr>
          <w:rFonts w:ascii="Times New Roman" w:hAnsi="Times New Roman" w:cs="Times New Roman"/>
        </w:rPr>
        <w:t>-</w:t>
      </w:r>
      <w:r w:rsidRPr="00D02A38">
        <w:rPr>
          <w:rFonts w:ascii="Times New Roman" w:hAnsi="Times New Roman" w:cs="Times New Roman"/>
        </w:rPr>
        <w:t>B management can be diligently watching as trainee</w:t>
      </w:r>
      <w:r w:rsidR="00F90A2E">
        <w:rPr>
          <w:rFonts w:ascii="Times New Roman" w:hAnsi="Times New Roman" w:cs="Times New Roman"/>
        </w:rPr>
        <w:t>’s</w:t>
      </w:r>
      <w:r w:rsidRPr="00D02A38">
        <w:rPr>
          <w:rFonts w:ascii="Times New Roman" w:hAnsi="Times New Roman" w:cs="Times New Roman"/>
        </w:rPr>
        <w:t xml:space="preserve"> perform</w:t>
      </w:r>
      <w:r w:rsidR="00F90A2E">
        <w:rPr>
          <w:rFonts w:ascii="Times New Roman" w:hAnsi="Times New Roman" w:cs="Times New Roman"/>
        </w:rPr>
        <w:t xml:space="preserve"> </w:t>
      </w:r>
      <w:r w:rsidRPr="00D02A38">
        <w:rPr>
          <w:rFonts w:ascii="Times New Roman" w:hAnsi="Times New Roman" w:cs="Times New Roman"/>
        </w:rPr>
        <w:t>their task</w:t>
      </w:r>
      <w:r w:rsidR="00F90A2E">
        <w:rPr>
          <w:rFonts w:ascii="Times New Roman" w:hAnsi="Times New Roman" w:cs="Times New Roman"/>
        </w:rPr>
        <w:t>s. They can even</w:t>
      </w:r>
      <w:r w:rsidRPr="00D02A38">
        <w:rPr>
          <w:rFonts w:ascii="Times New Roman" w:hAnsi="Times New Roman" w:cs="Times New Roman"/>
        </w:rPr>
        <w:t xml:space="preserve"> congratulate them to show them their doing a good job. A customer could also acknowledge the trainee with their help</w:t>
      </w:r>
      <w:r w:rsidR="00F90A2E">
        <w:rPr>
          <w:rFonts w:ascii="Times New Roman" w:hAnsi="Times New Roman" w:cs="Times New Roman"/>
        </w:rPr>
        <w:t xml:space="preserve"> by</w:t>
      </w:r>
      <w:r w:rsidRPr="00D02A38">
        <w:rPr>
          <w:rFonts w:ascii="Times New Roman" w:hAnsi="Times New Roman" w:cs="Times New Roman"/>
        </w:rPr>
        <w:t xml:space="preserve"> maybe even tak</w:t>
      </w:r>
      <w:r w:rsidR="00F90A2E">
        <w:rPr>
          <w:rFonts w:ascii="Times New Roman" w:hAnsi="Times New Roman" w:cs="Times New Roman"/>
        </w:rPr>
        <w:t>ing</w:t>
      </w:r>
      <w:r w:rsidRPr="00D02A38">
        <w:rPr>
          <w:rFonts w:ascii="Times New Roman" w:hAnsi="Times New Roman" w:cs="Times New Roman"/>
        </w:rPr>
        <w:t xml:space="preserve"> a survey </w:t>
      </w:r>
      <w:r w:rsidR="00F90A2E">
        <w:rPr>
          <w:rFonts w:ascii="Times New Roman" w:hAnsi="Times New Roman" w:cs="Times New Roman"/>
        </w:rPr>
        <w:t>over</w:t>
      </w:r>
      <w:r w:rsidRPr="00D02A38">
        <w:rPr>
          <w:rFonts w:ascii="Times New Roman" w:hAnsi="Times New Roman" w:cs="Times New Roman"/>
        </w:rPr>
        <w:t xml:space="preserve"> their performance</w:t>
      </w:r>
      <w:r w:rsidR="00F90A2E">
        <w:rPr>
          <w:rFonts w:ascii="Times New Roman" w:hAnsi="Times New Roman" w:cs="Times New Roman"/>
        </w:rPr>
        <w:t>.</w:t>
      </w:r>
      <w:r w:rsidRPr="00D02A38">
        <w:rPr>
          <w:rFonts w:ascii="Times New Roman" w:hAnsi="Times New Roman" w:cs="Times New Roman"/>
        </w:rPr>
        <w:t xml:space="preserve"> </w:t>
      </w:r>
      <w:r w:rsidR="00F90A2E">
        <w:rPr>
          <w:rFonts w:ascii="Times New Roman" w:hAnsi="Times New Roman" w:cs="Times New Roman"/>
        </w:rPr>
        <w:t>I</w:t>
      </w:r>
      <w:r w:rsidRPr="00D02A38">
        <w:rPr>
          <w:rFonts w:ascii="Times New Roman" w:hAnsi="Times New Roman" w:cs="Times New Roman"/>
        </w:rPr>
        <w:t>n doing so the trainee can assume their job is well done.</w:t>
      </w:r>
    </w:p>
    <w:p w14:paraId="3ADAA6E3" w14:textId="70F6CF6F" w:rsidR="00787866" w:rsidRPr="00787866" w:rsidRDefault="004C3162" w:rsidP="000A6A60">
      <w:pPr>
        <w:pStyle w:val="paragraph"/>
        <w:spacing w:before="0" w:beforeAutospacing="0" w:after="0" w:afterAutospacing="0" w:line="480" w:lineRule="auto"/>
        <w:textAlignment w:val="baseline"/>
        <w:rPr>
          <w:rFonts w:ascii="Segoe UI" w:hAnsi="Segoe UI" w:cs="Segoe UI"/>
          <w:sz w:val="18"/>
          <w:szCs w:val="18"/>
        </w:rPr>
      </w:pPr>
      <w:r w:rsidRPr="004C3162">
        <w:rPr>
          <w:b/>
          <w:bCs/>
        </w:rPr>
        <w:lastRenderedPageBreak/>
        <w:t>Learning Strategies</w:t>
      </w:r>
      <w:r w:rsidR="000234E0" w:rsidRPr="000234E0">
        <w:rPr>
          <w:b/>
          <w:bCs/>
        </w:rPr>
        <w:cr/>
      </w:r>
      <w:r w:rsidR="00F25E60" w:rsidRPr="00787866">
        <w:rPr>
          <w:sz w:val="22"/>
          <w:szCs w:val="22"/>
        </w:rPr>
        <w:tab/>
      </w:r>
      <w:r w:rsidR="00787866" w:rsidRPr="00787866">
        <w:t xml:space="preserve">Learning is an active process </w:t>
      </w:r>
      <w:r w:rsidR="00F90A2E">
        <w:t>that</w:t>
      </w:r>
      <w:r w:rsidR="00787866" w:rsidRPr="00787866">
        <w:t xml:space="preserve"> new</w:t>
      </w:r>
      <w:r w:rsidR="000A6A60">
        <w:t>, onboarding</w:t>
      </w:r>
      <w:r w:rsidR="00787866" w:rsidRPr="00787866">
        <w:t xml:space="preserve"> H-E-B partners will</w:t>
      </w:r>
      <w:r w:rsidR="00F90A2E">
        <w:t xml:space="preserve"> be able to </w:t>
      </w:r>
      <w:r w:rsidR="00787866" w:rsidRPr="00787866">
        <w:t xml:space="preserve"> construct significant relationships from their existing knowledge to new knowledge taught </w:t>
      </w:r>
      <w:r w:rsidR="000A6A60">
        <w:t>with</w:t>
      </w:r>
      <w:r w:rsidR="00787866" w:rsidRPr="00787866">
        <w:t xml:space="preserve">in the </w:t>
      </w:r>
      <w:r w:rsidR="000A6A60">
        <w:t xml:space="preserve">newly constructed </w:t>
      </w:r>
      <w:r w:rsidR="00787866" w:rsidRPr="00787866">
        <w:t>onboarding program. </w:t>
      </w:r>
      <w:r w:rsidR="000A6A60">
        <w:t>These strategies consist of the following:</w:t>
      </w:r>
    </w:p>
    <w:p w14:paraId="7141240F" w14:textId="77777777" w:rsidR="00787866" w:rsidRPr="00787866" w:rsidRDefault="00787866" w:rsidP="00787866">
      <w:pPr>
        <w:jc w:val="center"/>
        <w:textAlignment w:val="baseline"/>
        <w:rPr>
          <w:rFonts w:ascii="Segoe UI" w:eastAsia="Times New Roman" w:hAnsi="Segoe UI" w:cs="Segoe UI"/>
          <w:sz w:val="18"/>
          <w:szCs w:val="18"/>
        </w:rPr>
      </w:pPr>
      <w:r w:rsidRPr="00787866">
        <w:rPr>
          <w:rFonts w:ascii="Times New Roman" w:eastAsia="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8"/>
        <w:gridCol w:w="3105"/>
        <w:gridCol w:w="3117"/>
      </w:tblGrid>
      <w:tr w:rsidR="00F90A2E" w:rsidRPr="00787866" w14:paraId="770331A8" w14:textId="77777777" w:rsidTr="00787866">
        <w:trPr>
          <w:trHeight w:val="330"/>
        </w:trPr>
        <w:tc>
          <w:tcPr>
            <w:tcW w:w="3150" w:type="dxa"/>
            <w:tcBorders>
              <w:top w:val="nil"/>
              <w:left w:val="nil"/>
              <w:bottom w:val="single" w:sz="12" w:space="0" w:color="8EAADB"/>
              <w:right w:val="nil"/>
            </w:tcBorders>
            <w:shd w:val="clear" w:color="auto" w:fill="FFFFFF"/>
            <w:hideMark/>
          </w:tcPr>
          <w:p w14:paraId="6B114C3B" w14:textId="21BBF5BB" w:rsidR="00787866" w:rsidRPr="00787866" w:rsidRDefault="00787866" w:rsidP="000A6A60">
            <w:pPr>
              <w:jc w:val="center"/>
              <w:textAlignment w:val="baseline"/>
              <w:rPr>
                <w:rFonts w:ascii="Times New Roman" w:eastAsia="Times New Roman" w:hAnsi="Times New Roman" w:cs="Times New Roman"/>
                <w:b/>
                <w:bCs/>
              </w:rPr>
            </w:pPr>
            <w:r w:rsidRPr="00787866">
              <w:rPr>
                <w:rFonts w:ascii="Times New Roman" w:eastAsia="Times New Roman" w:hAnsi="Times New Roman" w:cs="Times New Roman"/>
                <w:b/>
                <w:bCs/>
              </w:rPr>
              <w:t>Objective</w:t>
            </w:r>
          </w:p>
        </w:tc>
        <w:tc>
          <w:tcPr>
            <w:tcW w:w="3150" w:type="dxa"/>
            <w:tcBorders>
              <w:top w:val="nil"/>
              <w:left w:val="nil"/>
              <w:bottom w:val="single" w:sz="12" w:space="0" w:color="8EAADB"/>
              <w:right w:val="nil"/>
            </w:tcBorders>
            <w:shd w:val="clear" w:color="auto" w:fill="FFFFFF"/>
            <w:hideMark/>
          </w:tcPr>
          <w:p w14:paraId="11A66C25" w14:textId="1D844467" w:rsidR="00787866" w:rsidRPr="00787866" w:rsidRDefault="00787866" w:rsidP="000A6A60">
            <w:pPr>
              <w:jc w:val="center"/>
              <w:textAlignment w:val="baseline"/>
              <w:rPr>
                <w:rFonts w:ascii="Times New Roman" w:eastAsia="Times New Roman" w:hAnsi="Times New Roman" w:cs="Times New Roman"/>
                <w:b/>
                <w:bCs/>
              </w:rPr>
            </w:pPr>
            <w:r w:rsidRPr="00787866">
              <w:rPr>
                <w:rFonts w:ascii="Times New Roman" w:eastAsia="Times New Roman" w:hAnsi="Times New Roman" w:cs="Times New Roman"/>
                <w:b/>
                <w:bCs/>
              </w:rPr>
              <w:t>Strategy</w:t>
            </w:r>
          </w:p>
        </w:tc>
        <w:tc>
          <w:tcPr>
            <w:tcW w:w="3150" w:type="dxa"/>
            <w:tcBorders>
              <w:top w:val="nil"/>
              <w:left w:val="nil"/>
              <w:bottom w:val="single" w:sz="12" w:space="0" w:color="8EAADB"/>
              <w:right w:val="nil"/>
            </w:tcBorders>
            <w:shd w:val="clear" w:color="auto" w:fill="FFFFFF"/>
            <w:hideMark/>
          </w:tcPr>
          <w:p w14:paraId="388F92E5" w14:textId="2C144C32" w:rsidR="00787866" w:rsidRPr="00787866" w:rsidRDefault="00787866" w:rsidP="000A6A60">
            <w:pPr>
              <w:jc w:val="center"/>
              <w:textAlignment w:val="baseline"/>
              <w:rPr>
                <w:rFonts w:ascii="Times New Roman" w:eastAsia="Times New Roman" w:hAnsi="Times New Roman" w:cs="Times New Roman"/>
                <w:b/>
                <w:bCs/>
              </w:rPr>
            </w:pPr>
            <w:r w:rsidRPr="00787866">
              <w:rPr>
                <w:rFonts w:ascii="Times New Roman" w:eastAsia="Times New Roman" w:hAnsi="Times New Roman" w:cs="Times New Roman"/>
                <w:b/>
                <w:bCs/>
              </w:rPr>
              <w:t>Implementation</w:t>
            </w:r>
          </w:p>
        </w:tc>
      </w:tr>
      <w:tr w:rsidR="00F90A2E" w:rsidRPr="00787866" w14:paraId="7D35DC6D" w14:textId="77777777" w:rsidTr="000A6A60">
        <w:trPr>
          <w:trHeight w:val="1833"/>
        </w:trPr>
        <w:tc>
          <w:tcPr>
            <w:tcW w:w="3150" w:type="dxa"/>
            <w:tcBorders>
              <w:top w:val="nil"/>
              <w:left w:val="nil"/>
              <w:bottom w:val="single" w:sz="6" w:space="0" w:color="8EAADB"/>
              <w:right w:val="single" w:sz="6" w:space="0" w:color="8EAADB"/>
            </w:tcBorders>
            <w:shd w:val="clear" w:color="auto" w:fill="D9E2F3"/>
            <w:hideMark/>
          </w:tcPr>
          <w:p w14:paraId="5094EB66" w14:textId="77777777" w:rsidR="00787866" w:rsidRPr="00787866" w:rsidRDefault="00787866" w:rsidP="000A6A60">
            <w:pPr>
              <w:textAlignment w:val="baseline"/>
              <w:rPr>
                <w:rFonts w:ascii="Times New Roman" w:eastAsia="Times New Roman" w:hAnsi="Times New Roman" w:cs="Times New Roman"/>
                <w:b/>
                <w:bCs/>
              </w:rPr>
            </w:pPr>
            <w:r w:rsidRPr="00787866">
              <w:rPr>
                <w:rFonts w:ascii="Times New Roman" w:eastAsia="Times New Roman" w:hAnsi="Times New Roman" w:cs="Times New Roman"/>
              </w:rPr>
              <w:t>Improve onboarding material/strategies that reflect realistic situations in order to prepare partners to provide the best customer service possible.</w:t>
            </w:r>
            <w:r w:rsidRPr="00787866">
              <w:rPr>
                <w:rFonts w:ascii="Times New Roman" w:eastAsia="Times New Roman" w:hAnsi="Times New Roman" w:cs="Times New Roman"/>
                <w:b/>
                <w:bCs/>
              </w:rPr>
              <w:t> </w:t>
            </w:r>
          </w:p>
          <w:p w14:paraId="7C177B26" w14:textId="77777777" w:rsidR="00787866" w:rsidRPr="00787866" w:rsidRDefault="00787866" w:rsidP="000A6A60">
            <w:pPr>
              <w:textAlignment w:val="baseline"/>
              <w:rPr>
                <w:rFonts w:ascii="Times New Roman" w:eastAsia="Times New Roman" w:hAnsi="Times New Roman" w:cs="Times New Roman"/>
                <w:b/>
                <w:bCs/>
              </w:rPr>
            </w:pPr>
            <w:r w:rsidRPr="00787866">
              <w:rPr>
                <w:rFonts w:ascii="Times New Roman" w:eastAsia="Times New Roman" w:hAnsi="Times New Roman" w:cs="Times New Roman"/>
                <w:b/>
                <w:bCs/>
              </w:rPr>
              <w:t> </w:t>
            </w:r>
          </w:p>
        </w:tc>
        <w:tc>
          <w:tcPr>
            <w:tcW w:w="3150" w:type="dxa"/>
            <w:tcBorders>
              <w:top w:val="nil"/>
              <w:left w:val="nil"/>
              <w:bottom w:val="single" w:sz="6" w:space="0" w:color="8EAADB"/>
              <w:right w:val="single" w:sz="6" w:space="0" w:color="8EAADB"/>
            </w:tcBorders>
            <w:shd w:val="clear" w:color="auto" w:fill="D9E2F3"/>
            <w:hideMark/>
          </w:tcPr>
          <w:p w14:paraId="2BDC4B81" w14:textId="7640D8EA" w:rsidR="00787866" w:rsidRPr="00787866" w:rsidRDefault="00787866" w:rsidP="000A6A60">
            <w:pPr>
              <w:jc w:val="center"/>
              <w:textAlignment w:val="baseline"/>
              <w:rPr>
                <w:rFonts w:ascii="Times New Roman" w:eastAsia="Times New Roman" w:hAnsi="Times New Roman" w:cs="Times New Roman"/>
              </w:rPr>
            </w:pPr>
          </w:p>
          <w:p w14:paraId="3D496084" w14:textId="30CE7D5F" w:rsidR="00787866" w:rsidRPr="00787866" w:rsidRDefault="00787866" w:rsidP="000A6A60">
            <w:pPr>
              <w:jc w:val="center"/>
              <w:textAlignment w:val="baseline"/>
              <w:rPr>
                <w:rFonts w:ascii="Times New Roman" w:eastAsia="Times New Roman" w:hAnsi="Times New Roman" w:cs="Times New Roman"/>
              </w:rPr>
            </w:pPr>
            <w:r w:rsidRPr="00787866">
              <w:rPr>
                <w:rFonts w:ascii="Times New Roman" w:eastAsia="Times New Roman" w:hAnsi="Times New Roman" w:cs="Times New Roman"/>
              </w:rPr>
              <w:t>Integration</w:t>
            </w:r>
          </w:p>
          <w:p w14:paraId="43087AD3" w14:textId="7CAC82CB" w:rsidR="00787866" w:rsidRPr="00787866" w:rsidRDefault="00787866" w:rsidP="000A6A60">
            <w:pPr>
              <w:jc w:val="center"/>
              <w:textAlignment w:val="baseline"/>
              <w:rPr>
                <w:rFonts w:ascii="Times New Roman" w:eastAsia="Times New Roman" w:hAnsi="Times New Roman" w:cs="Times New Roman"/>
              </w:rPr>
            </w:pPr>
            <w:r w:rsidRPr="00787866">
              <w:rPr>
                <w:rFonts w:ascii="Times New Roman" w:eastAsia="Times New Roman" w:hAnsi="Times New Roman" w:cs="Times New Roman"/>
              </w:rPr>
              <w:t>Organization</w:t>
            </w:r>
          </w:p>
        </w:tc>
        <w:tc>
          <w:tcPr>
            <w:tcW w:w="3150" w:type="dxa"/>
            <w:tcBorders>
              <w:top w:val="nil"/>
              <w:left w:val="nil"/>
              <w:bottom w:val="single" w:sz="6" w:space="0" w:color="8EAADB"/>
              <w:right w:val="nil"/>
            </w:tcBorders>
            <w:shd w:val="clear" w:color="auto" w:fill="D9E2F3"/>
            <w:hideMark/>
          </w:tcPr>
          <w:p w14:paraId="375CC672" w14:textId="77777777" w:rsidR="00787866" w:rsidRPr="00787866" w:rsidRDefault="00787866" w:rsidP="000A6A60">
            <w:pPr>
              <w:textAlignment w:val="baseline"/>
              <w:rPr>
                <w:rFonts w:ascii="Times New Roman" w:eastAsia="Times New Roman" w:hAnsi="Times New Roman" w:cs="Times New Roman"/>
              </w:rPr>
            </w:pPr>
            <w:r w:rsidRPr="00787866">
              <w:rPr>
                <w:rFonts w:ascii="Times New Roman" w:eastAsia="Times New Roman" w:hAnsi="Times New Roman" w:cs="Times New Roman"/>
              </w:rPr>
              <w:t>Reassess training materials, improve onboarding protocols that replicate realistic customer- employee situations. </w:t>
            </w:r>
          </w:p>
        </w:tc>
      </w:tr>
      <w:tr w:rsidR="00F90A2E" w:rsidRPr="00787866" w14:paraId="78F2D91B" w14:textId="77777777" w:rsidTr="000A6A60">
        <w:trPr>
          <w:trHeight w:val="2766"/>
        </w:trPr>
        <w:tc>
          <w:tcPr>
            <w:tcW w:w="3150" w:type="dxa"/>
            <w:tcBorders>
              <w:top w:val="nil"/>
              <w:left w:val="nil"/>
              <w:bottom w:val="single" w:sz="6" w:space="0" w:color="8EAADB"/>
              <w:right w:val="single" w:sz="6" w:space="0" w:color="8EAADB"/>
            </w:tcBorders>
            <w:shd w:val="clear" w:color="auto" w:fill="auto"/>
            <w:hideMark/>
          </w:tcPr>
          <w:p w14:paraId="165639B6" w14:textId="3C278F62" w:rsidR="00787866" w:rsidRPr="00787866" w:rsidRDefault="00787866" w:rsidP="000A6A60">
            <w:pPr>
              <w:textAlignment w:val="baseline"/>
              <w:rPr>
                <w:rFonts w:ascii="Times New Roman" w:eastAsia="Times New Roman" w:hAnsi="Times New Roman" w:cs="Times New Roman"/>
                <w:b/>
                <w:bCs/>
              </w:rPr>
            </w:pPr>
            <w:r w:rsidRPr="00787866">
              <w:rPr>
                <w:rFonts w:ascii="Times New Roman" w:eastAsia="Times New Roman" w:hAnsi="Times New Roman" w:cs="Times New Roman"/>
              </w:rPr>
              <w:t>Provide the partner with learning opportunities in a controlled environment</w:t>
            </w:r>
            <w:r w:rsidR="00F90A2E">
              <w:rPr>
                <w:rFonts w:ascii="Times New Roman" w:eastAsia="Times New Roman" w:hAnsi="Times New Roman" w:cs="Times New Roman"/>
              </w:rPr>
              <w:t>.</w:t>
            </w:r>
          </w:p>
          <w:p w14:paraId="04F0B531" w14:textId="77777777" w:rsidR="00787866" w:rsidRPr="00787866" w:rsidRDefault="00787866" w:rsidP="000A6A60">
            <w:pPr>
              <w:textAlignment w:val="baseline"/>
              <w:rPr>
                <w:rFonts w:ascii="Times New Roman" w:eastAsia="Times New Roman" w:hAnsi="Times New Roman" w:cs="Times New Roman"/>
                <w:b/>
                <w:bCs/>
              </w:rPr>
            </w:pPr>
            <w:r w:rsidRPr="00787866">
              <w:rPr>
                <w:rFonts w:ascii="Times New Roman" w:eastAsia="Times New Roman" w:hAnsi="Times New Roman" w:cs="Times New Roman"/>
                <w:b/>
                <w:bCs/>
              </w:rPr>
              <w:t> </w:t>
            </w:r>
          </w:p>
          <w:p w14:paraId="2163C383" w14:textId="77777777" w:rsidR="00787866" w:rsidRPr="00787866" w:rsidRDefault="00787866" w:rsidP="000A6A60">
            <w:pPr>
              <w:textAlignment w:val="baseline"/>
              <w:rPr>
                <w:rFonts w:ascii="Times New Roman" w:eastAsia="Times New Roman" w:hAnsi="Times New Roman" w:cs="Times New Roman"/>
                <w:b/>
                <w:bCs/>
              </w:rPr>
            </w:pPr>
            <w:r w:rsidRPr="00787866">
              <w:rPr>
                <w:rFonts w:ascii="Times New Roman" w:eastAsia="Times New Roman" w:hAnsi="Times New Roman" w:cs="Times New Roman"/>
                <w:b/>
                <w:bCs/>
              </w:rPr>
              <w:t> </w:t>
            </w:r>
          </w:p>
        </w:tc>
        <w:tc>
          <w:tcPr>
            <w:tcW w:w="3150" w:type="dxa"/>
            <w:tcBorders>
              <w:top w:val="nil"/>
              <w:left w:val="nil"/>
              <w:bottom w:val="single" w:sz="6" w:space="0" w:color="8EAADB"/>
              <w:right w:val="single" w:sz="6" w:space="0" w:color="8EAADB"/>
            </w:tcBorders>
            <w:shd w:val="clear" w:color="auto" w:fill="auto"/>
            <w:hideMark/>
          </w:tcPr>
          <w:p w14:paraId="0B504099" w14:textId="0122AB6C" w:rsidR="00787866" w:rsidRPr="00787866" w:rsidRDefault="00787866" w:rsidP="000A6A60">
            <w:pPr>
              <w:jc w:val="center"/>
              <w:textAlignment w:val="baseline"/>
              <w:rPr>
                <w:rFonts w:ascii="Times New Roman" w:eastAsia="Times New Roman" w:hAnsi="Times New Roman" w:cs="Times New Roman"/>
              </w:rPr>
            </w:pPr>
          </w:p>
          <w:p w14:paraId="20CAF66A" w14:textId="2A170383" w:rsidR="00787866" w:rsidRPr="00787866" w:rsidRDefault="00787866" w:rsidP="000A6A60">
            <w:pPr>
              <w:jc w:val="center"/>
              <w:textAlignment w:val="baseline"/>
              <w:rPr>
                <w:rFonts w:ascii="Times New Roman" w:eastAsia="Times New Roman" w:hAnsi="Times New Roman" w:cs="Times New Roman"/>
              </w:rPr>
            </w:pPr>
            <w:r w:rsidRPr="00787866">
              <w:rPr>
                <w:rFonts w:ascii="Times New Roman" w:eastAsia="Times New Roman" w:hAnsi="Times New Roman" w:cs="Times New Roman"/>
              </w:rPr>
              <w:t>Recall</w:t>
            </w:r>
          </w:p>
          <w:p w14:paraId="255C0944" w14:textId="4FEE71B0" w:rsidR="00787866" w:rsidRPr="00787866" w:rsidRDefault="00787866" w:rsidP="000A6A60">
            <w:pPr>
              <w:jc w:val="center"/>
              <w:textAlignment w:val="baseline"/>
              <w:rPr>
                <w:rFonts w:ascii="Times New Roman" w:eastAsia="Times New Roman" w:hAnsi="Times New Roman" w:cs="Times New Roman"/>
              </w:rPr>
            </w:pPr>
            <w:r w:rsidRPr="00787866">
              <w:rPr>
                <w:rFonts w:ascii="Times New Roman" w:eastAsia="Times New Roman" w:hAnsi="Times New Roman" w:cs="Times New Roman"/>
              </w:rPr>
              <w:t>Integration</w:t>
            </w:r>
          </w:p>
        </w:tc>
        <w:tc>
          <w:tcPr>
            <w:tcW w:w="3150" w:type="dxa"/>
            <w:tcBorders>
              <w:top w:val="nil"/>
              <w:left w:val="nil"/>
              <w:bottom w:val="single" w:sz="6" w:space="0" w:color="8EAADB"/>
              <w:right w:val="nil"/>
            </w:tcBorders>
            <w:shd w:val="clear" w:color="auto" w:fill="auto"/>
            <w:hideMark/>
          </w:tcPr>
          <w:p w14:paraId="56DC377D" w14:textId="5D102935" w:rsidR="00787866" w:rsidRPr="00787866" w:rsidRDefault="00787866" w:rsidP="000A6A60">
            <w:pPr>
              <w:textAlignment w:val="baseline"/>
              <w:rPr>
                <w:rFonts w:ascii="Times New Roman" w:eastAsia="Times New Roman" w:hAnsi="Times New Roman" w:cs="Times New Roman"/>
              </w:rPr>
            </w:pPr>
            <w:r w:rsidRPr="00787866">
              <w:rPr>
                <w:rFonts w:ascii="Times New Roman" w:eastAsia="Times New Roman" w:hAnsi="Times New Roman" w:cs="Times New Roman"/>
              </w:rPr>
              <w:t>Role-play situations where the customer is unhappy to recreate a simulation for the partners to learn in a controlled environment. </w:t>
            </w:r>
            <w:r w:rsidR="00F90A2E">
              <w:rPr>
                <w:rFonts w:ascii="Times New Roman" w:eastAsia="Times New Roman" w:hAnsi="Times New Roman" w:cs="Times New Roman"/>
              </w:rPr>
              <w:t xml:space="preserve">This </w:t>
            </w:r>
          </w:p>
          <w:p w14:paraId="5949A2AE" w14:textId="1ED2191A" w:rsidR="00787866" w:rsidRPr="00787866" w:rsidRDefault="00F90A2E" w:rsidP="000A6A60">
            <w:pPr>
              <w:textAlignment w:val="baseline"/>
              <w:rPr>
                <w:rFonts w:ascii="Times New Roman" w:eastAsia="Times New Roman" w:hAnsi="Times New Roman" w:cs="Times New Roman"/>
              </w:rPr>
            </w:pPr>
            <w:r>
              <w:rPr>
                <w:rFonts w:ascii="Times New Roman" w:eastAsia="Times New Roman" w:hAnsi="Times New Roman" w:cs="Times New Roman"/>
              </w:rPr>
              <w:t>i</w:t>
            </w:r>
            <w:r w:rsidR="00787866" w:rsidRPr="00787866">
              <w:rPr>
                <w:rFonts w:ascii="Times New Roman" w:eastAsia="Times New Roman" w:hAnsi="Times New Roman" w:cs="Times New Roman"/>
              </w:rPr>
              <w:t>ncludes new hire shadowing a tenured co-worker, in order to learn hands-on experience in a coordinated setting.  </w:t>
            </w:r>
          </w:p>
        </w:tc>
      </w:tr>
      <w:tr w:rsidR="00F90A2E" w:rsidRPr="00787866" w14:paraId="3EEF91D9" w14:textId="77777777" w:rsidTr="00787866">
        <w:trPr>
          <w:trHeight w:val="2160"/>
        </w:trPr>
        <w:tc>
          <w:tcPr>
            <w:tcW w:w="3150" w:type="dxa"/>
            <w:tcBorders>
              <w:top w:val="nil"/>
              <w:left w:val="nil"/>
              <w:bottom w:val="single" w:sz="6" w:space="0" w:color="8EAADB"/>
              <w:right w:val="single" w:sz="6" w:space="0" w:color="8EAADB"/>
            </w:tcBorders>
            <w:shd w:val="clear" w:color="auto" w:fill="D9E2F3"/>
            <w:hideMark/>
          </w:tcPr>
          <w:p w14:paraId="177FD03B" w14:textId="28A1490C" w:rsidR="00787866" w:rsidRPr="00787866" w:rsidRDefault="00787866" w:rsidP="000A6A60">
            <w:pPr>
              <w:textAlignment w:val="baseline"/>
              <w:rPr>
                <w:rFonts w:ascii="Times New Roman" w:eastAsia="Times New Roman" w:hAnsi="Times New Roman" w:cs="Times New Roman"/>
                <w:b/>
                <w:bCs/>
              </w:rPr>
            </w:pPr>
            <w:r w:rsidRPr="00787866">
              <w:rPr>
                <w:rFonts w:ascii="Times New Roman" w:eastAsia="Times New Roman" w:hAnsi="Times New Roman" w:cs="Times New Roman"/>
              </w:rPr>
              <w:t>Create</w:t>
            </w:r>
            <w:r w:rsidR="00F90A2E">
              <w:rPr>
                <w:rFonts w:ascii="Times New Roman" w:eastAsia="Times New Roman" w:hAnsi="Times New Roman" w:cs="Times New Roman"/>
              </w:rPr>
              <w:t xml:space="preserve"> a</w:t>
            </w:r>
            <w:r w:rsidRPr="00787866">
              <w:rPr>
                <w:rFonts w:ascii="Times New Roman" w:eastAsia="Times New Roman" w:hAnsi="Times New Roman" w:cs="Times New Roman"/>
              </w:rPr>
              <w:t> Venn diagram for partner to join previous and new knowledge</w:t>
            </w:r>
            <w:r w:rsidR="00F90A2E">
              <w:rPr>
                <w:rFonts w:ascii="Times New Roman" w:eastAsia="Times New Roman" w:hAnsi="Times New Roman" w:cs="Times New Roman"/>
              </w:rPr>
              <w:t>.</w:t>
            </w:r>
          </w:p>
          <w:p w14:paraId="1D641ECF" w14:textId="77777777" w:rsidR="00787866" w:rsidRPr="00787866" w:rsidRDefault="00787866" w:rsidP="000A6A60">
            <w:pPr>
              <w:textAlignment w:val="baseline"/>
              <w:rPr>
                <w:rFonts w:ascii="Times New Roman" w:eastAsia="Times New Roman" w:hAnsi="Times New Roman" w:cs="Times New Roman"/>
                <w:b/>
                <w:bCs/>
              </w:rPr>
            </w:pPr>
            <w:r w:rsidRPr="00787866">
              <w:rPr>
                <w:rFonts w:ascii="Times New Roman" w:eastAsia="Times New Roman" w:hAnsi="Times New Roman" w:cs="Times New Roman"/>
                <w:b/>
                <w:bCs/>
              </w:rPr>
              <w:t> </w:t>
            </w:r>
          </w:p>
        </w:tc>
        <w:tc>
          <w:tcPr>
            <w:tcW w:w="3150" w:type="dxa"/>
            <w:tcBorders>
              <w:top w:val="nil"/>
              <w:left w:val="nil"/>
              <w:bottom w:val="single" w:sz="6" w:space="0" w:color="8EAADB"/>
              <w:right w:val="single" w:sz="6" w:space="0" w:color="8EAADB"/>
            </w:tcBorders>
            <w:shd w:val="clear" w:color="auto" w:fill="D9E2F3"/>
            <w:hideMark/>
          </w:tcPr>
          <w:p w14:paraId="24FEA798" w14:textId="098C3BA7" w:rsidR="00787866" w:rsidRPr="00787866" w:rsidRDefault="00787866" w:rsidP="000A6A60">
            <w:pPr>
              <w:jc w:val="center"/>
              <w:textAlignment w:val="baseline"/>
              <w:rPr>
                <w:rFonts w:ascii="Times New Roman" w:eastAsia="Times New Roman" w:hAnsi="Times New Roman" w:cs="Times New Roman"/>
              </w:rPr>
            </w:pPr>
          </w:p>
          <w:p w14:paraId="58703521" w14:textId="63D93535" w:rsidR="00787866" w:rsidRPr="00787866" w:rsidRDefault="00787866" w:rsidP="000A6A60">
            <w:pPr>
              <w:jc w:val="center"/>
              <w:textAlignment w:val="baseline"/>
              <w:rPr>
                <w:rFonts w:ascii="Times New Roman" w:eastAsia="Times New Roman" w:hAnsi="Times New Roman" w:cs="Times New Roman"/>
              </w:rPr>
            </w:pPr>
            <w:r w:rsidRPr="00787866">
              <w:rPr>
                <w:rFonts w:ascii="Times New Roman" w:eastAsia="Times New Roman" w:hAnsi="Times New Roman" w:cs="Times New Roman"/>
              </w:rPr>
              <w:t>Organization</w:t>
            </w:r>
          </w:p>
          <w:p w14:paraId="63B314B1" w14:textId="1EDB0D4B" w:rsidR="00787866" w:rsidRPr="00787866" w:rsidRDefault="00787866" w:rsidP="000A6A60">
            <w:pPr>
              <w:jc w:val="center"/>
              <w:textAlignment w:val="baseline"/>
              <w:rPr>
                <w:rFonts w:ascii="Times New Roman" w:eastAsia="Times New Roman" w:hAnsi="Times New Roman" w:cs="Times New Roman"/>
              </w:rPr>
            </w:pPr>
            <w:r w:rsidRPr="00787866">
              <w:rPr>
                <w:rFonts w:ascii="Times New Roman" w:eastAsia="Times New Roman" w:hAnsi="Times New Roman" w:cs="Times New Roman"/>
              </w:rPr>
              <w:t>Elaboration</w:t>
            </w:r>
          </w:p>
        </w:tc>
        <w:tc>
          <w:tcPr>
            <w:tcW w:w="3150" w:type="dxa"/>
            <w:tcBorders>
              <w:top w:val="nil"/>
              <w:left w:val="nil"/>
              <w:bottom w:val="single" w:sz="6" w:space="0" w:color="8EAADB"/>
              <w:right w:val="nil"/>
            </w:tcBorders>
            <w:shd w:val="clear" w:color="auto" w:fill="D9E2F3"/>
            <w:hideMark/>
          </w:tcPr>
          <w:p w14:paraId="682DC51B" w14:textId="77777777" w:rsidR="00787866" w:rsidRPr="00787866" w:rsidRDefault="00787866" w:rsidP="000A6A60">
            <w:pPr>
              <w:textAlignment w:val="baseline"/>
              <w:rPr>
                <w:rFonts w:ascii="Times New Roman" w:eastAsia="Times New Roman" w:hAnsi="Times New Roman" w:cs="Times New Roman"/>
              </w:rPr>
            </w:pPr>
            <w:r w:rsidRPr="00787866">
              <w:rPr>
                <w:rFonts w:ascii="Times New Roman" w:eastAsia="Times New Roman" w:hAnsi="Times New Roman" w:cs="Times New Roman"/>
              </w:rPr>
              <w:t>Creating a diagram to join existing knowledge to new knowledge bridges concepts together to form a meaningful relationship with the refined information.  </w:t>
            </w:r>
          </w:p>
        </w:tc>
      </w:tr>
      <w:tr w:rsidR="00F90A2E" w:rsidRPr="00787866" w14:paraId="416F360E" w14:textId="77777777" w:rsidTr="00787866">
        <w:trPr>
          <w:trHeight w:val="2700"/>
        </w:trPr>
        <w:tc>
          <w:tcPr>
            <w:tcW w:w="3150" w:type="dxa"/>
            <w:tcBorders>
              <w:top w:val="nil"/>
              <w:left w:val="nil"/>
              <w:bottom w:val="single" w:sz="6" w:space="0" w:color="8EAADB"/>
              <w:right w:val="single" w:sz="6" w:space="0" w:color="8EAADB"/>
            </w:tcBorders>
            <w:shd w:val="clear" w:color="auto" w:fill="auto"/>
            <w:hideMark/>
          </w:tcPr>
          <w:p w14:paraId="07BB0109" w14:textId="09C65568" w:rsidR="00787866" w:rsidRPr="00787866" w:rsidRDefault="00787866" w:rsidP="000A6A60">
            <w:pPr>
              <w:textAlignment w:val="baseline"/>
              <w:rPr>
                <w:rFonts w:ascii="Times New Roman" w:eastAsia="Times New Roman" w:hAnsi="Times New Roman" w:cs="Times New Roman"/>
                <w:b/>
                <w:bCs/>
              </w:rPr>
            </w:pPr>
            <w:r w:rsidRPr="00787866">
              <w:rPr>
                <w:rFonts w:ascii="Times New Roman" w:eastAsia="Times New Roman" w:hAnsi="Times New Roman" w:cs="Times New Roman"/>
              </w:rPr>
              <w:t>Have the partner act out information to confirm a deep understanding of new information</w:t>
            </w:r>
            <w:r w:rsidR="00F90A2E">
              <w:rPr>
                <w:rFonts w:ascii="Times New Roman" w:eastAsia="Times New Roman" w:hAnsi="Times New Roman" w:cs="Times New Roman"/>
              </w:rPr>
              <w:t>.</w:t>
            </w:r>
          </w:p>
          <w:p w14:paraId="2C236986" w14:textId="77777777" w:rsidR="00787866" w:rsidRPr="00787866" w:rsidRDefault="00787866" w:rsidP="000A6A60">
            <w:pPr>
              <w:textAlignment w:val="baseline"/>
              <w:rPr>
                <w:rFonts w:ascii="Times New Roman" w:eastAsia="Times New Roman" w:hAnsi="Times New Roman" w:cs="Times New Roman"/>
                <w:b/>
                <w:bCs/>
              </w:rPr>
            </w:pPr>
            <w:r w:rsidRPr="00787866">
              <w:rPr>
                <w:rFonts w:ascii="Times New Roman" w:eastAsia="Times New Roman" w:hAnsi="Times New Roman" w:cs="Times New Roman"/>
                <w:b/>
                <w:bCs/>
              </w:rPr>
              <w:t> </w:t>
            </w:r>
          </w:p>
        </w:tc>
        <w:tc>
          <w:tcPr>
            <w:tcW w:w="3150" w:type="dxa"/>
            <w:tcBorders>
              <w:top w:val="nil"/>
              <w:left w:val="nil"/>
              <w:bottom w:val="single" w:sz="6" w:space="0" w:color="8EAADB"/>
              <w:right w:val="single" w:sz="6" w:space="0" w:color="8EAADB"/>
            </w:tcBorders>
            <w:shd w:val="clear" w:color="auto" w:fill="auto"/>
            <w:hideMark/>
          </w:tcPr>
          <w:p w14:paraId="6593F672" w14:textId="5499C452" w:rsidR="00787866" w:rsidRPr="00787866" w:rsidRDefault="00787866" w:rsidP="000A6A60">
            <w:pPr>
              <w:jc w:val="center"/>
              <w:textAlignment w:val="baseline"/>
              <w:rPr>
                <w:rFonts w:ascii="Times New Roman" w:eastAsia="Times New Roman" w:hAnsi="Times New Roman" w:cs="Times New Roman"/>
              </w:rPr>
            </w:pPr>
          </w:p>
          <w:p w14:paraId="7862592A" w14:textId="2A0D61F8" w:rsidR="00787866" w:rsidRPr="00787866" w:rsidRDefault="00787866" w:rsidP="000A6A60">
            <w:pPr>
              <w:jc w:val="center"/>
              <w:textAlignment w:val="baseline"/>
              <w:rPr>
                <w:rFonts w:ascii="Times New Roman" w:eastAsia="Times New Roman" w:hAnsi="Times New Roman" w:cs="Times New Roman"/>
              </w:rPr>
            </w:pPr>
            <w:r w:rsidRPr="00787866">
              <w:rPr>
                <w:rFonts w:ascii="Times New Roman" w:eastAsia="Times New Roman" w:hAnsi="Times New Roman" w:cs="Times New Roman"/>
              </w:rPr>
              <w:t>Organization</w:t>
            </w:r>
          </w:p>
          <w:p w14:paraId="700393B8" w14:textId="5E743B50" w:rsidR="00787866" w:rsidRPr="00787866" w:rsidRDefault="00787866" w:rsidP="000A6A60">
            <w:pPr>
              <w:jc w:val="center"/>
              <w:textAlignment w:val="baseline"/>
              <w:rPr>
                <w:rFonts w:ascii="Times New Roman" w:eastAsia="Times New Roman" w:hAnsi="Times New Roman" w:cs="Times New Roman"/>
              </w:rPr>
            </w:pPr>
            <w:r w:rsidRPr="00787866">
              <w:rPr>
                <w:rFonts w:ascii="Times New Roman" w:eastAsia="Times New Roman" w:hAnsi="Times New Roman" w:cs="Times New Roman"/>
              </w:rPr>
              <w:t>Elaboration</w:t>
            </w:r>
          </w:p>
        </w:tc>
        <w:tc>
          <w:tcPr>
            <w:tcW w:w="3150" w:type="dxa"/>
            <w:tcBorders>
              <w:top w:val="nil"/>
              <w:left w:val="nil"/>
              <w:bottom w:val="single" w:sz="6" w:space="0" w:color="8EAADB"/>
              <w:right w:val="nil"/>
            </w:tcBorders>
            <w:shd w:val="clear" w:color="auto" w:fill="auto"/>
            <w:hideMark/>
          </w:tcPr>
          <w:p w14:paraId="5446F699" w14:textId="77777777" w:rsidR="00787866" w:rsidRPr="00787866" w:rsidRDefault="00787866" w:rsidP="000A6A60">
            <w:pPr>
              <w:textAlignment w:val="baseline"/>
              <w:rPr>
                <w:rFonts w:ascii="Times New Roman" w:eastAsia="Times New Roman" w:hAnsi="Times New Roman" w:cs="Times New Roman"/>
              </w:rPr>
            </w:pPr>
            <w:r w:rsidRPr="00787866">
              <w:rPr>
                <w:rFonts w:ascii="Times New Roman" w:eastAsia="Times New Roman" w:hAnsi="Times New Roman" w:cs="Times New Roman"/>
              </w:rPr>
              <w:t>Acting out a situation accurately confirms the partners comprehension of previous and new knowledge. Proving that information recall, integration, organization, and elaboration took place. Confirming knowledge includes quizzes on material learned.  </w:t>
            </w:r>
          </w:p>
        </w:tc>
      </w:tr>
    </w:tbl>
    <w:p w14:paraId="6D5D7E65" w14:textId="77777777" w:rsidR="00787866" w:rsidRPr="00787866" w:rsidRDefault="00787866" w:rsidP="00787866">
      <w:pPr>
        <w:jc w:val="center"/>
        <w:textAlignment w:val="baseline"/>
        <w:rPr>
          <w:rFonts w:ascii="Segoe UI" w:eastAsia="Times New Roman" w:hAnsi="Segoe UI" w:cs="Segoe UI"/>
          <w:sz w:val="18"/>
          <w:szCs w:val="18"/>
        </w:rPr>
      </w:pPr>
      <w:r w:rsidRPr="00787866">
        <w:rPr>
          <w:rFonts w:ascii="Times New Roman" w:eastAsia="Times New Roman" w:hAnsi="Times New Roman" w:cs="Times New Roman"/>
        </w:rPr>
        <w:t> </w:t>
      </w:r>
    </w:p>
    <w:p w14:paraId="36C6E3B9" w14:textId="3667CD2E" w:rsidR="00787866" w:rsidRPr="00787866" w:rsidRDefault="00787866" w:rsidP="00787866">
      <w:pPr>
        <w:spacing w:line="480" w:lineRule="auto"/>
        <w:textAlignment w:val="baseline"/>
        <w:rPr>
          <w:rFonts w:ascii="Segoe UI" w:eastAsia="Times New Roman" w:hAnsi="Segoe UI" w:cs="Segoe UI"/>
          <w:sz w:val="18"/>
          <w:szCs w:val="18"/>
          <w:u w:val="single"/>
        </w:rPr>
      </w:pPr>
      <w:r w:rsidRPr="00787866">
        <w:rPr>
          <w:rFonts w:ascii="Times New Roman" w:eastAsia="Times New Roman" w:hAnsi="Times New Roman" w:cs="Times New Roman"/>
          <w:u w:val="single"/>
        </w:rPr>
        <w:lastRenderedPageBreak/>
        <w:t xml:space="preserve">Description of Learning Strategies </w:t>
      </w:r>
      <w:r>
        <w:rPr>
          <w:rFonts w:ascii="Times New Roman" w:eastAsia="Times New Roman" w:hAnsi="Times New Roman" w:cs="Times New Roman"/>
          <w:u w:val="single"/>
        </w:rPr>
        <w:t>and</w:t>
      </w:r>
      <w:r w:rsidRPr="00787866">
        <w:rPr>
          <w:rFonts w:ascii="Times New Roman" w:eastAsia="Times New Roman" w:hAnsi="Times New Roman" w:cs="Times New Roman"/>
          <w:u w:val="single"/>
        </w:rPr>
        <w:t xml:space="preserve"> Why They Were Selected </w:t>
      </w:r>
    </w:p>
    <w:p w14:paraId="34D8AEF6" w14:textId="5D2BA3F4" w:rsidR="00787866" w:rsidRPr="00787866" w:rsidRDefault="00787866" w:rsidP="00787866">
      <w:pPr>
        <w:spacing w:line="480" w:lineRule="auto"/>
        <w:ind w:firstLine="720"/>
        <w:textAlignment w:val="baseline"/>
        <w:rPr>
          <w:rFonts w:ascii="Segoe UI" w:eastAsia="Times New Roman" w:hAnsi="Segoe UI" w:cs="Segoe UI"/>
          <w:sz w:val="18"/>
          <w:szCs w:val="18"/>
        </w:rPr>
      </w:pPr>
      <w:r w:rsidRPr="00787866">
        <w:rPr>
          <w:rFonts w:ascii="Times New Roman" w:eastAsia="Times New Roman" w:hAnsi="Times New Roman" w:cs="Times New Roman"/>
        </w:rPr>
        <w:t>After a thorough investigation of recently hired partners, we noticed a trend of recent hires’ performance not matching expected results. The performance problem derived from unrealistic training programs, which in turn led to unprepared partners when confronting dissatisfied customers. Therefore, a reformed onboarding program took place. Some of the learning strategies that followed the objective of improving the H-E-B onboarding program in order to thoroughly prepare partners when dealing with unhappy customers.  </w:t>
      </w:r>
    </w:p>
    <w:p w14:paraId="77BCE5DC" w14:textId="6D4F07FC" w:rsidR="00787866" w:rsidRPr="00787866" w:rsidRDefault="00787866" w:rsidP="00787866">
      <w:pPr>
        <w:spacing w:line="480" w:lineRule="auto"/>
        <w:ind w:firstLine="720"/>
        <w:textAlignment w:val="baseline"/>
        <w:rPr>
          <w:rFonts w:ascii="Segoe UI" w:eastAsia="Times New Roman" w:hAnsi="Segoe UI" w:cs="Segoe UI"/>
          <w:sz w:val="18"/>
          <w:szCs w:val="18"/>
        </w:rPr>
      </w:pPr>
      <w:r w:rsidRPr="00787866">
        <w:rPr>
          <w:rFonts w:ascii="Times New Roman" w:eastAsia="Times New Roman" w:hAnsi="Times New Roman" w:cs="Times New Roman"/>
        </w:rPr>
        <w:t>The strategies</w:t>
      </w:r>
      <w:r w:rsidR="00F90A2E">
        <w:rPr>
          <w:rFonts w:ascii="Times New Roman" w:eastAsia="Times New Roman" w:hAnsi="Times New Roman" w:cs="Times New Roman"/>
        </w:rPr>
        <w:t xml:space="preserve"> were</w:t>
      </w:r>
      <w:r w:rsidRPr="00787866">
        <w:rPr>
          <w:rFonts w:ascii="Times New Roman" w:eastAsia="Times New Roman" w:hAnsi="Times New Roman" w:cs="Times New Roman"/>
        </w:rPr>
        <w:t xml:space="preserve"> chosen to improve overall customer satisfaction, and in turn employee turnover and satisfaction focused on processing previous information with new information. It is important to create meaningful relationship between the two</w:t>
      </w:r>
      <w:r w:rsidR="00F90A2E">
        <w:rPr>
          <w:rFonts w:ascii="Times New Roman" w:eastAsia="Times New Roman" w:hAnsi="Times New Roman" w:cs="Times New Roman"/>
        </w:rPr>
        <w:t>,</w:t>
      </w:r>
      <w:r w:rsidRPr="00787866">
        <w:rPr>
          <w:rFonts w:ascii="Times New Roman" w:eastAsia="Times New Roman" w:hAnsi="Times New Roman" w:cs="Times New Roman"/>
        </w:rPr>
        <w:t xml:space="preserve"> and be able to recall and reorganize the information at the same pace it</w:t>
      </w:r>
      <w:r w:rsidR="00F90A2E">
        <w:rPr>
          <w:rFonts w:ascii="Times New Roman" w:eastAsia="Times New Roman" w:hAnsi="Times New Roman" w:cs="Times New Roman"/>
        </w:rPr>
        <w:t xml:space="preserve"> i</w:t>
      </w:r>
      <w:r w:rsidRPr="00787866">
        <w:rPr>
          <w:rFonts w:ascii="Times New Roman" w:eastAsia="Times New Roman" w:hAnsi="Times New Roman" w:cs="Times New Roman"/>
        </w:rPr>
        <w:t>s learn</w:t>
      </w:r>
      <w:r w:rsidR="00F90A2E">
        <w:rPr>
          <w:rFonts w:ascii="Times New Roman" w:eastAsia="Times New Roman" w:hAnsi="Times New Roman" w:cs="Times New Roman"/>
        </w:rPr>
        <w:t>ed</w:t>
      </w:r>
      <w:r w:rsidRPr="00787866">
        <w:rPr>
          <w:rFonts w:ascii="Times New Roman" w:eastAsia="Times New Roman" w:hAnsi="Times New Roman" w:cs="Times New Roman"/>
        </w:rPr>
        <w:t xml:space="preserve">. </w:t>
      </w:r>
      <w:r w:rsidR="00F90A2E">
        <w:rPr>
          <w:rFonts w:ascii="Times New Roman" w:eastAsia="Times New Roman" w:hAnsi="Times New Roman" w:cs="Times New Roman"/>
        </w:rPr>
        <w:t>A</w:t>
      </w:r>
      <w:r w:rsidRPr="00787866">
        <w:rPr>
          <w:rFonts w:ascii="Times New Roman" w:eastAsia="Times New Roman" w:hAnsi="Times New Roman" w:cs="Times New Roman"/>
        </w:rPr>
        <w:t>lthough it is important to be able to withhold the information from training up to the current point in time</w:t>
      </w:r>
      <w:r w:rsidR="00F90A2E">
        <w:rPr>
          <w:rFonts w:ascii="Times New Roman" w:eastAsia="Times New Roman" w:hAnsi="Times New Roman" w:cs="Times New Roman"/>
        </w:rPr>
        <w:t>, w</w:t>
      </w:r>
      <w:r w:rsidR="00F90A2E" w:rsidRPr="00787866">
        <w:rPr>
          <w:rFonts w:ascii="Times New Roman" w:eastAsia="Times New Roman" w:hAnsi="Times New Roman" w:cs="Times New Roman"/>
        </w:rPr>
        <w:t>orking at H-E-B, the learning never stops</w:t>
      </w:r>
      <w:r w:rsidR="00F90A2E">
        <w:rPr>
          <w:rFonts w:ascii="Times New Roman" w:eastAsia="Times New Roman" w:hAnsi="Times New Roman" w:cs="Times New Roman"/>
        </w:rPr>
        <w:t>.</w:t>
      </w:r>
      <w:r w:rsidRPr="00787866">
        <w:rPr>
          <w:rFonts w:ascii="Times New Roman" w:eastAsia="Times New Roman" w:hAnsi="Times New Roman" w:cs="Times New Roman"/>
        </w:rPr>
        <w:t xml:space="preserve"> In addition, analyzing, categorizing, and distinguishing information at the rate it</w:t>
      </w:r>
      <w:r w:rsidR="00F90A2E">
        <w:rPr>
          <w:rFonts w:ascii="Times New Roman" w:eastAsia="Times New Roman" w:hAnsi="Times New Roman" w:cs="Times New Roman"/>
        </w:rPr>
        <w:t xml:space="preserve"> i</w:t>
      </w:r>
      <w:r w:rsidRPr="00787866">
        <w:rPr>
          <w:rFonts w:ascii="Times New Roman" w:eastAsia="Times New Roman" w:hAnsi="Times New Roman" w:cs="Times New Roman"/>
        </w:rPr>
        <w:t>s presented</w:t>
      </w:r>
      <w:r w:rsidR="00F90A2E">
        <w:rPr>
          <w:rFonts w:ascii="Times New Roman" w:eastAsia="Times New Roman" w:hAnsi="Times New Roman" w:cs="Times New Roman"/>
        </w:rPr>
        <w:t xml:space="preserve"> is vital</w:t>
      </w:r>
      <w:r w:rsidRPr="00787866">
        <w:rPr>
          <w:rFonts w:ascii="Times New Roman" w:eastAsia="Times New Roman" w:hAnsi="Times New Roman" w:cs="Times New Roman"/>
        </w:rPr>
        <w:t>. </w:t>
      </w:r>
    </w:p>
    <w:p w14:paraId="4FE8B14E" w14:textId="32C7993A" w:rsidR="00EB6F65" w:rsidRDefault="00787866" w:rsidP="00787866">
      <w:pPr>
        <w:spacing w:line="480" w:lineRule="auto"/>
        <w:ind w:firstLine="720"/>
        <w:textAlignment w:val="baseline"/>
        <w:rPr>
          <w:rFonts w:ascii="Times New Roman" w:eastAsia="Times New Roman" w:hAnsi="Times New Roman" w:cs="Times New Roman"/>
        </w:rPr>
      </w:pPr>
      <w:r w:rsidRPr="00787866">
        <w:rPr>
          <w:rFonts w:ascii="Times New Roman" w:eastAsia="Times New Roman" w:hAnsi="Times New Roman" w:cs="Times New Roman"/>
        </w:rPr>
        <w:t xml:space="preserve">The learning strategies selected homed in on recalling, integrating, organizing, and elaborating previous </w:t>
      </w:r>
      <w:r w:rsidR="00F90A2E">
        <w:rPr>
          <w:rFonts w:ascii="Times New Roman" w:eastAsia="Times New Roman" w:hAnsi="Times New Roman" w:cs="Times New Roman"/>
        </w:rPr>
        <w:t>as well as</w:t>
      </w:r>
      <w:r w:rsidRPr="00787866">
        <w:rPr>
          <w:rFonts w:ascii="Times New Roman" w:eastAsia="Times New Roman" w:hAnsi="Times New Roman" w:cs="Times New Roman"/>
        </w:rPr>
        <w:t xml:space="preserve"> new information. The application taken to exemplify those generative strategies w</w:t>
      </w:r>
      <w:r w:rsidR="00F90A2E">
        <w:rPr>
          <w:rFonts w:ascii="Times New Roman" w:eastAsia="Times New Roman" w:hAnsi="Times New Roman" w:cs="Times New Roman"/>
        </w:rPr>
        <w:t>ere</w:t>
      </w:r>
      <w:r w:rsidRPr="00787866">
        <w:rPr>
          <w:rFonts w:ascii="Times New Roman" w:eastAsia="Times New Roman" w:hAnsi="Times New Roman" w:cs="Times New Roman"/>
        </w:rPr>
        <w:t xml:space="preserve"> literal in acting out and performing the best possible way to reason with an unhappy customer while providing the quality H-E-B customer service. Role-playing is also </w:t>
      </w:r>
      <w:r w:rsidR="00F90A2E">
        <w:rPr>
          <w:rFonts w:ascii="Times New Roman" w:eastAsia="Times New Roman" w:hAnsi="Times New Roman" w:cs="Times New Roman"/>
        </w:rPr>
        <w:t>a</w:t>
      </w:r>
      <w:r w:rsidR="00F90A2E" w:rsidRPr="00787866">
        <w:rPr>
          <w:rFonts w:ascii="Times New Roman" w:eastAsia="Times New Roman" w:hAnsi="Times New Roman" w:cs="Times New Roman"/>
        </w:rPr>
        <w:t xml:space="preserve"> part</w:t>
      </w:r>
      <w:r w:rsidRPr="00787866">
        <w:rPr>
          <w:rFonts w:ascii="Times New Roman" w:eastAsia="Times New Roman" w:hAnsi="Times New Roman" w:cs="Times New Roman"/>
        </w:rPr>
        <w:t xml:space="preserve"> of the performance aspect of elaborating the information</w:t>
      </w:r>
      <w:r w:rsidR="00F90A2E">
        <w:rPr>
          <w:rFonts w:ascii="Times New Roman" w:eastAsia="Times New Roman" w:hAnsi="Times New Roman" w:cs="Times New Roman"/>
        </w:rPr>
        <w:t>. Furthermore,</w:t>
      </w:r>
      <w:r w:rsidRPr="00787866">
        <w:rPr>
          <w:rFonts w:ascii="Times New Roman" w:eastAsia="Times New Roman" w:hAnsi="Times New Roman" w:cs="Times New Roman"/>
        </w:rPr>
        <w:t xml:space="preserve"> proving to the onboarding managers</w:t>
      </w:r>
      <w:r w:rsidR="00F90A2E">
        <w:rPr>
          <w:rFonts w:ascii="Times New Roman" w:eastAsia="Times New Roman" w:hAnsi="Times New Roman" w:cs="Times New Roman"/>
        </w:rPr>
        <w:t xml:space="preserve"> that</w:t>
      </w:r>
      <w:r w:rsidRPr="00787866">
        <w:rPr>
          <w:rFonts w:ascii="Times New Roman" w:eastAsia="Times New Roman" w:hAnsi="Times New Roman" w:cs="Times New Roman"/>
        </w:rPr>
        <w:t xml:space="preserve"> the partner has a comprehensive understanding of the protocol is proven </w:t>
      </w:r>
      <w:r w:rsidR="00F90A2E">
        <w:rPr>
          <w:rFonts w:ascii="Times New Roman" w:eastAsia="Times New Roman" w:hAnsi="Times New Roman" w:cs="Times New Roman"/>
        </w:rPr>
        <w:t xml:space="preserve">to be </w:t>
      </w:r>
      <w:r w:rsidRPr="00787866">
        <w:rPr>
          <w:rFonts w:ascii="Times New Roman" w:eastAsia="Times New Roman" w:hAnsi="Times New Roman" w:cs="Times New Roman"/>
        </w:rPr>
        <w:t>effective and successful. Mind-maps and Venn diagrams help to recall, connect, and integrate information. </w:t>
      </w:r>
      <w:r w:rsidR="00F90A2E">
        <w:rPr>
          <w:rFonts w:ascii="Times New Roman" w:eastAsia="Times New Roman" w:hAnsi="Times New Roman" w:cs="Times New Roman"/>
        </w:rPr>
        <w:t>Finally, b</w:t>
      </w:r>
      <w:r w:rsidRPr="00787866">
        <w:rPr>
          <w:rFonts w:ascii="Times New Roman" w:eastAsia="Times New Roman" w:hAnsi="Times New Roman" w:cs="Times New Roman"/>
        </w:rPr>
        <w:t>ridging together a malleable set of theories and concepts on how to behave and interact with unhappy customers</w:t>
      </w:r>
      <w:r w:rsidR="00F90A2E">
        <w:rPr>
          <w:rFonts w:ascii="Times New Roman" w:eastAsia="Times New Roman" w:hAnsi="Times New Roman" w:cs="Times New Roman"/>
        </w:rPr>
        <w:t xml:space="preserve"> is also key</w:t>
      </w:r>
      <w:r w:rsidRPr="00787866">
        <w:rPr>
          <w:rFonts w:ascii="Times New Roman" w:eastAsia="Times New Roman" w:hAnsi="Times New Roman" w:cs="Times New Roman"/>
        </w:rPr>
        <w:t>.</w:t>
      </w:r>
    </w:p>
    <w:p w14:paraId="01885075" w14:textId="683C3E50" w:rsidR="000A6A60" w:rsidRPr="000A6A60" w:rsidRDefault="000A6A60" w:rsidP="000A6A60">
      <w:pPr>
        <w:spacing w:line="480" w:lineRule="auto"/>
        <w:textAlignment w:val="baseline"/>
        <w:rPr>
          <w:rFonts w:ascii="Times New Roman" w:eastAsia="Times New Roman" w:hAnsi="Times New Roman" w:cs="Times New Roman"/>
          <w:u w:val="single"/>
        </w:rPr>
      </w:pPr>
      <w:r>
        <w:rPr>
          <w:rFonts w:ascii="Times New Roman" w:eastAsia="Times New Roman" w:hAnsi="Times New Roman" w:cs="Times New Roman"/>
          <w:u w:val="single"/>
        </w:rPr>
        <w:lastRenderedPageBreak/>
        <w:t>Performance Problem Origin</w:t>
      </w:r>
    </w:p>
    <w:p w14:paraId="13685349" w14:textId="57DC4837" w:rsidR="000A6A60" w:rsidRPr="000A6A60" w:rsidRDefault="000A6A60" w:rsidP="000A6A60">
      <w:pPr>
        <w:spacing w:line="480" w:lineRule="auto"/>
        <w:ind w:firstLine="720"/>
        <w:textAlignment w:val="baseline"/>
        <w:rPr>
          <w:rFonts w:ascii="Times New Roman" w:eastAsia="Times New Roman" w:hAnsi="Times New Roman" w:cs="Times New Roman"/>
        </w:rPr>
      </w:pPr>
      <w:r w:rsidRPr="000A6A60">
        <w:rPr>
          <w:rFonts w:ascii="Times New Roman" w:eastAsia="Times New Roman" w:hAnsi="Times New Roman" w:cs="Times New Roman"/>
        </w:rPr>
        <w:t>The performance problem originated when a pattern of new H-E-B hires were not performing as expected. It was concluded by the onboarding team that the training program was not properly preparing partners when confronting unhappy customers</w:t>
      </w:r>
      <w:r w:rsidR="00907717">
        <w:rPr>
          <w:rFonts w:ascii="Times New Roman" w:eastAsia="Times New Roman" w:hAnsi="Times New Roman" w:cs="Times New Roman"/>
        </w:rPr>
        <w:t>, or any type of emotional customer in that matter</w:t>
      </w:r>
      <w:r w:rsidRPr="000A6A60">
        <w:rPr>
          <w:rFonts w:ascii="Times New Roman" w:eastAsia="Times New Roman" w:hAnsi="Times New Roman" w:cs="Times New Roman"/>
        </w:rPr>
        <w:t xml:space="preserve">. The training videos on conflict resolution did not reflect realistic situations. Furthermore, the videos in the trainings showed the dissatisfied customers reasoning with the partner and comprehending the situation, although in real life that is rarely the case. From this, the H-E-B team decided to act and reform the training program. H-E-B is the leading food retail company, and leader in hospitality. The importance of remarkable customer service is imperative to H-E-B. Therefore, properly training new hires for better conflict resolution skills improves H-E-B’s customer service level.  </w:t>
      </w:r>
    </w:p>
    <w:p w14:paraId="65D943FB" w14:textId="77777777" w:rsidR="000A6A60" w:rsidRPr="00787866" w:rsidRDefault="000A6A60" w:rsidP="000A6A60">
      <w:pPr>
        <w:spacing w:line="480" w:lineRule="auto"/>
        <w:ind w:firstLine="720"/>
        <w:textAlignment w:val="baseline"/>
        <w:rPr>
          <w:rFonts w:ascii="Segoe UI" w:eastAsia="Times New Roman" w:hAnsi="Segoe UI" w:cs="Segoe UI"/>
          <w:sz w:val="18"/>
          <w:szCs w:val="18"/>
        </w:rPr>
      </w:pPr>
    </w:p>
    <w:p w14:paraId="5F26296A" w14:textId="25A5A6E9" w:rsidR="00CD5943" w:rsidRDefault="004C3162" w:rsidP="008854BD">
      <w:pPr>
        <w:spacing w:line="480" w:lineRule="auto"/>
        <w:rPr>
          <w:rFonts w:ascii="Times New Roman" w:hAnsi="Times New Roman" w:cs="Times New Roman"/>
          <w:b/>
          <w:bCs/>
        </w:rPr>
      </w:pPr>
      <w:r w:rsidRPr="004C3162">
        <w:rPr>
          <w:rFonts w:ascii="Times New Roman" w:hAnsi="Times New Roman" w:cs="Times New Roman"/>
          <w:b/>
          <w:bCs/>
        </w:rPr>
        <w:t>Learning Activities</w:t>
      </w:r>
    </w:p>
    <w:p w14:paraId="450A3940" w14:textId="3394CE91" w:rsidR="00D02A38" w:rsidRPr="00D02A38" w:rsidRDefault="00D02A38" w:rsidP="00D02A38">
      <w:pPr>
        <w:spacing w:line="480" w:lineRule="auto"/>
        <w:rPr>
          <w:rFonts w:ascii="Times New Roman" w:hAnsi="Times New Roman" w:cs="Times New Roman"/>
        </w:rPr>
      </w:pPr>
      <w:r>
        <w:rPr>
          <w:rFonts w:ascii="Times New Roman" w:hAnsi="Times New Roman" w:cs="Times New Roman"/>
          <w:b/>
          <w:bCs/>
        </w:rPr>
        <w:tab/>
      </w:r>
      <w:r w:rsidRPr="00D02A38">
        <w:rPr>
          <w:rFonts w:ascii="Times New Roman" w:hAnsi="Times New Roman" w:cs="Times New Roman"/>
        </w:rPr>
        <w:t xml:space="preserve">The learning activities are used to deploy the learning experience and are used by learners during the thought process. Creating concrete activities </w:t>
      </w:r>
      <w:r w:rsidR="00B83256">
        <w:rPr>
          <w:rFonts w:ascii="Times New Roman" w:hAnsi="Times New Roman" w:cs="Times New Roman"/>
        </w:rPr>
        <w:t>are</w:t>
      </w:r>
      <w:r w:rsidRPr="00D02A38">
        <w:rPr>
          <w:rFonts w:ascii="Times New Roman" w:hAnsi="Times New Roman" w:cs="Times New Roman"/>
        </w:rPr>
        <w:t xml:space="preserve"> important because the employee will have a better perception of the </w:t>
      </w:r>
      <w:r w:rsidR="00B83256" w:rsidRPr="00D02A38">
        <w:rPr>
          <w:rFonts w:ascii="Times New Roman" w:hAnsi="Times New Roman" w:cs="Times New Roman"/>
        </w:rPr>
        <w:t>job</w:t>
      </w:r>
      <w:r w:rsidRPr="00D02A38">
        <w:rPr>
          <w:rFonts w:ascii="Times New Roman" w:hAnsi="Times New Roman" w:cs="Times New Roman"/>
        </w:rPr>
        <w:t xml:space="preserve"> they have to perform</w:t>
      </w:r>
      <w:r w:rsidR="00B83256">
        <w:rPr>
          <w:rFonts w:ascii="Times New Roman" w:hAnsi="Times New Roman" w:cs="Times New Roman"/>
        </w:rPr>
        <w:t xml:space="preserve"> by </w:t>
      </w:r>
      <w:r w:rsidRPr="00D02A38">
        <w:rPr>
          <w:rFonts w:ascii="Times New Roman" w:hAnsi="Times New Roman" w:cs="Times New Roman"/>
        </w:rPr>
        <w:t>presenting materials in a personalized style</w:t>
      </w:r>
      <w:r w:rsidR="00B83256">
        <w:rPr>
          <w:rFonts w:ascii="Times New Roman" w:hAnsi="Times New Roman" w:cs="Times New Roman"/>
        </w:rPr>
        <w:t>. This</w:t>
      </w:r>
      <w:r w:rsidRPr="00D02A38">
        <w:rPr>
          <w:rFonts w:ascii="Times New Roman" w:hAnsi="Times New Roman" w:cs="Times New Roman"/>
        </w:rPr>
        <w:t xml:space="preserve"> can help the learner comprehend and transfer their interest </w:t>
      </w:r>
      <w:r w:rsidR="00B83256">
        <w:rPr>
          <w:rFonts w:ascii="Times New Roman" w:hAnsi="Times New Roman" w:cs="Times New Roman"/>
        </w:rPr>
        <w:t>as well as</w:t>
      </w:r>
      <w:r w:rsidRPr="00D02A38">
        <w:rPr>
          <w:rFonts w:ascii="Times New Roman" w:hAnsi="Times New Roman" w:cs="Times New Roman"/>
        </w:rPr>
        <w:t xml:space="preserve"> engage the learner in a cognitive process. The learning activities are made to help the employees have a better understanding of the material they are learning and apply different activities they can use to apply daily. For instance, while trying to solve a problem the learner needs to develop a schema and determine what is the best method to find a solution.  </w:t>
      </w:r>
    </w:p>
    <w:p w14:paraId="34432D35" w14:textId="4E068E8B" w:rsidR="00D02A38" w:rsidRPr="00D02A38"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 xml:space="preserve">While thinking about the activities H-E-B can use, it’s important to consider the learner and create activities that are easy and relevant like the use of examples or stories. The learning activities selected for the training of the employees in H-E-B are based on the materials of the </w:t>
      </w:r>
      <w:r w:rsidRPr="00D02A38">
        <w:rPr>
          <w:rFonts w:ascii="Times New Roman" w:hAnsi="Times New Roman" w:cs="Times New Roman"/>
        </w:rPr>
        <w:lastRenderedPageBreak/>
        <w:t xml:space="preserve">topics: self-paced learning and small-group formats. </w:t>
      </w:r>
      <w:r w:rsidR="00B83256">
        <w:rPr>
          <w:rFonts w:ascii="Times New Roman" w:hAnsi="Times New Roman" w:cs="Times New Roman"/>
        </w:rPr>
        <w:t>T</w:t>
      </w:r>
      <w:r w:rsidRPr="00D02A38">
        <w:rPr>
          <w:rFonts w:ascii="Times New Roman" w:hAnsi="Times New Roman" w:cs="Times New Roman"/>
        </w:rPr>
        <w:t>he activities from these materials use</w:t>
      </w:r>
      <w:r w:rsidR="00B83256">
        <w:rPr>
          <w:rFonts w:ascii="Times New Roman" w:hAnsi="Times New Roman" w:cs="Times New Roman"/>
        </w:rPr>
        <w:t>d</w:t>
      </w:r>
      <w:r w:rsidRPr="00D02A38">
        <w:rPr>
          <w:rFonts w:ascii="Times New Roman" w:hAnsi="Times New Roman" w:cs="Times New Roman"/>
        </w:rPr>
        <w:t xml:space="preserve"> in the H-E-B organization </w:t>
      </w:r>
      <w:r w:rsidR="00B83256">
        <w:rPr>
          <w:rFonts w:ascii="Times New Roman" w:hAnsi="Times New Roman" w:cs="Times New Roman"/>
        </w:rPr>
        <w:t>consist of</w:t>
      </w:r>
      <w:r w:rsidRPr="00D02A38">
        <w:rPr>
          <w:rFonts w:ascii="Times New Roman" w:hAnsi="Times New Roman" w:cs="Times New Roman"/>
        </w:rPr>
        <w:t xml:space="preserve"> changing roles, simulation, and cooperative learning. At the end of these activities </w:t>
      </w:r>
      <w:r w:rsidR="00B83256">
        <w:rPr>
          <w:rFonts w:ascii="Times New Roman" w:hAnsi="Times New Roman" w:cs="Times New Roman"/>
        </w:rPr>
        <w:t xml:space="preserve">it </w:t>
      </w:r>
      <w:r w:rsidRPr="00D02A38">
        <w:rPr>
          <w:rFonts w:ascii="Times New Roman" w:hAnsi="Times New Roman" w:cs="Times New Roman"/>
        </w:rPr>
        <w:t xml:space="preserve">is always important to a design checklist to evaluate the learning of the employees </w:t>
      </w:r>
      <w:r w:rsidR="00B83256">
        <w:rPr>
          <w:rFonts w:ascii="Times New Roman" w:hAnsi="Times New Roman" w:cs="Times New Roman"/>
        </w:rPr>
        <w:t>to</w:t>
      </w:r>
      <w:r w:rsidRPr="00D02A38">
        <w:rPr>
          <w:rFonts w:ascii="Times New Roman" w:hAnsi="Times New Roman" w:cs="Times New Roman"/>
        </w:rPr>
        <w:t xml:space="preserve"> check if the activities were successful or not</w:t>
      </w:r>
      <w:r w:rsidR="00B83256">
        <w:rPr>
          <w:rFonts w:ascii="Times New Roman" w:hAnsi="Times New Roman" w:cs="Times New Roman"/>
        </w:rPr>
        <w:t>.</w:t>
      </w:r>
      <w:r w:rsidRPr="00D02A38">
        <w:rPr>
          <w:rFonts w:ascii="Times New Roman" w:hAnsi="Times New Roman" w:cs="Times New Roman"/>
        </w:rPr>
        <w:t xml:space="preserve"> </w:t>
      </w:r>
      <w:r w:rsidR="00B83256">
        <w:rPr>
          <w:rFonts w:ascii="Times New Roman" w:hAnsi="Times New Roman" w:cs="Times New Roman"/>
        </w:rPr>
        <w:t>Then they would</w:t>
      </w:r>
      <w:r w:rsidRPr="00D02A38">
        <w:rPr>
          <w:rFonts w:ascii="Times New Roman" w:hAnsi="Times New Roman" w:cs="Times New Roman"/>
        </w:rPr>
        <w:t xml:space="preserve"> accommodate or make changes to the activities if </w:t>
      </w:r>
      <w:r w:rsidR="00B83256">
        <w:rPr>
          <w:rFonts w:ascii="Times New Roman" w:hAnsi="Times New Roman" w:cs="Times New Roman"/>
        </w:rPr>
        <w:t xml:space="preserve">they </w:t>
      </w:r>
      <w:r w:rsidRPr="00D02A38">
        <w:rPr>
          <w:rFonts w:ascii="Times New Roman" w:hAnsi="Times New Roman" w:cs="Times New Roman"/>
        </w:rPr>
        <w:t xml:space="preserve">need it.  </w:t>
      </w:r>
    </w:p>
    <w:p w14:paraId="04030489" w14:textId="77777777" w:rsidR="00D02A38" w:rsidRDefault="00D02A38" w:rsidP="00D02A38">
      <w:pPr>
        <w:spacing w:line="480" w:lineRule="auto"/>
        <w:rPr>
          <w:rFonts w:ascii="Times New Roman" w:hAnsi="Times New Roman" w:cs="Times New Roman"/>
          <w:u w:val="single"/>
        </w:rPr>
      </w:pPr>
    </w:p>
    <w:p w14:paraId="3D343F2B" w14:textId="159B5B1C" w:rsid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 xml:space="preserve">Changing roles  </w:t>
      </w:r>
    </w:p>
    <w:p w14:paraId="3B899488" w14:textId="3FDDE6F5" w:rsidR="00D02A38" w:rsidRPr="00D02A38" w:rsidRDefault="00D02A38" w:rsidP="00D02A38">
      <w:pPr>
        <w:spacing w:line="480" w:lineRule="auto"/>
        <w:ind w:firstLine="720"/>
        <w:rPr>
          <w:rFonts w:ascii="Times New Roman" w:hAnsi="Times New Roman" w:cs="Times New Roman"/>
          <w:u w:val="single"/>
        </w:rPr>
      </w:pPr>
      <w:r w:rsidRPr="00D02A38">
        <w:rPr>
          <w:rFonts w:ascii="Times New Roman" w:hAnsi="Times New Roman" w:cs="Times New Roman"/>
        </w:rPr>
        <w:t xml:space="preserve">The first learning activity plan for the new trainings is changing roles, this method allows the participant to increase their attention to the learning material and experience a one-one situation. This activity is important because the employee gets to interact with other team members and get their opinions and understanding of the situation while dealing with customer service. This instructional material focuses </w:t>
      </w:r>
      <w:r w:rsidR="00B83256">
        <w:rPr>
          <w:rFonts w:ascii="Times New Roman" w:hAnsi="Times New Roman" w:cs="Times New Roman"/>
        </w:rPr>
        <w:t>on</w:t>
      </w:r>
      <w:r w:rsidRPr="00D02A38">
        <w:rPr>
          <w:rFonts w:ascii="Times New Roman" w:hAnsi="Times New Roman" w:cs="Times New Roman"/>
        </w:rPr>
        <w:t xml:space="preserve"> recogniz</w:t>
      </w:r>
      <w:r w:rsidR="00B83256">
        <w:rPr>
          <w:rFonts w:ascii="Times New Roman" w:hAnsi="Times New Roman" w:cs="Times New Roman"/>
        </w:rPr>
        <w:t>ing</w:t>
      </w:r>
      <w:r w:rsidRPr="00D02A38">
        <w:rPr>
          <w:rFonts w:ascii="Times New Roman" w:hAnsi="Times New Roman" w:cs="Times New Roman"/>
        </w:rPr>
        <w:t xml:space="preserve"> that the exchange of information between the organization and the employees for instruction is needed, but they also need to change their roles in working with new learn</w:t>
      </w:r>
      <w:r w:rsidR="00B83256">
        <w:rPr>
          <w:rFonts w:ascii="Times New Roman" w:hAnsi="Times New Roman" w:cs="Times New Roman"/>
        </w:rPr>
        <w:t>ers.</w:t>
      </w:r>
      <w:r w:rsidRPr="00D02A38">
        <w:rPr>
          <w:rFonts w:ascii="Times New Roman" w:hAnsi="Times New Roman" w:cs="Times New Roman"/>
        </w:rPr>
        <w:t xml:space="preserve"> </w:t>
      </w:r>
      <w:r w:rsidR="00B83256">
        <w:rPr>
          <w:rFonts w:ascii="Times New Roman" w:hAnsi="Times New Roman" w:cs="Times New Roman"/>
        </w:rPr>
        <w:t>I</w:t>
      </w:r>
      <w:r w:rsidRPr="00D02A38">
        <w:rPr>
          <w:rFonts w:ascii="Times New Roman" w:hAnsi="Times New Roman" w:cs="Times New Roman"/>
        </w:rPr>
        <w:t>n this case</w:t>
      </w:r>
      <w:r w:rsidR="00B83256">
        <w:rPr>
          <w:rFonts w:ascii="Times New Roman" w:hAnsi="Times New Roman" w:cs="Times New Roman"/>
        </w:rPr>
        <w:t xml:space="preserve"> it’s</w:t>
      </w:r>
      <w:r w:rsidRPr="00D02A38">
        <w:rPr>
          <w:rFonts w:ascii="Times New Roman" w:hAnsi="Times New Roman" w:cs="Times New Roman"/>
        </w:rPr>
        <w:t xml:space="preserve"> new hires and trainees.  The change of roles helps in the learning process because it stimulates and becomes more demanding</w:t>
      </w:r>
      <w:r w:rsidR="00B83256">
        <w:rPr>
          <w:rFonts w:ascii="Times New Roman" w:hAnsi="Times New Roman" w:cs="Times New Roman"/>
        </w:rPr>
        <w:t>. I</w:t>
      </w:r>
      <w:r w:rsidRPr="00D02A38">
        <w:rPr>
          <w:rFonts w:ascii="Times New Roman" w:hAnsi="Times New Roman" w:cs="Times New Roman"/>
        </w:rPr>
        <w:t>t</w:t>
      </w:r>
      <w:r w:rsidR="00B83256">
        <w:rPr>
          <w:rFonts w:ascii="Times New Roman" w:hAnsi="Times New Roman" w:cs="Times New Roman"/>
        </w:rPr>
        <w:t xml:space="preserve"> also</w:t>
      </w:r>
      <w:r w:rsidRPr="00D02A38">
        <w:rPr>
          <w:rFonts w:ascii="Times New Roman" w:hAnsi="Times New Roman" w:cs="Times New Roman"/>
        </w:rPr>
        <w:t xml:space="preserve"> creates an environment of opportunities. For example, an employee will change roles with their manager and the manager will change roles with the </w:t>
      </w:r>
      <w:r w:rsidR="00B83256" w:rsidRPr="00D02A38">
        <w:rPr>
          <w:rFonts w:ascii="Times New Roman" w:hAnsi="Times New Roman" w:cs="Times New Roman"/>
        </w:rPr>
        <w:t>employee</w:t>
      </w:r>
      <w:r w:rsidR="00B83256">
        <w:rPr>
          <w:rFonts w:ascii="Times New Roman" w:hAnsi="Times New Roman" w:cs="Times New Roman"/>
        </w:rPr>
        <w:t xml:space="preserve">. </w:t>
      </w:r>
      <w:r w:rsidR="00B83256" w:rsidRPr="00D02A38">
        <w:rPr>
          <w:rFonts w:ascii="Times New Roman" w:hAnsi="Times New Roman" w:cs="Times New Roman"/>
        </w:rPr>
        <w:t>This</w:t>
      </w:r>
      <w:r w:rsidRPr="00D02A38">
        <w:rPr>
          <w:rFonts w:ascii="Times New Roman" w:hAnsi="Times New Roman" w:cs="Times New Roman"/>
        </w:rPr>
        <w:t xml:space="preserve"> routing helps the individual diagnose how to interact with customers and monitor their progress </w:t>
      </w:r>
      <w:r w:rsidR="00B83256">
        <w:rPr>
          <w:rFonts w:ascii="Times New Roman" w:hAnsi="Times New Roman" w:cs="Times New Roman"/>
        </w:rPr>
        <w:t>with</w:t>
      </w:r>
      <w:r w:rsidRPr="00D02A38">
        <w:rPr>
          <w:rFonts w:ascii="Times New Roman" w:hAnsi="Times New Roman" w:cs="Times New Roman"/>
        </w:rPr>
        <w:t xml:space="preserve">in their job. </w:t>
      </w:r>
    </w:p>
    <w:p w14:paraId="2813F069" w14:textId="77777777" w:rsidR="00D02A38" w:rsidRPr="00D02A38" w:rsidRDefault="00D02A38" w:rsidP="00D02A38">
      <w:pPr>
        <w:spacing w:line="480" w:lineRule="auto"/>
        <w:rPr>
          <w:rFonts w:ascii="Times New Roman" w:hAnsi="Times New Roman" w:cs="Times New Roman"/>
        </w:rPr>
      </w:pPr>
    </w:p>
    <w:p w14:paraId="718491FC" w14:textId="26B83B26"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Simulation</w:t>
      </w:r>
    </w:p>
    <w:p w14:paraId="05E167B0" w14:textId="61759331" w:rsidR="00D02A38" w:rsidRPr="00D02A38"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The second learning activity is simulation, learner acquire experience listening and speaking through reactions promoting active learning. This learning activity is important because the employee</w:t>
      </w:r>
      <w:r w:rsidR="00B83256">
        <w:rPr>
          <w:rFonts w:ascii="Times New Roman" w:hAnsi="Times New Roman" w:cs="Times New Roman"/>
        </w:rPr>
        <w:t>,</w:t>
      </w:r>
      <w:r w:rsidRPr="00D02A38">
        <w:rPr>
          <w:rFonts w:ascii="Times New Roman" w:hAnsi="Times New Roman" w:cs="Times New Roman"/>
        </w:rPr>
        <w:t xml:space="preserve"> while training</w:t>
      </w:r>
      <w:r w:rsidR="00B83256">
        <w:rPr>
          <w:rFonts w:ascii="Times New Roman" w:hAnsi="Times New Roman" w:cs="Times New Roman"/>
        </w:rPr>
        <w:t>,</w:t>
      </w:r>
      <w:r w:rsidRPr="00D02A38">
        <w:rPr>
          <w:rFonts w:ascii="Times New Roman" w:hAnsi="Times New Roman" w:cs="Times New Roman"/>
        </w:rPr>
        <w:t xml:space="preserve"> has the opportunity to see and practice the training information </w:t>
      </w:r>
      <w:r w:rsidRPr="00D02A38">
        <w:rPr>
          <w:rFonts w:ascii="Times New Roman" w:hAnsi="Times New Roman" w:cs="Times New Roman"/>
        </w:rPr>
        <w:lastRenderedPageBreak/>
        <w:t>received.  Simulation represents a real-life situation that requires the learner</w:t>
      </w:r>
      <w:r w:rsidR="00B83256">
        <w:rPr>
          <w:rFonts w:ascii="Times New Roman" w:hAnsi="Times New Roman" w:cs="Times New Roman"/>
        </w:rPr>
        <w:t>,</w:t>
      </w:r>
      <w:r w:rsidRPr="00D02A38">
        <w:rPr>
          <w:rFonts w:ascii="Times New Roman" w:hAnsi="Times New Roman" w:cs="Times New Roman"/>
        </w:rPr>
        <w:t xml:space="preserve"> or </w:t>
      </w:r>
      <w:r w:rsidR="00B83256">
        <w:rPr>
          <w:rFonts w:ascii="Times New Roman" w:hAnsi="Times New Roman" w:cs="Times New Roman"/>
        </w:rPr>
        <w:t xml:space="preserve">a </w:t>
      </w:r>
      <w:r w:rsidRPr="00D02A38">
        <w:rPr>
          <w:rFonts w:ascii="Times New Roman" w:hAnsi="Times New Roman" w:cs="Times New Roman"/>
        </w:rPr>
        <w:t>group</w:t>
      </w:r>
      <w:r w:rsidR="00B83256">
        <w:rPr>
          <w:rFonts w:ascii="Times New Roman" w:hAnsi="Times New Roman" w:cs="Times New Roman"/>
        </w:rPr>
        <w:t>,</w:t>
      </w:r>
      <w:r w:rsidRPr="00D02A38">
        <w:rPr>
          <w:rFonts w:ascii="Times New Roman" w:hAnsi="Times New Roman" w:cs="Times New Roman"/>
        </w:rPr>
        <w:t xml:space="preserve"> to solve a complex problem. The idea is that H-E-B creates a situation that is close to reality. The learner must perform, give responses</w:t>
      </w:r>
      <w:r w:rsidR="00B83256">
        <w:rPr>
          <w:rFonts w:ascii="Times New Roman" w:hAnsi="Times New Roman" w:cs="Times New Roman"/>
        </w:rPr>
        <w:t>,</w:t>
      </w:r>
      <w:r w:rsidRPr="00D02A38">
        <w:rPr>
          <w:rFonts w:ascii="Times New Roman" w:hAnsi="Times New Roman" w:cs="Times New Roman"/>
        </w:rPr>
        <w:t xml:space="preserve"> and take actions to the scenario. For example, H-E</w:t>
      </w:r>
      <w:r w:rsidR="00B83256">
        <w:rPr>
          <w:rFonts w:ascii="Times New Roman" w:hAnsi="Times New Roman" w:cs="Times New Roman"/>
        </w:rPr>
        <w:t>-</w:t>
      </w:r>
      <w:r w:rsidRPr="00D02A38">
        <w:rPr>
          <w:rFonts w:ascii="Times New Roman" w:hAnsi="Times New Roman" w:cs="Times New Roman"/>
        </w:rPr>
        <w:t xml:space="preserve">B can set up a simulation to train their cashiers with different scenarios that require specific responses by the trainee, using the POS(point of sale) </w:t>
      </w:r>
      <w:r w:rsidR="00B83256">
        <w:rPr>
          <w:rFonts w:ascii="Times New Roman" w:hAnsi="Times New Roman" w:cs="Times New Roman"/>
        </w:rPr>
        <w:t xml:space="preserve">so that </w:t>
      </w:r>
      <w:r w:rsidRPr="00D02A38">
        <w:rPr>
          <w:rFonts w:ascii="Times New Roman" w:hAnsi="Times New Roman" w:cs="Times New Roman"/>
        </w:rPr>
        <w:t>they can simulat</w:t>
      </w:r>
      <w:r w:rsidR="00B83256">
        <w:rPr>
          <w:rFonts w:ascii="Times New Roman" w:hAnsi="Times New Roman" w:cs="Times New Roman"/>
        </w:rPr>
        <w:t>e</w:t>
      </w:r>
      <w:r w:rsidRPr="00D02A38">
        <w:rPr>
          <w:rFonts w:ascii="Times New Roman" w:hAnsi="Times New Roman" w:cs="Times New Roman"/>
        </w:rPr>
        <w:t xml:space="preserve"> transactions of scanning items and the procedure of managing the register. This </w:t>
      </w:r>
      <w:r w:rsidR="00B83256">
        <w:rPr>
          <w:rFonts w:ascii="Times New Roman" w:hAnsi="Times New Roman" w:cs="Times New Roman"/>
        </w:rPr>
        <w:t>will allow</w:t>
      </w:r>
      <w:r w:rsidRPr="00D02A38">
        <w:rPr>
          <w:rFonts w:ascii="Times New Roman" w:hAnsi="Times New Roman" w:cs="Times New Roman"/>
        </w:rPr>
        <w:t xml:space="preserve"> the employee </w:t>
      </w:r>
      <w:r w:rsidR="00B83256">
        <w:rPr>
          <w:rFonts w:ascii="Times New Roman" w:hAnsi="Times New Roman" w:cs="Times New Roman"/>
        </w:rPr>
        <w:t xml:space="preserve">to </w:t>
      </w:r>
      <w:r w:rsidRPr="00D02A38">
        <w:rPr>
          <w:rFonts w:ascii="Times New Roman" w:hAnsi="Times New Roman" w:cs="Times New Roman"/>
        </w:rPr>
        <w:t>be involved and undergoes a real-life scenario without the pressure of doing in it in front of customers. At the end of the training</w:t>
      </w:r>
      <w:r w:rsidR="00B83256">
        <w:rPr>
          <w:rFonts w:ascii="Times New Roman" w:hAnsi="Times New Roman" w:cs="Times New Roman"/>
        </w:rPr>
        <w:t>,</w:t>
      </w:r>
      <w:r w:rsidRPr="00D02A38">
        <w:rPr>
          <w:rFonts w:ascii="Times New Roman" w:hAnsi="Times New Roman" w:cs="Times New Roman"/>
        </w:rPr>
        <w:t xml:space="preserve"> the manager can discuss and evaluate the activity</w:t>
      </w:r>
      <w:r w:rsidR="00B83256">
        <w:rPr>
          <w:rFonts w:ascii="Times New Roman" w:hAnsi="Times New Roman" w:cs="Times New Roman"/>
        </w:rPr>
        <w:t>,</w:t>
      </w:r>
      <w:r w:rsidRPr="00D02A38">
        <w:rPr>
          <w:rFonts w:ascii="Times New Roman" w:hAnsi="Times New Roman" w:cs="Times New Roman"/>
        </w:rPr>
        <w:t xml:space="preserve"> and give feedback to the trainee. </w:t>
      </w:r>
    </w:p>
    <w:p w14:paraId="33537739" w14:textId="77777777" w:rsidR="00D02A38" w:rsidRPr="00D02A38" w:rsidRDefault="00D02A38" w:rsidP="00D02A38">
      <w:pPr>
        <w:spacing w:line="480" w:lineRule="auto"/>
        <w:rPr>
          <w:rFonts w:ascii="Times New Roman" w:hAnsi="Times New Roman" w:cs="Times New Roman"/>
        </w:rPr>
      </w:pPr>
    </w:p>
    <w:p w14:paraId="4F655A99" w14:textId="39D9443F"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 xml:space="preserve">Cooperative learning </w:t>
      </w:r>
    </w:p>
    <w:p w14:paraId="79A02F0F" w14:textId="25172580" w:rsidR="004C3162" w:rsidRPr="00B357B6" w:rsidRDefault="00D02A38" w:rsidP="00B357B6">
      <w:pPr>
        <w:spacing w:line="480" w:lineRule="auto"/>
        <w:ind w:firstLine="720"/>
        <w:rPr>
          <w:rFonts w:ascii="Times New Roman" w:hAnsi="Times New Roman" w:cs="Times New Roman"/>
        </w:rPr>
      </w:pPr>
      <w:r w:rsidRPr="00D02A38">
        <w:rPr>
          <w:rFonts w:ascii="Times New Roman" w:hAnsi="Times New Roman" w:cs="Times New Roman"/>
        </w:rPr>
        <w:t>The third learning activity support learning through working together, involves the employees helping one another to master the training material and report their experiences. This learning activity is important because it promotes both learning and social skills while incorporating concepts. This activity can be implemented with the employees because they can learn from each other and share their experiences either from previous jobs</w:t>
      </w:r>
      <w:r w:rsidR="00B83256">
        <w:rPr>
          <w:rFonts w:ascii="Times New Roman" w:hAnsi="Times New Roman" w:cs="Times New Roman"/>
        </w:rPr>
        <w:t>,</w:t>
      </w:r>
      <w:r w:rsidRPr="00D02A38">
        <w:rPr>
          <w:rFonts w:ascii="Times New Roman" w:hAnsi="Times New Roman" w:cs="Times New Roman"/>
        </w:rPr>
        <w:t xml:space="preserve"> or scenarios they have seen</w:t>
      </w:r>
      <w:r w:rsidR="00B83256">
        <w:rPr>
          <w:rFonts w:ascii="Times New Roman" w:hAnsi="Times New Roman" w:cs="Times New Roman"/>
        </w:rPr>
        <w:t>,</w:t>
      </w:r>
      <w:r w:rsidRPr="00D02A38">
        <w:rPr>
          <w:rFonts w:ascii="Times New Roman" w:hAnsi="Times New Roman" w:cs="Times New Roman"/>
        </w:rPr>
        <w:t xml:space="preserve"> within H-E-B. This back-and-forth exchange of information allows new employees to learn from previous team members and have a better understanding of the job they are going to perform. For example, new employees are paired with managers or senior employees to review training materia</w:t>
      </w:r>
      <w:r w:rsidR="00B83256">
        <w:rPr>
          <w:rFonts w:ascii="Times New Roman" w:hAnsi="Times New Roman" w:cs="Times New Roman"/>
        </w:rPr>
        <w:t>ls so that</w:t>
      </w:r>
      <w:r w:rsidRPr="00D02A38">
        <w:rPr>
          <w:rFonts w:ascii="Times New Roman" w:hAnsi="Times New Roman" w:cs="Times New Roman"/>
        </w:rPr>
        <w:t xml:space="preserve"> they can give each other advice and share work-related stories. There is a one-</w:t>
      </w:r>
      <w:r w:rsidR="003550D5">
        <w:rPr>
          <w:rFonts w:ascii="Times New Roman" w:hAnsi="Times New Roman" w:cs="Times New Roman"/>
        </w:rPr>
        <w:t>to</w:t>
      </w:r>
      <w:r w:rsidR="00B83256">
        <w:rPr>
          <w:rFonts w:ascii="Times New Roman" w:hAnsi="Times New Roman" w:cs="Times New Roman"/>
        </w:rPr>
        <w:t>-</w:t>
      </w:r>
      <w:r w:rsidRPr="00D02A38">
        <w:rPr>
          <w:rFonts w:ascii="Times New Roman" w:hAnsi="Times New Roman" w:cs="Times New Roman"/>
        </w:rPr>
        <w:t xml:space="preserve">one training increase </w:t>
      </w:r>
      <w:r w:rsidR="003550D5">
        <w:rPr>
          <w:rFonts w:ascii="Times New Roman" w:hAnsi="Times New Roman" w:cs="Times New Roman"/>
        </w:rPr>
        <w:t xml:space="preserve">that </w:t>
      </w:r>
      <w:r w:rsidRPr="00D02A38">
        <w:rPr>
          <w:rFonts w:ascii="Times New Roman" w:hAnsi="Times New Roman" w:cs="Times New Roman"/>
        </w:rPr>
        <w:t>the employee work experience</w:t>
      </w:r>
      <w:r w:rsidR="003550D5">
        <w:rPr>
          <w:rFonts w:ascii="Times New Roman" w:hAnsi="Times New Roman" w:cs="Times New Roman"/>
        </w:rPr>
        <w:t xml:space="preserve"> will mold</w:t>
      </w:r>
      <w:r w:rsidRPr="00D02A38">
        <w:rPr>
          <w:rFonts w:ascii="Times New Roman" w:hAnsi="Times New Roman" w:cs="Times New Roman"/>
        </w:rPr>
        <w:t xml:space="preserve"> into</w:t>
      </w:r>
      <w:r w:rsidR="003550D5">
        <w:rPr>
          <w:rFonts w:ascii="Times New Roman" w:hAnsi="Times New Roman" w:cs="Times New Roman"/>
        </w:rPr>
        <w:t xml:space="preserve"> the learning of</w:t>
      </w:r>
      <w:r w:rsidRPr="00D02A38">
        <w:rPr>
          <w:rFonts w:ascii="Times New Roman" w:hAnsi="Times New Roman" w:cs="Times New Roman"/>
        </w:rPr>
        <w:t xml:space="preserve"> new skills.  Sometimes in the workplace establishing some sort of reward can motivate the learning environment and recognize the employee’s success.  </w:t>
      </w:r>
    </w:p>
    <w:p w14:paraId="294D377D" w14:textId="6B21D8B8" w:rsidR="006F23DE" w:rsidRDefault="00960048" w:rsidP="00C77930">
      <w:pPr>
        <w:spacing w:line="480" w:lineRule="auto"/>
        <w:rPr>
          <w:rFonts w:ascii="Times New Roman" w:hAnsi="Times New Roman" w:cs="Times New Roman"/>
        </w:rPr>
      </w:pPr>
      <w:r>
        <w:rPr>
          <w:rFonts w:ascii="Times New Roman" w:hAnsi="Times New Roman" w:cs="Times New Roman"/>
          <w:b/>
          <w:bCs/>
        </w:rPr>
        <w:lastRenderedPageBreak/>
        <w:t xml:space="preserve">Learning </w:t>
      </w:r>
      <w:r w:rsidR="004C3162" w:rsidRPr="004C3162">
        <w:rPr>
          <w:rFonts w:ascii="Times New Roman" w:hAnsi="Times New Roman" w:cs="Times New Roman"/>
          <w:b/>
          <w:bCs/>
        </w:rPr>
        <w:t>Evaluation</w:t>
      </w:r>
    </w:p>
    <w:p w14:paraId="2363B73E" w14:textId="03C113C9" w:rsidR="00D02A38" w:rsidRPr="00D02A38"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The learning evaluation process will arguably be the most important part of the pr</w:t>
      </w:r>
      <w:r w:rsidR="00B357B6">
        <w:rPr>
          <w:rFonts w:ascii="Times New Roman" w:hAnsi="Times New Roman" w:cs="Times New Roman"/>
        </w:rPr>
        <w:t>oject</w:t>
      </w:r>
      <w:r w:rsidRPr="00D02A38">
        <w:rPr>
          <w:rFonts w:ascii="Times New Roman" w:hAnsi="Times New Roman" w:cs="Times New Roman"/>
        </w:rPr>
        <w:t>, and will focus on whether the implemented methods in place are working and should continue to be implemented in the future. Throughout the training process, tools such as metrics for success, monitoring employee progress, and continuous evaluation of performance over periods of time will be used to evaluate learning, and are all outlined through the three types of learning evaluation</w:t>
      </w:r>
      <w:r w:rsidR="00B357B6">
        <w:rPr>
          <w:rFonts w:ascii="Times New Roman" w:hAnsi="Times New Roman" w:cs="Times New Roman"/>
        </w:rPr>
        <w:t>s</w:t>
      </w:r>
      <w:r w:rsidRPr="00D02A38">
        <w:rPr>
          <w:rFonts w:ascii="Times New Roman" w:hAnsi="Times New Roman" w:cs="Times New Roman"/>
        </w:rPr>
        <w:t xml:space="preserve"> (formative, summative, and confirmative).  </w:t>
      </w:r>
    </w:p>
    <w:p w14:paraId="7446F55E" w14:textId="69F710A7" w:rsidR="00D02A38" w:rsidRPr="00D02A38"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Giving the new employees a hands-on training program will allow for continuous monitoring and correction, as opposed to the previous method which utilized videos and readings. Through the learning activities outlined in the previous section (changing roles, simulation, and cooperative learning), management will be able to correct incorrect practices immediately</w:t>
      </w:r>
      <w:r w:rsidR="00B357B6">
        <w:rPr>
          <w:rFonts w:ascii="Times New Roman" w:hAnsi="Times New Roman" w:cs="Times New Roman"/>
        </w:rPr>
        <w:t xml:space="preserve">. </w:t>
      </w:r>
      <w:r w:rsidRPr="00D02A38">
        <w:rPr>
          <w:rFonts w:ascii="Times New Roman" w:hAnsi="Times New Roman" w:cs="Times New Roman"/>
        </w:rPr>
        <w:t xml:space="preserve"> </w:t>
      </w:r>
      <w:r w:rsidR="00B357B6">
        <w:rPr>
          <w:rFonts w:ascii="Times New Roman" w:hAnsi="Times New Roman" w:cs="Times New Roman"/>
        </w:rPr>
        <w:t>This will r</w:t>
      </w:r>
      <w:r w:rsidRPr="00D02A38">
        <w:rPr>
          <w:rFonts w:ascii="Times New Roman" w:hAnsi="Times New Roman" w:cs="Times New Roman"/>
        </w:rPr>
        <w:t xml:space="preserve">esult in better trained employees, quicker training turnaround time, and improved employee morale as they are participating in something engaging and useful.  </w:t>
      </w:r>
    </w:p>
    <w:p w14:paraId="6140012C" w14:textId="77777777" w:rsidR="00D02A38" w:rsidRPr="00D02A38" w:rsidRDefault="00D02A38" w:rsidP="00D02A38">
      <w:pPr>
        <w:spacing w:line="480" w:lineRule="auto"/>
        <w:rPr>
          <w:rFonts w:ascii="Times New Roman" w:hAnsi="Times New Roman" w:cs="Times New Roman"/>
        </w:rPr>
      </w:pPr>
    </w:p>
    <w:p w14:paraId="6F79CFB8" w14:textId="77777777"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 xml:space="preserve">Formative Assessment </w:t>
      </w:r>
    </w:p>
    <w:p w14:paraId="5FC9E29A" w14:textId="177CF71B" w:rsidR="00D02A38"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The goal of formative assessment is to monitor student learning, thus providing ongoing feedback that can be used to improve learning techniques that would be most beneficial to the learner. Through formative assessment, new H</w:t>
      </w:r>
      <w:r w:rsidR="004900C6">
        <w:rPr>
          <w:rFonts w:ascii="Times New Roman" w:hAnsi="Times New Roman" w:cs="Times New Roman"/>
        </w:rPr>
        <w:t>-</w:t>
      </w:r>
      <w:r w:rsidRPr="00D02A38">
        <w:rPr>
          <w:rFonts w:ascii="Times New Roman" w:hAnsi="Times New Roman" w:cs="Times New Roman"/>
        </w:rPr>
        <w:t>E</w:t>
      </w:r>
      <w:r w:rsidR="004900C6">
        <w:rPr>
          <w:rFonts w:ascii="Times New Roman" w:hAnsi="Times New Roman" w:cs="Times New Roman"/>
        </w:rPr>
        <w:t>-</w:t>
      </w:r>
      <w:r w:rsidRPr="00D02A38">
        <w:rPr>
          <w:rFonts w:ascii="Times New Roman" w:hAnsi="Times New Roman" w:cs="Times New Roman"/>
        </w:rPr>
        <w:t>B employees can identify their strengths and weaknesses</w:t>
      </w:r>
      <w:r w:rsidR="00B357B6">
        <w:rPr>
          <w:rFonts w:ascii="Times New Roman" w:hAnsi="Times New Roman" w:cs="Times New Roman"/>
        </w:rPr>
        <w:t>,</w:t>
      </w:r>
      <w:r w:rsidRPr="00D02A38">
        <w:rPr>
          <w:rFonts w:ascii="Times New Roman" w:hAnsi="Times New Roman" w:cs="Times New Roman"/>
        </w:rPr>
        <w:t xml:space="preserve"> and improve on the areas that need work. This will be done through the training simulations set up for the new employees. Through changing roles, simulation, and cooperative learning, the new employees will be able to see what areas of the training they feel most comfortable with </w:t>
      </w:r>
      <w:r w:rsidR="00B357B6">
        <w:rPr>
          <w:rFonts w:ascii="Times New Roman" w:hAnsi="Times New Roman" w:cs="Times New Roman"/>
        </w:rPr>
        <w:t>as well as</w:t>
      </w:r>
      <w:r w:rsidRPr="00D02A38">
        <w:rPr>
          <w:rFonts w:ascii="Times New Roman" w:hAnsi="Times New Roman" w:cs="Times New Roman"/>
        </w:rPr>
        <w:t xml:space="preserve"> problem areas they </w:t>
      </w:r>
      <w:r w:rsidR="00B357B6">
        <w:rPr>
          <w:rFonts w:ascii="Times New Roman" w:hAnsi="Times New Roman" w:cs="Times New Roman"/>
        </w:rPr>
        <w:t xml:space="preserve">will </w:t>
      </w:r>
      <w:r w:rsidRPr="00D02A38">
        <w:rPr>
          <w:rFonts w:ascii="Times New Roman" w:hAnsi="Times New Roman" w:cs="Times New Roman"/>
        </w:rPr>
        <w:t xml:space="preserve">need to focus on to improve. Formative assessment helps the managers as well, </w:t>
      </w:r>
      <w:r w:rsidR="00B357B6">
        <w:rPr>
          <w:rFonts w:ascii="Times New Roman" w:hAnsi="Times New Roman" w:cs="Times New Roman"/>
        </w:rPr>
        <w:t>and</w:t>
      </w:r>
      <w:r w:rsidRPr="00D02A38">
        <w:rPr>
          <w:rFonts w:ascii="Times New Roman" w:hAnsi="Times New Roman" w:cs="Times New Roman"/>
        </w:rPr>
        <w:t xml:space="preserve"> they will be able to recognize where the new </w:t>
      </w:r>
      <w:r w:rsidRPr="00D02A38">
        <w:rPr>
          <w:rFonts w:ascii="Times New Roman" w:hAnsi="Times New Roman" w:cs="Times New Roman"/>
        </w:rPr>
        <w:lastRenderedPageBreak/>
        <w:t xml:space="preserve">employees are struggling </w:t>
      </w:r>
      <w:r w:rsidR="00B357B6">
        <w:rPr>
          <w:rFonts w:ascii="Times New Roman" w:hAnsi="Times New Roman" w:cs="Times New Roman"/>
        </w:rPr>
        <w:t>so that they can</w:t>
      </w:r>
      <w:r w:rsidRPr="00D02A38">
        <w:rPr>
          <w:rFonts w:ascii="Times New Roman" w:hAnsi="Times New Roman" w:cs="Times New Roman"/>
        </w:rPr>
        <w:t xml:space="preserve"> give them the ability to address these issues within the training. Should one of the employees have any questions or want to focus on a topic that they are struggling with, feedback would be immediately available. This allows for quick correction and helps to keep the employees feeling engaged. </w:t>
      </w:r>
    </w:p>
    <w:p w14:paraId="0D2F70D2" w14:textId="77777777" w:rsidR="00D02A38" w:rsidRPr="00D02A38" w:rsidRDefault="00D02A38" w:rsidP="00D02A38">
      <w:pPr>
        <w:spacing w:line="480" w:lineRule="auto"/>
        <w:ind w:firstLine="720"/>
        <w:rPr>
          <w:rFonts w:ascii="Times New Roman" w:hAnsi="Times New Roman" w:cs="Times New Roman"/>
        </w:rPr>
      </w:pPr>
    </w:p>
    <w:p w14:paraId="5F072528" w14:textId="77777777"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 xml:space="preserve">Summative Assessment </w:t>
      </w:r>
    </w:p>
    <w:p w14:paraId="651D5171" w14:textId="49D4E046" w:rsidR="00D02A38" w:rsidRPr="00D02A38"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The goal of summative assessment is to evaluate student learning at the end of an instructional unit by comparing it against a standard or benchmark. Summative assessment in this case would be conducted as soon as the employees leave training and begin their role with</w:t>
      </w:r>
      <w:r w:rsidR="007E5DFF">
        <w:rPr>
          <w:rFonts w:ascii="Times New Roman" w:hAnsi="Times New Roman" w:cs="Times New Roman"/>
        </w:rPr>
        <w:t>in</w:t>
      </w:r>
      <w:r w:rsidRPr="00D02A38">
        <w:rPr>
          <w:rFonts w:ascii="Times New Roman" w:hAnsi="Times New Roman" w:cs="Times New Roman"/>
        </w:rPr>
        <w:t xml:space="preserve"> the company. This will look different for different positions, but all have the same structure: the employee completes training, joins their team</w:t>
      </w:r>
      <w:r w:rsidR="007E5DFF">
        <w:rPr>
          <w:rFonts w:ascii="Times New Roman" w:hAnsi="Times New Roman" w:cs="Times New Roman"/>
        </w:rPr>
        <w:t>,</w:t>
      </w:r>
      <w:r w:rsidRPr="00D02A38">
        <w:rPr>
          <w:rFonts w:ascii="Times New Roman" w:hAnsi="Times New Roman" w:cs="Times New Roman"/>
        </w:rPr>
        <w:t xml:space="preserve"> and is able to apply what they learned in training to real time situations. This allows the management to see how well the information in the training transfers </w:t>
      </w:r>
      <w:r w:rsidR="007E5DFF">
        <w:rPr>
          <w:rFonts w:ascii="Times New Roman" w:hAnsi="Times New Roman" w:cs="Times New Roman"/>
        </w:rPr>
        <w:t xml:space="preserve">over </w:t>
      </w:r>
      <w:r w:rsidRPr="00D02A38">
        <w:rPr>
          <w:rFonts w:ascii="Times New Roman" w:hAnsi="Times New Roman" w:cs="Times New Roman"/>
        </w:rPr>
        <w:t xml:space="preserve">to real </w:t>
      </w:r>
      <w:r w:rsidR="007E5DFF">
        <w:rPr>
          <w:rFonts w:ascii="Times New Roman" w:hAnsi="Times New Roman" w:cs="Times New Roman"/>
        </w:rPr>
        <w:t xml:space="preserve">life </w:t>
      </w:r>
      <w:r w:rsidRPr="00D02A38">
        <w:rPr>
          <w:rFonts w:ascii="Times New Roman" w:hAnsi="Times New Roman" w:cs="Times New Roman"/>
        </w:rPr>
        <w:t xml:space="preserve">activities, and allows the employee to immediately get acquainted with customer inquiries. </w:t>
      </w:r>
      <w:r w:rsidR="007E5DFF">
        <w:rPr>
          <w:rFonts w:ascii="Times New Roman" w:hAnsi="Times New Roman" w:cs="Times New Roman"/>
        </w:rPr>
        <w:t>Also, t</w:t>
      </w:r>
      <w:r w:rsidRPr="00D02A38">
        <w:rPr>
          <w:rFonts w:ascii="Times New Roman" w:hAnsi="Times New Roman" w:cs="Times New Roman"/>
        </w:rPr>
        <w:t xml:space="preserve">his form of assessment allows management to quickly and effectively identify problem areas and correct them within a timely manner.  </w:t>
      </w:r>
    </w:p>
    <w:p w14:paraId="73D8E144" w14:textId="77777777" w:rsidR="00D02A38" w:rsidRDefault="00D02A38" w:rsidP="00D02A38">
      <w:pPr>
        <w:spacing w:line="480" w:lineRule="auto"/>
        <w:rPr>
          <w:rFonts w:ascii="Times New Roman" w:hAnsi="Times New Roman" w:cs="Times New Roman"/>
        </w:rPr>
      </w:pPr>
    </w:p>
    <w:p w14:paraId="7A292294" w14:textId="039B31F9"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 xml:space="preserve">Confirmative Assessment  </w:t>
      </w:r>
    </w:p>
    <w:p w14:paraId="1C422BEF" w14:textId="316F2A85" w:rsidR="006F23DE"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The goal of confirmative assessment is to confirm that the instruction methods implemented remain effective after implementation. Confirmative assessment is normally performed after summative evaluation has been completed</w:t>
      </w:r>
      <w:r w:rsidR="007E5DFF">
        <w:rPr>
          <w:rFonts w:ascii="Times New Roman" w:hAnsi="Times New Roman" w:cs="Times New Roman"/>
        </w:rPr>
        <w:t>,</w:t>
      </w:r>
      <w:r w:rsidRPr="00D02A38">
        <w:rPr>
          <w:rFonts w:ascii="Times New Roman" w:hAnsi="Times New Roman" w:cs="Times New Roman"/>
        </w:rPr>
        <w:t xml:space="preserve"> and builds on the steps of formative and summative evaluation. The goal for the new H</w:t>
      </w:r>
      <w:r w:rsidR="007E5DFF">
        <w:rPr>
          <w:rFonts w:ascii="Times New Roman" w:hAnsi="Times New Roman" w:cs="Times New Roman"/>
        </w:rPr>
        <w:t>-</w:t>
      </w:r>
      <w:r w:rsidRPr="00D02A38">
        <w:rPr>
          <w:rFonts w:ascii="Times New Roman" w:hAnsi="Times New Roman" w:cs="Times New Roman"/>
        </w:rPr>
        <w:t>E</w:t>
      </w:r>
      <w:r w:rsidR="007E5DFF">
        <w:rPr>
          <w:rFonts w:ascii="Times New Roman" w:hAnsi="Times New Roman" w:cs="Times New Roman"/>
        </w:rPr>
        <w:t>-</w:t>
      </w:r>
      <w:r w:rsidRPr="00D02A38">
        <w:rPr>
          <w:rFonts w:ascii="Times New Roman" w:hAnsi="Times New Roman" w:cs="Times New Roman"/>
        </w:rPr>
        <w:t>B employees is continuous improvement</w:t>
      </w:r>
      <w:r w:rsidR="007E5DFF">
        <w:rPr>
          <w:rFonts w:ascii="Times New Roman" w:hAnsi="Times New Roman" w:cs="Times New Roman"/>
        </w:rPr>
        <w:t>. Moreover,</w:t>
      </w:r>
      <w:r w:rsidRPr="00D02A38">
        <w:rPr>
          <w:rFonts w:ascii="Times New Roman" w:hAnsi="Times New Roman" w:cs="Times New Roman"/>
        </w:rPr>
        <w:t xml:space="preserve"> confirmative assessment gives the managers the tools they need to implement changes if the current learning method does not uphold positive results. In the case of new H</w:t>
      </w:r>
      <w:r w:rsidR="007E5DFF">
        <w:rPr>
          <w:rFonts w:ascii="Times New Roman" w:hAnsi="Times New Roman" w:cs="Times New Roman"/>
        </w:rPr>
        <w:t>-</w:t>
      </w:r>
      <w:r w:rsidRPr="00D02A38">
        <w:rPr>
          <w:rFonts w:ascii="Times New Roman" w:hAnsi="Times New Roman" w:cs="Times New Roman"/>
        </w:rPr>
        <w:t>E</w:t>
      </w:r>
      <w:r w:rsidR="007E5DFF">
        <w:rPr>
          <w:rFonts w:ascii="Times New Roman" w:hAnsi="Times New Roman" w:cs="Times New Roman"/>
        </w:rPr>
        <w:t>-</w:t>
      </w:r>
      <w:r w:rsidRPr="00D02A38">
        <w:rPr>
          <w:rFonts w:ascii="Times New Roman" w:hAnsi="Times New Roman" w:cs="Times New Roman"/>
        </w:rPr>
        <w:t xml:space="preserve">B </w:t>
      </w:r>
      <w:r w:rsidRPr="00D02A38">
        <w:rPr>
          <w:rFonts w:ascii="Times New Roman" w:hAnsi="Times New Roman" w:cs="Times New Roman"/>
        </w:rPr>
        <w:lastRenderedPageBreak/>
        <w:t xml:space="preserve">employees, this may be conducted through end of the period metrics. The metrics to measure success will vary depending on position, but examples would </w:t>
      </w:r>
      <w:r w:rsidR="007E5DFF">
        <w:rPr>
          <w:rFonts w:ascii="Times New Roman" w:hAnsi="Times New Roman" w:cs="Times New Roman"/>
        </w:rPr>
        <w:t>include</w:t>
      </w:r>
      <w:r w:rsidRPr="00D02A38">
        <w:rPr>
          <w:rFonts w:ascii="Times New Roman" w:hAnsi="Times New Roman" w:cs="Times New Roman"/>
        </w:rPr>
        <w:t xml:space="preserve"> items per minute (number of items scanned per minute) for cashiers, customer surveys, or overall store performance for store managers. These metrics will typically be performed quarterly and yearly</w:t>
      </w:r>
      <w:r w:rsidR="007E5DFF">
        <w:rPr>
          <w:rFonts w:ascii="Times New Roman" w:hAnsi="Times New Roman" w:cs="Times New Roman"/>
        </w:rPr>
        <w:t xml:space="preserve">. They </w:t>
      </w:r>
      <w:r w:rsidRPr="00D02A38">
        <w:rPr>
          <w:rFonts w:ascii="Times New Roman" w:hAnsi="Times New Roman" w:cs="Times New Roman"/>
        </w:rPr>
        <w:t xml:space="preserve">will give management </w:t>
      </w:r>
      <w:r w:rsidR="001F033A" w:rsidRPr="00D02A38">
        <w:rPr>
          <w:rFonts w:ascii="Times New Roman" w:hAnsi="Times New Roman" w:cs="Times New Roman"/>
        </w:rPr>
        <w:t>a</w:t>
      </w:r>
      <w:r w:rsidRPr="00D02A38">
        <w:rPr>
          <w:rFonts w:ascii="Times New Roman" w:hAnsi="Times New Roman" w:cs="Times New Roman"/>
        </w:rPr>
        <w:t xml:space="preserve"> detailed layout of how their employees are doing and whether anything needs to be changed in the instruction method. By continuous monitoring of the metrics </w:t>
      </w:r>
      <w:r w:rsidR="007E5DFF">
        <w:rPr>
          <w:rFonts w:ascii="Times New Roman" w:hAnsi="Times New Roman" w:cs="Times New Roman"/>
        </w:rPr>
        <w:t>as well as the increased</w:t>
      </w:r>
      <w:r w:rsidRPr="00D02A38">
        <w:rPr>
          <w:rFonts w:ascii="Times New Roman" w:hAnsi="Times New Roman" w:cs="Times New Roman"/>
        </w:rPr>
        <w:t xml:space="preserve"> training </w:t>
      </w:r>
      <w:r w:rsidR="007E5DFF">
        <w:rPr>
          <w:rFonts w:ascii="Times New Roman" w:hAnsi="Times New Roman" w:cs="Times New Roman"/>
        </w:rPr>
        <w:t>employee rate</w:t>
      </w:r>
      <w:r w:rsidRPr="00D02A38">
        <w:rPr>
          <w:rFonts w:ascii="Times New Roman" w:hAnsi="Times New Roman" w:cs="Times New Roman"/>
        </w:rPr>
        <w:t xml:space="preserve"> over time, an accurate analysis on whether the new learning activities in place are working would be easier to create </w:t>
      </w:r>
      <w:r w:rsidR="007E5DFF">
        <w:rPr>
          <w:rFonts w:ascii="Times New Roman" w:hAnsi="Times New Roman" w:cs="Times New Roman"/>
        </w:rPr>
        <w:t xml:space="preserve">rather </w:t>
      </w:r>
      <w:r w:rsidRPr="00D02A38">
        <w:rPr>
          <w:rFonts w:ascii="Times New Roman" w:hAnsi="Times New Roman" w:cs="Times New Roman"/>
        </w:rPr>
        <w:t>than before.</w:t>
      </w:r>
    </w:p>
    <w:p w14:paraId="3E028BCB" w14:textId="77777777" w:rsidR="004C3162" w:rsidRDefault="004C3162" w:rsidP="00C77930">
      <w:pPr>
        <w:spacing w:line="480" w:lineRule="auto"/>
        <w:rPr>
          <w:rFonts w:ascii="Times New Roman" w:hAnsi="Times New Roman" w:cs="Times New Roman"/>
        </w:rPr>
      </w:pPr>
    </w:p>
    <w:p w14:paraId="6BA17A1B" w14:textId="3A6F5C9D" w:rsidR="00895FFE" w:rsidRPr="00C77930" w:rsidRDefault="004C3162" w:rsidP="00C77930">
      <w:pPr>
        <w:spacing w:line="480" w:lineRule="auto"/>
        <w:rPr>
          <w:rFonts w:ascii="Times New Roman" w:hAnsi="Times New Roman" w:cs="Times New Roman"/>
          <w:b/>
          <w:bCs/>
        </w:rPr>
      </w:pPr>
      <w:r w:rsidRPr="004C3162">
        <w:rPr>
          <w:rFonts w:ascii="Times New Roman" w:hAnsi="Times New Roman" w:cs="Times New Roman"/>
          <w:b/>
          <w:bCs/>
        </w:rPr>
        <w:t>Implementation Plan</w:t>
      </w:r>
      <w:r w:rsidR="0062261A">
        <w:rPr>
          <w:rFonts w:ascii="Times New Roman" w:hAnsi="Times New Roman" w:cs="Times New Roman"/>
          <w:b/>
          <w:bCs/>
        </w:rPr>
        <w:tab/>
      </w:r>
    </w:p>
    <w:p w14:paraId="3F9764CC" w14:textId="04A6892C"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 xml:space="preserve">Strategy </w:t>
      </w:r>
    </w:p>
    <w:p w14:paraId="7048D4CD" w14:textId="56D42E9D" w:rsidR="00D02A38" w:rsidRDefault="00D02A38" w:rsidP="00D02A38">
      <w:pPr>
        <w:spacing w:line="480" w:lineRule="auto"/>
        <w:ind w:firstLine="720"/>
        <w:rPr>
          <w:rFonts w:ascii="Times New Roman" w:hAnsi="Times New Roman" w:cs="Times New Roman"/>
        </w:rPr>
      </w:pPr>
      <w:r w:rsidRPr="00D02A38">
        <w:rPr>
          <w:rFonts w:ascii="Times New Roman" w:hAnsi="Times New Roman" w:cs="Times New Roman"/>
        </w:rPr>
        <w:t xml:space="preserve">Instructional designers will implement the restructured onboarding training program with updated information and realistic partner-customer situations. </w:t>
      </w:r>
      <w:r w:rsidR="00B07D6B">
        <w:rPr>
          <w:rFonts w:ascii="Times New Roman" w:hAnsi="Times New Roman" w:cs="Times New Roman"/>
        </w:rPr>
        <w:t xml:space="preserve">H-E-B will hire on new onboarding learners in respective volume amounts. By location, the quantity of new hires may range from anywhere between 5 – 20 employees at a time. </w:t>
      </w:r>
      <w:r w:rsidR="00070EF1">
        <w:rPr>
          <w:rFonts w:ascii="Times New Roman" w:hAnsi="Times New Roman" w:cs="Times New Roman"/>
        </w:rPr>
        <w:t xml:space="preserve">The duration of training will last anywhere from 3 to 5 business days depending on the department being taught. </w:t>
      </w:r>
      <w:r w:rsidRPr="00D02A38">
        <w:rPr>
          <w:rFonts w:ascii="Times New Roman" w:hAnsi="Times New Roman" w:cs="Times New Roman"/>
        </w:rPr>
        <w:t>Infrastructure such as manager training on the new partner program, configured training models, and finalizing data analysis will take place at the beginning of the implementation phase. The recently hired</w:t>
      </w:r>
      <w:r w:rsidR="00057D20">
        <w:rPr>
          <w:rFonts w:ascii="Times New Roman" w:hAnsi="Times New Roman" w:cs="Times New Roman"/>
        </w:rPr>
        <w:t xml:space="preserve"> on</w:t>
      </w:r>
      <w:r w:rsidRPr="00D02A38">
        <w:rPr>
          <w:rFonts w:ascii="Times New Roman" w:hAnsi="Times New Roman" w:cs="Times New Roman"/>
        </w:rPr>
        <w:t xml:space="preserve"> H-E-B partners starting at that point will go through the new program. Organizational and individual performance will be measured via observation and customer feedback. In order to ensure that partners are performing at their best, observations will take place multiple times throughout the year</w:t>
      </w:r>
      <w:r w:rsidR="004900C6">
        <w:rPr>
          <w:rFonts w:ascii="Times New Roman" w:hAnsi="Times New Roman" w:cs="Times New Roman"/>
        </w:rPr>
        <w:t>,</w:t>
      </w:r>
      <w:r w:rsidRPr="00D02A38">
        <w:rPr>
          <w:rFonts w:ascii="Times New Roman" w:hAnsi="Times New Roman" w:cs="Times New Roman"/>
        </w:rPr>
        <w:t xml:space="preserve"> and will be reviewed quarterly. This is done in order to make sure all partners are aware of strengths and weaknesses meanwhile also taking advantage to ascertain any </w:t>
      </w:r>
      <w:r w:rsidRPr="00D02A38">
        <w:rPr>
          <w:rFonts w:ascii="Times New Roman" w:hAnsi="Times New Roman" w:cs="Times New Roman"/>
        </w:rPr>
        <w:lastRenderedPageBreak/>
        <w:t xml:space="preserve">feedback on the reformed training program. To warrant reliable project execution, the CLER model will be used to establish a superior implementation process. </w:t>
      </w:r>
    </w:p>
    <w:p w14:paraId="66863011" w14:textId="77777777" w:rsidR="00D02A38" w:rsidRPr="00D02A38" w:rsidRDefault="00D02A38" w:rsidP="00D02A38">
      <w:pPr>
        <w:spacing w:line="480" w:lineRule="auto"/>
        <w:ind w:firstLine="720"/>
        <w:rPr>
          <w:rFonts w:ascii="Times New Roman" w:hAnsi="Times New Roman" w:cs="Times New Roman"/>
        </w:rPr>
      </w:pPr>
    </w:p>
    <w:p w14:paraId="3518C046" w14:textId="77777777" w:rsidR="00D02A38" w:rsidRPr="00D02A38" w:rsidRDefault="00D02A38" w:rsidP="00D02A38">
      <w:pPr>
        <w:spacing w:line="480" w:lineRule="auto"/>
        <w:rPr>
          <w:rFonts w:ascii="Times New Roman" w:hAnsi="Times New Roman" w:cs="Times New Roman"/>
          <w:u w:val="single"/>
        </w:rPr>
      </w:pPr>
      <w:r w:rsidRPr="00D02A38">
        <w:rPr>
          <w:rFonts w:ascii="Times New Roman" w:hAnsi="Times New Roman" w:cs="Times New Roman"/>
          <w:u w:val="single"/>
        </w:rPr>
        <w:t xml:space="preserve">Configuration &amp; Linkages </w:t>
      </w:r>
    </w:p>
    <w:p w14:paraId="0EBF09A3" w14:textId="36679EE3" w:rsidR="00E70801" w:rsidRPr="00070EF1" w:rsidRDefault="00D02A38" w:rsidP="00070EF1">
      <w:pPr>
        <w:spacing w:line="480" w:lineRule="auto"/>
        <w:ind w:firstLine="720"/>
        <w:rPr>
          <w:rFonts w:ascii="Times New Roman" w:hAnsi="Times New Roman" w:cs="Times New Roman"/>
        </w:rPr>
      </w:pPr>
      <w:r w:rsidRPr="00D02A38">
        <w:rPr>
          <w:rFonts w:ascii="Times New Roman" w:hAnsi="Times New Roman" w:cs="Times New Roman"/>
        </w:rPr>
        <w:t xml:space="preserve">H-E-B regional managers will need to create a </w:t>
      </w:r>
      <w:r w:rsidR="00E70801">
        <w:rPr>
          <w:rFonts w:ascii="Times New Roman" w:hAnsi="Times New Roman" w:cs="Times New Roman"/>
        </w:rPr>
        <w:t>group</w:t>
      </w:r>
      <w:r w:rsidRPr="00D02A38">
        <w:rPr>
          <w:rFonts w:ascii="Times New Roman" w:hAnsi="Times New Roman" w:cs="Times New Roman"/>
        </w:rPr>
        <w:t xml:space="preserve"> relationship with each new oncoming H-E-B learner</w:t>
      </w:r>
      <w:r w:rsidR="00E70801">
        <w:rPr>
          <w:rFonts w:ascii="Times New Roman" w:hAnsi="Times New Roman" w:cs="Times New Roman"/>
        </w:rPr>
        <w:t xml:space="preserve"> in regard to their department</w:t>
      </w:r>
      <w:r w:rsidRPr="00D02A38">
        <w:rPr>
          <w:rFonts w:ascii="Times New Roman" w:hAnsi="Times New Roman" w:cs="Times New Roman"/>
        </w:rPr>
        <w:t xml:space="preserve">. To ensure that this process flows effectively and efficiently, these relationships with each newly acquired employee will be paramount. </w:t>
      </w:r>
      <w:r w:rsidR="00E70801">
        <w:rPr>
          <w:rFonts w:ascii="Times New Roman" w:hAnsi="Times New Roman" w:cs="Times New Roman"/>
        </w:rPr>
        <w:t>Lead department managers will be active to help instruct training correlating to their sector within H-E-B</w:t>
      </w:r>
      <w:r w:rsidR="00B07D6B">
        <w:rPr>
          <w:rFonts w:ascii="Times New Roman" w:hAnsi="Times New Roman" w:cs="Times New Roman"/>
        </w:rPr>
        <w:t>’s</w:t>
      </w:r>
      <w:r w:rsidR="00E70801">
        <w:rPr>
          <w:rFonts w:ascii="Times New Roman" w:hAnsi="Times New Roman" w:cs="Times New Roman"/>
        </w:rPr>
        <w:t>.</w:t>
      </w:r>
      <w:r w:rsidR="00070EF1">
        <w:rPr>
          <w:rFonts w:ascii="Times New Roman" w:hAnsi="Times New Roman" w:cs="Times New Roman"/>
        </w:rPr>
        <w:t xml:space="preserve"> Depending on the department H-E-B is hiring in, only one manager from that respective department will need to be present to train the new trainees.</w:t>
      </w:r>
      <w:r w:rsidR="00E70801">
        <w:rPr>
          <w:rFonts w:ascii="Times New Roman" w:hAnsi="Times New Roman" w:cs="Times New Roman"/>
        </w:rPr>
        <w:t xml:space="preserve"> For example, stockers will meet up with other onboarding stockers as a group unit. Further, policies will be led and enforced by that department’s manager</w:t>
      </w:r>
      <w:r w:rsidR="00B07D6B">
        <w:rPr>
          <w:rFonts w:ascii="Times New Roman" w:hAnsi="Times New Roman" w:cs="Times New Roman"/>
        </w:rPr>
        <w:t>, so for this example it would be the lead manager stocker</w:t>
      </w:r>
      <w:r w:rsidR="00E70801">
        <w:rPr>
          <w:rFonts w:ascii="Times New Roman" w:hAnsi="Times New Roman" w:cs="Times New Roman"/>
        </w:rPr>
        <w:t xml:space="preserve">. Also, to keep the ratio of manger to new employee at bay, the training sessions will be administered by region. </w:t>
      </w:r>
      <w:r w:rsidRPr="00D02A38">
        <w:rPr>
          <w:rFonts w:ascii="Times New Roman" w:hAnsi="Times New Roman" w:cs="Times New Roman"/>
        </w:rPr>
        <w:t>The initial focus is to configure a positive relationship and linkage to guarantee a constructive, beneficial, and supportive environment upon implementation. The efficiency and effectiveness of the new employee’s ability to learn is always the primary focal point. The grouping of each regional manager to individual learner by sector will give the learner a more distinct relationship to have with someone rather than all new learners attending to the exact same person. This division amongst the new employee to manager ratio will produce more quality questions and instruction for better preparation overall. If needed, the linkage between the instructional design manager and the H-E-B vice president may be used to offer further incentives to implement for training purposes in case of an</w:t>
      </w:r>
      <w:r>
        <w:rPr>
          <w:rFonts w:ascii="Times New Roman" w:hAnsi="Times New Roman" w:cs="Times New Roman"/>
        </w:rPr>
        <w:t>y</w:t>
      </w:r>
      <w:r w:rsidRPr="00D02A38">
        <w:rPr>
          <w:rFonts w:ascii="Times New Roman" w:hAnsi="Times New Roman" w:cs="Times New Roman"/>
        </w:rPr>
        <w:t xml:space="preserve"> faulty measures. </w:t>
      </w:r>
    </w:p>
    <w:p w14:paraId="512090CA" w14:textId="77777777" w:rsidR="00E70801" w:rsidRDefault="00E70801" w:rsidP="00D02A38">
      <w:pPr>
        <w:spacing w:line="480" w:lineRule="auto"/>
        <w:rPr>
          <w:rFonts w:ascii="Times New Roman" w:hAnsi="Times New Roman" w:cs="Times New Roman"/>
          <w:u w:val="single"/>
        </w:rPr>
      </w:pPr>
    </w:p>
    <w:p w14:paraId="32B54F76" w14:textId="51E173B4" w:rsidR="00D02A38" w:rsidRPr="00787866" w:rsidRDefault="00D02A38" w:rsidP="00D02A38">
      <w:pPr>
        <w:spacing w:line="480" w:lineRule="auto"/>
        <w:rPr>
          <w:rFonts w:ascii="Times New Roman" w:hAnsi="Times New Roman" w:cs="Times New Roman"/>
        </w:rPr>
      </w:pPr>
      <w:r w:rsidRPr="00787866">
        <w:rPr>
          <w:rFonts w:ascii="Times New Roman" w:hAnsi="Times New Roman" w:cs="Times New Roman"/>
          <w:u w:val="single"/>
        </w:rPr>
        <w:lastRenderedPageBreak/>
        <w:t xml:space="preserve">Environment </w:t>
      </w:r>
    </w:p>
    <w:p w14:paraId="1970E830" w14:textId="77777777" w:rsidR="00D02A38" w:rsidRPr="00D02A38" w:rsidRDefault="00D02A38" w:rsidP="00787866">
      <w:pPr>
        <w:spacing w:line="480" w:lineRule="auto"/>
        <w:ind w:firstLine="720"/>
        <w:rPr>
          <w:rFonts w:ascii="Times New Roman" w:hAnsi="Times New Roman" w:cs="Times New Roman"/>
        </w:rPr>
      </w:pPr>
      <w:r w:rsidRPr="00D02A38">
        <w:rPr>
          <w:rFonts w:ascii="Times New Roman" w:hAnsi="Times New Roman" w:cs="Times New Roman"/>
        </w:rPr>
        <w:t xml:space="preserve">During the implementation by the H-E-B adopters, the company has agreed to provide multiple layers of support that will consist of resolving any unknown or configured issues throughout the process. H-E-B’s management level as well as the HR department will collaborate together in an effort to adopt the best possible environment for these new incoming H-E-B employee learners. In doing this, they want to create an extremely helpful and supportive environment for these new employees to have easy access for the adoption of necessary materials for success. The H-E-B management level employees will make a valiant effort to enforce this supportive and friendly atmosphere so that these oncoming learners have all the tools necessary to adopt innovation and acquire a direct path to success. </w:t>
      </w:r>
    </w:p>
    <w:p w14:paraId="0AAA5A92" w14:textId="77777777" w:rsidR="00787866" w:rsidRDefault="00787866" w:rsidP="00D02A38">
      <w:pPr>
        <w:spacing w:line="480" w:lineRule="auto"/>
        <w:rPr>
          <w:rFonts w:ascii="Times New Roman" w:hAnsi="Times New Roman" w:cs="Times New Roman"/>
        </w:rPr>
      </w:pPr>
    </w:p>
    <w:p w14:paraId="22911998" w14:textId="6DC71CD7" w:rsidR="00D02A38" w:rsidRPr="00787866" w:rsidRDefault="00D02A38" w:rsidP="00D02A38">
      <w:pPr>
        <w:spacing w:line="480" w:lineRule="auto"/>
        <w:rPr>
          <w:rFonts w:ascii="Times New Roman" w:hAnsi="Times New Roman" w:cs="Times New Roman"/>
          <w:u w:val="single"/>
        </w:rPr>
      </w:pPr>
      <w:r w:rsidRPr="00787866">
        <w:rPr>
          <w:rFonts w:ascii="Times New Roman" w:hAnsi="Times New Roman" w:cs="Times New Roman"/>
          <w:u w:val="single"/>
        </w:rPr>
        <w:t xml:space="preserve">Resources </w:t>
      </w:r>
    </w:p>
    <w:p w14:paraId="25EFECAF" w14:textId="6B5AD392" w:rsidR="00D02A38" w:rsidRPr="00D02A38" w:rsidRDefault="00D02A38" w:rsidP="00787866">
      <w:pPr>
        <w:spacing w:line="480" w:lineRule="auto"/>
        <w:ind w:firstLine="720"/>
        <w:rPr>
          <w:rFonts w:ascii="Times New Roman" w:hAnsi="Times New Roman" w:cs="Times New Roman"/>
        </w:rPr>
      </w:pPr>
      <w:r w:rsidRPr="00D02A38">
        <w:rPr>
          <w:rFonts w:ascii="Times New Roman" w:hAnsi="Times New Roman" w:cs="Times New Roman"/>
        </w:rPr>
        <w:t>Human Resources and the management level at H-E-B have confirmed they will cooperate with each other and are willing to provide all of the required resources necessary to complete this project. Furthermore, material and institutional resources will always be on deck and ready to go when the project launches. On the other hand, H-E-B is going to have to reconsider scheduling and employee count to ensure that all necessary personnel resources are available</w:t>
      </w:r>
      <w:r w:rsidR="001F033A">
        <w:rPr>
          <w:rFonts w:ascii="Times New Roman" w:hAnsi="Times New Roman" w:cs="Times New Roman"/>
        </w:rPr>
        <w:t xml:space="preserve"> during this new training delivery</w:t>
      </w:r>
      <w:r w:rsidRPr="00D02A38">
        <w:rPr>
          <w:rFonts w:ascii="Times New Roman" w:hAnsi="Times New Roman" w:cs="Times New Roman"/>
        </w:rPr>
        <w:t xml:space="preserve">. Schedules may become tight, but to enhance this delivery process it is of the utmost importance that all necessary personnel is available to the learner. As a result, H-E-B’s vice president has stipulated that he wants this new training process to be implemented immediately. All in all, there is appropriate and sufficient support present for this project to take off in great fashion and succeed.  </w:t>
      </w:r>
    </w:p>
    <w:p w14:paraId="22CAEE6E" w14:textId="77777777" w:rsidR="00787866" w:rsidRDefault="00787866" w:rsidP="00D02A38">
      <w:pPr>
        <w:spacing w:line="480" w:lineRule="auto"/>
        <w:rPr>
          <w:rFonts w:ascii="Times New Roman" w:hAnsi="Times New Roman" w:cs="Times New Roman"/>
        </w:rPr>
      </w:pPr>
    </w:p>
    <w:p w14:paraId="12282BD1" w14:textId="4C8198AC" w:rsidR="00D02A38" w:rsidRPr="00787866" w:rsidRDefault="00D02A38" w:rsidP="00D02A38">
      <w:pPr>
        <w:spacing w:line="480" w:lineRule="auto"/>
        <w:rPr>
          <w:rFonts w:ascii="Times New Roman" w:hAnsi="Times New Roman" w:cs="Times New Roman"/>
        </w:rPr>
      </w:pPr>
      <w:r w:rsidRPr="00787866">
        <w:rPr>
          <w:rFonts w:ascii="Times New Roman" w:hAnsi="Times New Roman" w:cs="Times New Roman"/>
          <w:u w:val="single"/>
        </w:rPr>
        <w:lastRenderedPageBreak/>
        <w:t xml:space="preserve">First Training Offering </w:t>
      </w:r>
    </w:p>
    <w:p w14:paraId="18019729" w14:textId="315537DA" w:rsidR="001F033A" w:rsidRDefault="00D02A38" w:rsidP="001F033A">
      <w:pPr>
        <w:spacing w:line="480" w:lineRule="auto"/>
        <w:ind w:firstLine="720"/>
        <w:rPr>
          <w:rFonts w:ascii="Times New Roman" w:hAnsi="Times New Roman" w:cs="Times New Roman"/>
        </w:rPr>
      </w:pPr>
      <w:r w:rsidRPr="00D02A38">
        <w:rPr>
          <w:rFonts w:ascii="Times New Roman" w:hAnsi="Times New Roman" w:cs="Times New Roman"/>
        </w:rPr>
        <w:t>To warrant the implementation of this new learning process, each H-E-B district will seek out a respected innovator at the management position. By including an innovator, this will secure the project launch and maintain its’ integrity throughout the entirety of the process.</w:t>
      </w:r>
      <w:r w:rsidR="00820A7E">
        <w:rPr>
          <w:rFonts w:ascii="Times New Roman" w:hAnsi="Times New Roman" w:cs="Times New Roman"/>
        </w:rPr>
        <w:t xml:space="preserve"> The new training process will take effect immediately. Furthermore, it will replace the old training process in great fashion, for results will be evaluated promptly.</w:t>
      </w:r>
      <w:r w:rsidRPr="00D02A38">
        <w:rPr>
          <w:rFonts w:ascii="Times New Roman" w:hAnsi="Times New Roman" w:cs="Times New Roman"/>
        </w:rPr>
        <w:t xml:space="preserve"> Ultimately, introducing this new learning process in regions at a time will aid the goal of increased productivity and more productive training for new incoming employees at H-E-Bs everywhere.</w:t>
      </w:r>
    </w:p>
    <w:p w14:paraId="2D4C80B6" w14:textId="77777777" w:rsidR="001F033A" w:rsidRDefault="001F033A" w:rsidP="001F033A">
      <w:pPr>
        <w:spacing w:line="480" w:lineRule="auto"/>
        <w:ind w:firstLine="720"/>
        <w:rPr>
          <w:rFonts w:ascii="Times New Roman" w:hAnsi="Times New Roman" w:cs="Times New Roman"/>
        </w:rPr>
      </w:pPr>
    </w:p>
    <w:p w14:paraId="43D2C0B2" w14:textId="5F1A28AA" w:rsidR="001F033A" w:rsidRPr="001F033A" w:rsidRDefault="001F033A" w:rsidP="001F033A">
      <w:pPr>
        <w:spacing w:line="480" w:lineRule="auto"/>
        <w:rPr>
          <w:rFonts w:ascii="Times New Roman" w:hAnsi="Times New Roman" w:cs="Times New Roman"/>
          <w:u w:val="single"/>
        </w:rPr>
      </w:pPr>
      <w:r w:rsidRPr="001F033A">
        <w:rPr>
          <w:rFonts w:ascii="Times New Roman" w:hAnsi="Times New Roman" w:cs="Times New Roman"/>
          <w:u w:val="single"/>
        </w:rPr>
        <w:t>Potential Risks</w:t>
      </w:r>
      <w:r w:rsidR="008B3155">
        <w:rPr>
          <w:rFonts w:ascii="Times New Roman" w:hAnsi="Times New Roman" w:cs="Times New Roman"/>
          <w:u w:val="single"/>
        </w:rPr>
        <w:t xml:space="preserve"> and Risk Mitigations</w:t>
      </w:r>
    </w:p>
    <w:p w14:paraId="790B25B8" w14:textId="71EF8512" w:rsidR="001F033A" w:rsidRPr="002D38B8" w:rsidRDefault="001F033A" w:rsidP="00057D20">
      <w:pPr>
        <w:spacing w:line="480" w:lineRule="auto"/>
        <w:rPr>
          <w:rFonts w:ascii="Times New Roman" w:hAnsi="Times New Roman" w:cs="Times New Roman"/>
        </w:rPr>
      </w:pPr>
      <w:r>
        <w:rPr>
          <w:rFonts w:ascii="Times New Roman" w:hAnsi="Times New Roman" w:cs="Times New Roman"/>
        </w:rPr>
        <w:tab/>
        <w:t>Now with any new instruction</w:t>
      </w:r>
      <w:r w:rsidR="000472E5">
        <w:rPr>
          <w:rFonts w:ascii="Times New Roman" w:hAnsi="Times New Roman" w:cs="Times New Roman"/>
        </w:rPr>
        <w:t>al</w:t>
      </w:r>
      <w:r>
        <w:rPr>
          <w:rFonts w:ascii="Times New Roman" w:hAnsi="Times New Roman" w:cs="Times New Roman"/>
        </w:rPr>
        <w:t xml:space="preserve"> design </w:t>
      </w:r>
      <w:r w:rsidR="000472E5">
        <w:rPr>
          <w:rFonts w:ascii="Times New Roman" w:hAnsi="Times New Roman" w:cs="Times New Roman"/>
        </w:rPr>
        <w:t>process and delivery, risks are always a factor. For H-E-B there are multiple risks to be aware of. First, there is schedule risk in which could cause issue for availability and employee personnel. To mitigate this, H-E-B is going to take full precaution and measure out the schedules to be adjusted before project delivery launches. Department managers will be acknowledged in advance if they are needed for training instruction. Second, there is communication risk in which could cause issues between departments as well as manager transmission. To prevent lack of communication, all H-E-B department managers will hold weekly meetings at the beginning of the workday to ensure everyone is on the same page. Lastly, there is operational/performance risk in which the course of training delivery is not quite meeting expectations or effectiveness. To mitigate this to the highest degree, evaluations are in place to track the progress and efficiency of the new training instruction. If goals are not met, then alternative methods of</w:t>
      </w:r>
      <w:r w:rsidR="00482B01">
        <w:rPr>
          <w:rFonts w:ascii="Times New Roman" w:hAnsi="Times New Roman" w:cs="Times New Roman"/>
        </w:rPr>
        <w:t xml:space="preserve"> training</w:t>
      </w:r>
      <w:r w:rsidR="000472E5">
        <w:rPr>
          <w:rFonts w:ascii="Times New Roman" w:hAnsi="Times New Roman" w:cs="Times New Roman"/>
        </w:rPr>
        <w:t xml:space="preserve"> delivery will be launched </w:t>
      </w:r>
      <w:r w:rsidR="00482B01">
        <w:rPr>
          <w:rFonts w:ascii="Times New Roman" w:hAnsi="Times New Roman" w:cs="Times New Roman"/>
        </w:rPr>
        <w:t>and evaluated as well.</w:t>
      </w:r>
      <w:r w:rsidR="000472E5">
        <w:rPr>
          <w:rFonts w:ascii="Times New Roman" w:hAnsi="Times New Roman" w:cs="Times New Roman"/>
        </w:rPr>
        <w:t xml:space="preserve"> </w:t>
      </w:r>
    </w:p>
    <w:p w14:paraId="2BB12831" w14:textId="4AC48AF3" w:rsidR="009D4354" w:rsidRDefault="00EB6F65" w:rsidP="009D4354">
      <w:pPr>
        <w:spacing w:line="480" w:lineRule="auto"/>
        <w:jc w:val="cente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lastRenderedPageBreak/>
        <w:t>References</w:t>
      </w:r>
    </w:p>
    <w:p w14:paraId="5BF25765" w14:textId="353B0983" w:rsidR="0081751A" w:rsidRPr="0081751A" w:rsidRDefault="0081751A" w:rsidP="0081751A">
      <w:pPr>
        <w:spacing w:line="480" w:lineRule="auto"/>
        <w:ind w:left="720" w:hanging="720"/>
        <w:rPr>
          <w:rFonts w:ascii="Times New Roman" w:hAnsi="Times New Roman" w:cs="Times New Roman"/>
        </w:rPr>
      </w:pPr>
      <w:r w:rsidRPr="0081751A">
        <w:rPr>
          <w:rStyle w:val="normaltextrun"/>
          <w:rFonts w:ascii="Times New Roman" w:hAnsi="Times New Roman" w:cs="Times New Roman"/>
          <w:color w:val="000000"/>
          <w:shd w:val="clear" w:color="auto" w:fill="FFFFFF"/>
        </w:rPr>
        <w:t>Morrison, G., Ross, S., Kalman, H., &amp; Kemp, J. (2013). Designing Effective Instruction (7</w:t>
      </w:r>
      <w:r w:rsidRPr="0081751A">
        <w:rPr>
          <w:rStyle w:val="normaltextrun"/>
          <w:rFonts w:ascii="Times New Roman" w:hAnsi="Times New Roman" w:cs="Times New Roman"/>
          <w:color w:val="000000"/>
          <w:sz w:val="19"/>
          <w:szCs w:val="19"/>
          <w:shd w:val="clear" w:color="auto" w:fill="FFFFFF"/>
          <w:vertAlign w:val="superscript"/>
        </w:rPr>
        <w:t>th</w:t>
      </w:r>
      <w:r w:rsidRPr="0081751A">
        <w:rPr>
          <w:rStyle w:val="normaltextrun"/>
          <w:rFonts w:ascii="Times New Roman" w:hAnsi="Times New Roman" w:cs="Times New Roman"/>
          <w:color w:val="000000"/>
          <w:shd w:val="clear" w:color="auto" w:fill="FFFFFF"/>
        </w:rPr>
        <w:t> edition). Hoboken, NJ Wiley.</w:t>
      </w:r>
      <w:r w:rsidRPr="0081751A">
        <w:rPr>
          <w:rStyle w:val="eop"/>
          <w:rFonts w:ascii="Times New Roman" w:hAnsi="Times New Roman" w:cs="Times New Roman"/>
          <w:color w:val="000000"/>
          <w:shd w:val="clear" w:color="auto" w:fill="FFFFFF"/>
        </w:rPr>
        <w:t> </w:t>
      </w:r>
    </w:p>
    <w:p w14:paraId="687D7154" w14:textId="513BB5BF" w:rsidR="00E87B4A" w:rsidRDefault="0099784E" w:rsidP="0099784E">
      <w:pPr>
        <w:spacing w:line="480" w:lineRule="auto"/>
        <w:ind w:left="720" w:hanging="720"/>
        <w:rPr>
          <w:rFonts w:ascii="Times New Roman" w:hAnsi="Times New Roman" w:cs="Times New Roman"/>
        </w:rPr>
      </w:pPr>
      <w:r w:rsidRPr="0099784E">
        <w:rPr>
          <w:rFonts w:ascii="Times New Roman" w:hAnsi="Times New Roman" w:cs="Times New Roman"/>
        </w:rPr>
        <w:t xml:space="preserve">University, C. M. (n.d.). Formative vs Summative Assessment - Eberly Center - Carnegie Mellon University. </w:t>
      </w:r>
      <w:r>
        <w:rPr>
          <w:rFonts w:ascii="Times New Roman" w:hAnsi="Times New Roman" w:cs="Times New Roman"/>
        </w:rPr>
        <w:t xml:space="preserve">Retrieved from </w:t>
      </w:r>
      <w:hyperlink r:id="rId9" w:history="1">
        <w:r w:rsidRPr="006B40B3">
          <w:rPr>
            <w:rStyle w:val="Hyperlink"/>
            <w:rFonts w:ascii="Times New Roman" w:hAnsi="Times New Roman" w:cs="Times New Roman"/>
          </w:rPr>
          <w:t>https://www.cmu.edu/teaching/assessment/basics/formative-summative.html</w:t>
        </w:r>
      </w:hyperlink>
      <w:r w:rsidRPr="0099784E">
        <w:rPr>
          <w:rFonts w:ascii="Times New Roman" w:hAnsi="Times New Roman" w:cs="Times New Roman"/>
        </w:rPr>
        <w:t>.</w:t>
      </w:r>
    </w:p>
    <w:p w14:paraId="0902783C" w14:textId="77777777" w:rsidR="0099784E" w:rsidRPr="00E87B4A" w:rsidRDefault="0099784E" w:rsidP="0099784E">
      <w:pPr>
        <w:spacing w:line="480" w:lineRule="auto"/>
        <w:ind w:left="720" w:hanging="720"/>
        <w:rPr>
          <w:rFonts w:ascii="Times New Roman" w:hAnsi="Times New Roman" w:cs="Times New Roman"/>
        </w:rPr>
      </w:pPr>
    </w:p>
    <w:p w14:paraId="25125827" w14:textId="77777777" w:rsidR="005A6E7F" w:rsidRPr="00E87B4A" w:rsidRDefault="005A6E7F" w:rsidP="00CC13C8">
      <w:pPr>
        <w:spacing w:line="480" w:lineRule="auto"/>
        <w:rPr>
          <w:rFonts w:ascii="Times New Roman" w:hAnsi="Times New Roman" w:cs="Times New Roman"/>
        </w:rPr>
      </w:pPr>
    </w:p>
    <w:sectPr w:rsidR="005A6E7F" w:rsidRPr="00E87B4A" w:rsidSect="000E1582">
      <w:headerReference w:type="even" r:id="rId10"/>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4E728" w14:textId="77777777" w:rsidR="001A7344" w:rsidRDefault="001A7344" w:rsidP="00896058">
      <w:r>
        <w:separator/>
      </w:r>
    </w:p>
  </w:endnote>
  <w:endnote w:type="continuationSeparator" w:id="0">
    <w:p w14:paraId="648C1301" w14:textId="77777777" w:rsidR="001A7344" w:rsidRDefault="001A7344" w:rsidP="0089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743479"/>
      <w:docPartObj>
        <w:docPartGallery w:val="Page Numbers (Bottom of Page)"/>
        <w:docPartUnique/>
      </w:docPartObj>
    </w:sdtPr>
    <w:sdtEndPr>
      <w:rPr>
        <w:noProof/>
      </w:rPr>
    </w:sdtEndPr>
    <w:sdtContent>
      <w:p w14:paraId="35066D7B" w14:textId="4CCCADB2" w:rsidR="00C77930" w:rsidRDefault="00C779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98167" w14:textId="77777777" w:rsidR="00C77930" w:rsidRDefault="00C77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5522585"/>
      <w:docPartObj>
        <w:docPartGallery w:val="Page Numbers (Bottom of Page)"/>
        <w:docPartUnique/>
      </w:docPartObj>
    </w:sdtPr>
    <w:sdtEndPr>
      <w:rPr>
        <w:noProof/>
      </w:rPr>
    </w:sdtEndPr>
    <w:sdtContent>
      <w:p w14:paraId="56662464" w14:textId="323E53D6" w:rsidR="00C77930" w:rsidRDefault="00C779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D258A2" w14:textId="77777777" w:rsidR="00C77930" w:rsidRDefault="00C77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90516" w14:textId="77777777" w:rsidR="001A7344" w:rsidRDefault="001A7344" w:rsidP="00896058">
      <w:r>
        <w:separator/>
      </w:r>
    </w:p>
  </w:footnote>
  <w:footnote w:type="continuationSeparator" w:id="0">
    <w:p w14:paraId="17FF245D" w14:textId="77777777" w:rsidR="001A7344" w:rsidRDefault="001A7344" w:rsidP="00896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2403060"/>
      <w:docPartObj>
        <w:docPartGallery w:val="Page Numbers (Top of Page)"/>
        <w:docPartUnique/>
      </w:docPartObj>
    </w:sdtPr>
    <w:sdtEndPr>
      <w:rPr>
        <w:rStyle w:val="PageNumber"/>
      </w:rPr>
    </w:sdtEndPr>
    <w:sdtContent>
      <w:p w14:paraId="0FCF49DF" w14:textId="30F57A12" w:rsidR="00B02DA2" w:rsidRDefault="00B02DA2" w:rsidP="00B02D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8335ED1" w14:textId="60165828" w:rsidR="00B02DA2" w:rsidRPr="000E1582" w:rsidRDefault="00B02DA2" w:rsidP="00A915D5">
    <w:pPr>
      <w:pStyle w:val="Header"/>
      <w:ind w:right="360"/>
      <w:jc w:val="right"/>
      <w:rPr>
        <w:rFonts w:ascii="Times New Roman" w:hAnsi="Times New Roman" w:cs="Times New Roman"/>
      </w:rPr>
    </w:pPr>
    <w:r>
      <w:rPr>
        <w:rFonts w:ascii="Times New Roman" w:hAnsi="Times New Roman" w:cs="Times New Roman"/>
      </w:rPr>
      <w:t>Case Study Project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FA654" w14:textId="2892B3CC" w:rsidR="00B02DA2" w:rsidRPr="00896058" w:rsidRDefault="000234E0" w:rsidP="00896058">
    <w:pPr>
      <w:pStyle w:val="Header"/>
      <w:jc w:val="right"/>
      <w:rPr>
        <w:rFonts w:ascii="Times New Roman" w:hAnsi="Times New Roman" w:cs="Times New Roman"/>
      </w:rPr>
    </w:pPr>
    <w:r>
      <w:rPr>
        <w:rStyle w:val="PageNumber"/>
      </w:rPr>
      <w:t>Team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70EE" w14:textId="73E1C46E" w:rsidR="00B02DA2" w:rsidRPr="000E1582" w:rsidRDefault="00394513" w:rsidP="000E1582">
    <w:pPr>
      <w:pStyle w:val="Header"/>
      <w:jc w:val="right"/>
      <w:rPr>
        <w:rFonts w:ascii="Times New Roman" w:hAnsi="Times New Roman" w:cs="Times New Roman"/>
      </w:rPr>
    </w:pPr>
    <w:r>
      <w:rPr>
        <w:rFonts w:ascii="Times New Roman" w:hAnsi="Times New Roman" w:cs="Times New Roman"/>
      </w:rPr>
      <w:t>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D410A5"/>
    <w:multiLevelType w:val="hybridMultilevel"/>
    <w:tmpl w:val="9FD4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8"/>
    <w:rsid w:val="0000122F"/>
    <w:rsid w:val="0000288E"/>
    <w:rsid w:val="00002DD9"/>
    <w:rsid w:val="00003406"/>
    <w:rsid w:val="00005EDA"/>
    <w:rsid w:val="000234E0"/>
    <w:rsid w:val="00025298"/>
    <w:rsid w:val="00036099"/>
    <w:rsid w:val="00040F73"/>
    <w:rsid w:val="00041BBB"/>
    <w:rsid w:val="000472E5"/>
    <w:rsid w:val="00053632"/>
    <w:rsid w:val="00057D20"/>
    <w:rsid w:val="00070EF1"/>
    <w:rsid w:val="00075819"/>
    <w:rsid w:val="000802E3"/>
    <w:rsid w:val="000A6A60"/>
    <w:rsid w:val="000C7802"/>
    <w:rsid w:val="000C7F23"/>
    <w:rsid w:val="000D267A"/>
    <w:rsid w:val="000E09BD"/>
    <w:rsid w:val="000E1582"/>
    <w:rsid w:val="000F68B2"/>
    <w:rsid w:val="0010009B"/>
    <w:rsid w:val="00133B1B"/>
    <w:rsid w:val="001365F2"/>
    <w:rsid w:val="00147633"/>
    <w:rsid w:val="001478C6"/>
    <w:rsid w:val="00156228"/>
    <w:rsid w:val="001612F1"/>
    <w:rsid w:val="00162D98"/>
    <w:rsid w:val="001776A8"/>
    <w:rsid w:val="0018507C"/>
    <w:rsid w:val="00192030"/>
    <w:rsid w:val="001A7344"/>
    <w:rsid w:val="001B005F"/>
    <w:rsid w:val="001B2229"/>
    <w:rsid w:val="001B7862"/>
    <w:rsid w:val="001C2C62"/>
    <w:rsid w:val="001C754D"/>
    <w:rsid w:val="001E351F"/>
    <w:rsid w:val="001E4F8E"/>
    <w:rsid w:val="001F033A"/>
    <w:rsid w:val="001F43A0"/>
    <w:rsid w:val="002003F5"/>
    <w:rsid w:val="002164B9"/>
    <w:rsid w:val="002258A2"/>
    <w:rsid w:val="00250276"/>
    <w:rsid w:val="00263958"/>
    <w:rsid w:val="002928BA"/>
    <w:rsid w:val="00295EAE"/>
    <w:rsid w:val="002A3D8F"/>
    <w:rsid w:val="002B4D62"/>
    <w:rsid w:val="002C66CD"/>
    <w:rsid w:val="002D38B8"/>
    <w:rsid w:val="002E316B"/>
    <w:rsid w:val="002F3EB7"/>
    <w:rsid w:val="003104A4"/>
    <w:rsid w:val="00314BE0"/>
    <w:rsid w:val="00325C98"/>
    <w:rsid w:val="00343B93"/>
    <w:rsid w:val="00345156"/>
    <w:rsid w:val="00346245"/>
    <w:rsid w:val="0034729F"/>
    <w:rsid w:val="003550D5"/>
    <w:rsid w:val="00362BAB"/>
    <w:rsid w:val="00362F54"/>
    <w:rsid w:val="003644CE"/>
    <w:rsid w:val="00386C0A"/>
    <w:rsid w:val="00394513"/>
    <w:rsid w:val="003A2F89"/>
    <w:rsid w:val="003A6FC9"/>
    <w:rsid w:val="003B5D69"/>
    <w:rsid w:val="003D6783"/>
    <w:rsid w:val="003D7D8B"/>
    <w:rsid w:val="003F149C"/>
    <w:rsid w:val="0040374D"/>
    <w:rsid w:val="004076E0"/>
    <w:rsid w:val="00411BDF"/>
    <w:rsid w:val="00411DA3"/>
    <w:rsid w:val="00432241"/>
    <w:rsid w:val="00433048"/>
    <w:rsid w:val="00440C03"/>
    <w:rsid w:val="00470193"/>
    <w:rsid w:val="00476ABD"/>
    <w:rsid w:val="00476C40"/>
    <w:rsid w:val="00482B01"/>
    <w:rsid w:val="0048473F"/>
    <w:rsid w:val="004866A0"/>
    <w:rsid w:val="004900C6"/>
    <w:rsid w:val="0049386F"/>
    <w:rsid w:val="004A1D55"/>
    <w:rsid w:val="004A300D"/>
    <w:rsid w:val="004B4953"/>
    <w:rsid w:val="004C3162"/>
    <w:rsid w:val="004D05C3"/>
    <w:rsid w:val="004D6BE6"/>
    <w:rsid w:val="004E3FE7"/>
    <w:rsid w:val="004E4286"/>
    <w:rsid w:val="004E53AF"/>
    <w:rsid w:val="004F0EDA"/>
    <w:rsid w:val="004F4345"/>
    <w:rsid w:val="0050091B"/>
    <w:rsid w:val="0050106B"/>
    <w:rsid w:val="00501A47"/>
    <w:rsid w:val="005113C9"/>
    <w:rsid w:val="00542993"/>
    <w:rsid w:val="00551CCC"/>
    <w:rsid w:val="00560867"/>
    <w:rsid w:val="00571852"/>
    <w:rsid w:val="005739DA"/>
    <w:rsid w:val="00575496"/>
    <w:rsid w:val="005913C3"/>
    <w:rsid w:val="0059770B"/>
    <w:rsid w:val="005A4C75"/>
    <w:rsid w:val="005A6E7F"/>
    <w:rsid w:val="005A6FCE"/>
    <w:rsid w:val="005A791C"/>
    <w:rsid w:val="005B24F7"/>
    <w:rsid w:val="005D5476"/>
    <w:rsid w:val="005E0891"/>
    <w:rsid w:val="005E4363"/>
    <w:rsid w:val="005E6426"/>
    <w:rsid w:val="0062261A"/>
    <w:rsid w:val="0062348E"/>
    <w:rsid w:val="00626F65"/>
    <w:rsid w:val="006313E3"/>
    <w:rsid w:val="00641456"/>
    <w:rsid w:val="006445D5"/>
    <w:rsid w:val="00654A61"/>
    <w:rsid w:val="006609AD"/>
    <w:rsid w:val="0066680D"/>
    <w:rsid w:val="00670E41"/>
    <w:rsid w:val="006718A7"/>
    <w:rsid w:val="00697EEF"/>
    <w:rsid w:val="006C336C"/>
    <w:rsid w:val="006E31A4"/>
    <w:rsid w:val="006E62A9"/>
    <w:rsid w:val="006E71C8"/>
    <w:rsid w:val="006F23DE"/>
    <w:rsid w:val="007153E9"/>
    <w:rsid w:val="00780B0C"/>
    <w:rsid w:val="00787866"/>
    <w:rsid w:val="007905CF"/>
    <w:rsid w:val="00792669"/>
    <w:rsid w:val="00794897"/>
    <w:rsid w:val="007A5F88"/>
    <w:rsid w:val="007B6BB1"/>
    <w:rsid w:val="007B7273"/>
    <w:rsid w:val="007C3C13"/>
    <w:rsid w:val="007C50E2"/>
    <w:rsid w:val="007E3873"/>
    <w:rsid w:val="007E5DFF"/>
    <w:rsid w:val="00801581"/>
    <w:rsid w:val="00803A53"/>
    <w:rsid w:val="00806C61"/>
    <w:rsid w:val="00806D42"/>
    <w:rsid w:val="00810BDF"/>
    <w:rsid w:val="00814705"/>
    <w:rsid w:val="00814D5B"/>
    <w:rsid w:val="0081751A"/>
    <w:rsid w:val="00820A7E"/>
    <w:rsid w:val="00855445"/>
    <w:rsid w:val="00856F6D"/>
    <w:rsid w:val="008768F6"/>
    <w:rsid w:val="00882954"/>
    <w:rsid w:val="008854BD"/>
    <w:rsid w:val="00885A48"/>
    <w:rsid w:val="00892071"/>
    <w:rsid w:val="00894485"/>
    <w:rsid w:val="00895FFE"/>
    <w:rsid w:val="00896058"/>
    <w:rsid w:val="008B224B"/>
    <w:rsid w:val="008B3155"/>
    <w:rsid w:val="008D7117"/>
    <w:rsid w:val="008F5F7F"/>
    <w:rsid w:val="00907717"/>
    <w:rsid w:val="00914760"/>
    <w:rsid w:val="00921A10"/>
    <w:rsid w:val="00923D72"/>
    <w:rsid w:val="00960048"/>
    <w:rsid w:val="00960176"/>
    <w:rsid w:val="0096202E"/>
    <w:rsid w:val="0099784E"/>
    <w:rsid w:val="009A0670"/>
    <w:rsid w:val="009A591F"/>
    <w:rsid w:val="009D036E"/>
    <w:rsid w:val="009D4354"/>
    <w:rsid w:val="009F5CF8"/>
    <w:rsid w:val="009F74E7"/>
    <w:rsid w:val="00A04808"/>
    <w:rsid w:val="00A06BF4"/>
    <w:rsid w:val="00A13116"/>
    <w:rsid w:val="00A31899"/>
    <w:rsid w:val="00A322B3"/>
    <w:rsid w:val="00A4122B"/>
    <w:rsid w:val="00A41842"/>
    <w:rsid w:val="00A63D71"/>
    <w:rsid w:val="00A85D36"/>
    <w:rsid w:val="00A915D5"/>
    <w:rsid w:val="00A94B9F"/>
    <w:rsid w:val="00A95FD3"/>
    <w:rsid w:val="00AC52AC"/>
    <w:rsid w:val="00B0172D"/>
    <w:rsid w:val="00B02DA2"/>
    <w:rsid w:val="00B07D6B"/>
    <w:rsid w:val="00B137EC"/>
    <w:rsid w:val="00B14DD0"/>
    <w:rsid w:val="00B173C3"/>
    <w:rsid w:val="00B2132A"/>
    <w:rsid w:val="00B23B62"/>
    <w:rsid w:val="00B357B6"/>
    <w:rsid w:val="00B43A52"/>
    <w:rsid w:val="00B506CD"/>
    <w:rsid w:val="00B748AA"/>
    <w:rsid w:val="00B77D4F"/>
    <w:rsid w:val="00B82FEC"/>
    <w:rsid w:val="00B83256"/>
    <w:rsid w:val="00BB25CA"/>
    <w:rsid w:val="00BB2DFC"/>
    <w:rsid w:val="00BB61E8"/>
    <w:rsid w:val="00BB71B8"/>
    <w:rsid w:val="00BC6538"/>
    <w:rsid w:val="00BD20A3"/>
    <w:rsid w:val="00BD6265"/>
    <w:rsid w:val="00C21B40"/>
    <w:rsid w:val="00C4049B"/>
    <w:rsid w:val="00C41A99"/>
    <w:rsid w:val="00C447E9"/>
    <w:rsid w:val="00C5290D"/>
    <w:rsid w:val="00C54F1A"/>
    <w:rsid w:val="00C77930"/>
    <w:rsid w:val="00C80A6F"/>
    <w:rsid w:val="00C82225"/>
    <w:rsid w:val="00C93CF3"/>
    <w:rsid w:val="00CA0665"/>
    <w:rsid w:val="00CA1B3D"/>
    <w:rsid w:val="00CB4ABB"/>
    <w:rsid w:val="00CC13C8"/>
    <w:rsid w:val="00CC2EFC"/>
    <w:rsid w:val="00CD5943"/>
    <w:rsid w:val="00CE2F09"/>
    <w:rsid w:val="00CF404C"/>
    <w:rsid w:val="00D02A38"/>
    <w:rsid w:val="00D1128F"/>
    <w:rsid w:val="00D276E1"/>
    <w:rsid w:val="00D60E40"/>
    <w:rsid w:val="00D70E0A"/>
    <w:rsid w:val="00D85198"/>
    <w:rsid w:val="00D93FD3"/>
    <w:rsid w:val="00D9443E"/>
    <w:rsid w:val="00D96135"/>
    <w:rsid w:val="00DB0BB6"/>
    <w:rsid w:val="00DF244D"/>
    <w:rsid w:val="00E03203"/>
    <w:rsid w:val="00E10E3C"/>
    <w:rsid w:val="00E269F4"/>
    <w:rsid w:val="00E27B8A"/>
    <w:rsid w:val="00E472EB"/>
    <w:rsid w:val="00E63343"/>
    <w:rsid w:val="00E70801"/>
    <w:rsid w:val="00E70B38"/>
    <w:rsid w:val="00E75F87"/>
    <w:rsid w:val="00E81F43"/>
    <w:rsid w:val="00E87B4A"/>
    <w:rsid w:val="00E90601"/>
    <w:rsid w:val="00E949DC"/>
    <w:rsid w:val="00EA2057"/>
    <w:rsid w:val="00EA6D02"/>
    <w:rsid w:val="00EB43F9"/>
    <w:rsid w:val="00EB53DD"/>
    <w:rsid w:val="00EB6F65"/>
    <w:rsid w:val="00EB78ED"/>
    <w:rsid w:val="00ED0683"/>
    <w:rsid w:val="00EE5682"/>
    <w:rsid w:val="00EF76BE"/>
    <w:rsid w:val="00F1115A"/>
    <w:rsid w:val="00F25E60"/>
    <w:rsid w:val="00F36F96"/>
    <w:rsid w:val="00F379AA"/>
    <w:rsid w:val="00F43D3C"/>
    <w:rsid w:val="00F5390D"/>
    <w:rsid w:val="00F55DA8"/>
    <w:rsid w:val="00F90A2E"/>
    <w:rsid w:val="00FA0A89"/>
    <w:rsid w:val="00FA4104"/>
    <w:rsid w:val="00FC3DF4"/>
    <w:rsid w:val="00FC461A"/>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4884"/>
  <w15:chartTrackingRefBased/>
  <w15:docId w15:val="{721D5CDE-9733-F441-9B4D-899D842F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DA"/>
    <w:pPr>
      <w:ind w:left="720"/>
      <w:contextualSpacing/>
    </w:pPr>
  </w:style>
  <w:style w:type="paragraph" w:styleId="Header">
    <w:name w:val="header"/>
    <w:basedOn w:val="Normal"/>
    <w:link w:val="HeaderChar"/>
    <w:uiPriority w:val="99"/>
    <w:unhideWhenUsed/>
    <w:rsid w:val="00896058"/>
    <w:pPr>
      <w:tabs>
        <w:tab w:val="center" w:pos="4680"/>
        <w:tab w:val="right" w:pos="9360"/>
      </w:tabs>
    </w:pPr>
  </w:style>
  <w:style w:type="character" w:customStyle="1" w:styleId="HeaderChar">
    <w:name w:val="Header Char"/>
    <w:basedOn w:val="DefaultParagraphFont"/>
    <w:link w:val="Header"/>
    <w:uiPriority w:val="99"/>
    <w:rsid w:val="00896058"/>
  </w:style>
  <w:style w:type="paragraph" w:styleId="Footer">
    <w:name w:val="footer"/>
    <w:basedOn w:val="Normal"/>
    <w:link w:val="FooterChar"/>
    <w:uiPriority w:val="99"/>
    <w:unhideWhenUsed/>
    <w:rsid w:val="00896058"/>
    <w:pPr>
      <w:tabs>
        <w:tab w:val="center" w:pos="4680"/>
        <w:tab w:val="right" w:pos="9360"/>
      </w:tabs>
    </w:pPr>
  </w:style>
  <w:style w:type="character" w:customStyle="1" w:styleId="FooterChar">
    <w:name w:val="Footer Char"/>
    <w:basedOn w:val="DefaultParagraphFont"/>
    <w:link w:val="Footer"/>
    <w:uiPriority w:val="99"/>
    <w:rsid w:val="00896058"/>
  </w:style>
  <w:style w:type="character" w:styleId="PageNumber">
    <w:name w:val="page number"/>
    <w:basedOn w:val="DefaultParagraphFont"/>
    <w:uiPriority w:val="99"/>
    <w:semiHidden/>
    <w:unhideWhenUsed/>
    <w:rsid w:val="00A915D5"/>
  </w:style>
  <w:style w:type="character" w:styleId="Hyperlink">
    <w:name w:val="Hyperlink"/>
    <w:basedOn w:val="DefaultParagraphFont"/>
    <w:uiPriority w:val="99"/>
    <w:unhideWhenUsed/>
    <w:rsid w:val="00EF76BE"/>
    <w:rPr>
      <w:color w:val="0000FF"/>
      <w:u w:val="single"/>
    </w:rPr>
  </w:style>
  <w:style w:type="character" w:customStyle="1" w:styleId="Heading1Char">
    <w:name w:val="Heading 1 Char"/>
    <w:basedOn w:val="DefaultParagraphFont"/>
    <w:link w:val="Heading1"/>
    <w:uiPriority w:val="9"/>
    <w:rsid w:val="00A95F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5FD3"/>
    <w:pPr>
      <w:spacing w:line="259" w:lineRule="auto"/>
      <w:outlineLvl w:val="9"/>
    </w:pPr>
  </w:style>
  <w:style w:type="paragraph" w:styleId="BalloonText">
    <w:name w:val="Balloon Text"/>
    <w:basedOn w:val="Normal"/>
    <w:link w:val="BalloonTextChar"/>
    <w:uiPriority w:val="99"/>
    <w:semiHidden/>
    <w:unhideWhenUsed/>
    <w:rsid w:val="00BB61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1E8"/>
    <w:rPr>
      <w:rFonts w:ascii="Segoe UI" w:hAnsi="Segoe UI" w:cs="Segoe UI"/>
      <w:sz w:val="18"/>
      <w:szCs w:val="18"/>
    </w:rPr>
  </w:style>
  <w:style w:type="character" w:styleId="UnresolvedMention">
    <w:name w:val="Unresolved Mention"/>
    <w:basedOn w:val="DefaultParagraphFont"/>
    <w:uiPriority w:val="99"/>
    <w:semiHidden/>
    <w:unhideWhenUsed/>
    <w:rsid w:val="00E87B4A"/>
    <w:rPr>
      <w:color w:val="605E5C"/>
      <w:shd w:val="clear" w:color="auto" w:fill="E1DFDD"/>
    </w:rPr>
  </w:style>
  <w:style w:type="character" w:styleId="FollowedHyperlink">
    <w:name w:val="FollowedHyperlink"/>
    <w:basedOn w:val="DefaultParagraphFont"/>
    <w:uiPriority w:val="99"/>
    <w:semiHidden/>
    <w:unhideWhenUsed/>
    <w:rsid w:val="00EB53DD"/>
    <w:rPr>
      <w:color w:val="954F72" w:themeColor="followedHyperlink"/>
      <w:u w:val="single"/>
    </w:rPr>
  </w:style>
  <w:style w:type="character" w:customStyle="1" w:styleId="normaltextrun">
    <w:name w:val="normaltextrun"/>
    <w:basedOn w:val="DefaultParagraphFont"/>
    <w:rsid w:val="0081751A"/>
  </w:style>
  <w:style w:type="character" w:customStyle="1" w:styleId="eop">
    <w:name w:val="eop"/>
    <w:basedOn w:val="DefaultParagraphFont"/>
    <w:rsid w:val="0081751A"/>
  </w:style>
  <w:style w:type="paragraph" w:customStyle="1" w:styleId="paragraph">
    <w:name w:val="paragraph"/>
    <w:basedOn w:val="Normal"/>
    <w:rsid w:val="007878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572064">
      <w:bodyDiv w:val="1"/>
      <w:marLeft w:val="0"/>
      <w:marRight w:val="0"/>
      <w:marTop w:val="0"/>
      <w:marBottom w:val="0"/>
      <w:divBdr>
        <w:top w:val="none" w:sz="0" w:space="0" w:color="auto"/>
        <w:left w:val="none" w:sz="0" w:space="0" w:color="auto"/>
        <w:bottom w:val="none" w:sz="0" w:space="0" w:color="auto"/>
        <w:right w:val="none" w:sz="0" w:space="0" w:color="auto"/>
      </w:divBdr>
    </w:div>
    <w:div w:id="427503306">
      <w:bodyDiv w:val="1"/>
      <w:marLeft w:val="0"/>
      <w:marRight w:val="0"/>
      <w:marTop w:val="0"/>
      <w:marBottom w:val="0"/>
      <w:divBdr>
        <w:top w:val="none" w:sz="0" w:space="0" w:color="auto"/>
        <w:left w:val="none" w:sz="0" w:space="0" w:color="auto"/>
        <w:bottom w:val="none" w:sz="0" w:space="0" w:color="auto"/>
        <w:right w:val="none" w:sz="0" w:space="0" w:color="auto"/>
      </w:divBdr>
    </w:div>
    <w:div w:id="532380076">
      <w:bodyDiv w:val="1"/>
      <w:marLeft w:val="0"/>
      <w:marRight w:val="0"/>
      <w:marTop w:val="0"/>
      <w:marBottom w:val="0"/>
      <w:divBdr>
        <w:top w:val="none" w:sz="0" w:space="0" w:color="auto"/>
        <w:left w:val="none" w:sz="0" w:space="0" w:color="auto"/>
        <w:bottom w:val="none" w:sz="0" w:space="0" w:color="auto"/>
        <w:right w:val="none" w:sz="0" w:space="0" w:color="auto"/>
      </w:divBdr>
    </w:div>
    <w:div w:id="644089332">
      <w:bodyDiv w:val="1"/>
      <w:marLeft w:val="0"/>
      <w:marRight w:val="0"/>
      <w:marTop w:val="0"/>
      <w:marBottom w:val="0"/>
      <w:divBdr>
        <w:top w:val="none" w:sz="0" w:space="0" w:color="auto"/>
        <w:left w:val="none" w:sz="0" w:space="0" w:color="auto"/>
        <w:bottom w:val="none" w:sz="0" w:space="0" w:color="auto"/>
        <w:right w:val="none" w:sz="0" w:space="0" w:color="auto"/>
      </w:divBdr>
      <w:divsChild>
        <w:div w:id="946348634">
          <w:marLeft w:val="547"/>
          <w:marRight w:val="0"/>
          <w:marTop w:val="86"/>
          <w:marBottom w:val="0"/>
          <w:divBdr>
            <w:top w:val="none" w:sz="0" w:space="0" w:color="auto"/>
            <w:left w:val="none" w:sz="0" w:space="0" w:color="auto"/>
            <w:bottom w:val="none" w:sz="0" w:space="0" w:color="auto"/>
            <w:right w:val="none" w:sz="0" w:space="0" w:color="auto"/>
          </w:divBdr>
        </w:div>
        <w:div w:id="2043288012">
          <w:marLeft w:val="547"/>
          <w:marRight w:val="0"/>
          <w:marTop w:val="86"/>
          <w:marBottom w:val="0"/>
          <w:divBdr>
            <w:top w:val="none" w:sz="0" w:space="0" w:color="auto"/>
            <w:left w:val="none" w:sz="0" w:space="0" w:color="auto"/>
            <w:bottom w:val="none" w:sz="0" w:space="0" w:color="auto"/>
            <w:right w:val="none" w:sz="0" w:space="0" w:color="auto"/>
          </w:divBdr>
        </w:div>
        <w:div w:id="1124229394">
          <w:marLeft w:val="547"/>
          <w:marRight w:val="0"/>
          <w:marTop w:val="86"/>
          <w:marBottom w:val="0"/>
          <w:divBdr>
            <w:top w:val="none" w:sz="0" w:space="0" w:color="auto"/>
            <w:left w:val="none" w:sz="0" w:space="0" w:color="auto"/>
            <w:bottom w:val="none" w:sz="0" w:space="0" w:color="auto"/>
            <w:right w:val="none" w:sz="0" w:space="0" w:color="auto"/>
          </w:divBdr>
        </w:div>
      </w:divsChild>
    </w:div>
    <w:div w:id="659965403">
      <w:bodyDiv w:val="1"/>
      <w:marLeft w:val="0"/>
      <w:marRight w:val="0"/>
      <w:marTop w:val="0"/>
      <w:marBottom w:val="0"/>
      <w:divBdr>
        <w:top w:val="none" w:sz="0" w:space="0" w:color="auto"/>
        <w:left w:val="none" w:sz="0" w:space="0" w:color="auto"/>
        <w:bottom w:val="none" w:sz="0" w:space="0" w:color="auto"/>
        <w:right w:val="none" w:sz="0" w:space="0" w:color="auto"/>
      </w:divBdr>
    </w:div>
    <w:div w:id="687635118">
      <w:bodyDiv w:val="1"/>
      <w:marLeft w:val="0"/>
      <w:marRight w:val="0"/>
      <w:marTop w:val="0"/>
      <w:marBottom w:val="0"/>
      <w:divBdr>
        <w:top w:val="none" w:sz="0" w:space="0" w:color="auto"/>
        <w:left w:val="none" w:sz="0" w:space="0" w:color="auto"/>
        <w:bottom w:val="none" w:sz="0" w:space="0" w:color="auto"/>
        <w:right w:val="none" w:sz="0" w:space="0" w:color="auto"/>
      </w:divBdr>
      <w:divsChild>
        <w:div w:id="535849339">
          <w:marLeft w:val="0"/>
          <w:marRight w:val="0"/>
          <w:marTop w:val="0"/>
          <w:marBottom w:val="0"/>
          <w:divBdr>
            <w:top w:val="none" w:sz="0" w:space="0" w:color="auto"/>
            <w:left w:val="none" w:sz="0" w:space="0" w:color="auto"/>
            <w:bottom w:val="none" w:sz="0" w:space="0" w:color="auto"/>
            <w:right w:val="none" w:sz="0" w:space="0" w:color="auto"/>
          </w:divBdr>
        </w:div>
        <w:div w:id="1199928961">
          <w:marLeft w:val="0"/>
          <w:marRight w:val="0"/>
          <w:marTop w:val="0"/>
          <w:marBottom w:val="0"/>
          <w:divBdr>
            <w:top w:val="none" w:sz="0" w:space="0" w:color="auto"/>
            <w:left w:val="none" w:sz="0" w:space="0" w:color="auto"/>
            <w:bottom w:val="none" w:sz="0" w:space="0" w:color="auto"/>
            <w:right w:val="none" w:sz="0" w:space="0" w:color="auto"/>
          </w:divBdr>
        </w:div>
        <w:div w:id="1797330250">
          <w:marLeft w:val="0"/>
          <w:marRight w:val="0"/>
          <w:marTop w:val="0"/>
          <w:marBottom w:val="0"/>
          <w:divBdr>
            <w:top w:val="none" w:sz="0" w:space="0" w:color="auto"/>
            <w:left w:val="none" w:sz="0" w:space="0" w:color="auto"/>
            <w:bottom w:val="none" w:sz="0" w:space="0" w:color="auto"/>
            <w:right w:val="none" w:sz="0" w:space="0" w:color="auto"/>
          </w:divBdr>
        </w:div>
        <w:div w:id="848907261">
          <w:marLeft w:val="0"/>
          <w:marRight w:val="0"/>
          <w:marTop w:val="0"/>
          <w:marBottom w:val="0"/>
          <w:divBdr>
            <w:top w:val="none" w:sz="0" w:space="0" w:color="auto"/>
            <w:left w:val="none" w:sz="0" w:space="0" w:color="auto"/>
            <w:bottom w:val="none" w:sz="0" w:space="0" w:color="auto"/>
            <w:right w:val="none" w:sz="0" w:space="0" w:color="auto"/>
          </w:divBdr>
          <w:divsChild>
            <w:div w:id="58987596">
              <w:marLeft w:val="-75"/>
              <w:marRight w:val="0"/>
              <w:marTop w:val="30"/>
              <w:marBottom w:val="30"/>
              <w:divBdr>
                <w:top w:val="none" w:sz="0" w:space="0" w:color="auto"/>
                <w:left w:val="none" w:sz="0" w:space="0" w:color="auto"/>
                <w:bottom w:val="none" w:sz="0" w:space="0" w:color="auto"/>
                <w:right w:val="none" w:sz="0" w:space="0" w:color="auto"/>
              </w:divBdr>
              <w:divsChild>
                <w:div w:id="908661431">
                  <w:marLeft w:val="0"/>
                  <w:marRight w:val="0"/>
                  <w:marTop w:val="0"/>
                  <w:marBottom w:val="0"/>
                  <w:divBdr>
                    <w:top w:val="none" w:sz="0" w:space="0" w:color="auto"/>
                    <w:left w:val="none" w:sz="0" w:space="0" w:color="auto"/>
                    <w:bottom w:val="none" w:sz="0" w:space="0" w:color="auto"/>
                    <w:right w:val="none" w:sz="0" w:space="0" w:color="auto"/>
                  </w:divBdr>
                  <w:divsChild>
                    <w:div w:id="1335379284">
                      <w:marLeft w:val="0"/>
                      <w:marRight w:val="0"/>
                      <w:marTop w:val="0"/>
                      <w:marBottom w:val="0"/>
                      <w:divBdr>
                        <w:top w:val="none" w:sz="0" w:space="0" w:color="auto"/>
                        <w:left w:val="none" w:sz="0" w:space="0" w:color="auto"/>
                        <w:bottom w:val="none" w:sz="0" w:space="0" w:color="auto"/>
                        <w:right w:val="none" w:sz="0" w:space="0" w:color="auto"/>
                      </w:divBdr>
                    </w:div>
                  </w:divsChild>
                </w:div>
                <w:div w:id="1874880772">
                  <w:marLeft w:val="0"/>
                  <w:marRight w:val="0"/>
                  <w:marTop w:val="0"/>
                  <w:marBottom w:val="0"/>
                  <w:divBdr>
                    <w:top w:val="none" w:sz="0" w:space="0" w:color="auto"/>
                    <w:left w:val="none" w:sz="0" w:space="0" w:color="auto"/>
                    <w:bottom w:val="none" w:sz="0" w:space="0" w:color="auto"/>
                    <w:right w:val="none" w:sz="0" w:space="0" w:color="auto"/>
                  </w:divBdr>
                  <w:divsChild>
                    <w:div w:id="1958829436">
                      <w:marLeft w:val="0"/>
                      <w:marRight w:val="0"/>
                      <w:marTop w:val="0"/>
                      <w:marBottom w:val="0"/>
                      <w:divBdr>
                        <w:top w:val="none" w:sz="0" w:space="0" w:color="auto"/>
                        <w:left w:val="none" w:sz="0" w:space="0" w:color="auto"/>
                        <w:bottom w:val="none" w:sz="0" w:space="0" w:color="auto"/>
                        <w:right w:val="none" w:sz="0" w:space="0" w:color="auto"/>
                      </w:divBdr>
                    </w:div>
                  </w:divsChild>
                </w:div>
                <w:div w:id="480469457">
                  <w:marLeft w:val="0"/>
                  <w:marRight w:val="0"/>
                  <w:marTop w:val="0"/>
                  <w:marBottom w:val="0"/>
                  <w:divBdr>
                    <w:top w:val="none" w:sz="0" w:space="0" w:color="auto"/>
                    <w:left w:val="none" w:sz="0" w:space="0" w:color="auto"/>
                    <w:bottom w:val="none" w:sz="0" w:space="0" w:color="auto"/>
                    <w:right w:val="none" w:sz="0" w:space="0" w:color="auto"/>
                  </w:divBdr>
                  <w:divsChild>
                    <w:div w:id="1517964644">
                      <w:marLeft w:val="0"/>
                      <w:marRight w:val="0"/>
                      <w:marTop w:val="0"/>
                      <w:marBottom w:val="0"/>
                      <w:divBdr>
                        <w:top w:val="none" w:sz="0" w:space="0" w:color="auto"/>
                        <w:left w:val="none" w:sz="0" w:space="0" w:color="auto"/>
                        <w:bottom w:val="none" w:sz="0" w:space="0" w:color="auto"/>
                        <w:right w:val="none" w:sz="0" w:space="0" w:color="auto"/>
                      </w:divBdr>
                    </w:div>
                  </w:divsChild>
                </w:div>
                <w:div w:id="726804242">
                  <w:marLeft w:val="0"/>
                  <w:marRight w:val="0"/>
                  <w:marTop w:val="0"/>
                  <w:marBottom w:val="0"/>
                  <w:divBdr>
                    <w:top w:val="none" w:sz="0" w:space="0" w:color="auto"/>
                    <w:left w:val="none" w:sz="0" w:space="0" w:color="auto"/>
                    <w:bottom w:val="none" w:sz="0" w:space="0" w:color="auto"/>
                    <w:right w:val="none" w:sz="0" w:space="0" w:color="auto"/>
                  </w:divBdr>
                  <w:divsChild>
                    <w:div w:id="794447316">
                      <w:marLeft w:val="0"/>
                      <w:marRight w:val="0"/>
                      <w:marTop w:val="0"/>
                      <w:marBottom w:val="0"/>
                      <w:divBdr>
                        <w:top w:val="none" w:sz="0" w:space="0" w:color="auto"/>
                        <w:left w:val="none" w:sz="0" w:space="0" w:color="auto"/>
                        <w:bottom w:val="none" w:sz="0" w:space="0" w:color="auto"/>
                        <w:right w:val="none" w:sz="0" w:space="0" w:color="auto"/>
                      </w:divBdr>
                    </w:div>
                    <w:div w:id="1857770580">
                      <w:marLeft w:val="0"/>
                      <w:marRight w:val="0"/>
                      <w:marTop w:val="0"/>
                      <w:marBottom w:val="0"/>
                      <w:divBdr>
                        <w:top w:val="none" w:sz="0" w:space="0" w:color="auto"/>
                        <w:left w:val="none" w:sz="0" w:space="0" w:color="auto"/>
                        <w:bottom w:val="none" w:sz="0" w:space="0" w:color="auto"/>
                        <w:right w:val="none" w:sz="0" w:space="0" w:color="auto"/>
                      </w:divBdr>
                    </w:div>
                  </w:divsChild>
                </w:div>
                <w:div w:id="1945111247">
                  <w:marLeft w:val="0"/>
                  <w:marRight w:val="0"/>
                  <w:marTop w:val="0"/>
                  <w:marBottom w:val="0"/>
                  <w:divBdr>
                    <w:top w:val="none" w:sz="0" w:space="0" w:color="auto"/>
                    <w:left w:val="none" w:sz="0" w:space="0" w:color="auto"/>
                    <w:bottom w:val="none" w:sz="0" w:space="0" w:color="auto"/>
                    <w:right w:val="none" w:sz="0" w:space="0" w:color="auto"/>
                  </w:divBdr>
                  <w:divsChild>
                    <w:div w:id="1581334210">
                      <w:marLeft w:val="0"/>
                      <w:marRight w:val="0"/>
                      <w:marTop w:val="0"/>
                      <w:marBottom w:val="0"/>
                      <w:divBdr>
                        <w:top w:val="none" w:sz="0" w:space="0" w:color="auto"/>
                        <w:left w:val="none" w:sz="0" w:space="0" w:color="auto"/>
                        <w:bottom w:val="none" w:sz="0" w:space="0" w:color="auto"/>
                        <w:right w:val="none" w:sz="0" w:space="0" w:color="auto"/>
                      </w:divBdr>
                    </w:div>
                    <w:div w:id="954362053">
                      <w:marLeft w:val="0"/>
                      <w:marRight w:val="0"/>
                      <w:marTop w:val="0"/>
                      <w:marBottom w:val="0"/>
                      <w:divBdr>
                        <w:top w:val="none" w:sz="0" w:space="0" w:color="auto"/>
                        <w:left w:val="none" w:sz="0" w:space="0" w:color="auto"/>
                        <w:bottom w:val="none" w:sz="0" w:space="0" w:color="auto"/>
                        <w:right w:val="none" w:sz="0" w:space="0" w:color="auto"/>
                      </w:divBdr>
                    </w:div>
                    <w:div w:id="65105741">
                      <w:marLeft w:val="0"/>
                      <w:marRight w:val="0"/>
                      <w:marTop w:val="0"/>
                      <w:marBottom w:val="0"/>
                      <w:divBdr>
                        <w:top w:val="none" w:sz="0" w:space="0" w:color="auto"/>
                        <w:left w:val="none" w:sz="0" w:space="0" w:color="auto"/>
                        <w:bottom w:val="none" w:sz="0" w:space="0" w:color="auto"/>
                        <w:right w:val="none" w:sz="0" w:space="0" w:color="auto"/>
                      </w:divBdr>
                    </w:div>
                  </w:divsChild>
                </w:div>
                <w:div w:id="981890215">
                  <w:marLeft w:val="0"/>
                  <w:marRight w:val="0"/>
                  <w:marTop w:val="0"/>
                  <w:marBottom w:val="0"/>
                  <w:divBdr>
                    <w:top w:val="none" w:sz="0" w:space="0" w:color="auto"/>
                    <w:left w:val="none" w:sz="0" w:space="0" w:color="auto"/>
                    <w:bottom w:val="none" w:sz="0" w:space="0" w:color="auto"/>
                    <w:right w:val="none" w:sz="0" w:space="0" w:color="auto"/>
                  </w:divBdr>
                  <w:divsChild>
                    <w:div w:id="966081552">
                      <w:marLeft w:val="0"/>
                      <w:marRight w:val="0"/>
                      <w:marTop w:val="0"/>
                      <w:marBottom w:val="0"/>
                      <w:divBdr>
                        <w:top w:val="none" w:sz="0" w:space="0" w:color="auto"/>
                        <w:left w:val="none" w:sz="0" w:space="0" w:color="auto"/>
                        <w:bottom w:val="none" w:sz="0" w:space="0" w:color="auto"/>
                        <w:right w:val="none" w:sz="0" w:space="0" w:color="auto"/>
                      </w:divBdr>
                    </w:div>
                  </w:divsChild>
                </w:div>
                <w:div w:id="564223469">
                  <w:marLeft w:val="0"/>
                  <w:marRight w:val="0"/>
                  <w:marTop w:val="0"/>
                  <w:marBottom w:val="0"/>
                  <w:divBdr>
                    <w:top w:val="none" w:sz="0" w:space="0" w:color="auto"/>
                    <w:left w:val="none" w:sz="0" w:space="0" w:color="auto"/>
                    <w:bottom w:val="none" w:sz="0" w:space="0" w:color="auto"/>
                    <w:right w:val="none" w:sz="0" w:space="0" w:color="auto"/>
                  </w:divBdr>
                  <w:divsChild>
                    <w:div w:id="1568564780">
                      <w:marLeft w:val="0"/>
                      <w:marRight w:val="0"/>
                      <w:marTop w:val="0"/>
                      <w:marBottom w:val="0"/>
                      <w:divBdr>
                        <w:top w:val="none" w:sz="0" w:space="0" w:color="auto"/>
                        <w:left w:val="none" w:sz="0" w:space="0" w:color="auto"/>
                        <w:bottom w:val="none" w:sz="0" w:space="0" w:color="auto"/>
                        <w:right w:val="none" w:sz="0" w:space="0" w:color="auto"/>
                      </w:divBdr>
                    </w:div>
                    <w:div w:id="1252160118">
                      <w:marLeft w:val="0"/>
                      <w:marRight w:val="0"/>
                      <w:marTop w:val="0"/>
                      <w:marBottom w:val="0"/>
                      <w:divBdr>
                        <w:top w:val="none" w:sz="0" w:space="0" w:color="auto"/>
                        <w:left w:val="none" w:sz="0" w:space="0" w:color="auto"/>
                        <w:bottom w:val="none" w:sz="0" w:space="0" w:color="auto"/>
                        <w:right w:val="none" w:sz="0" w:space="0" w:color="auto"/>
                      </w:divBdr>
                    </w:div>
                    <w:div w:id="1110852347">
                      <w:marLeft w:val="0"/>
                      <w:marRight w:val="0"/>
                      <w:marTop w:val="0"/>
                      <w:marBottom w:val="0"/>
                      <w:divBdr>
                        <w:top w:val="none" w:sz="0" w:space="0" w:color="auto"/>
                        <w:left w:val="none" w:sz="0" w:space="0" w:color="auto"/>
                        <w:bottom w:val="none" w:sz="0" w:space="0" w:color="auto"/>
                        <w:right w:val="none" w:sz="0" w:space="0" w:color="auto"/>
                      </w:divBdr>
                    </w:div>
                  </w:divsChild>
                </w:div>
                <w:div w:id="1591886620">
                  <w:marLeft w:val="0"/>
                  <w:marRight w:val="0"/>
                  <w:marTop w:val="0"/>
                  <w:marBottom w:val="0"/>
                  <w:divBdr>
                    <w:top w:val="none" w:sz="0" w:space="0" w:color="auto"/>
                    <w:left w:val="none" w:sz="0" w:space="0" w:color="auto"/>
                    <w:bottom w:val="none" w:sz="0" w:space="0" w:color="auto"/>
                    <w:right w:val="none" w:sz="0" w:space="0" w:color="auto"/>
                  </w:divBdr>
                  <w:divsChild>
                    <w:div w:id="1915846592">
                      <w:marLeft w:val="0"/>
                      <w:marRight w:val="0"/>
                      <w:marTop w:val="0"/>
                      <w:marBottom w:val="0"/>
                      <w:divBdr>
                        <w:top w:val="none" w:sz="0" w:space="0" w:color="auto"/>
                        <w:left w:val="none" w:sz="0" w:space="0" w:color="auto"/>
                        <w:bottom w:val="none" w:sz="0" w:space="0" w:color="auto"/>
                        <w:right w:val="none" w:sz="0" w:space="0" w:color="auto"/>
                      </w:divBdr>
                    </w:div>
                    <w:div w:id="310720058">
                      <w:marLeft w:val="0"/>
                      <w:marRight w:val="0"/>
                      <w:marTop w:val="0"/>
                      <w:marBottom w:val="0"/>
                      <w:divBdr>
                        <w:top w:val="none" w:sz="0" w:space="0" w:color="auto"/>
                        <w:left w:val="none" w:sz="0" w:space="0" w:color="auto"/>
                        <w:bottom w:val="none" w:sz="0" w:space="0" w:color="auto"/>
                        <w:right w:val="none" w:sz="0" w:space="0" w:color="auto"/>
                      </w:divBdr>
                    </w:div>
                    <w:div w:id="1776821393">
                      <w:marLeft w:val="0"/>
                      <w:marRight w:val="0"/>
                      <w:marTop w:val="0"/>
                      <w:marBottom w:val="0"/>
                      <w:divBdr>
                        <w:top w:val="none" w:sz="0" w:space="0" w:color="auto"/>
                        <w:left w:val="none" w:sz="0" w:space="0" w:color="auto"/>
                        <w:bottom w:val="none" w:sz="0" w:space="0" w:color="auto"/>
                        <w:right w:val="none" w:sz="0" w:space="0" w:color="auto"/>
                      </w:divBdr>
                    </w:div>
                  </w:divsChild>
                </w:div>
                <w:div w:id="1818454028">
                  <w:marLeft w:val="0"/>
                  <w:marRight w:val="0"/>
                  <w:marTop w:val="0"/>
                  <w:marBottom w:val="0"/>
                  <w:divBdr>
                    <w:top w:val="none" w:sz="0" w:space="0" w:color="auto"/>
                    <w:left w:val="none" w:sz="0" w:space="0" w:color="auto"/>
                    <w:bottom w:val="none" w:sz="0" w:space="0" w:color="auto"/>
                    <w:right w:val="none" w:sz="0" w:space="0" w:color="auto"/>
                  </w:divBdr>
                  <w:divsChild>
                    <w:div w:id="435950022">
                      <w:marLeft w:val="0"/>
                      <w:marRight w:val="0"/>
                      <w:marTop w:val="0"/>
                      <w:marBottom w:val="0"/>
                      <w:divBdr>
                        <w:top w:val="none" w:sz="0" w:space="0" w:color="auto"/>
                        <w:left w:val="none" w:sz="0" w:space="0" w:color="auto"/>
                        <w:bottom w:val="none" w:sz="0" w:space="0" w:color="auto"/>
                        <w:right w:val="none" w:sz="0" w:space="0" w:color="auto"/>
                      </w:divBdr>
                    </w:div>
                    <w:div w:id="1439982542">
                      <w:marLeft w:val="0"/>
                      <w:marRight w:val="0"/>
                      <w:marTop w:val="0"/>
                      <w:marBottom w:val="0"/>
                      <w:divBdr>
                        <w:top w:val="none" w:sz="0" w:space="0" w:color="auto"/>
                        <w:left w:val="none" w:sz="0" w:space="0" w:color="auto"/>
                        <w:bottom w:val="none" w:sz="0" w:space="0" w:color="auto"/>
                        <w:right w:val="none" w:sz="0" w:space="0" w:color="auto"/>
                      </w:divBdr>
                    </w:div>
                  </w:divsChild>
                </w:div>
                <w:div w:id="73598191">
                  <w:marLeft w:val="0"/>
                  <w:marRight w:val="0"/>
                  <w:marTop w:val="0"/>
                  <w:marBottom w:val="0"/>
                  <w:divBdr>
                    <w:top w:val="none" w:sz="0" w:space="0" w:color="auto"/>
                    <w:left w:val="none" w:sz="0" w:space="0" w:color="auto"/>
                    <w:bottom w:val="none" w:sz="0" w:space="0" w:color="auto"/>
                    <w:right w:val="none" w:sz="0" w:space="0" w:color="auto"/>
                  </w:divBdr>
                  <w:divsChild>
                    <w:div w:id="749430512">
                      <w:marLeft w:val="0"/>
                      <w:marRight w:val="0"/>
                      <w:marTop w:val="0"/>
                      <w:marBottom w:val="0"/>
                      <w:divBdr>
                        <w:top w:val="none" w:sz="0" w:space="0" w:color="auto"/>
                        <w:left w:val="none" w:sz="0" w:space="0" w:color="auto"/>
                        <w:bottom w:val="none" w:sz="0" w:space="0" w:color="auto"/>
                        <w:right w:val="none" w:sz="0" w:space="0" w:color="auto"/>
                      </w:divBdr>
                    </w:div>
                    <w:div w:id="774204290">
                      <w:marLeft w:val="0"/>
                      <w:marRight w:val="0"/>
                      <w:marTop w:val="0"/>
                      <w:marBottom w:val="0"/>
                      <w:divBdr>
                        <w:top w:val="none" w:sz="0" w:space="0" w:color="auto"/>
                        <w:left w:val="none" w:sz="0" w:space="0" w:color="auto"/>
                        <w:bottom w:val="none" w:sz="0" w:space="0" w:color="auto"/>
                        <w:right w:val="none" w:sz="0" w:space="0" w:color="auto"/>
                      </w:divBdr>
                    </w:div>
                  </w:divsChild>
                </w:div>
                <w:div w:id="392974195">
                  <w:marLeft w:val="0"/>
                  <w:marRight w:val="0"/>
                  <w:marTop w:val="0"/>
                  <w:marBottom w:val="0"/>
                  <w:divBdr>
                    <w:top w:val="none" w:sz="0" w:space="0" w:color="auto"/>
                    <w:left w:val="none" w:sz="0" w:space="0" w:color="auto"/>
                    <w:bottom w:val="none" w:sz="0" w:space="0" w:color="auto"/>
                    <w:right w:val="none" w:sz="0" w:space="0" w:color="auto"/>
                  </w:divBdr>
                  <w:divsChild>
                    <w:div w:id="1465153608">
                      <w:marLeft w:val="0"/>
                      <w:marRight w:val="0"/>
                      <w:marTop w:val="0"/>
                      <w:marBottom w:val="0"/>
                      <w:divBdr>
                        <w:top w:val="none" w:sz="0" w:space="0" w:color="auto"/>
                        <w:left w:val="none" w:sz="0" w:space="0" w:color="auto"/>
                        <w:bottom w:val="none" w:sz="0" w:space="0" w:color="auto"/>
                        <w:right w:val="none" w:sz="0" w:space="0" w:color="auto"/>
                      </w:divBdr>
                    </w:div>
                    <w:div w:id="2099859291">
                      <w:marLeft w:val="0"/>
                      <w:marRight w:val="0"/>
                      <w:marTop w:val="0"/>
                      <w:marBottom w:val="0"/>
                      <w:divBdr>
                        <w:top w:val="none" w:sz="0" w:space="0" w:color="auto"/>
                        <w:left w:val="none" w:sz="0" w:space="0" w:color="auto"/>
                        <w:bottom w:val="none" w:sz="0" w:space="0" w:color="auto"/>
                        <w:right w:val="none" w:sz="0" w:space="0" w:color="auto"/>
                      </w:divBdr>
                    </w:div>
                    <w:div w:id="2040692208">
                      <w:marLeft w:val="0"/>
                      <w:marRight w:val="0"/>
                      <w:marTop w:val="0"/>
                      <w:marBottom w:val="0"/>
                      <w:divBdr>
                        <w:top w:val="none" w:sz="0" w:space="0" w:color="auto"/>
                        <w:left w:val="none" w:sz="0" w:space="0" w:color="auto"/>
                        <w:bottom w:val="none" w:sz="0" w:space="0" w:color="auto"/>
                        <w:right w:val="none" w:sz="0" w:space="0" w:color="auto"/>
                      </w:divBdr>
                    </w:div>
                  </w:divsChild>
                </w:div>
                <w:div w:id="1726875633">
                  <w:marLeft w:val="0"/>
                  <w:marRight w:val="0"/>
                  <w:marTop w:val="0"/>
                  <w:marBottom w:val="0"/>
                  <w:divBdr>
                    <w:top w:val="none" w:sz="0" w:space="0" w:color="auto"/>
                    <w:left w:val="none" w:sz="0" w:space="0" w:color="auto"/>
                    <w:bottom w:val="none" w:sz="0" w:space="0" w:color="auto"/>
                    <w:right w:val="none" w:sz="0" w:space="0" w:color="auto"/>
                  </w:divBdr>
                  <w:divsChild>
                    <w:div w:id="267784092">
                      <w:marLeft w:val="0"/>
                      <w:marRight w:val="0"/>
                      <w:marTop w:val="0"/>
                      <w:marBottom w:val="0"/>
                      <w:divBdr>
                        <w:top w:val="none" w:sz="0" w:space="0" w:color="auto"/>
                        <w:left w:val="none" w:sz="0" w:space="0" w:color="auto"/>
                        <w:bottom w:val="none" w:sz="0" w:space="0" w:color="auto"/>
                        <w:right w:val="none" w:sz="0" w:space="0" w:color="auto"/>
                      </w:divBdr>
                    </w:div>
                  </w:divsChild>
                </w:div>
                <w:div w:id="1241215499">
                  <w:marLeft w:val="0"/>
                  <w:marRight w:val="0"/>
                  <w:marTop w:val="0"/>
                  <w:marBottom w:val="0"/>
                  <w:divBdr>
                    <w:top w:val="none" w:sz="0" w:space="0" w:color="auto"/>
                    <w:left w:val="none" w:sz="0" w:space="0" w:color="auto"/>
                    <w:bottom w:val="none" w:sz="0" w:space="0" w:color="auto"/>
                    <w:right w:val="none" w:sz="0" w:space="0" w:color="auto"/>
                  </w:divBdr>
                  <w:divsChild>
                    <w:div w:id="1127505013">
                      <w:marLeft w:val="0"/>
                      <w:marRight w:val="0"/>
                      <w:marTop w:val="0"/>
                      <w:marBottom w:val="0"/>
                      <w:divBdr>
                        <w:top w:val="none" w:sz="0" w:space="0" w:color="auto"/>
                        <w:left w:val="none" w:sz="0" w:space="0" w:color="auto"/>
                        <w:bottom w:val="none" w:sz="0" w:space="0" w:color="auto"/>
                        <w:right w:val="none" w:sz="0" w:space="0" w:color="auto"/>
                      </w:divBdr>
                    </w:div>
                    <w:div w:id="500006586">
                      <w:marLeft w:val="0"/>
                      <w:marRight w:val="0"/>
                      <w:marTop w:val="0"/>
                      <w:marBottom w:val="0"/>
                      <w:divBdr>
                        <w:top w:val="none" w:sz="0" w:space="0" w:color="auto"/>
                        <w:left w:val="none" w:sz="0" w:space="0" w:color="auto"/>
                        <w:bottom w:val="none" w:sz="0" w:space="0" w:color="auto"/>
                        <w:right w:val="none" w:sz="0" w:space="0" w:color="auto"/>
                      </w:divBdr>
                    </w:div>
                  </w:divsChild>
                </w:div>
                <w:div w:id="1783257029">
                  <w:marLeft w:val="0"/>
                  <w:marRight w:val="0"/>
                  <w:marTop w:val="0"/>
                  <w:marBottom w:val="0"/>
                  <w:divBdr>
                    <w:top w:val="none" w:sz="0" w:space="0" w:color="auto"/>
                    <w:left w:val="none" w:sz="0" w:space="0" w:color="auto"/>
                    <w:bottom w:val="none" w:sz="0" w:space="0" w:color="auto"/>
                    <w:right w:val="none" w:sz="0" w:space="0" w:color="auto"/>
                  </w:divBdr>
                  <w:divsChild>
                    <w:div w:id="965309397">
                      <w:marLeft w:val="0"/>
                      <w:marRight w:val="0"/>
                      <w:marTop w:val="0"/>
                      <w:marBottom w:val="0"/>
                      <w:divBdr>
                        <w:top w:val="none" w:sz="0" w:space="0" w:color="auto"/>
                        <w:left w:val="none" w:sz="0" w:space="0" w:color="auto"/>
                        <w:bottom w:val="none" w:sz="0" w:space="0" w:color="auto"/>
                        <w:right w:val="none" w:sz="0" w:space="0" w:color="auto"/>
                      </w:divBdr>
                    </w:div>
                    <w:div w:id="1789081542">
                      <w:marLeft w:val="0"/>
                      <w:marRight w:val="0"/>
                      <w:marTop w:val="0"/>
                      <w:marBottom w:val="0"/>
                      <w:divBdr>
                        <w:top w:val="none" w:sz="0" w:space="0" w:color="auto"/>
                        <w:left w:val="none" w:sz="0" w:space="0" w:color="auto"/>
                        <w:bottom w:val="none" w:sz="0" w:space="0" w:color="auto"/>
                        <w:right w:val="none" w:sz="0" w:space="0" w:color="auto"/>
                      </w:divBdr>
                    </w:div>
                    <w:div w:id="1058019716">
                      <w:marLeft w:val="0"/>
                      <w:marRight w:val="0"/>
                      <w:marTop w:val="0"/>
                      <w:marBottom w:val="0"/>
                      <w:divBdr>
                        <w:top w:val="none" w:sz="0" w:space="0" w:color="auto"/>
                        <w:left w:val="none" w:sz="0" w:space="0" w:color="auto"/>
                        <w:bottom w:val="none" w:sz="0" w:space="0" w:color="auto"/>
                        <w:right w:val="none" w:sz="0" w:space="0" w:color="auto"/>
                      </w:divBdr>
                    </w:div>
                  </w:divsChild>
                </w:div>
                <w:div w:id="1724213959">
                  <w:marLeft w:val="0"/>
                  <w:marRight w:val="0"/>
                  <w:marTop w:val="0"/>
                  <w:marBottom w:val="0"/>
                  <w:divBdr>
                    <w:top w:val="none" w:sz="0" w:space="0" w:color="auto"/>
                    <w:left w:val="none" w:sz="0" w:space="0" w:color="auto"/>
                    <w:bottom w:val="none" w:sz="0" w:space="0" w:color="auto"/>
                    <w:right w:val="none" w:sz="0" w:space="0" w:color="auto"/>
                  </w:divBdr>
                  <w:divsChild>
                    <w:div w:id="9005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4322">
          <w:marLeft w:val="0"/>
          <w:marRight w:val="0"/>
          <w:marTop w:val="0"/>
          <w:marBottom w:val="0"/>
          <w:divBdr>
            <w:top w:val="none" w:sz="0" w:space="0" w:color="auto"/>
            <w:left w:val="none" w:sz="0" w:space="0" w:color="auto"/>
            <w:bottom w:val="none" w:sz="0" w:space="0" w:color="auto"/>
            <w:right w:val="none" w:sz="0" w:space="0" w:color="auto"/>
          </w:divBdr>
        </w:div>
        <w:div w:id="1193882855">
          <w:marLeft w:val="0"/>
          <w:marRight w:val="0"/>
          <w:marTop w:val="0"/>
          <w:marBottom w:val="0"/>
          <w:divBdr>
            <w:top w:val="none" w:sz="0" w:space="0" w:color="auto"/>
            <w:left w:val="none" w:sz="0" w:space="0" w:color="auto"/>
            <w:bottom w:val="none" w:sz="0" w:space="0" w:color="auto"/>
            <w:right w:val="none" w:sz="0" w:space="0" w:color="auto"/>
          </w:divBdr>
        </w:div>
        <w:div w:id="302581139">
          <w:marLeft w:val="0"/>
          <w:marRight w:val="0"/>
          <w:marTop w:val="0"/>
          <w:marBottom w:val="0"/>
          <w:divBdr>
            <w:top w:val="none" w:sz="0" w:space="0" w:color="auto"/>
            <w:left w:val="none" w:sz="0" w:space="0" w:color="auto"/>
            <w:bottom w:val="none" w:sz="0" w:space="0" w:color="auto"/>
            <w:right w:val="none" w:sz="0" w:space="0" w:color="auto"/>
          </w:divBdr>
        </w:div>
        <w:div w:id="1919168727">
          <w:marLeft w:val="0"/>
          <w:marRight w:val="0"/>
          <w:marTop w:val="0"/>
          <w:marBottom w:val="0"/>
          <w:divBdr>
            <w:top w:val="none" w:sz="0" w:space="0" w:color="auto"/>
            <w:left w:val="none" w:sz="0" w:space="0" w:color="auto"/>
            <w:bottom w:val="none" w:sz="0" w:space="0" w:color="auto"/>
            <w:right w:val="none" w:sz="0" w:space="0" w:color="auto"/>
          </w:divBdr>
        </w:div>
        <w:div w:id="1334718709">
          <w:marLeft w:val="0"/>
          <w:marRight w:val="0"/>
          <w:marTop w:val="0"/>
          <w:marBottom w:val="0"/>
          <w:divBdr>
            <w:top w:val="none" w:sz="0" w:space="0" w:color="auto"/>
            <w:left w:val="none" w:sz="0" w:space="0" w:color="auto"/>
            <w:bottom w:val="none" w:sz="0" w:space="0" w:color="auto"/>
            <w:right w:val="none" w:sz="0" w:space="0" w:color="auto"/>
          </w:divBdr>
        </w:div>
        <w:div w:id="1156150057">
          <w:marLeft w:val="0"/>
          <w:marRight w:val="0"/>
          <w:marTop w:val="0"/>
          <w:marBottom w:val="0"/>
          <w:divBdr>
            <w:top w:val="none" w:sz="0" w:space="0" w:color="auto"/>
            <w:left w:val="none" w:sz="0" w:space="0" w:color="auto"/>
            <w:bottom w:val="none" w:sz="0" w:space="0" w:color="auto"/>
            <w:right w:val="none" w:sz="0" w:space="0" w:color="auto"/>
          </w:divBdr>
        </w:div>
        <w:div w:id="164712044">
          <w:marLeft w:val="0"/>
          <w:marRight w:val="0"/>
          <w:marTop w:val="0"/>
          <w:marBottom w:val="0"/>
          <w:divBdr>
            <w:top w:val="none" w:sz="0" w:space="0" w:color="auto"/>
            <w:left w:val="none" w:sz="0" w:space="0" w:color="auto"/>
            <w:bottom w:val="none" w:sz="0" w:space="0" w:color="auto"/>
            <w:right w:val="none" w:sz="0" w:space="0" w:color="auto"/>
          </w:divBdr>
        </w:div>
      </w:divsChild>
    </w:div>
    <w:div w:id="792020782">
      <w:bodyDiv w:val="1"/>
      <w:marLeft w:val="0"/>
      <w:marRight w:val="0"/>
      <w:marTop w:val="0"/>
      <w:marBottom w:val="0"/>
      <w:divBdr>
        <w:top w:val="none" w:sz="0" w:space="0" w:color="auto"/>
        <w:left w:val="none" w:sz="0" w:space="0" w:color="auto"/>
        <w:bottom w:val="none" w:sz="0" w:space="0" w:color="auto"/>
        <w:right w:val="none" w:sz="0" w:space="0" w:color="auto"/>
      </w:divBdr>
    </w:div>
    <w:div w:id="897131300">
      <w:bodyDiv w:val="1"/>
      <w:marLeft w:val="0"/>
      <w:marRight w:val="0"/>
      <w:marTop w:val="0"/>
      <w:marBottom w:val="0"/>
      <w:divBdr>
        <w:top w:val="none" w:sz="0" w:space="0" w:color="auto"/>
        <w:left w:val="none" w:sz="0" w:space="0" w:color="auto"/>
        <w:bottom w:val="none" w:sz="0" w:space="0" w:color="auto"/>
        <w:right w:val="none" w:sz="0" w:space="0" w:color="auto"/>
      </w:divBdr>
    </w:div>
    <w:div w:id="946736273">
      <w:bodyDiv w:val="1"/>
      <w:marLeft w:val="0"/>
      <w:marRight w:val="0"/>
      <w:marTop w:val="0"/>
      <w:marBottom w:val="0"/>
      <w:divBdr>
        <w:top w:val="none" w:sz="0" w:space="0" w:color="auto"/>
        <w:left w:val="none" w:sz="0" w:space="0" w:color="auto"/>
        <w:bottom w:val="none" w:sz="0" w:space="0" w:color="auto"/>
        <w:right w:val="none" w:sz="0" w:space="0" w:color="auto"/>
      </w:divBdr>
    </w:div>
    <w:div w:id="968819021">
      <w:bodyDiv w:val="1"/>
      <w:marLeft w:val="0"/>
      <w:marRight w:val="0"/>
      <w:marTop w:val="0"/>
      <w:marBottom w:val="0"/>
      <w:divBdr>
        <w:top w:val="none" w:sz="0" w:space="0" w:color="auto"/>
        <w:left w:val="none" w:sz="0" w:space="0" w:color="auto"/>
        <w:bottom w:val="none" w:sz="0" w:space="0" w:color="auto"/>
        <w:right w:val="none" w:sz="0" w:space="0" w:color="auto"/>
      </w:divBdr>
    </w:div>
    <w:div w:id="1116946259">
      <w:bodyDiv w:val="1"/>
      <w:marLeft w:val="0"/>
      <w:marRight w:val="0"/>
      <w:marTop w:val="0"/>
      <w:marBottom w:val="0"/>
      <w:divBdr>
        <w:top w:val="none" w:sz="0" w:space="0" w:color="auto"/>
        <w:left w:val="none" w:sz="0" w:space="0" w:color="auto"/>
        <w:bottom w:val="none" w:sz="0" w:space="0" w:color="auto"/>
        <w:right w:val="none" w:sz="0" w:space="0" w:color="auto"/>
      </w:divBdr>
    </w:div>
    <w:div w:id="1429425528">
      <w:bodyDiv w:val="1"/>
      <w:marLeft w:val="0"/>
      <w:marRight w:val="0"/>
      <w:marTop w:val="0"/>
      <w:marBottom w:val="0"/>
      <w:divBdr>
        <w:top w:val="none" w:sz="0" w:space="0" w:color="auto"/>
        <w:left w:val="none" w:sz="0" w:space="0" w:color="auto"/>
        <w:bottom w:val="none" w:sz="0" w:space="0" w:color="auto"/>
        <w:right w:val="none" w:sz="0" w:space="0" w:color="auto"/>
      </w:divBdr>
    </w:div>
    <w:div w:id="1444377557">
      <w:bodyDiv w:val="1"/>
      <w:marLeft w:val="0"/>
      <w:marRight w:val="0"/>
      <w:marTop w:val="0"/>
      <w:marBottom w:val="0"/>
      <w:divBdr>
        <w:top w:val="none" w:sz="0" w:space="0" w:color="auto"/>
        <w:left w:val="none" w:sz="0" w:space="0" w:color="auto"/>
        <w:bottom w:val="none" w:sz="0" w:space="0" w:color="auto"/>
        <w:right w:val="none" w:sz="0" w:space="0" w:color="auto"/>
      </w:divBdr>
    </w:div>
    <w:div w:id="1531066984">
      <w:bodyDiv w:val="1"/>
      <w:marLeft w:val="0"/>
      <w:marRight w:val="0"/>
      <w:marTop w:val="0"/>
      <w:marBottom w:val="0"/>
      <w:divBdr>
        <w:top w:val="none" w:sz="0" w:space="0" w:color="auto"/>
        <w:left w:val="none" w:sz="0" w:space="0" w:color="auto"/>
        <w:bottom w:val="none" w:sz="0" w:space="0" w:color="auto"/>
        <w:right w:val="none" w:sz="0" w:space="0" w:color="auto"/>
      </w:divBdr>
    </w:div>
    <w:div w:id="1618752100">
      <w:bodyDiv w:val="1"/>
      <w:marLeft w:val="0"/>
      <w:marRight w:val="0"/>
      <w:marTop w:val="0"/>
      <w:marBottom w:val="0"/>
      <w:divBdr>
        <w:top w:val="none" w:sz="0" w:space="0" w:color="auto"/>
        <w:left w:val="none" w:sz="0" w:space="0" w:color="auto"/>
        <w:bottom w:val="none" w:sz="0" w:space="0" w:color="auto"/>
        <w:right w:val="none" w:sz="0" w:space="0" w:color="auto"/>
      </w:divBdr>
    </w:div>
    <w:div w:id="1922787147">
      <w:bodyDiv w:val="1"/>
      <w:marLeft w:val="0"/>
      <w:marRight w:val="0"/>
      <w:marTop w:val="0"/>
      <w:marBottom w:val="0"/>
      <w:divBdr>
        <w:top w:val="none" w:sz="0" w:space="0" w:color="auto"/>
        <w:left w:val="none" w:sz="0" w:space="0" w:color="auto"/>
        <w:bottom w:val="none" w:sz="0" w:space="0" w:color="auto"/>
        <w:right w:val="none" w:sz="0" w:space="0" w:color="auto"/>
      </w:divBdr>
      <w:divsChild>
        <w:div w:id="423376533">
          <w:marLeft w:val="0"/>
          <w:marRight w:val="0"/>
          <w:marTop w:val="0"/>
          <w:marBottom w:val="0"/>
          <w:divBdr>
            <w:top w:val="none" w:sz="0" w:space="0" w:color="auto"/>
            <w:left w:val="none" w:sz="0" w:space="0" w:color="auto"/>
            <w:bottom w:val="none" w:sz="0" w:space="0" w:color="auto"/>
            <w:right w:val="none" w:sz="0" w:space="0" w:color="auto"/>
          </w:divBdr>
        </w:div>
        <w:div w:id="2056809919">
          <w:marLeft w:val="0"/>
          <w:marRight w:val="0"/>
          <w:marTop w:val="0"/>
          <w:marBottom w:val="0"/>
          <w:divBdr>
            <w:top w:val="none" w:sz="0" w:space="0" w:color="auto"/>
            <w:left w:val="none" w:sz="0" w:space="0" w:color="auto"/>
            <w:bottom w:val="none" w:sz="0" w:space="0" w:color="auto"/>
            <w:right w:val="none" w:sz="0" w:space="0" w:color="auto"/>
          </w:divBdr>
        </w:div>
      </w:divsChild>
    </w:div>
    <w:div w:id="20291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mu.edu/teaching/assessment/basics/formative-summative.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B0-E84E-4776-B79A-2773063CF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17</Pages>
  <Words>4030</Words>
  <Characters>22975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Hendricks, Hannah</dc:creator>
  <cp:keywords/>
  <dc:description/>
  <cp:lastModifiedBy>Noah Hendricks</cp:lastModifiedBy>
  <cp:revision>30</cp:revision>
  <cp:lastPrinted>2019-11-10T21:48:00Z</cp:lastPrinted>
  <dcterms:created xsi:type="dcterms:W3CDTF">2021-07-09T02:11:00Z</dcterms:created>
  <dcterms:modified xsi:type="dcterms:W3CDTF">2021-07-09T04:52:00Z</dcterms:modified>
</cp:coreProperties>
</file>