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244B" w14:textId="77777777" w:rsidR="00352D71" w:rsidRPr="004451AB" w:rsidRDefault="00352D71">
      <w:pPr>
        <w:pStyle w:val="NormalWeb"/>
        <w:spacing w:before="280" w:after="280"/>
        <w:contextualSpacing/>
        <w:jc w:val="center"/>
      </w:pPr>
    </w:p>
    <w:p w14:paraId="29F92278" w14:textId="77777777" w:rsidR="00352D71" w:rsidRPr="004451AB" w:rsidRDefault="00352D71">
      <w:pPr>
        <w:pStyle w:val="NormalWeb"/>
        <w:spacing w:before="280" w:after="280"/>
        <w:contextualSpacing/>
        <w:jc w:val="center"/>
      </w:pPr>
    </w:p>
    <w:p w14:paraId="55AC2B89" w14:textId="77777777" w:rsidR="00352D71" w:rsidRPr="004451AB" w:rsidRDefault="00352D71">
      <w:pPr>
        <w:pStyle w:val="NormalWeb"/>
        <w:spacing w:before="280" w:after="280"/>
        <w:contextualSpacing/>
        <w:jc w:val="center"/>
      </w:pPr>
    </w:p>
    <w:p w14:paraId="490F0DB9" w14:textId="77777777" w:rsidR="00352D71" w:rsidRPr="004451AB" w:rsidRDefault="00352D71">
      <w:pPr>
        <w:pStyle w:val="NormalWeb"/>
        <w:spacing w:before="280" w:after="280"/>
        <w:contextualSpacing/>
        <w:jc w:val="center"/>
      </w:pPr>
    </w:p>
    <w:p w14:paraId="618E3BB6" w14:textId="77777777" w:rsidR="00352D71" w:rsidRPr="004451AB" w:rsidRDefault="00352D71">
      <w:pPr>
        <w:pStyle w:val="NormalWeb"/>
        <w:spacing w:before="280" w:after="280"/>
        <w:contextualSpacing/>
        <w:jc w:val="center"/>
      </w:pPr>
    </w:p>
    <w:p w14:paraId="2895963A" w14:textId="77777777" w:rsidR="00352D71" w:rsidRPr="004451AB" w:rsidRDefault="00352D71">
      <w:pPr>
        <w:pStyle w:val="NormalWeb"/>
        <w:spacing w:before="280" w:after="280"/>
        <w:contextualSpacing/>
        <w:jc w:val="center"/>
      </w:pPr>
    </w:p>
    <w:p w14:paraId="0DB0F222" w14:textId="77777777" w:rsidR="00352D71" w:rsidRPr="004451AB" w:rsidRDefault="00352D71">
      <w:pPr>
        <w:pStyle w:val="NormalWeb"/>
        <w:spacing w:before="280" w:after="280"/>
        <w:contextualSpacing/>
        <w:jc w:val="center"/>
      </w:pPr>
    </w:p>
    <w:p w14:paraId="5845CBA1" w14:textId="77777777" w:rsidR="00352D71" w:rsidRPr="004451AB" w:rsidRDefault="00352D71">
      <w:pPr>
        <w:pStyle w:val="NormalWeb"/>
        <w:spacing w:before="280" w:after="280"/>
        <w:contextualSpacing/>
        <w:jc w:val="center"/>
      </w:pPr>
    </w:p>
    <w:p w14:paraId="08A1D20F" w14:textId="77777777" w:rsidR="00352D71" w:rsidRPr="004451AB" w:rsidRDefault="00352D71">
      <w:pPr>
        <w:pStyle w:val="NormalWeb"/>
        <w:spacing w:before="280" w:after="280"/>
        <w:contextualSpacing/>
        <w:jc w:val="center"/>
      </w:pPr>
    </w:p>
    <w:p w14:paraId="43043283" w14:textId="77777777" w:rsidR="00352D71" w:rsidRPr="004451AB" w:rsidRDefault="00352D71">
      <w:pPr>
        <w:pStyle w:val="NormalWeb"/>
        <w:spacing w:before="280" w:after="280"/>
        <w:contextualSpacing/>
        <w:jc w:val="center"/>
      </w:pPr>
    </w:p>
    <w:p w14:paraId="131293C0" w14:textId="77777777" w:rsidR="00352D71" w:rsidRPr="004451AB" w:rsidRDefault="00352D71">
      <w:pPr>
        <w:pStyle w:val="NormalWeb"/>
        <w:spacing w:before="280" w:after="280"/>
        <w:contextualSpacing/>
        <w:jc w:val="center"/>
      </w:pPr>
    </w:p>
    <w:p w14:paraId="4ABADD27" w14:textId="77777777" w:rsidR="00352D71" w:rsidRPr="004451AB" w:rsidRDefault="00352D71">
      <w:pPr>
        <w:pStyle w:val="NormalWeb"/>
        <w:spacing w:before="280" w:after="280"/>
        <w:contextualSpacing/>
        <w:jc w:val="center"/>
      </w:pPr>
    </w:p>
    <w:p w14:paraId="7DC3080B" w14:textId="77777777" w:rsidR="00352D71" w:rsidRPr="004451AB" w:rsidRDefault="00352D71">
      <w:pPr>
        <w:pStyle w:val="NormalWeb"/>
        <w:spacing w:before="280" w:after="280"/>
        <w:contextualSpacing/>
        <w:jc w:val="center"/>
      </w:pPr>
    </w:p>
    <w:p w14:paraId="3E1876E5" w14:textId="77777777" w:rsidR="00352D71" w:rsidRPr="004451AB" w:rsidRDefault="00352D71">
      <w:pPr>
        <w:pStyle w:val="NormalWeb"/>
        <w:spacing w:before="280" w:after="280"/>
        <w:contextualSpacing/>
        <w:jc w:val="center"/>
      </w:pPr>
    </w:p>
    <w:p w14:paraId="4B96146B" w14:textId="77777777" w:rsidR="00352D71" w:rsidRPr="004451AB" w:rsidRDefault="00352D71">
      <w:pPr>
        <w:pStyle w:val="NormalWeb"/>
        <w:spacing w:before="280" w:after="280"/>
        <w:contextualSpacing/>
        <w:jc w:val="center"/>
      </w:pPr>
    </w:p>
    <w:p w14:paraId="579A35EB" w14:textId="77777777" w:rsidR="00352D71" w:rsidRPr="004451AB" w:rsidRDefault="00352D71">
      <w:pPr>
        <w:pStyle w:val="NormalWeb"/>
        <w:spacing w:before="280" w:after="280"/>
        <w:contextualSpacing/>
        <w:jc w:val="center"/>
      </w:pPr>
    </w:p>
    <w:p w14:paraId="52136B89" w14:textId="77777777" w:rsidR="00352D71" w:rsidRPr="004451AB" w:rsidRDefault="00E00A87">
      <w:pPr>
        <w:pStyle w:val="NormalWeb"/>
        <w:spacing w:before="280" w:after="280"/>
        <w:contextualSpacing/>
        <w:jc w:val="center"/>
        <w:rPr>
          <w:b/>
          <w:sz w:val="32"/>
          <w:szCs w:val="32"/>
        </w:rPr>
      </w:pPr>
      <w:r w:rsidRPr="004451AB">
        <w:rPr>
          <w:rFonts w:hint="cs"/>
          <w:b/>
          <w:sz w:val="32"/>
          <w:szCs w:val="32"/>
        </w:rPr>
        <w:t xml:space="preserve">Software Requirements Specification </w:t>
      </w:r>
    </w:p>
    <w:p w14:paraId="4E114794" w14:textId="77777777" w:rsidR="00352D71" w:rsidRPr="004451AB" w:rsidRDefault="00E00A87">
      <w:pPr>
        <w:pStyle w:val="NormalWeb"/>
        <w:spacing w:before="280" w:after="280"/>
        <w:contextualSpacing/>
        <w:jc w:val="center"/>
        <w:rPr>
          <w:b/>
          <w:sz w:val="32"/>
          <w:szCs w:val="32"/>
        </w:rPr>
      </w:pPr>
      <w:r w:rsidRPr="004451AB">
        <w:rPr>
          <w:rFonts w:hint="cs"/>
          <w:b/>
          <w:sz w:val="32"/>
          <w:szCs w:val="32"/>
        </w:rPr>
        <w:t xml:space="preserve">for the </w:t>
      </w:r>
    </w:p>
    <w:p w14:paraId="07F3C652" w14:textId="77777777" w:rsidR="00352D71" w:rsidRPr="004451AB" w:rsidRDefault="00E00A87">
      <w:pPr>
        <w:pStyle w:val="NormalWeb"/>
        <w:spacing w:before="280" w:after="280"/>
        <w:contextualSpacing/>
        <w:jc w:val="center"/>
        <w:rPr>
          <w:b/>
          <w:sz w:val="32"/>
          <w:szCs w:val="32"/>
        </w:rPr>
      </w:pPr>
      <w:r w:rsidRPr="004451AB">
        <w:rPr>
          <w:rFonts w:hint="cs"/>
          <w:b/>
          <w:sz w:val="32"/>
          <w:szCs w:val="32"/>
        </w:rPr>
        <w:t>UMBC Virtual Tour 2.0 System</w:t>
      </w:r>
    </w:p>
    <w:p w14:paraId="2E0BEB31" w14:textId="77777777" w:rsidR="00352D71" w:rsidRPr="004451AB" w:rsidRDefault="00352D71">
      <w:pPr>
        <w:pStyle w:val="NormalWeb"/>
        <w:spacing w:before="280" w:after="280"/>
        <w:contextualSpacing/>
        <w:jc w:val="center"/>
        <w:rPr>
          <w:sz w:val="32"/>
          <w:szCs w:val="32"/>
        </w:rPr>
      </w:pPr>
    </w:p>
    <w:p w14:paraId="1A4A8182" w14:textId="2FE600E9" w:rsidR="00352D71" w:rsidRPr="004451AB" w:rsidRDefault="00E00A87">
      <w:pPr>
        <w:pStyle w:val="NormalWeb"/>
        <w:spacing w:before="280" w:after="280"/>
        <w:contextualSpacing/>
        <w:jc w:val="center"/>
        <w:rPr>
          <w:b/>
          <w:sz w:val="32"/>
          <w:szCs w:val="32"/>
        </w:rPr>
      </w:pPr>
      <w:r w:rsidRPr="004451AB">
        <w:rPr>
          <w:rFonts w:hint="cs"/>
          <w:b/>
          <w:sz w:val="32"/>
          <w:szCs w:val="32"/>
        </w:rPr>
        <w:t>Document # CMSC447-05-FA2018-G03-SRS</w:t>
      </w:r>
    </w:p>
    <w:p w14:paraId="37570F60" w14:textId="7B134EF4" w:rsidR="00352D71" w:rsidRPr="004451AB" w:rsidRDefault="00885062">
      <w:pPr>
        <w:pStyle w:val="NormalWeb"/>
        <w:spacing w:before="280" w:after="280"/>
        <w:contextualSpacing/>
        <w:jc w:val="center"/>
        <w:rPr>
          <w:sz w:val="32"/>
          <w:szCs w:val="32"/>
        </w:rPr>
      </w:pPr>
      <w:r w:rsidRPr="004451AB">
        <w:rPr>
          <w:rFonts w:hint="cs"/>
          <w:sz w:val="32"/>
          <w:szCs w:val="32"/>
        </w:rPr>
        <w:t>Version 1.1</w:t>
      </w:r>
    </w:p>
    <w:p w14:paraId="21F5A3BA" w14:textId="77777777" w:rsidR="00352D71" w:rsidRPr="004451AB" w:rsidRDefault="00352D71">
      <w:pPr>
        <w:pStyle w:val="NormalWeb"/>
        <w:spacing w:before="280" w:after="280"/>
        <w:contextualSpacing/>
        <w:jc w:val="center"/>
        <w:rPr>
          <w:sz w:val="32"/>
          <w:szCs w:val="32"/>
        </w:rPr>
      </w:pPr>
    </w:p>
    <w:p w14:paraId="6796E5D8" w14:textId="5822BDD5" w:rsidR="00352D71" w:rsidRPr="004451AB" w:rsidRDefault="00E00A87">
      <w:pPr>
        <w:pStyle w:val="NormalWeb"/>
        <w:spacing w:before="280" w:after="280"/>
        <w:contextualSpacing/>
        <w:jc w:val="center"/>
        <w:rPr>
          <w:sz w:val="32"/>
          <w:szCs w:val="32"/>
        </w:rPr>
      </w:pPr>
      <w:r w:rsidRPr="004451AB">
        <w:rPr>
          <w:rFonts w:hint="cs"/>
          <w:sz w:val="32"/>
          <w:szCs w:val="32"/>
        </w:rPr>
        <w:t>2</w:t>
      </w:r>
      <w:r w:rsidR="00254B00">
        <w:rPr>
          <w:sz w:val="32"/>
          <w:szCs w:val="32"/>
        </w:rPr>
        <w:t>8</w:t>
      </w:r>
      <w:r w:rsidRPr="004451AB">
        <w:rPr>
          <w:rFonts w:hint="cs"/>
          <w:sz w:val="32"/>
          <w:szCs w:val="32"/>
        </w:rPr>
        <w:t xml:space="preserve"> </w:t>
      </w:r>
      <w:r w:rsidR="00254B00">
        <w:rPr>
          <w:sz w:val="32"/>
          <w:szCs w:val="32"/>
        </w:rPr>
        <w:t>November</w:t>
      </w:r>
      <w:r w:rsidRPr="004451AB">
        <w:rPr>
          <w:rFonts w:hint="cs"/>
          <w:sz w:val="32"/>
          <w:szCs w:val="32"/>
        </w:rPr>
        <w:t xml:space="preserve"> 2018</w:t>
      </w:r>
    </w:p>
    <w:p w14:paraId="0974C911" w14:textId="6464FC91" w:rsidR="00352D71" w:rsidRPr="004451AB" w:rsidRDefault="00352D71">
      <w:pPr>
        <w:pStyle w:val="NormalWeb"/>
        <w:spacing w:before="280" w:after="280"/>
        <w:contextualSpacing/>
      </w:pPr>
    </w:p>
    <w:p w14:paraId="113A39B2" w14:textId="77777777" w:rsidR="0074359B" w:rsidRPr="004451AB" w:rsidRDefault="0074359B">
      <w:pPr>
        <w:pStyle w:val="NormalWeb"/>
        <w:spacing w:before="280" w:after="280"/>
        <w:contextualSpacing/>
      </w:pPr>
    </w:p>
    <w:p w14:paraId="60523464" w14:textId="77777777" w:rsidR="00352D71" w:rsidRPr="004451AB" w:rsidRDefault="00352D71">
      <w:pPr>
        <w:pStyle w:val="NormalWeb"/>
        <w:spacing w:before="280" w:after="280"/>
        <w:contextualSpacing/>
      </w:pPr>
    </w:p>
    <w:p w14:paraId="4CB0C867" w14:textId="5210B5B4" w:rsidR="00352D71" w:rsidRPr="004451AB" w:rsidRDefault="00353653" w:rsidP="0074359B">
      <w:pPr>
        <w:pStyle w:val="NormalWeb"/>
        <w:spacing w:before="280" w:after="280"/>
        <w:contextualSpacing/>
        <w:jc w:val="center"/>
        <w:rPr>
          <w:ins w:id="0" w:author="Noah Johnson" w:date="2018-11-23T12:05:00Z"/>
          <w:b/>
          <w:sz w:val="28"/>
          <w:szCs w:val="28"/>
          <w:rPrChange w:id="1" w:author="Noah Johnson" w:date="2018-11-23T12:05:00Z">
            <w:rPr>
              <w:ins w:id="2" w:author="Noah Johnson" w:date="2018-11-23T12:05:00Z"/>
              <w:sz w:val="28"/>
              <w:szCs w:val="28"/>
            </w:rPr>
          </w:rPrChange>
        </w:rPr>
      </w:pPr>
      <w:ins w:id="3" w:author="Noah Johnson" w:date="2018-11-23T12:05:00Z">
        <w:r w:rsidRPr="004451AB">
          <w:rPr>
            <w:b/>
            <w:sz w:val="28"/>
            <w:szCs w:val="28"/>
            <w:rPrChange w:id="4" w:author="Noah Johnson" w:date="2018-11-23T12:05:00Z">
              <w:rPr>
                <w:sz w:val="28"/>
                <w:szCs w:val="28"/>
              </w:rPr>
            </w:rPrChange>
          </w:rPr>
          <w:t>Prepared By</w:t>
        </w:r>
      </w:ins>
      <w:ins w:id="5" w:author="Noah Johnson" w:date="2018-11-23T11:48:00Z">
        <w:r w:rsidR="0074359B" w:rsidRPr="004451AB">
          <w:rPr>
            <w:b/>
            <w:sz w:val="28"/>
            <w:szCs w:val="28"/>
            <w:rPrChange w:id="6" w:author="Noah Johnson" w:date="2018-11-23T12:05:00Z">
              <w:rPr>
                <w:sz w:val="28"/>
                <w:szCs w:val="28"/>
              </w:rPr>
            </w:rPrChange>
          </w:rPr>
          <w:t>:</w:t>
        </w:r>
      </w:ins>
    </w:p>
    <w:p w14:paraId="661798B9" w14:textId="77777777" w:rsidR="00353653" w:rsidRPr="004451AB" w:rsidRDefault="00353653" w:rsidP="0074359B">
      <w:pPr>
        <w:pStyle w:val="NormalWeb"/>
        <w:spacing w:before="280" w:after="280"/>
        <w:contextualSpacing/>
        <w:jc w:val="center"/>
        <w:rPr>
          <w:ins w:id="7" w:author="Noah Johnson" w:date="2018-11-23T11:48:00Z"/>
          <w:sz w:val="28"/>
          <w:szCs w:val="28"/>
        </w:rPr>
      </w:pPr>
    </w:p>
    <w:p w14:paraId="38F46592" w14:textId="207483CE" w:rsidR="0074359B" w:rsidRPr="004451AB" w:rsidRDefault="0074359B" w:rsidP="0074359B">
      <w:pPr>
        <w:pStyle w:val="NormalWeb"/>
        <w:spacing w:before="280" w:after="280"/>
        <w:contextualSpacing/>
        <w:jc w:val="center"/>
        <w:rPr>
          <w:ins w:id="8" w:author="Noah Johnson" w:date="2018-11-23T11:48:00Z"/>
          <w:sz w:val="28"/>
          <w:szCs w:val="28"/>
        </w:rPr>
      </w:pPr>
      <w:ins w:id="9" w:author="Noah Johnson" w:date="2018-11-23T11:48:00Z">
        <w:r w:rsidRPr="004451AB">
          <w:rPr>
            <w:rFonts w:hint="cs"/>
            <w:sz w:val="28"/>
            <w:szCs w:val="28"/>
          </w:rPr>
          <w:t>Noah Johnson</w:t>
        </w:r>
      </w:ins>
    </w:p>
    <w:p w14:paraId="30F12EC8" w14:textId="7AA02C12" w:rsidR="0074359B" w:rsidRPr="004451AB" w:rsidRDefault="0074359B" w:rsidP="0074359B">
      <w:pPr>
        <w:pStyle w:val="NormalWeb"/>
        <w:spacing w:before="280" w:after="280"/>
        <w:contextualSpacing/>
        <w:jc w:val="center"/>
        <w:rPr>
          <w:ins w:id="10" w:author="Noah Johnson" w:date="2018-11-23T11:48:00Z"/>
          <w:sz w:val="28"/>
          <w:szCs w:val="28"/>
        </w:rPr>
      </w:pPr>
      <w:ins w:id="11" w:author="Noah Johnson" w:date="2018-11-23T11:48:00Z">
        <w:r w:rsidRPr="004451AB">
          <w:rPr>
            <w:rFonts w:hint="cs"/>
            <w:sz w:val="28"/>
            <w:szCs w:val="28"/>
          </w:rPr>
          <w:t>Ronan Kaye</w:t>
        </w:r>
      </w:ins>
    </w:p>
    <w:p w14:paraId="6DC7AA51" w14:textId="060AD1DE" w:rsidR="0074359B" w:rsidRPr="004451AB" w:rsidRDefault="0074359B" w:rsidP="0074359B">
      <w:pPr>
        <w:pStyle w:val="NormalWeb"/>
        <w:spacing w:before="280" w:after="280"/>
        <w:contextualSpacing/>
        <w:jc w:val="center"/>
        <w:rPr>
          <w:ins w:id="12" w:author="Noah Johnson" w:date="2018-11-23T11:48:00Z"/>
          <w:sz w:val="28"/>
          <w:szCs w:val="28"/>
        </w:rPr>
      </w:pPr>
      <w:ins w:id="13" w:author="Noah Johnson" w:date="2018-11-23T11:48:00Z">
        <w:r w:rsidRPr="004451AB">
          <w:rPr>
            <w:rFonts w:hint="cs"/>
            <w:sz w:val="28"/>
            <w:szCs w:val="28"/>
          </w:rPr>
          <w:t>Tyler Little</w:t>
        </w:r>
      </w:ins>
    </w:p>
    <w:p w14:paraId="6821DFF4" w14:textId="10E08BB7" w:rsidR="0074359B" w:rsidRPr="004451AB" w:rsidRDefault="0074359B" w:rsidP="0074359B">
      <w:pPr>
        <w:pStyle w:val="NormalWeb"/>
        <w:spacing w:before="280" w:after="280"/>
        <w:contextualSpacing/>
        <w:jc w:val="center"/>
        <w:rPr>
          <w:ins w:id="14" w:author="Noah Johnson" w:date="2018-11-23T11:48:00Z"/>
          <w:sz w:val="28"/>
          <w:szCs w:val="28"/>
        </w:rPr>
      </w:pPr>
      <w:ins w:id="15" w:author="Noah Johnson" w:date="2018-11-23T11:48:00Z">
        <w:r w:rsidRPr="004451AB">
          <w:rPr>
            <w:rFonts w:hint="cs"/>
            <w:sz w:val="28"/>
            <w:szCs w:val="28"/>
          </w:rPr>
          <w:t>Ryan Martin</w:t>
        </w:r>
      </w:ins>
    </w:p>
    <w:p w14:paraId="115C94EB" w14:textId="6126AA79" w:rsidR="0074359B" w:rsidRPr="004451AB" w:rsidRDefault="0074359B" w:rsidP="0074359B">
      <w:pPr>
        <w:pStyle w:val="NormalWeb"/>
        <w:spacing w:before="280" w:after="280"/>
        <w:contextualSpacing/>
        <w:jc w:val="center"/>
        <w:rPr>
          <w:sz w:val="28"/>
          <w:szCs w:val="28"/>
        </w:rPr>
      </w:pPr>
      <w:ins w:id="16" w:author="Noah Johnson" w:date="2018-11-23T11:48:00Z">
        <w:r w:rsidRPr="004451AB">
          <w:rPr>
            <w:rFonts w:hint="cs"/>
            <w:sz w:val="28"/>
            <w:szCs w:val="28"/>
          </w:rPr>
          <w:t>Kristin McLaughlin</w:t>
        </w:r>
      </w:ins>
    </w:p>
    <w:p w14:paraId="3504FCB9" w14:textId="77777777" w:rsidR="00352D71" w:rsidRPr="004451AB" w:rsidRDefault="00352D71">
      <w:pPr>
        <w:pStyle w:val="NormalWeb"/>
        <w:spacing w:before="280" w:after="280"/>
        <w:contextualSpacing/>
      </w:pPr>
    </w:p>
    <w:p w14:paraId="1B600EDD" w14:textId="77777777" w:rsidR="00352D71" w:rsidRPr="004451AB" w:rsidRDefault="00352D71">
      <w:pPr>
        <w:pStyle w:val="NormalWeb"/>
        <w:spacing w:before="280" w:after="280"/>
        <w:contextualSpacing/>
      </w:pPr>
    </w:p>
    <w:p w14:paraId="4F26FCF7" w14:textId="77777777" w:rsidR="00352D71" w:rsidRPr="004451AB" w:rsidRDefault="00352D71">
      <w:pPr>
        <w:pStyle w:val="NormalWeb"/>
        <w:spacing w:before="280" w:after="280"/>
        <w:contextualSpacing/>
      </w:pPr>
    </w:p>
    <w:p w14:paraId="25C370EA" w14:textId="77777777" w:rsidR="00352D71" w:rsidRPr="004451AB" w:rsidRDefault="00352D71">
      <w:pPr>
        <w:pStyle w:val="NormalWeb"/>
        <w:spacing w:before="280" w:after="280"/>
        <w:contextualSpacing/>
      </w:pPr>
    </w:p>
    <w:p w14:paraId="55CF8B09" w14:textId="77777777" w:rsidR="00352D71" w:rsidRPr="004451AB" w:rsidRDefault="00352D71">
      <w:pPr>
        <w:pStyle w:val="NormalWeb"/>
        <w:spacing w:before="280" w:after="280"/>
        <w:contextualSpacing/>
      </w:pPr>
    </w:p>
    <w:p w14:paraId="1615C3CB" w14:textId="77777777" w:rsidR="00352D71" w:rsidRPr="004451AB" w:rsidRDefault="00352D71">
      <w:pPr>
        <w:pStyle w:val="NormalWeb"/>
        <w:spacing w:before="280" w:after="280"/>
        <w:contextualSpacing/>
      </w:pPr>
    </w:p>
    <w:p w14:paraId="5C050F52" w14:textId="77777777" w:rsidR="00352D71" w:rsidRPr="004451AB" w:rsidRDefault="00352D71">
      <w:pPr>
        <w:pStyle w:val="NormalWeb"/>
        <w:spacing w:before="280" w:after="280"/>
        <w:contextualSpacing/>
      </w:pPr>
    </w:p>
    <w:p w14:paraId="4929AF0E" w14:textId="77777777" w:rsidR="00352D71" w:rsidRPr="004451AB" w:rsidRDefault="00352D71">
      <w:pPr>
        <w:pStyle w:val="NormalWeb"/>
        <w:spacing w:before="280" w:after="280"/>
        <w:contextualSpacing/>
      </w:pPr>
    </w:p>
    <w:p w14:paraId="1827974D" w14:textId="77777777" w:rsidR="00352D71" w:rsidRPr="004451AB" w:rsidRDefault="00E00A87">
      <w:pPr>
        <w:pStyle w:val="NormalWeb"/>
        <w:tabs>
          <w:tab w:val="left" w:pos="7940"/>
        </w:tabs>
        <w:spacing w:before="280" w:after="280"/>
        <w:contextualSpacing/>
      </w:pPr>
      <w:r w:rsidRPr="004451AB">
        <w:rPr>
          <w:rFonts w:hint="cs"/>
        </w:rPr>
        <w:tab/>
      </w:r>
    </w:p>
    <w:bookmarkStart w:id="17" w:name="_Toc531032813" w:displacedByCustomXml="next"/>
    <w:sdt>
      <w:sdtPr>
        <w:rPr>
          <w:rFonts w:ascii="Times New Roman" w:eastAsia="Times New Roman" w:hAnsi="Times New Roman" w:cs="Times New Roman" w:hint="cs"/>
          <w:b w:val="0"/>
          <w:bCs w:val="0"/>
          <w:color w:val="auto"/>
          <w:sz w:val="24"/>
          <w:szCs w:val="24"/>
          <w:lang w:eastAsia="zh-CN"/>
        </w:rPr>
        <w:id w:val="1039038979"/>
        <w:docPartObj>
          <w:docPartGallery w:val="Table of Contents"/>
          <w:docPartUnique/>
        </w:docPartObj>
      </w:sdtPr>
      <w:sdtEndPr>
        <w:rPr>
          <w:b/>
        </w:rPr>
      </w:sdtEndPr>
      <w:sdtContent>
        <w:p w14:paraId="41E4141A" w14:textId="77777777" w:rsidR="00352D71" w:rsidRPr="004F017C" w:rsidRDefault="00E00A87">
          <w:pPr>
            <w:pStyle w:val="TOCHeading"/>
            <w:spacing w:line="240" w:lineRule="auto"/>
            <w:contextualSpacing/>
            <w:rPr>
              <w:rFonts w:ascii="Times New Roman" w:hAnsi="Times New Roman" w:cs="Times New Roman"/>
            </w:rPr>
          </w:pPr>
          <w:r w:rsidRPr="004F017C">
            <w:rPr>
              <w:rFonts w:ascii="Times New Roman" w:hAnsi="Times New Roman" w:cs="Times New Roman" w:hint="cs"/>
            </w:rPr>
            <w:t>Table of Contents</w:t>
          </w:r>
          <w:bookmarkEnd w:id="17"/>
        </w:p>
        <w:p w14:paraId="137CDF95" w14:textId="6720592D" w:rsidR="00403156" w:rsidRPr="0006128A" w:rsidRDefault="00E00A87">
          <w:pPr>
            <w:pStyle w:val="TOC1"/>
            <w:tabs>
              <w:tab w:val="right" w:leader="dot" w:pos="9350"/>
            </w:tabs>
            <w:rPr>
              <w:rFonts w:cstheme="minorBidi"/>
              <w:bCs w:val="0"/>
              <w:caps w:val="0"/>
              <w:noProof/>
              <w:sz w:val="24"/>
              <w:szCs w:val="24"/>
            </w:rPr>
          </w:pPr>
          <w:r w:rsidRPr="0006128A">
            <w:rPr>
              <w:rFonts w:ascii="Times New Roman" w:hAnsi="Times New Roman" w:cs="Times New Roman" w:hint="cs"/>
              <w:smallCaps/>
            </w:rPr>
            <w:fldChar w:fldCharType="begin"/>
          </w:r>
          <w:r w:rsidRPr="0006128A">
            <w:rPr>
              <w:rStyle w:val="IndexLink"/>
              <w:rFonts w:ascii="Times New Roman" w:hAnsi="Times New Roman" w:cs="Times New Roman" w:hint="cs"/>
              <w:webHidden/>
            </w:rPr>
            <w:instrText>TOC \z \o "1-3" \u \h</w:instrText>
          </w:r>
          <w:r w:rsidRPr="0006128A">
            <w:rPr>
              <w:rStyle w:val="IndexLink"/>
              <w:rFonts w:hint="cs"/>
              <w:smallCaps/>
            </w:rPr>
            <w:fldChar w:fldCharType="separate"/>
          </w:r>
          <w:hyperlink w:anchor="_Toc531032813" w:history="1">
            <w:r w:rsidR="00403156" w:rsidRPr="0006128A">
              <w:rPr>
                <w:rStyle w:val="Hyperlink"/>
                <w:rFonts w:ascii="Times New Roman" w:hAnsi="Times New Roman" w:cs="Times New Roman"/>
                <w:noProof/>
              </w:rPr>
              <w:t>Table of Contents</w:t>
            </w:r>
            <w:r w:rsidR="00403156" w:rsidRPr="0006128A">
              <w:rPr>
                <w:noProof/>
                <w:webHidden/>
              </w:rPr>
              <w:tab/>
            </w:r>
            <w:r w:rsidR="00403156" w:rsidRPr="0006128A">
              <w:rPr>
                <w:noProof/>
                <w:webHidden/>
              </w:rPr>
              <w:fldChar w:fldCharType="begin"/>
            </w:r>
            <w:r w:rsidR="00403156" w:rsidRPr="0006128A">
              <w:rPr>
                <w:noProof/>
                <w:webHidden/>
              </w:rPr>
              <w:instrText xml:space="preserve"> PAGEREF _Toc531032813 \h </w:instrText>
            </w:r>
            <w:r w:rsidR="00403156" w:rsidRPr="0006128A">
              <w:rPr>
                <w:noProof/>
                <w:webHidden/>
              </w:rPr>
            </w:r>
            <w:r w:rsidR="00403156" w:rsidRPr="0006128A">
              <w:rPr>
                <w:noProof/>
                <w:webHidden/>
              </w:rPr>
              <w:fldChar w:fldCharType="separate"/>
            </w:r>
            <w:r w:rsidR="00403156" w:rsidRPr="0006128A">
              <w:rPr>
                <w:noProof/>
                <w:webHidden/>
              </w:rPr>
              <w:t>2</w:t>
            </w:r>
            <w:r w:rsidR="00403156" w:rsidRPr="0006128A">
              <w:rPr>
                <w:noProof/>
                <w:webHidden/>
              </w:rPr>
              <w:fldChar w:fldCharType="end"/>
            </w:r>
          </w:hyperlink>
        </w:p>
        <w:p w14:paraId="3899FFD1" w14:textId="38A67BF8" w:rsidR="00403156" w:rsidRPr="0006128A" w:rsidRDefault="00403156">
          <w:pPr>
            <w:pStyle w:val="TOC1"/>
            <w:tabs>
              <w:tab w:val="right" w:leader="dot" w:pos="9350"/>
            </w:tabs>
            <w:rPr>
              <w:rFonts w:cstheme="minorBidi"/>
              <w:bCs w:val="0"/>
              <w:caps w:val="0"/>
              <w:noProof/>
              <w:sz w:val="24"/>
              <w:szCs w:val="24"/>
            </w:rPr>
          </w:pPr>
          <w:hyperlink w:anchor="_Toc531032814" w:history="1">
            <w:r w:rsidRPr="0006128A">
              <w:rPr>
                <w:rStyle w:val="Hyperlink"/>
                <w:noProof/>
              </w:rPr>
              <w:t>Revision History</w:t>
            </w:r>
            <w:r w:rsidRPr="0006128A">
              <w:rPr>
                <w:noProof/>
                <w:webHidden/>
              </w:rPr>
              <w:tab/>
            </w:r>
            <w:r w:rsidRPr="0006128A">
              <w:rPr>
                <w:noProof/>
                <w:webHidden/>
              </w:rPr>
              <w:fldChar w:fldCharType="begin"/>
            </w:r>
            <w:r w:rsidRPr="0006128A">
              <w:rPr>
                <w:noProof/>
                <w:webHidden/>
              </w:rPr>
              <w:instrText xml:space="preserve"> PAGEREF _Toc531032814 \h </w:instrText>
            </w:r>
            <w:r w:rsidRPr="0006128A">
              <w:rPr>
                <w:noProof/>
                <w:webHidden/>
              </w:rPr>
            </w:r>
            <w:r w:rsidRPr="0006128A">
              <w:rPr>
                <w:noProof/>
                <w:webHidden/>
              </w:rPr>
              <w:fldChar w:fldCharType="separate"/>
            </w:r>
            <w:r w:rsidRPr="0006128A">
              <w:rPr>
                <w:noProof/>
                <w:webHidden/>
              </w:rPr>
              <w:t>3</w:t>
            </w:r>
            <w:r w:rsidRPr="0006128A">
              <w:rPr>
                <w:noProof/>
                <w:webHidden/>
              </w:rPr>
              <w:fldChar w:fldCharType="end"/>
            </w:r>
          </w:hyperlink>
        </w:p>
        <w:p w14:paraId="06F7C09B" w14:textId="1CEDC869" w:rsidR="00403156" w:rsidRPr="0006128A" w:rsidRDefault="00403156">
          <w:pPr>
            <w:pStyle w:val="TOC2"/>
            <w:tabs>
              <w:tab w:val="right" w:leader="dot" w:pos="9350"/>
            </w:tabs>
            <w:rPr>
              <w:rFonts w:cstheme="minorBidi"/>
              <w:b/>
              <w:smallCaps w:val="0"/>
              <w:noProof/>
              <w:sz w:val="24"/>
              <w:szCs w:val="24"/>
            </w:rPr>
          </w:pPr>
          <w:hyperlink w:anchor="_Toc531032815" w:history="1">
            <w:r w:rsidRPr="0006128A">
              <w:rPr>
                <w:rStyle w:val="Hyperlink"/>
                <w:b/>
                <w:bCs/>
                <w:noProof/>
              </w:rPr>
              <w:t>1.1 Identification</w:t>
            </w:r>
            <w:r w:rsidRPr="0006128A">
              <w:rPr>
                <w:b/>
                <w:noProof/>
                <w:webHidden/>
              </w:rPr>
              <w:tab/>
            </w:r>
            <w:r w:rsidRPr="0006128A">
              <w:rPr>
                <w:b/>
                <w:noProof/>
                <w:webHidden/>
              </w:rPr>
              <w:fldChar w:fldCharType="begin"/>
            </w:r>
            <w:r w:rsidRPr="0006128A">
              <w:rPr>
                <w:b/>
                <w:noProof/>
                <w:webHidden/>
              </w:rPr>
              <w:instrText xml:space="preserve"> PAGEREF _Toc531032815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69A4BF51" w14:textId="7E28D42E" w:rsidR="00403156" w:rsidRPr="0006128A" w:rsidRDefault="00403156">
          <w:pPr>
            <w:pStyle w:val="TOC2"/>
            <w:tabs>
              <w:tab w:val="right" w:leader="dot" w:pos="9350"/>
            </w:tabs>
            <w:rPr>
              <w:rFonts w:cstheme="minorBidi"/>
              <w:b/>
              <w:smallCaps w:val="0"/>
              <w:noProof/>
              <w:sz w:val="24"/>
              <w:szCs w:val="24"/>
            </w:rPr>
          </w:pPr>
          <w:hyperlink w:anchor="_Toc531032816" w:history="1">
            <w:r w:rsidRPr="0006128A">
              <w:rPr>
                <w:rStyle w:val="Hyperlink"/>
                <w:b/>
                <w:noProof/>
              </w:rPr>
              <w:t>1.2 System Overview</w:t>
            </w:r>
            <w:r w:rsidRPr="0006128A">
              <w:rPr>
                <w:b/>
                <w:noProof/>
                <w:webHidden/>
              </w:rPr>
              <w:tab/>
            </w:r>
            <w:r w:rsidRPr="0006128A">
              <w:rPr>
                <w:b/>
                <w:noProof/>
                <w:webHidden/>
              </w:rPr>
              <w:fldChar w:fldCharType="begin"/>
            </w:r>
            <w:r w:rsidRPr="0006128A">
              <w:rPr>
                <w:b/>
                <w:noProof/>
                <w:webHidden/>
              </w:rPr>
              <w:instrText xml:space="preserve"> PAGEREF _Toc531032816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704C6B6D" w14:textId="53644DAD" w:rsidR="00403156" w:rsidRPr="0006128A" w:rsidRDefault="00403156">
          <w:pPr>
            <w:pStyle w:val="TOC3"/>
            <w:tabs>
              <w:tab w:val="right" w:leader="dot" w:pos="9350"/>
            </w:tabs>
            <w:rPr>
              <w:rFonts w:cstheme="minorBidi"/>
              <w:b/>
              <w:i w:val="0"/>
              <w:iCs w:val="0"/>
              <w:noProof/>
              <w:sz w:val="24"/>
              <w:szCs w:val="24"/>
            </w:rPr>
          </w:pPr>
          <w:hyperlink w:anchor="_Toc531032817" w:history="1">
            <w:r w:rsidRPr="0006128A">
              <w:rPr>
                <w:rStyle w:val="Hyperlink"/>
                <w:b/>
                <w:noProof/>
              </w:rPr>
              <w:t>1.2.1 Purpose</w:t>
            </w:r>
            <w:r w:rsidRPr="0006128A">
              <w:rPr>
                <w:b/>
                <w:noProof/>
                <w:webHidden/>
              </w:rPr>
              <w:tab/>
            </w:r>
            <w:r w:rsidRPr="0006128A">
              <w:rPr>
                <w:b/>
                <w:noProof/>
                <w:webHidden/>
              </w:rPr>
              <w:fldChar w:fldCharType="begin"/>
            </w:r>
            <w:r w:rsidRPr="0006128A">
              <w:rPr>
                <w:b/>
                <w:noProof/>
                <w:webHidden/>
              </w:rPr>
              <w:instrText xml:space="preserve"> PAGEREF _Toc531032817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3EC22F1B" w14:textId="6CCCD337" w:rsidR="00403156" w:rsidRPr="0006128A" w:rsidRDefault="00403156">
          <w:pPr>
            <w:pStyle w:val="TOC3"/>
            <w:tabs>
              <w:tab w:val="right" w:leader="dot" w:pos="9350"/>
            </w:tabs>
            <w:rPr>
              <w:rFonts w:cstheme="minorBidi"/>
              <w:b/>
              <w:i w:val="0"/>
              <w:iCs w:val="0"/>
              <w:noProof/>
              <w:sz w:val="24"/>
              <w:szCs w:val="24"/>
            </w:rPr>
          </w:pPr>
          <w:hyperlink w:anchor="_Toc531032818" w:history="1">
            <w:r w:rsidRPr="0006128A">
              <w:rPr>
                <w:rStyle w:val="Hyperlink"/>
                <w:b/>
                <w:noProof/>
              </w:rPr>
              <w:t>1.2.2. Development History</w:t>
            </w:r>
            <w:r w:rsidRPr="0006128A">
              <w:rPr>
                <w:b/>
                <w:noProof/>
                <w:webHidden/>
              </w:rPr>
              <w:tab/>
            </w:r>
            <w:r w:rsidRPr="0006128A">
              <w:rPr>
                <w:b/>
                <w:noProof/>
                <w:webHidden/>
              </w:rPr>
              <w:fldChar w:fldCharType="begin"/>
            </w:r>
            <w:r w:rsidRPr="0006128A">
              <w:rPr>
                <w:b/>
                <w:noProof/>
                <w:webHidden/>
              </w:rPr>
              <w:instrText xml:space="preserve"> PAGEREF _Toc531032818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3A95F80D" w14:textId="57C503FF" w:rsidR="00403156" w:rsidRPr="0006128A" w:rsidRDefault="00403156">
          <w:pPr>
            <w:pStyle w:val="TOC3"/>
            <w:tabs>
              <w:tab w:val="right" w:leader="dot" w:pos="9350"/>
            </w:tabs>
            <w:rPr>
              <w:rFonts w:cstheme="minorBidi"/>
              <w:b/>
              <w:i w:val="0"/>
              <w:iCs w:val="0"/>
              <w:noProof/>
              <w:sz w:val="24"/>
              <w:szCs w:val="24"/>
            </w:rPr>
          </w:pPr>
          <w:hyperlink w:anchor="_Toc531032819" w:history="1">
            <w:r w:rsidRPr="0006128A">
              <w:rPr>
                <w:rStyle w:val="Hyperlink"/>
                <w:b/>
                <w:noProof/>
              </w:rPr>
              <w:t>1.2.3 Deployment Locations</w:t>
            </w:r>
            <w:r w:rsidRPr="0006128A">
              <w:rPr>
                <w:b/>
                <w:noProof/>
                <w:webHidden/>
              </w:rPr>
              <w:tab/>
            </w:r>
            <w:r w:rsidRPr="0006128A">
              <w:rPr>
                <w:b/>
                <w:noProof/>
                <w:webHidden/>
              </w:rPr>
              <w:fldChar w:fldCharType="begin"/>
            </w:r>
            <w:r w:rsidRPr="0006128A">
              <w:rPr>
                <w:b/>
                <w:noProof/>
                <w:webHidden/>
              </w:rPr>
              <w:instrText xml:space="preserve"> PAGEREF _Toc531032819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2659CB03" w14:textId="24301971" w:rsidR="00403156" w:rsidRPr="0006128A" w:rsidRDefault="00403156">
          <w:pPr>
            <w:pStyle w:val="TOC3"/>
            <w:tabs>
              <w:tab w:val="right" w:leader="dot" w:pos="9350"/>
            </w:tabs>
            <w:rPr>
              <w:rFonts w:cstheme="minorBidi"/>
              <w:b/>
              <w:i w:val="0"/>
              <w:iCs w:val="0"/>
              <w:noProof/>
              <w:sz w:val="24"/>
              <w:szCs w:val="24"/>
            </w:rPr>
          </w:pPr>
          <w:hyperlink w:anchor="_Toc531032820" w:history="1">
            <w:r w:rsidRPr="0006128A">
              <w:rPr>
                <w:rStyle w:val="Hyperlink"/>
                <w:b/>
                <w:noProof/>
              </w:rPr>
              <w:t>1.2.4 System Functions</w:t>
            </w:r>
            <w:r w:rsidRPr="0006128A">
              <w:rPr>
                <w:b/>
                <w:noProof/>
                <w:webHidden/>
              </w:rPr>
              <w:tab/>
            </w:r>
            <w:r w:rsidRPr="0006128A">
              <w:rPr>
                <w:b/>
                <w:noProof/>
                <w:webHidden/>
              </w:rPr>
              <w:fldChar w:fldCharType="begin"/>
            </w:r>
            <w:r w:rsidRPr="0006128A">
              <w:rPr>
                <w:b/>
                <w:noProof/>
                <w:webHidden/>
              </w:rPr>
              <w:instrText xml:space="preserve"> PAGEREF _Toc531032820 \h </w:instrText>
            </w:r>
            <w:r w:rsidRPr="0006128A">
              <w:rPr>
                <w:b/>
                <w:noProof/>
                <w:webHidden/>
              </w:rPr>
            </w:r>
            <w:r w:rsidRPr="0006128A">
              <w:rPr>
                <w:b/>
                <w:noProof/>
                <w:webHidden/>
              </w:rPr>
              <w:fldChar w:fldCharType="separate"/>
            </w:r>
            <w:r w:rsidRPr="0006128A">
              <w:rPr>
                <w:b/>
                <w:noProof/>
                <w:webHidden/>
              </w:rPr>
              <w:t>4</w:t>
            </w:r>
            <w:r w:rsidRPr="0006128A">
              <w:rPr>
                <w:b/>
                <w:noProof/>
                <w:webHidden/>
              </w:rPr>
              <w:fldChar w:fldCharType="end"/>
            </w:r>
          </w:hyperlink>
        </w:p>
        <w:p w14:paraId="5DCE0615" w14:textId="33BEF7C6" w:rsidR="00403156" w:rsidRPr="0006128A" w:rsidRDefault="00403156">
          <w:pPr>
            <w:pStyle w:val="TOC2"/>
            <w:tabs>
              <w:tab w:val="right" w:leader="dot" w:pos="9350"/>
            </w:tabs>
            <w:rPr>
              <w:rFonts w:cstheme="minorBidi"/>
              <w:b/>
              <w:smallCaps w:val="0"/>
              <w:noProof/>
              <w:sz w:val="24"/>
              <w:szCs w:val="24"/>
            </w:rPr>
          </w:pPr>
          <w:hyperlink w:anchor="_Toc531032821" w:history="1">
            <w:r w:rsidRPr="0006128A">
              <w:rPr>
                <w:rStyle w:val="Hyperlink"/>
                <w:b/>
                <w:bCs/>
                <w:noProof/>
              </w:rPr>
              <w:t>1.3 Document Overview</w:t>
            </w:r>
            <w:r w:rsidRPr="0006128A">
              <w:rPr>
                <w:b/>
                <w:noProof/>
                <w:webHidden/>
              </w:rPr>
              <w:tab/>
            </w:r>
            <w:r w:rsidRPr="0006128A">
              <w:rPr>
                <w:b/>
                <w:noProof/>
                <w:webHidden/>
              </w:rPr>
              <w:fldChar w:fldCharType="begin"/>
            </w:r>
            <w:r w:rsidRPr="0006128A">
              <w:rPr>
                <w:b/>
                <w:noProof/>
                <w:webHidden/>
              </w:rPr>
              <w:instrText xml:space="preserve"> PAGEREF _Toc531032821 \h </w:instrText>
            </w:r>
            <w:r w:rsidRPr="0006128A">
              <w:rPr>
                <w:b/>
                <w:noProof/>
                <w:webHidden/>
              </w:rPr>
            </w:r>
            <w:r w:rsidRPr="0006128A">
              <w:rPr>
                <w:b/>
                <w:noProof/>
                <w:webHidden/>
              </w:rPr>
              <w:fldChar w:fldCharType="separate"/>
            </w:r>
            <w:r w:rsidRPr="0006128A">
              <w:rPr>
                <w:b/>
                <w:noProof/>
                <w:webHidden/>
              </w:rPr>
              <w:t>5</w:t>
            </w:r>
            <w:r w:rsidRPr="0006128A">
              <w:rPr>
                <w:b/>
                <w:noProof/>
                <w:webHidden/>
              </w:rPr>
              <w:fldChar w:fldCharType="end"/>
            </w:r>
          </w:hyperlink>
        </w:p>
        <w:p w14:paraId="43CC4538" w14:textId="59C2A1E8" w:rsidR="00403156" w:rsidRPr="0006128A" w:rsidRDefault="00403156">
          <w:pPr>
            <w:pStyle w:val="TOC1"/>
            <w:tabs>
              <w:tab w:val="right" w:leader="dot" w:pos="9350"/>
            </w:tabs>
            <w:rPr>
              <w:rFonts w:cstheme="minorBidi"/>
              <w:bCs w:val="0"/>
              <w:caps w:val="0"/>
              <w:noProof/>
              <w:sz w:val="24"/>
              <w:szCs w:val="24"/>
            </w:rPr>
          </w:pPr>
          <w:hyperlink w:anchor="_Toc531032822" w:history="1">
            <w:r w:rsidRPr="0006128A">
              <w:rPr>
                <w:rStyle w:val="Hyperlink"/>
                <w:noProof/>
                <w:kern w:val="2"/>
              </w:rPr>
              <w:t>2 References</w:t>
            </w:r>
            <w:r w:rsidRPr="0006128A">
              <w:rPr>
                <w:noProof/>
                <w:webHidden/>
              </w:rPr>
              <w:tab/>
            </w:r>
            <w:r w:rsidRPr="0006128A">
              <w:rPr>
                <w:noProof/>
                <w:webHidden/>
              </w:rPr>
              <w:fldChar w:fldCharType="begin"/>
            </w:r>
            <w:r w:rsidRPr="0006128A">
              <w:rPr>
                <w:noProof/>
                <w:webHidden/>
              </w:rPr>
              <w:instrText xml:space="preserve"> PAGEREF _Toc531032822 \h </w:instrText>
            </w:r>
            <w:r w:rsidRPr="0006128A">
              <w:rPr>
                <w:noProof/>
                <w:webHidden/>
              </w:rPr>
            </w:r>
            <w:r w:rsidRPr="0006128A">
              <w:rPr>
                <w:noProof/>
                <w:webHidden/>
              </w:rPr>
              <w:fldChar w:fldCharType="separate"/>
            </w:r>
            <w:r w:rsidRPr="0006128A">
              <w:rPr>
                <w:noProof/>
                <w:webHidden/>
              </w:rPr>
              <w:t>6</w:t>
            </w:r>
            <w:r w:rsidRPr="0006128A">
              <w:rPr>
                <w:noProof/>
                <w:webHidden/>
              </w:rPr>
              <w:fldChar w:fldCharType="end"/>
            </w:r>
          </w:hyperlink>
        </w:p>
        <w:p w14:paraId="0E885D46" w14:textId="34BF92C4" w:rsidR="00403156" w:rsidRPr="0006128A" w:rsidRDefault="00403156">
          <w:pPr>
            <w:pStyle w:val="TOC1"/>
            <w:tabs>
              <w:tab w:val="right" w:leader="dot" w:pos="9350"/>
            </w:tabs>
            <w:rPr>
              <w:rFonts w:cstheme="minorBidi"/>
              <w:bCs w:val="0"/>
              <w:caps w:val="0"/>
              <w:noProof/>
              <w:sz w:val="24"/>
              <w:szCs w:val="24"/>
            </w:rPr>
          </w:pPr>
          <w:hyperlink w:anchor="_Toc531032823" w:history="1">
            <w:r w:rsidRPr="0006128A">
              <w:rPr>
                <w:rStyle w:val="Hyperlink"/>
                <w:noProof/>
                <w:kern w:val="2"/>
              </w:rPr>
              <w:t>3 Requirements</w:t>
            </w:r>
            <w:r w:rsidRPr="0006128A">
              <w:rPr>
                <w:noProof/>
                <w:webHidden/>
              </w:rPr>
              <w:tab/>
            </w:r>
            <w:r w:rsidRPr="0006128A">
              <w:rPr>
                <w:noProof/>
                <w:webHidden/>
              </w:rPr>
              <w:fldChar w:fldCharType="begin"/>
            </w:r>
            <w:r w:rsidRPr="0006128A">
              <w:rPr>
                <w:noProof/>
                <w:webHidden/>
              </w:rPr>
              <w:instrText xml:space="preserve"> PAGEREF _Toc531032823 \h </w:instrText>
            </w:r>
            <w:r w:rsidRPr="0006128A">
              <w:rPr>
                <w:noProof/>
                <w:webHidden/>
              </w:rPr>
            </w:r>
            <w:r w:rsidRPr="0006128A">
              <w:rPr>
                <w:noProof/>
                <w:webHidden/>
              </w:rPr>
              <w:fldChar w:fldCharType="separate"/>
            </w:r>
            <w:r w:rsidRPr="0006128A">
              <w:rPr>
                <w:noProof/>
                <w:webHidden/>
              </w:rPr>
              <w:t>6</w:t>
            </w:r>
            <w:r w:rsidRPr="0006128A">
              <w:rPr>
                <w:noProof/>
                <w:webHidden/>
              </w:rPr>
              <w:fldChar w:fldCharType="end"/>
            </w:r>
          </w:hyperlink>
        </w:p>
        <w:p w14:paraId="206EF76F" w14:textId="45D4EDD4" w:rsidR="00403156" w:rsidRPr="0006128A" w:rsidRDefault="00403156">
          <w:pPr>
            <w:pStyle w:val="TOC2"/>
            <w:tabs>
              <w:tab w:val="right" w:leader="dot" w:pos="9350"/>
            </w:tabs>
            <w:rPr>
              <w:rFonts w:cstheme="minorBidi"/>
              <w:b/>
              <w:smallCaps w:val="0"/>
              <w:noProof/>
              <w:sz w:val="24"/>
              <w:szCs w:val="24"/>
            </w:rPr>
          </w:pPr>
          <w:hyperlink w:anchor="_Toc531032824" w:history="1">
            <w:r w:rsidRPr="0006128A">
              <w:rPr>
                <w:rStyle w:val="Hyperlink"/>
                <w:b/>
                <w:bCs/>
                <w:noProof/>
              </w:rPr>
              <w:t>3.1 Required states and modes</w:t>
            </w:r>
            <w:r w:rsidRPr="0006128A">
              <w:rPr>
                <w:b/>
                <w:noProof/>
                <w:webHidden/>
              </w:rPr>
              <w:tab/>
            </w:r>
            <w:r w:rsidRPr="0006128A">
              <w:rPr>
                <w:b/>
                <w:noProof/>
                <w:webHidden/>
              </w:rPr>
              <w:fldChar w:fldCharType="begin"/>
            </w:r>
            <w:r w:rsidRPr="0006128A">
              <w:rPr>
                <w:b/>
                <w:noProof/>
                <w:webHidden/>
              </w:rPr>
              <w:instrText xml:space="preserve"> PAGEREF _Toc531032824 \h </w:instrText>
            </w:r>
            <w:r w:rsidRPr="0006128A">
              <w:rPr>
                <w:b/>
                <w:noProof/>
                <w:webHidden/>
              </w:rPr>
            </w:r>
            <w:r w:rsidRPr="0006128A">
              <w:rPr>
                <w:b/>
                <w:noProof/>
                <w:webHidden/>
              </w:rPr>
              <w:fldChar w:fldCharType="separate"/>
            </w:r>
            <w:r w:rsidRPr="0006128A">
              <w:rPr>
                <w:b/>
                <w:noProof/>
                <w:webHidden/>
              </w:rPr>
              <w:t>6</w:t>
            </w:r>
            <w:r w:rsidRPr="0006128A">
              <w:rPr>
                <w:b/>
                <w:noProof/>
                <w:webHidden/>
              </w:rPr>
              <w:fldChar w:fldCharType="end"/>
            </w:r>
          </w:hyperlink>
        </w:p>
        <w:p w14:paraId="5C172F38" w14:textId="6D539279" w:rsidR="00403156" w:rsidRPr="0006128A" w:rsidRDefault="00403156">
          <w:pPr>
            <w:pStyle w:val="TOC2"/>
            <w:tabs>
              <w:tab w:val="right" w:leader="dot" w:pos="9350"/>
            </w:tabs>
            <w:rPr>
              <w:rFonts w:cstheme="minorBidi"/>
              <w:b/>
              <w:smallCaps w:val="0"/>
              <w:noProof/>
              <w:sz w:val="24"/>
              <w:szCs w:val="24"/>
            </w:rPr>
          </w:pPr>
          <w:hyperlink w:anchor="_Toc531032825" w:history="1">
            <w:r w:rsidRPr="0006128A">
              <w:rPr>
                <w:rStyle w:val="Hyperlink"/>
                <w:b/>
                <w:bCs/>
                <w:noProof/>
              </w:rPr>
              <w:t>3.2 CSCI Functional Requirements</w:t>
            </w:r>
            <w:r w:rsidRPr="0006128A">
              <w:rPr>
                <w:b/>
                <w:noProof/>
                <w:webHidden/>
              </w:rPr>
              <w:tab/>
            </w:r>
            <w:r w:rsidRPr="0006128A">
              <w:rPr>
                <w:b/>
                <w:noProof/>
                <w:webHidden/>
              </w:rPr>
              <w:fldChar w:fldCharType="begin"/>
            </w:r>
            <w:r w:rsidRPr="0006128A">
              <w:rPr>
                <w:b/>
                <w:noProof/>
                <w:webHidden/>
              </w:rPr>
              <w:instrText xml:space="preserve"> PAGEREF _Toc531032825 \h </w:instrText>
            </w:r>
            <w:r w:rsidRPr="0006128A">
              <w:rPr>
                <w:b/>
                <w:noProof/>
                <w:webHidden/>
              </w:rPr>
            </w:r>
            <w:r w:rsidRPr="0006128A">
              <w:rPr>
                <w:b/>
                <w:noProof/>
                <w:webHidden/>
              </w:rPr>
              <w:fldChar w:fldCharType="separate"/>
            </w:r>
            <w:r w:rsidRPr="0006128A">
              <w:rPr>
                <w:b/>
                <w:noProof/>
                <w:webHidden/>
              </w:rPr>
              <w:t>7</w:t>
            </w:r>
            <w:r w:rsidRPr="0006128A">
              <w:rPr>
                <w:b/>
                <w:noProof/>
                <w:webHidden/>
              </w:rPr>
              <w:fldChar w:fldCharType="end"/>
            </w:r>
          </w:hyperlink>
        </w:p>
        <w:p w14:paraId="007B65A4" w14:textId="7C92DD6F" w:rsidR="00403156" w:rsidRPr="0006128A" w:rsidRDefault="00403156">
          <w:pPr>
            <w:pStyle w:val="TOC3"/>
            <w:tabs>
              <w:tab w:val="right" w:leader="dot" w:pos="9350"/>
            </w:tabs>
            <w:rPr>
              <w:rFonts w:cstheme="minorBidi"/>
              <w:b/>
              <w:i w:val="0"/>
              <w:iCs w:val="0"/>
              <w:noProof/>
              <w:sz w:val="24"/>
              <w:szCs w:val="24"/>
            </w:rPr>
          </w:pPr>
          <w:hyperlink w:anchor="_Toc531032826" w:history="1">
            <w:r w:rsidRPr="0006128A">
              <w:rPr>
                <w:rStyle w:val="Hyperlink"/>
                <w:b/>
                <w:bCs/>
                <w:noProof/>
              </w:rPr>
              <w:t>3.2.1 Virtual Tour Interface CSCI (VTI)</w:t>
            </w:r>
            <w:r w:rsidRPr="0006128A">
              <w:rPr>
                <w:b/>
                <w:noProof/>
                <w:webHidden/>
              </w:rPr>
              <w:tab/>
            </w:r>
            <w:r w:rsidRPr="0006128A">
              <w:rPr>
                <w:b/>
                <w:noProof/>
                <w:webHidden/>
              </w:rPr>
              <w:fldChar w:fldCharType="begin"/>
            </w:r>
            <w:r w:rsidRPr="0006128A">
              <w:rPr>
                <w:b/>
                <w:noProof/>
                <w:webHidden/>
              </w:rPr>
              <w:instrText xml:space="preserve"> PAGEREF _Toc531032826 \h </w:instrText>
            </w:r>
            <w:r w:rsidRPr="0006128A">
              <w:rPr>
                <w:b/>
                <w:noProof/>
                <w:webHidden/>
              </w:rPr>
            </w:r>
            <w:r w:rsidRPr="0006128A">
              <w:rPr>
                <w:b/>
                <w:noProof/>
                <w:webHidden/>
              </w:rPr>
              <w:fldChar w:fldCharType="separate"/>
            </w:r>
            <w:r w:rsidRPr="0006128A">
              <w:rPr>
                <w:b/>
                <w:noProof/>
                <w:webHidden/>
              </w:rPr>
              <w:t>7</w:t>
            </w:r>
            <w:r w:rsidRPr="0006128A">
              <w:rPr>
                <w:b/>
                <w:noProof/>
                <w:webHidden/>
              </w:rPr>
              <w:fldChar w:fldCharType="end"/>
            </w:r>
          </w:hyperlink>
        </w:p>
        <w:p w14:paraId="18F70671" w14:textId="077D3BB1" w:rsidR="00403156" w:rsidRPr="0006128A" w:rsidRDefault="00403156">
          <w:pPr>
            <w:pStyle w:val="TOC3"/>
            <w:tabs>
              <w:tab w:val="right" w:leader="dot" w:pos="9350"/>
            </w:tabs>
            <w:rPr>
              <w:rFonts w:cstheme="minorBidi"/>
              <w:b/>
              <w:i w:val="0"/>
              <w:iCs w:val="0"/>
              <w:noProof/>
              <w:sz w:val="24"/>
              <w:szCs w:val="24"/>
            </w:rPr>
          </w:pPr>
          <w:hyperlink w:anchor="_Toc531032827" w:history="1">
            <w:r w:rsidRPr="0006128A">
              <w:rPr>
                <w:rStyle w:val="Hyperlink"/>
                <w:b/>
                <w:bCs/>
                <w:noProof/>
              </w:rPr>
              <w:t>3.2.2 Virtual Unity Engine CSCI (VUE)</w:t>
            </w:r>
            <w:r w:rsidRPr="0006128A">
              <w:rPr>
                <w:b/>
                <w:noProof/>
                <w:webHidden/>
              </w:rPr>
              <w:tab/>
            </w:r>
            <w:r w:rsidRPr="0006128A">
              <w:rPr>
                <w:b/>
                <w:noProof/>
                <w:webHidden/>
              </w:rPr>
              <w:fldChar w:fldCharType="begin"/>
            </w:r>
            <w:r w:rsidRPr="0006128A">
              <w:rPr>
                <w:b/>
                <w:noProof/>
                <w:webHidden/>
              </w:rPr>
              <w:instrText xml:space="preserve"> PAGEREF _Toc531032827 \h </w:instrText>
            </w:r>
            <w:r w:rsidRPr="0006128A">
              <w:rPr>
                <w:b/>
                <w:noProof/>
                <w:webHidden/>
              </w:rPr>
            </w:r>
            <w:r w:rsidRPr="0006128A">
              <w:rPr>
                <w:b/>
                <w:noProof/>
                <w:webHidden/>
              </w:rPr>
              <w:fldChar w:fldCharType="separate"/>
            </w:r>
            <w:r w:rsidRPr="0006128A">
              <w:rPr>
                <w:b/>
                <w:noProof/>
                <w:webHidden/>
              </w:rPr>
              <w:t>9</w:t>
            </w:r>
            <w:r w:rsidRPr="0006128A">
              <w:rPr>
                <w:b/>
                <w:noProof/>
                <w:webHidden/>
              </w:rPr>
              <w:fldChar w:fldCharType="end"/>
            </w:r>
          </w:hyperlink>
        </w:p>
        <w:p w14:paraId="57BEE9ED" w14:textId="2B767F2B" w:rsidR="00403156" w:rsidRPr="0006128A" w:rsidRDefault="00403156">
          <w:pPr>
            <w:pStyle w:val="TOC2"/>
            <w:tabs>
              <w:tab w:val="right" w:leader="dot" w:pos="9350"/>
            </w:tabs>
            <w:rPr>
              <w:rFonts w:cstheme="minorBidi"/>
              <w:b/>
              <w:smallCaps w:val="0"/>
              <w:noProof/>
              <w:sz w:val="24"/>
              <w:szCs w:val="24"/>
            </w:rPr>
          </w:pPr>
          <w:hyperlink w:anchor="_Toc531032828" w:history="1">
            <w:r w:rsidRPr="0006128A">
              <w:rPr>
                <w:rStyle w:val="Hyperlink"/>
                <w:b/>
                <w:bCs/>
                <w:noProof/>
              </w:rPr>
              <w:t>3.3 CSCI external interface requirements</w:t>
            </w:r>
            <w:r w:rsidRPr="0006128A">
              <w:rPr>
                <w:b/>
                <w:noProof/>
                <w:webHidden/>
              </w:rPr>
              <w:tab/>
            </w:r>
            <w:r w:rsidRPr="0006128A">
              <w:rPr>
                <w:b/>
                <w:noProof/>
                <w:webHidden/>
              </w:rPr>
              <w:fldChar w:fldCharType="begin"/>
            </w:r>
            <w:r w:rsidRPr="0006128A">
              <w:rPr>
                <w:b/>
                <w:noProof/>
                <w:webHidden/>
              </w:rPr>
              <w:instrText xml:space="preserve"> PAGEREF _Toc531032828 \h </w:instrText>
            </w:r>
            <w:r w:rsidRPr="0006128A">
              <w:rPr>
                <w:b/>
                <w:noProof/>
                <w:webHidden/>
              </w:rPr>
            </w:r>
            <w:r w:rsidRPr="0006128A">
              <w:rPr>
                <w:b/>
                <w:noProof/>
                <w:webHidden/>
              </w:rPr>
              <w:fldChar w:fldCharType="separate"/>
            </w:r>
            <w:r w:rsidRPr="0006128A">
              <w:rPr>
                <w:b/>
                <w:noProof/>
                <w:webHidden/>
              </w:rPr>
              <w:t>12</w:t>
            </w:r>
            <w:r w:rsidRPr="0006128A">
              <w:rPr>
                <w:b/>
                <w:noProof/>
                <w:webHidden/>
              </w:rPr>
              <w:fldChar w:fldCharType="end"/>
            </w:r>
          </w:hyperlink>
        </w:p>
        <w:p w14:paraId="52211C60" w14:textId="7DE637CC" w:rsidR="00403156" w:rsidRPr="0006128A" w:rsidRDefault="00403156">
          <w:pPr>
            <w:pStyle w:val="TOC3"/>
            <w:tabs>
              <w:tab w:val="right" w:leader="dot" w:pos="9350"/>
            </w:tabs>
            <w:rPr>
              <w:rFonts w:cstheme="minorBidi"/>
              <w:b/>
              <w:i w:val="0"/>
              <w:iCs w:val="0"/>
              <w:noProof/>
              <w:sz w:val="24"/>
              <w:szCs w:val="24"/>
            </w:rPr>
          </w:pPr>
          <w:hyperlink w:anchor="_Toc531032829" w:history="1">
            <w:r w:rsidRPr="0006128A">
              <w:rPr>
                <w:rStyle w:val="Hyperlink"/>
                <w:b/>
                <w:bCs/>
                <w:noProof/>
              </w:rPr>
              <w:t>3.3.1 Interface identification and diagrams</w:t>
            </w:r>
            <w:r w:rsidRPr="0006128A">
              <w:rPr>
                <w:b/>
                <w:noProof/>
                <w:webHidden/>
              </w:rPr>
              <w:tab/>
            </w:r>
            <w:r w:rsidRPr="0006128A">
              <w:rPr>
                <w:b/>
                <w:noProof/>
                <w:webHidden/>
              </w:rPr>
              <w:fldChar w:fldCharType="begin"/>
            </w:r>
            <w:r w:rsidRPr="0006128A">
              <w:rPr>
                <w:b/>
                <w:noProof/>
                <w:webHidden/>
              </w:rPr>
              <w:instrText xml:space="preserve"> PAGEREF _Toc531032829 \h </w:instrText>
            </w:r>
            <w:r w:rsidRPr="0006128A">
              <w:rPr>
                <w:b/>
                <w:noProof/>
                <w:webHidden/>
              </w:rPr>
            </w:r>
            <w:r w:rsidRPr="0006128A">
              <w:rPr>
                <w:b/>
                <w:noProof/>
                <w:webHidden/>
              </w:rPr>
              <w:fldChar w:fldCharType="separate"/>
            </w:r>
            <w:r w:rsidRPr="0006128A">
              <w:rPr>
                <w:b/>
                <w:noProof/>
                <w:webHidden/>
              </w:rPr>
              <w:t>12</w:t>
            </w:r>
            <w:r w:rsidRPr="0006128A">
              <w:rPr>
                <w:b/>
                <w:noProof/>
                <w:webHidden/>
              </w:rPr>
              <w:fldChar w:fldCharType="end"/>
            </w:r>
          </w:hyperlink>
        </w:p>
        <w:p w14:paraId="5B4A66FD" w14:textId="7D66CA31" w:rsidR="00403156" w:rsidRPr="0006128A" w:rsidRDefault="00403156">
          <w:pPr>
            <w:pStyle w:val="TOC2"/>
            <w:tabs>
              <w:tab w:val="right" w:leader="dot" w:pos="9350"/>
            </w:tabs>
            <w:rPr>
              <w:rFonts w:cstheme="minorBidi"/>
              <w:b/>
              <w:smallCaps w:val="0"/>
              <w:noProof/>
              <w:sz w:val="24"/>
              <w:szCs w:val="24"/>
            </w:rPr>
          </w:pPr>
          <w:hyperlink w:anchor="_Toc531032830" w:history="1">
            <w:r w:rsidRPr="0006128A">
              <w:rPr>
                <w:rStyle w:val="Hyperlink"/>
                <w:b/>
                <w:bCs/>
                <w:noProof/>
              </w:rPr>
              <w:t>3.4 CSCI internal interface requirements</w:t>
            </w:r>
            <w:r w:rsidRPr="0006128A">
              <w:rPr>
                <w:b/>
                <w:noProof/>
                <w:webHidden/>
              </w:rPr>
              <w:tab/>
            </w:r>
            <w:r w:rsidRPr="0006128A">
              <w:rPr>
                <w:b/>
                <w:noProof/>
                <w:webHidden/>
              </w:rPr>
              <w:fldChar w:fldCharType="begin"/>
            </w:r>
            <w:r w:rsidRPr="0006128A">
              <w:rPr>
                <w:b/>
                <w:noProof/>
                <w:webHidden/>
              </w:rPr>
              <w:instrText xml:space="preserve"> PAGEREF _Toc531032830 \h </w:instrText>
            </w:r>
            <w:r w:rsidRPr="0006128A">
              <w:rPr>
                <w:b/>
                <w:noProof/>
                <w:webHidden/>
              </w:rPr>
            </w:r>
            <w:r w:rsidRPr="0006128A">
              <w:rPr>
                <w:b/>
                <w:noProof/>
                <w:webHidden/>
              </w:rPr>
              <w:fldChar w:fldCharType="separate"/>
            </w:r>
            <w:r w:rsidRPr="0006128A">
              <w:rPr>
                <w:b/>
                <w:noProof/>
                <w:webHidden/>
              </w:rPr>
              <w:t>12</w:t>
            </w:r>
            <w:r w:rsidRPr="0006128A">
              <w:rPr>
                <w:b/>
                <w:noProof/>
                <w:webHidden/>
              </w:rPr>
              <w:fldChar w:fldCharType="end"/>
            </w:r>
          </w:hyperlink>
        </w:p>
        <w:p w14:paraId="505DE920" w14:textId="560C4A9B" w:rsidR="00403156" w:rsidRPr="0006128A" w:rsidRDefault="00403156">
          <w:pPr>
            <w:pStyle w:val="TOC2"/>
            <w:tabs>
              <w:tab w:val="right" w:leader="dot" w:pos="9350"/>
            </w:tabs>
            <w:rPr>
              <w:rFonts w:cstheme="minorBidi"/>
              <w:b/>
              <w:smallCaps w:val="0"/>
              <w:noProof/>
              <w:sz w:val="24"/>
              <w:szCs w:val="24"/>
            </w:rPr>
          </w:pPr>
          <w:hyperlink w:anchor="_Toc531032831" w:history="1">
            <w:r w:rsidRPr="0006128A">
              <w:rPr>
                <w:rStyle w:val="Hyperlink"/>
                <w:b/>
                <w:bCs/>
                <w:noProof/>
              </w:rPr>
              <w:t>3.5 CSCI internal data requirements</w:t>
            </w:r>
            <w:r w:rsidRPr="0006128A">
              <w:rPr>
                <w:b/>
                <w:noProof/>
                <w:webHidden/>
              </w:rPr>
              <w:tab/>
            </w:r>
            <w:r w:rsidRPr="0006128A">
              <w:rPr>
                <w:b/>
                <w:noProof/>
                <w:webHidden/>
              </w:rPr>
              <w:fldChar w:fldCharType="begin"/>
            </w:r>
            <w:r w:rsidRPr="0006128A">
              <w:rPr>
                <w:b/>
                <w:noProof/>
                <w:webHidden/>
              </w:rPr>
              <w:instrText xml:space="preserve"> PAGEREF _Toc531032831 \h </w:instrText>
            </w:r>
            <w:r w:rsidRPr="0006128A">
              <w:rPr>
                <w:b/>
                <w:noProof/>
                <w:webHidden/>
              </w:rPr>
            </w:r>
            <w:r w:rsidRPr="0006128A">
              <w:rPr>
                <w:b/>
                <w:noProof/>
                <w:webHidden/>
              </w:rPr>
              <w:fldChar w:fldCharType="separate"/>
            </w:r>
            <w:r w:rsidRPr="0006128A">
              <w:rPr>
                <w:b/>
                <w:noProof/>
                <w:webHidden/>
              </w:rPr>
              <w:t>12</w:t>
            </w:r>
            <w:r w:rsidRPr="0006128A">
              <w:rPr>
                <w:b/>
                <w:noProof/>
                <w:webHidden/>
              </w:rPr>
              <w:fldChar w:fldCharType="end"/>
            </w:r>
          </w:hyperlink>
        </w:p>
        <w:p w14:paraId="3DC55C13" w14:textId="516C51E2" w:rsidR="00403156" w:rsidRPr="0006128A" w:rsidRDefault="00403156">
          <w:pPr>
            <w:pStyle w:val="TOC2"/>
            <w:tabs>
              <w:tab w:val="right" w:leader="dot" w:pos="9350"/>
            </w:tabs>
            <w:rPr>
              <w:rFonts w:cstheme="minorBidi"/>
              <w:b/>
              <w:smallCaps w:val="0"/>
              <w:noProof/>
              <w:sz w:val="24"/>
              <w:szCs w:val="24"/>
            </w:rPr>
          </w:pPr>
          <w:hyperlink w:anchor="_Toc531032832" w:history="1">
            <w:r w:rsidRPr="0006128A">
              <w:rPr>
                <w:rStyle w:val="Hyperlink"/>
                <w:b/>
                <w:bCs/>
                <w:noProof/>
              </w:rPr>
              <w:t>3.6 Adaptation requirements</w:t>
            </w:r>
            <w:r w:rsidRPr="0006128A">
              <w:rPr>
                <w:b/>
                <w:noProof/>
                <w:webHidden/>
              </w:rPr>
              <w:tab/>
            </w:r>
            <w:r w:rsidRPr="0006128A">
              <w:rPr>
                <w:b/>
                <w:noProof/>
                <w:webHidden/>
              </w:rPr>
              <w:fldChar w:fldCharType="begin"/>
            </w:r>
            <w:r w:rsidRPr="0006128A">
              <w:rPr>
                <w:b/>
                <w:noProof/>
                <w:webHidden/>
              </w:rPr>
              <w:instrText xml:space="preserve"> PAGEREF _Toc531032832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576A0A82" w14:textId="1BCFB8BA" w:rsidR="00403156" w:rsidRPr="0006128A" w:rsidRDefault="00403156">
          <w:pPr>
            <w:pStyle w:val="TOC2"/>
            <w:tabs>
              <w:tab w:val="right" w:leader="dot" w:pos="9350"/>
            </w:tabs>
            <w:rPr>
              <w:rFonts w:cstheme="minorBidi"/>
              <w:b/>
              <w:smallCaps w:val="0"/>
              <w:noProof/>
              <w:sz w:val="24"/>
              <w:szCs w:val="24"/>
            </w:rPr>
          </w:pPr>
          <w:hyperlink w:anchor="_Toc531032833" w:history="1">
            <w:r w:rsidRPr="0006128A">
              <w:rPr>
                <w:rStyle w:val="Hyperlink"/>
                <w:b/>
                <w:bCs/>
                <w:noProof/>
              </w:rPr>
              <w:t>3.7 Safety requirements</w:t>
            </w:r>
            <w:r w:rsidRPr="0006128A">
              <w:rPr>
                <w:b/>
                <w:noProof/>
                <w:webHidden/>
              </w:rPr>
              <w:tab/>
            </w:r>
            <w:r w:rsidRPr="0006128A">
              <w:rPr>
                <w:b/>
                <w:noProof/>
                <w:webHidden/>
              </w:rPr>
              <w:fldChar w:fldCharType="begin"/>
            </w:r>
            <w:r w:rsidRPr="0006128A">
              <w:rPr>
                <w:b/>
                <w:noProof/>
                <w:webHidden/>
              </w:rPr>
              <w:instrText xml:space="preserve"> PAGEREF _Toc531032833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1A22139E" w14:textId="5BD67F45" w:rsidR="00403156" w:rsidRPr="0006128A" w:rsidRDefault="00403156">
          <w:pPr>
            <w:pStyle w:val="TOC2"/>
            <w:tabs>
              <w:tab w:val="right" w:leader="dot" w:pos="9350"/>
            </w:tabs>
            <w:rPr>
              <w:rFonts w:cstheme="minorBidi"/>
              <w:b/>
              <w:smallCaps w:val="0"/>
              <w:noProof/>
              <w:sz w:val="24"/>
              <w:szCs w:val="24"/>
            </w:rPr>
          </w:pPr>
          <w:hyperlink w:anchor="_Toc531032834" w:history="1">
            <w:r w:rsidRPr="0006128A">
              <w:rPr>
                <w:rStyle w:val="Hyperlink"/>
                <w:b/>
                <w:bCs/>
                <w:noProof/>
              </w:rPr>
              <w:t>3.8 Security and privacy requirements</w:t>
            </w:r>
            <w:r w:rsidRPr="0006128A">
              <w:rPr>
                <w:b/>
                <w:noProof/>
                <w:webHidden/>
              </w:rPr>
              <w:tab/>
            </w:r>
            <w:r w:rsidRPr="0006128A">
              <w:rPr>
                <w:b/>
                <w:noProof/>
                <w:webHidden/>
              </w:rPr>
              <w:fldChar w:fldCharType="begin"/>
            </w:r>
            <w:r w:rsidRPr="0006128A">
              <w:rPr>
                <w:b/>
                <w:noProof/>
                <w:webHidden/>
              </w:rPr>
              <w:instrText xml:space="preserve"> PAGEREF _Toc531032834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28574794" w14:textId="2224C1CD" w:rsidR="00403156" w:rsidRPr="0006128A" w:rsidRDefault="00403156">
          <w:pPr>
            <w:pStyle w:val="TOC2"/>
            <w:tabs>
              <w:tab w:val="right" w:leader="dot" w:pos="9350"/>
            </w:tabs>
            <w:rPr>
              <w:rFonts w:cstheme="minorBidi"/>
              <w:b/>
              <w:smallCaps w:val="0"/>
              <w:noProof/>
              <w:sz w:val="24"/>
              <w:szCs w:val="24"/>
            </w:rPr>
          </w:pPr>
          <w:hyperlink w:anchor="_Toc531032835" w:history="1">
            <w:r w:rsidRPr="0006128A">
              <w:rPr>
                <w:rStyle w:val="Hyperlink"/>
                <w:b/>
                <w:bCs/>
                <w:noProof/>
              </w:rPr>
              <w:t>3.9 CSCI environment requirements</w:t>
            </w:r>
            <w:r w:rsidRPr="0006128A">
              <w:rPr>
                <w:b/>
                <w:noProof/>
                <w:webHidden/>
              </w:rPr>
              <w:tab/>
            </w:r>
            <w:r w:rsidRPr="0006128A">
              <w:rPr>
                <w:b/>
                <w:noProof/>
                <w:webHidden/>
              </w:rPr>
              <w:fldChar w:fldCharType="begin"/>
            </w:r>
            <w:r w:rsidRPr="0006128A">
              <w:rPr>
                <w:b/>
                <w:noProof/>
                <w:webHidden/>
              </w:rPr>
              <w:instrText xml:space="preserve"> PAGEREF _Toc531032835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3761AE91" w14:textId="0D3E24D4" w:rsidR="00403156" w:rsidRPr="0006128A" w:rsidRDefault="00403156">
          <w:pPr>
            <w:pStyle w:val="TOC2"/>
            <w:tabs>
              <w:tab w:val="right" w:leader="dot" w:pos="9350"/>
            </w:tabs>
            <w:rPr>
              <w:rFonts w:cstheme="minorBidi"/>
              <w:b/>
              <w:smallCaps w:val="0"/>
              <w:noProof/>
              <w:sz w:val="24"/>
              <w:szCs w:val="24"/>
            </w:rPr>
          </w:pPr>
          <w:hyperlink w:anchor="_Toc531032836" w:history="1">
            <w:r w:rsidRPr="0006128A">
              <w:rPr>
                <w:rStyle w:val="Hyperlink"/>
                <w:b/>
                <w:bCs/>
                <w:noProof/>
              </w:rPr>
              <w:t>3.10 Computer resource requirements</w:t>
            </w:r>
            <w:r w:rsidRPr="0006128A">
              <w:rPr>
                <w:b/>
                <w:noProof/>
                <w:webHidden/>
              </w:rPr>
              <w:tab/>
            </w:r>
            <w:r w:rsidRPr="0006128A">
              <w:rPr>
                <w:b/>
                <w:noProof/>
                <w:webHidden/>
              </w:rPr>
              <w:fldChar w:fldCharType="begin"/>
            </w:r>
            <w:r w:rsidRPr="0006128A">
              <w:rPr>
                <w:b/>
                <w:noProof/>
                <w:webHidden/>
              </w:rPr>
              <w:instrText xml:space="preserve"> PAGEREF _Toc531032836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3972B430" w14:textId="4CD8E06E" w:rsidR="00403156" w:rsidRPr="0006128A" w:rsidRDefault="00403156">
          <w:pPr>
            <w:pStyle w:val="TOC3"/>
            <w:tabs>
              <w:tab w:val="right" w:leader="dot" w:pos="9350"/>
            </w:tabs>
            <w:rPr>
              <w:rFonts w:cstheme="minorBidi"/>
              <w:b/>
              <w:i w:val="0"/>
              <w:iCs w:val="0"/>
              <w:noProof/>
              <w:sz w:val="24"/>
              <w:szCs w:val="24"/>
            </w:rPr>
          </w:pPr>
          <w:hyperlink w:anchor="_Toc531032837" w:history="1">
            <w:r w:rsidRPr="0006128A">
              <w:rPr>
                <w:rStyle w:val="Hyperlink"/>
                <w:b/>
                <w:bCs/>
                <w:noProof/>
              </w:rPr>
              <w:t>3.10.1 Computer hardware requirements</w:t>
            </w:r>
            <w:r w:rsidRPr="0006128A">
              <w:rPr>
                <w:b/>
                <w:noProof/>
                <w:webHidden/>
              </w:rPr>
              <w:tab/>
            </w:r>
            <w:r w:rsidRPr="0006128A">
              <w:rPr>
                <w:b/>
                <w:noProof/>
                <w:webHidden/>
              </w:rPr>
              <w:fldChar w:fldCharType="begin"/>
            </w:r>
            <w:r w:rsidRPr="0006128A">
              <w:rPr>
                <w:b/>
                <w:noProof/>
                <w:webHidden/>
              </w:rPr>
              <w:instrText xml:space="preserve"> PAGEREF _Toc531032837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0077622B" w14:textId="44DE16A4" w:rsidR="00403156" w:rsidRPr="0006128A" w:rsidRDefault="00403156">
          <w:pPr>
            <w:pStyle w:val="TOC3"/>
            <w:tabs>
              <w:tab w:val="right" w:leader="dot" w:pos="9350"/>
            </w:tabs>
            <w:rPr>
              <w:rFonts w:cstheme="minorBidi"/>
              <w:b/>
              <w:i w:val="0"/>
              <w:iCs w:val="0"/>
              <w:noProof/>
              <w:sz w:val="24"/>
              <w:szCs w:val="24"/>
            </w:rPr>
          </w:pPr>
          <w:hyperlink w:anchor="_Toc531032838" w:history="1">
            <w:r w:rsidRPr="0006128A">
              <w:rPr>
                <w:rStyle w:val="Hyperlink"/>
                <w:b/>
                <w:bCs/>
                <w:noProof/>
              </w:rPr>
              <w:t>3.10.2 Computer hardware resource utilization requirements</w:t>
            </w:r>
            <w:r w:rsidRPr="0006128A">
              <w:rPr>
                <w:b/>
                <w:noProof/>
                <w:webHidden/>
              </w:rPr>
              <w:tab/>
            </w:r>
            <w:r w:rsidRPr="0006128A">
              <w:rPr>
                <w:b/>
                <w:noProof/>
                <w:webHidden/>
              </w:rPr>
              <w:fldChar w:fldCharType="begin"/>
            </w:r>
            <w:r w:rsidRPr="0006128A">
              <w:rPr>
                <w:b/>
                <w:noProof/>
                <w:webHidden/>
              </w:rPr>
              <w:instrText xml:space="preserve"> PAGEREF _Toc531032838 \h </w:instrText>
            </w:r>
            <w:r w:rsidRPr="0006128A">
              <w:rPr>
                <w:b/>
                <w:noProof/>
                <w:webHidden/>
              </w:rPr>
            </w:r>
            <w:r w:rsidRPr="0006128A">
              <w:rPr>
                <w:b/>
                <w:noProof/>
                <w:webHidden/>
              </w:rPr>
              <w:fldChar w:fldCharType="separate"/>
            </w:r>
            <w:r w:rsidRPr="0006128A">
              <w:rPr>
                <w:b/>
                <w:noProof/>
                <w:webHidden/>
              </w:rPr>
              <w:t>13</w:t>
            </w:r>
            <w:r w:rsidRPr="0006128A">
              <w:rPr>
                <w:b/>
                <w:noProof/>
                <w:webHidden/>
              </w:rPr>
              <w:fldChar w:fldCharType="end"/>
            </w:r>
          </w:hyperlink>
        </w:p>
        <w:p w14:paraId="7EFDBF18" w14:textId="573B9DAE" w:rsidR="00403156" w:rsidRPr="0006128A" w:rsidRDefault="00403156">
          <w:pPr>
            <w:pStyle w:val="TOC3"/>
            <w:tabs>
              <w:tab w:val="right" w:leader="dot" w:pos="9350"/>
            </w:tabs>
            <w:rPr>
              <w:rFonts w:cstheme="minorBidi"/>
              <w:b/>
              <w:i w:val="0"/>
              <w:iCs w:val="0"/>
              <w:noProof/>
              <w:sz w:val="24"/>
              <w:szCs w:val="24"/>
            </w:rPr>
          </w:pPr>
          <w:hyperlink w:anchor="_Toc531032839" w:history="1">
            <w:r w:rsidRPr="0006128A">
              <w:rPr>
                <w:rStyle w:val="Hyperlink"/>
                <w:b/>
                <w:bCs/>
                <w:noProof/>
              </w:rPr>
              <w:t>3.10.3 Computer software requirements</w:t>
            </w:r>
            <w:r w:rsidRPr="0006128A">
              <w:rPr>
                <w:b/>
                <w:noProof/>
                <w:webHidden/>
              </w:rPr>
              <w:tab/>
            </w:r>
            <w:r w:rsidRPr="0006128A">
              <w:rPr>
                <w:b/>
                <w:noProof/>
                <w:webHidden/>
              </w:rPr>
              <w:fldChar w:fldCharType="begin"/>
            </w:r>
            <w:r w:rsidRPr="0006128A">
              <w:rPr>
                <w:b/>
                <w:noProof/>
                <w:webHidden/>
              </w:rPr>
              <w:instrText xml:space="preserve"> PAGEREF _Toc531032839 \h </w:instrText>
            </w:r>
            <w:r w:rsidRPr="0006128A">
              <w:rPr>
                <w:b/>
                <w:noProof/>
                <w:webHidden/>
              </w:rPr>
            </w:r>
            <w:r w:rsidRPr="0006128A">
              <w:rPr>
                <w:b/>
                <w:noProof/>
                <w:webHidden/>
              </w:rPr>
              <w:fldChar w:fldCharType="separate"/>
            </w:r>
            <w:r w:rsidRPr="0006128A">
              <w:rPr>
                <w:b/>
                <w:noProof/>
                <w:webHidden/>
              </w:rPr>
              <w:t>14</w:t>
            </w:r>
            <w:r w:rsidRPr="0006128A">
              <w:rPr>
                <w:b/>
                <w:noProof/>
                <w:webHidden/>
              </w:rPr>
              <w:fldChar w:fldCharType="end"/>
            </w:r>
          </w:hyperlink>
        </w:p>
        <w:p w14:paraId="6798F3C1" w14:textId="70029AAC" w:rsidR="00403156" w:rsidRPr="0006128A" w:rsidRDefault="00403156">
          <w:pPr>
            <w:pStyle w:val="TOC3"/>
            <w:tabs>
              <w:tab w:val="right" w:leader="dot" w:pos="9350"/>
            </w:tabs>
            <w:rPr>
              <w:rFonts w:cstheme="minorBidi"/>
              <w:b/>
              <w:i w:val="0"/>
              <w:iCs w:val="0"/>
              <w:noProof/>
              <w:sz w:val="24"/>
              <w:szCs w:val="24"/>
            </w:rPr>
          </w:pPr>
          <w:hyperlink w:anchor="_Toc531032840" w:history="1">
            <w:r w:rsidRPr="0006128A">
              <w:rPr>
                <w:rStyle w:val="Hyperlink"/>
                <w:b/>
                <w:bCs/>
                <w:noProof/>
              </w:rPr>
              <w:t>3.10.4 Computer communications requirements</w:t>
            </w:r>
            <w:r w:rsidRPr="0006128A">
              <w:rPr>
                <w:b/>
                <w:noProof/>
                <w:webHidden/>
              </w:rPr>
              <w:tab/>
            </w:r>
            <w:r w:rsidRPr="0006128A">
              <w:rPr>
                <w:b/>
                <w:noProof/>
                <w:webHidden/>
              </w:rPr>
              <w:fldChar w:fldCharType="begin"/>
            </w:r>
            <w:r w:rsidRPr="0006128A">
              <w:rPr>
                <w:b/>
                <w:noProof/>
                <w:webHidden/>
              </w:rPr>
              <w:instrText xml:space="preserve"> PAGEREF _Toc531032840 \h </w:instrText>
            </w:r>
            <w:r w:rsidRPr="0006128A">
              <w:rPr>
                <w:b/>
                <w:noProof/>
                <w:webHidden/>
              </w:rPr>
            </w:r>
            <w:r w:rsidRPr="0006128A">
              <w:rPr>
                <w:b/>
                <w:noProof/>
                <w:webHidden/>
              </w:rPr>
              <w:fldChar w:fldCharType="separate"/>
            </w:r>
            <w:r w:rsidRPr="0006128A">
              <w:rPr>
                <w:b/>
                <w:noProof/>
                <w:webHidden/>
              </w:rPr>
              <w:t>14</w:t>
            </w:r>
            <w:r w:rsidRPr="0006128A">
              <w:rPr>
                <w:b/>
                <w:noProof/>
                <w:webHidden/>
              </w:rPr>
              <w:fldChar w:fldCharType="end"/>
            </w:r>
          </w:hyperlink>
        </w:p>
        <w:p w14:paraId="71CC180A" w14:textId="371B7846" w:rsidR="00403156" w:rsidRPr="0006128A" w:rsidRDefault="00403156">
          <w:pPr>
            <w:pStyle w:val="TOC2"/>
            <w:tabs>
              <w:tab w:val="right" w:leader="dot" w:pos="9350"/>
            </w:tabs>
            <w:rPr>
              <w:rFonts w:cstheme="minorBidi"/>
              <w:b/>
              <w:smallCaps w:val="0"/>
              <w:noProof/>
              <w:sz w:val="24"/>
              <w:szCs w:val="24"/>
            </w:rPr>
          </w:pPr>
          <w:hyperlink w:anchor="_Toc531032841" w:history="1">
            <w:r w:rsidRPr="0006128A">
              <w:rPr>
                <w:rStyle w:val="Hyperlink"/>
                <w:b/>
                <w:bCs/>
                <w:noProof/>
              </w:rPr>
              <w:t>3.11 Software quality factors</w:t>
            </w:r>
            <w:r w:rsidRPr="0006128A">
              <w:rPr>
                <w:b/>
                <w:noProof/>
                <w:webHidden/>
              </w:rPr>
              <w:tab/>
            </w:r>
            <w:r w:rsidRPr="0006128A">
              <w:rPr>
                <w:b/>
                <w:noProof/>
                <w:webHidden/>
              </w:rPr>
              <w:fldChar w:fldCharType="begin"/>
            </w:r>
            <w:r w:rsidRPr="0006128A">
              <w:rPr>
                <w:b/>
                <w:noProof/>
                <w:webHidden/>
              </w:rPr>
              <w:instrText xml:space="preserve"> PAGEREF _Toc531032841 \h </w:instrText>
            </w:r>
            <w:r w:rsidRPr="0006128A">
              <w:rPr>
                <w:b/>
                <w:noProof/>
                <w:webHidden/>
              </w:rPr>
            </w:r>
            <w:r w:rsidRPr="0006128A">
              <w:rPr>
                <w:b/>
                <w:noProof/>
                <w:webHidden/>
              </w:rPr>
              <w:fldChar w:fldCharType="separate"/>
            </w:r>
            <w:r w:rsidRPr="0006128A">
              <w:rPr>
                <w:b/>
                <w:noProof/>
                <w:webHidden/>
              </w:rPr>
              <w:t>14</w:t>
            </w:r>
            <w:r w:rsidRPr="0006128A">
              <w:rPr>
                <w:b/>
                <w:noProof/>
                <w:webHidden/>
              </w:rPr>
              <w:fldChar w:fldCharType="end"/>
            </w:r>
          </w:hyperlink>
        </w:p>
        <w:p w14:paraId="3DC32B2C" w14:textId="30B8C28C" w:rsidR="00403156" w:rsidRPr="0006128A" w:rsidRDefault="00403156">
          <w:pPr>
            <w:pStyle w:val="TOC2"/>
            <w:tabs>
              <w:tab w:val="right" w:leader="dot" w:pos="9350"/>
            </w:tabs>
            <w:rPr>
              <w:rFonts w:cstheme="minorBidi"/>
              <w:b/>
              <w:smallCaps w:val="0"/>
              <w:noProof/>
              <w:sz w:val="24"/>
              <w:szCs w:val="24"/>
            </w:rPr>
          </w:pPr>
          <w:hyperlink w:anchor="_Toc531032842" w:history="1">
            <w:r w:rsidRPr="0006128A">
              <w:rPr>
                <w:rStyle w:val="Hyperlink"/>
                <w:b/>
                <w:bCs/>
                <w:noProof/>
              </w:rPr>
              <w:t>3.12 Design and implementation constraints</w:t>
            </w:r>
            <w:r w:rsidRPr="0006128A">
              <w:rPr>
                <w:b/>
                <w:noProof/>
                <w:webHidden/>
              </w:rPr>
              <w:tab/>
            </w:r>
            <w:r w:rsidRPr="0006128A">
              <w:rPr>
                <w:b/>
                <w:noProof/>
                <w:webHidden/>
              </w:rPr>
              <w:fldChar w:fldCharType="begin"/>
            </w:r>
            <w:r w:rsidRPr="0006128A">
              <w:rPr>
                <w:b/>
                <w:noProof/>
                <w:webHidden/>
              </w:rPr>
              <w:instrText xml:space="preserve"> PAGEREF _Toc531032842 \h </w:instrText>
            </w:r>
            <w:r w:rsidRPr="0006128A">
              <w:rPr>
                <w:b/>
                <w:noProof/>
                <w:webHidden/>
              </w:rPr>
            </w:r>
            <w:r w:rsidRPr="0006128A">
              <w:rPr>
                <w:b/>
                <w:noProof/>
                <w:webHidden/>
              </w:rPr>
              <w:fldChar w:fldCharType="separate"/>
            </w:r>
            <w:r w:rsidRPr="0006128A">
              <w:rPr>
                <w:b/>
                <w:noProof/>
                <w:webHidden/>
              </w:rPr>
              <w:t>14</w:t>
            </w:r>
            <w:r w:rsidRPr="0006128A">
              <w:rPr>
                <w:b/>
                <w:noProof/>
                <w:webHidden/>
              </w:rPr>
              <w:fldChar w:fldCharType="end"/>
            </w:r>
          </w:hyperlink>
        </w:p>
        <w:p w14:paraId="035C146D" w14:textId="0BE3D8E3" w:rsidR="00403156" w:rsidRPr="0006128A" w:rsidRDefault="00403156">
          <w:pPr>
            <w:pStyle w:val="TOC3"/>
            <w:tabs>
              <w:tab w:val="right" w:leader="dot" w:pos="9350"/>
            </w:tabs>
            <w:rPr>
              <w:rFonts w:cstheme="minorBidi"/>
              <w:b/>
              <w:i w:val="0"/>
              <w:iCs w:val="0"/>
              <w:noProof/>
              <w:sz w:val="24"/>
              <w:szCs w:val="24"/>
            </w:rPr>
          </w:pPr>
          <w:hyperlink w:anchor="_Toc531032843" w:history="1">
            <w:r w:rsidRPr="0006128A">
              <w:rPr>
                <w:rStyle w:val="Hyperlink"/>
                <w:b/>
                <w:bCs/>
                <w:noProof/>
              </w:rPr>
              <w:t>3.12.1 Standards Compliance</w:t>
            </w:r>
            <w:r w:rsidRPr="0006128A">
              <w:rPr>
                <w:b/>
                <w:noProof/>
                <w:webHidden/>
              </w:rPr>
              <w:tab/>
            </w:r>
            <w:r w:rsidRPr="0006128A">
              <w:rPr>
                <w:b/>
                <w:noProof/>
                <w:webHidden/>
              </w:rPr>
              <w:fldChar w:fldCharType="begin"/>
            </w:r>
            <w:r w:rsidRPr="0006128A">
              <w:rPr>
                <w:b/>
                <w:noProof/>
                <w:webHidden/>
              </w:rPr>
              <w:instrText xml:space="preserve"> PAGEREF _Toc531032843 \h </w:instrText>
            </w:r>
            <w:r w:rsidRPr="0006128A">
              <w:rPr>
                <w:b/>
                <w:noProof/>
                <w:webHidden/>
              </w:rPr>
            </w:r>
            <w:r w:rsidRPr="0006128A">
              <w:rPr>
                <w:b/>
                <w:noProof/>
                <w:webHidden/>
              </w:rPr>
              <w:fldChar w:fldCharType="separate"/>
            </w:r>
            <w:r w:rsidRPr="0006128A">
              <w:rPr>
                <w:b/>
                <w:noProof/>
                <w:webHidden/>
              </w:rPr>
              <w:t>14</w:t>
            </w:r>
            <w:r w:rsidRPr="0006128A">
              <w:rPr>
                <w:b/>
                <w:noProof/>
                <w:webHidden/>
              </w:rPr>
              <w:fldChar w:fldCharType="end"/>
            </w:r>
          </w:hyperlink>
        </w:p>
        <w:p w14:paraId="7E883A1D" w14:textId="75EDA646" w:rsidR="00403156" w:rsidRPr="0006128A" w:rsidRDefault="00403156">
          <w:pPr>
            <w:pStyle w:val="TOC2"/>
            <w:tabs>
              <w:tab w:val="right" w:leader="dot" w:pos="9350"/>
            </w:tabs>
            <w:rPr>
              <w:rFonts w:cstheme="minorBidi"/>
              <w:b/>
              <w:smallCaps w:val="0"/>
              <w:noProof/>
              <w:sz w:val="24"/>
              <w:szCs w:val="24"/>
            </w:rPr>
          </w:pPr>
          <w:hyperlink w:anchor="_Toc531032844" w:history="1">
            <w:r w:rsidRPr="0006128A">
              <w:rPr>
                <w:rStyle w:val="Hyperlink"/>
                <w:b/>
                <w:bCs/>
                <w:noProof/>
              </w:rPr>
              <w:t>3.13 Personnel-related requirements</w:t>
            </w:r>
            <w:r w:rsidRPr="0006128A">
              <w:rPr>
                <w:b/>
                <w:noProof/>
                <w:webHidden/>
              </w:rPr>
              <w:tab/>
            </w:r>
            <w:r w:rsidRPr="0006128A">
              <w:rPr>
                <w:b/>
                <w:noProof/>
                <w:webHidden/>
              </w:rPr>
              <w:fldChar w:fldCharType="begin"/>
            </w:r>
            <w:r w:rsidRPr="0006128A">
              <w:rPr>
                <w:b/>
                <w:noProof/>
                <w:webHidden/>
              </w:rPr>
              <w:instrText xml:space="preserve"> PAGEREF _Toc531032844 \h </w:instrText>
            </w:r>
            <w:r w:rsidRPr="0006128A">
              <w:rPr>
                <w:b/>
                <w:noProof/>
                <w:webHidden/>
              </w:rPr>
            </w:r>
            <w:r w:rsidRPr="0006128A">
              <w:rPr>
                <w:b/>
                <w:noProof/>
                <w:webHidden/>
              </w:rPr>
              <w:fldChar w:fldCharType="separate"/>
            </w:r>
            <w:r w:rsidRPr="0006128A">
              <w:rPr>
                <w:b/>
                <w:noProof/>
                <w:webHidden/>
              </w:rPr>
              <w:t>15</w:t>
            </w:r>
            <w:r w:rsidRPr="0006128A">
              <w:rPr>
                <w:b/>
                <w:noProof/>
                <w:webHidden/>
              </w:rPr>
              <w:fldChar w:fldCharType="end"/>
            </w:r>
          </w:hyperlink>
        </w:p>
        <w:p w14:paraId="4B2A644B" w14:textId="00B2C9DF" w:rsidR="00403156" w:rsidRPr="0006128A" w:rsidRDefault="00403156">
          <w:pPr>
            <w:pStyle w:val="TOC2"/>
            <w:tabs>
              <w:tab w:val="right" w:leader="dot" w:pos="9350"/>
            </w:tabs>
            <w:rPr>
              <w:rFonts w:cstheme="minorBidi"/>
              <w:b/>
              <w:smallCaps w:val="0"/>
              <w:noProof/>
              <w:sz w:val="24"/>
              <w:szCs w:val="24"/>
            </w:rPr>
          </w:pPr>
          <w:hyperlink w:anchor="_Toc531032845" w:history="1">
            <w:r w:rsidRPr="0006128A">
              <w:rPr>
                <w:rStyle w:val="Hyperlink"/>
                <w:b/>
                <w:bCs/>
                <w:noProof/>
              </w:rPr>
              <w:t>3.14 Training-related requirements</w:t>
            </w:r>
            <w:r w:rsidRPr="0006128A">
              <w:rPr>
                <w:b/>
                <w:noProof/>
                <w:webHidden/>
              </w:rPr>
              <w:tab/>
            </w:r>
            <w:r w:rsidRPr="0006128A">
              <w:rPr>
                <w:b/>
                <w:noProof/>
                <w:webHidden/>
              </w:rPr>
              <w:fldChar w:fldCharType="begin"/>
            </w:r>
            <w:r w:rsidRPr="0006128A">
              <w:rPr>
                <w:b/>
                <w:noProof/>
                <w:webHidden/>
              </w:rPr>
              <w:instrText xml:space="preserve"> PAGEREF _Toc531032845 \h </w:instrText>
            </w:r>
            <w:r w:rsidRPr="0006128A">
              <w:rPr>
                <w:b/>
                <w:noProof/>
                <w:webHidden/>
              </w:rPr>
            </w:r>
            <w:r w:rsidRPr="0006128A">
              <w:rPr>
                <w:b/>
                <w:noProof/>
                <w:webHidden/>
              </w:rPr>
              <w:fldChar w:fldCharType="separate"/>
            </w:r>
            <w:r w:rsidRPr="0006128A">
              <w:rPr>
                <w:b/>
                <w:noProof/>
                <w:webHidden/>
              </w:rPr>
              <w:t>15</w:t>
            </w:r>
            <w:r w:rsidRPr="0006128A">
              <w:rPr>
                <w:b/>
                <w:noProof/>
                <w:webHidden/>
              </w:rPr>
              <w:fldChar w:fldCharType="end"/>
            </w:r>
          </w:hyperlink>
        </w:p>
        <w:p w14:paraId="34567188" w14:textId="663BBEDC" w:rsidR="00403156" w:rsidRPr="0006128A" w:rsidRDefault="00403156">
          <w:pPr>
            <w:pStyle w:val="TOC2"/>
            <w:tabs>
              <w:tab w:val="right" w:leader="dot" w:pos="9350"/>
            </w:tabs>
            <w:rPr>
              <w:rFonts w:cstheme="minorBidi"/>
              <w:b/>
              <w:smallCaps w:val="0"/>
              <w:noProof/>
              <w:sz w:val="24"/>
              <w:szCs w:val="24"/>
            </w:rPr>
          </w:pPr>
          <w:hyperlink w:anchor="_Toc531032846" w:history="1">
            <w:r w:rsidRPr="0006128A">
              <w:rPr>
                <w:rStyle w:val="Hyperlink"/>
                <w:b/>
                <w:bCs/>
                <w:noProof/>
              </w:rPr>
              <w:t>3.15 Logistics-related requirements</w:t>
            </w:r>
            <w:r w:rsidRPr="0006128A">
              <w:rPr>
                <w:b/>
                <w:noProof/>
                <w:webHidden/>
              </w:rPr>
              <w:tab/>
            </w:r>
            <w:r w:rsidRPr="0006128A">
              <w:rPr>
                <w:b/>
                <w:noProof/>
                <w:webHidden/>
              </w:rPr>
              <w:fldChar w:fldCharType="begin"/>
            </w:r>
            <w:r w:rsidRPr="0006128A">
              <w:rPr>
                <w:b/>
                <w:noProof/>
                <w:webHidden/>
              </w:rPr>
              <w:instrText xml:space="preserve"> PAGEREF _Toc531032846 \h </w:instrText>
            </w:r>
            <w:r w:rsidRPr="0006128A">
              <w:rPr>
                <w:b/>
                <w:noProof/>
                <w:webHidden/>
              </w:rPr>
            </w:r>
            <w:r w:rsidRPr="0006128A">
              <w:rPr>
                <w:b/>
                <w:noProof/>
                <w:webHidden/>
              </w:rPr>
              <w:fldChar w:fldCharType="separate"/>
            </w:r>
            <w:r w:rsidRPr="0006128A">
              <w:rPr>
                <w:b/>
                <w:noProof/>
                <w:webHidden/>
              </w:rPr>
              <w:t>15</w:t>
            </w:r>
            <w:r w:rsidRPr="0006128A">
              <w:rPr>
                <w:b/>
                <w:noProof/>
                <w:webHidden/>
              </w:rPr>
              <w:fldChar w:fldCharType="end"/>
            </w:r>
          </w:hyperlink>
        </w:p>
        <w:p w14:paraId="734E318A" w14:textId="0C19BB4C" w:rsidR="00403156" w:rsidRPr="0006128A" w:rsidRDefault="00403156">
          <w:pPr>
            <w:pStyle w:val="TOC2"/>
            <w:tabs>
              <w:tab w:val="right" w:leader="dot" w:pos="9350"/>
            </w:tabs>
            <w:rPr>
              <w:rFonts w:cstheme="minorBidi"/>
              <w:b/>
              <w:smallCaps w:val="0"/>
              <w:noProof/>
              <w:sz w:val="24"/>
              <w:szCs w:val="24"/>
            </w:rPr>
          </w:pPr>
          <w:hyperlink w:anchor="_Toc531032847" w:history="1">
            <w:r w:rsidRPr="0006128A">
              <w:rPr>
                <w:rStyle w:val="Hyperlink"/>
                <w:b/>
                <w:bCs/>
                <w:noProof/>
              </w:rPr>
              <w:t>3.16 Other requirements</w:t>
            </w:r>
            <w:r w:rsidRPr="0006128A">
              <w:rPr>
                <w:b/>
                <w:noProof/>
                <w:webHidden/>
              </w:rPr>
              <w:tab/>
            </w:r>
            <w:r w:rsidRPr="0006128A">
              <w:rPr>
                <w:b/>
                <w:noProof/>
                <w:webHidden/>
              </w:rPr>
              <w:fldChar w:fldCharType="begin"/>
            </w:r>
            <w:r w:rsidRPr="0006128A">
              <w:rPr>
                <w:b/>
                <w:noProof/>
                <w:webHidden/>
              </w:rPr>
              <w:instrText xml:space="preserve"> PAGEREF _Toc531032847 \h </w:instrText>
            </w:r>
            <w:r w:rsidRPr="0006128A">
              <w:rPr>
                <w:b/>
                <w:noProof/>
                <w:webHidden/>
              </w:rPr>
            </w:r>
            <w:r w:rsidRPr="0006128A">
              <w:rPr>
                <w:b/>
                <w:noProof/>
                <w:webHidden/>
              </w:rPr>
              <w:fldChar w:fldCharType="separate"/>
            </w:r>
            <w:r w:rsidRPr="0006128A">
              <w:rPr>
                <w:b/>
                <w:noProof/>
                <w:webHidden/>
              </w:rPr>
              <w:t>15</w:t>
            </w:r>
            <w:r w:rsidRPr="0006128A">
              <w:rPr>
                <w:b/>
                <w:noProof/>
                <w:webHidden/>
              </w:rPr>
              <w:fldChar w:fldCharType="end"/>
            </w:r>
          </w:hyperlink>
        </w:p>
        <w:p w14:paraId="19CF71BF" w14:textId="6F66D6E1" w:rsidR="00403156" w:rsidRPr="0006128A" w:rsidRDefault="00403156">
          <w:pPr>
            <w:pStyle w:val="TOC2"/>
            <w:tabs>
              <w:tab w:val="right" w:leader="dot" w:pos="9350"/>
            </w:tabs>
            <w:rPr>
              <w:rFonts w:cstheme="minorBidi"/>
              <w:b/>
              <w:smallCaps w:val="0"/>
              <w:noProof/>
              <w:sz w:val="24"/>
              <w:szCs w:val="24"/>
            </w:rPr>
          </w:pPr>
          <w:hyperlink w:anchor="_Toc531032848" w:history="1">
            <w:r w:rsidRPr="0006128A">
              <w:rPr>
                <w:rStyle w:val="Hyperlink"/>
                <w:b/>
                <w:bCs/>
                <w:noProof/>
              </w:rPr>
              <w:t>3.17 Packaging requirements</w:t>
            </w:r>
            <w:r w:rsidRPr="0006128A">
              <w:rPr>
                <w:b/>
                <w:noProof/>
                <w:webHidden/>
              </w:rPr>
              <w:tab/>
            </w:r>
            <w:r w:rsidRPr="0006128A">
              <w:rPr>
                <w:b/>
                <w:noProof/>
                <w:webHidden/>
              </w:rPr>
              <w:fldChar w:fldCharType="begin"/>
            </w:r>
            <w:r w:rsidRPr="0006128A">
              <w:rPr>
                <w:b/>
                <w:noProof/>
                <w:webHidden/>
              </w:rPr>
              <w:instrText xml:space="preserve"> PAGEREF _Toc531032848 \h </w:instrText>
            </w:r>
            <w:r w:rsidRPr="0006128A">
              <w:rPr>
                <w:b/>
                <w:noProof/>
                <w:webHidden/>
              </w:rPr>
            </w:r>
            <w:r w:rsidRPr="0006128A">
              <w:rPr>
                <w:b/>
                <w:noProof/>
                <w:webHidden/>
              </w:rPr>
              <w:fldChar w:fldCharType="separate"/>
            </w:r>
            <w:r w:rsidRPr="0006128A">
              <w:rPr>
                <w:b/>
                <w:noProof/>
                <w:webHidden/>
              </w:rPr>
              <w:t>16</w:t>
            </w:r>
            <w:r w:rsidRPr="0006128A">
              <w:rPr>
                <w:b/>
                <w:noProof/>
                <w:webHidden/>
              </w:rPr>
              <w:fldChar w:fldCharType="end"/>
            </w:r>
          </w:hyperlink>
        </w:p>
        <w:p w14:paraId="464B748B" w14:textId="2505B825" w:rsidR="00403156" w:rsidRPr="0006128A" w:rsidRDefault="00403156">
          <w:pPr>
            <w:pStyle w:val="TOC2"/>
            <w:tabs>
              <w:tab w:val="right" w:leader="dot" w:pos="9350"/>
            </w:tabs>
            <w:rPr>
              <w:rFonts w:cstheme="minorBidi"/>
              <w:b/>
              <w:smallCaps w:val="0"/>
              <w:noProof/>
              <w:sz w:val="24"/>
              <w:szCs w:val="24"/>
            </w:rPr>
          </w:pPr>
          <w:hyperlink w:anchor="_Toc531032849" w:history="1">
            <w:r w:rsidRPr="0006128A">
              <w:rPr>
                <w:rStyle w:val="Hyperlink"/>
                <w:b/>
                <w:bCs/>
                <w:noProof/>
              </w:rPr>
              <w:t>3.18 Precedence and criticality of requirements</w:t>
            </w:r>
            <w:r w:rsidRPr="0006128A">
              <w:rPr>
                <w:b/>
                <w:noProof/>
                <w:webHidden/>
              </w:rPr>
              <w:tab/>
            </w:r>
            <w:r w:rsidRPr="0006128A">
              <w:rPr>
                <w:b/>
                <w:noProof/>
                <w:webHidden/>
              </w:rPr>
              <w:fldChar w:fldCharType="begin"/>
            </w:r>
            <w:r w:rsidRPr="0006128A">
              <w:rPr>
                <w:b/>
                <w:noProof/>
                <w:webHidden/>
              </w:rPr>
              <w:instrText xml:space="preserve"> PAGEREF _Toc531032849 \h </w:instrText>
            </w:r>
            <w:r w:rsidRPr="0006128A">
              <w:rPr>
                <w:b/>
                <w:noProof/>
                <w:webHidden/>
              </w:rPr>
            </w:r>
            <w:r w:rsidRPr="0006128A">
              <w:rPr>
                <w:b/>
                <w:noProof/>
                <w:webHidden/>
              </w:rPr>
              <w:fldChar w:fldCharType="separate"/>
            </w:r>
            <w:r w:rsidRPr="0006128A">
              <w:rPr>
                <w:b/>
                <w:noProof/>
                <w:webHidden/>
              </w:rPr>
              <w:t>16</w:t>
            </w:r>
            <w:r w:rsidRPr="0006128A">
              <w:rPr>
                <w:b/>
                <w:noProof/>
                <w:webHidden/>
              </w:rPr>
              <w:fldChar w:fldCharType="end"/>
            </w:r>
          </w:hyperlink>
        </w:p>
        <w:p w14:paraId="57C2CF43" w14:textId="78098A8F" w:rsidR="00403156" w:rsidRPr="0006128A" w:rsidRDefault="00403156">
          <w:pPr>
            <w:pStyle w:val="TOC1"/>
            <w:tabs>
              <w:tab w:val="right" w:leader="dot" w:pos="9350"/>
            </w:tabs>
            <w:rPr>
              <w:rFonts w:cstheme="minorBidi"/>
              <w:bCs w:val="0"/>
              <w:caps w:val="0"/>
              <w:noProof/>
              <w:sz w:val="24"/>
              <w:szCs w:val="24"/>
            </w:rPr>
          </w:pPr>
          <w:hyperlink w:anchor="_Toc531032850" w:history="1">
            <w:r w:rsidRPr="0006128A">
              <w:rPr>
                <w:rStyle w:val="Hyperlink"/>
                <w:noProof/>
                <w:kern w:val="2"/>
              </w:rPr>
              <w:t>4 Qualifications Provisions</w:t>
            </w:r>
            <w:r w:rsidRPr="0006128A">
              <w:rPr>
                <w:noProof/>
                <w:webHidden/>
              </w:rPr>
              <w:tab/>
            </w:r>
            <w:r w:rsidRPr="0006128A">
              <w:rPr>
                <w:noProof/>
                <w:webHidden/>
              </w:rPr>
              <w:fldChar w:fldCharType="begin"/>
            </w:r>
            <w:r w:rsidRPr="0006128A">
              <w:rPr>
                <w:noProof/>
                <w:webHidden/>
              </w:rPr>
              <w:instrText xml:space="preserve"> PAGEREF _Toc531032850 \h </w:instrText>
            </w:r>
            <w:r w:rsidRPr="0006128A">
              <w:rPr>
                <w:noProof/>
                <w:webHidden/>
              </w:rPr>
            </w:r>
            <w:r w:rsidRPr="0006128A">
              <w:rPr>
                <w:noProof/>
                <w:webHidden/>
              </w:rPr>
              <w:fldChar w:fldCharType="separate"/>
            </w:r>
            <w:r w:rsidRPr="0006128A">
              <w:rPr>
                <w:noProof/>
                <w:webHidden/>
              </w:rPr>
              <w:t>16</w:t>
            </w:r>
            <w:r w:rsidRPr="0006128A">
              <w:rPr>
                <w:noProof/>
                <w:webHidden/>
              </w:rPr>
              <w:fldChar w:fldCharType="end"/>
            </w:r>
          </w:hyperlink>
        </w:p>
        <w:p w14:paraId="67962437" w14:textId="6EB9AF4A" w:rsidR="00403156" w:rsidRPr="0006128A" w:rsidRDefault="00403156">
          <w:pPr>
            <w:pStyle w:val="TOC1"/>
            <w:tabs>
              <w:tab w:val="right" w:leader="dot" w:pos="9350"/>
            </w:tabs>
            <w:rPr>
              <w:rFonts w:cstheme="minorBidi"/>
              <w:bCs w:val="0"/>
              <w:caps w:val="0"/>
              <w:noProof/>
              <w:sz w:val="24"/>
              <w:szCs w:val="24"/>
            </w:rPr>
          </w:pPr>
          <w:hyperlink w:anchor="_Toc531032851" w:history="1">
            <w:r w:rsidRPr="0006128A">
              <w:rPr>
                <w:rStyle w:val="Hyperlink"/>
                <w:noProof/>
                <w:kern w:val="2"/>
              </w:rPr>
              <w:t>5 Requirements Traceability</w:t>
            </w:r>
            <w:r w:rsidRPr="0006128A">
              <w:rPr>
                <w:noProof/>
                <w:webHidden/>
              </w:rPr>
              <w:tab/>
            </w:r>
            <w:r w:rsidRPr="0006128A">
              <w:rPr>
                <w:noProof/>
                <w:webHidden/>
              </w:rPr>
              <w:fldChar w:fldCharType="begin"/>
            </w:r>
            <w:r w:rsidRPr="0006128A">
              <w:rPr>
                <w:noProof/>
                <w:webHidden/>
              </w:rPr>
              <w:instrText xml:space="preserve"> PAGEREF _Toc531032851 \h </w:instrText>
            </w:r>
            <w:r w:rsidRPr="0006128A">
              <w:rPr>
                <w:noProof/>
                <w:webHidden/>
              </w:rPr>
            </w:r>
            <w:r w:rsidRPr="0006128A">
              <w:rPr>
                <w:noProof/>
                <w:webHidden/>
              </w:rPr>
              <w:fldChar w:fldCharType="separate"/>
            </w:r>
            <w:r w:rsidRPr="0006128A">
              <w:rPr>
                <w:noProof/>
                <w:webHidden/>
              </w:rPr>
              <w:t>17</w:t>
            </w:r>
            <w:r w:rsidRPr="0006128A">
              <w:rPr>
                <w:noProof/>
                <w:webHidden/>
              </w:rPr>
              <w:fldChar w:fldCharType="end"/>
            </w:r>
          </w:hyperlink>
        </w:p>
        <w:p w14:paraId="05F83AE2" w14:textId="515EDDF8" w:rsidR="00403156" w:rsidRPr="0006128A" w:rsidRDefault="00403156">
          <w:pPr>
            <w:pStyle w:val="TOC1"/>
            <w:tabs>
              <w:tab w:val="right" w:leader="dot" w:pos="9350"/>
            </w:tabs>
            <w:rPr>
              <w:rFonts w:cstheme="minorBidi"/>
              <w:bCs w:val="0"/>
              <w:caps w:val="0"/>
              <w:noProof/>
              <w:sz w:val="24"/>
              <w:szCs w:val="24"/>
            </w:rPr>
          </w:pPr>
          <w:hyperlink w:anchor="_Toc531032852" w:history="1">
            <w:r w:rsidRPr="0006128A">
              <w:rPr>
                <w:rStyle w:val="Hyperlink"/>
                <w:noProof/>
                <w:kern w:val="36"/>
              </w:rPr>
              <w:t>6 Notes</w:t>
            </w:r>
            <w:r w:rsidRPr="0006128A">
              <w:rPr>
                <w:noProof/>
                <w:webHidden/>
              </w:rPr>
              <w:tab/>
            </w:r>
            <w:r w:rsidRPr="0006128A">
              <w:rPr>
                <w:noProof/>
                <w:webHidden/>
              </w:rPr>
              <w:fldChar w:fldCharType="begin"/>
            </w:r>
            <w:r w:rsidRPr="0006128A">
              <w:rPr>
                <w:noProof/>
                <w:webHidden/>
              </w:rPr>
              <w:instrText xml:space="preserve"> PAGEREF _Toc531032852 \h </w:instrText>
            </w:r>
            <w:r w:rsidRPr="0006128A">
              <w:rPr>
                <w:noProof/>
                <w:webHidden/>
              </w:rPr>
            </w:r>
            <w:r w:rsidRPr="0006128A">
              <w:rPr>
                <w:noProof/>
                <w:webHidden/>
              </w:rPr>
              <w:fldChar w:fldCharType="separate"/>
            </w:r>
            <w:r w:rsidRPr="0006128A">
              <w:rPr>
                <w:noProof/>
                <w:webHidden/>
              </w:rPr>
              <w:t>17</w:t>
            </w:r>
            <w:r w:rsidRPr="0006128A">
              <w:rPr>
                <w:noProof/>
                <w:webHidden/>
              </w:rPr>
              <w:fldChar w:fldCharType="end"/>
            </w:r>
          </w:hyperlink>
        </w:p>
        <w:p w14:paraId="1EF7AEF8" w14:textId="0C9147CF" w:rsidR="00403156" w:rsidRPr="0006128A" w:rsidRDefault="00403156">
          <w:pPr>
            <w:pStyle w:val="TOC2"/>
            <w:tabs>
              <w:tab w:val="right" w:leader="dot" w:pos="9350"/>
            </w:tabs>
            <w:rPr>
              <w:rFonts w:cstheme="minorBidi"/>
              <w:b/>
              <w:smallCaps w:val="0"/>
              <w:noProof/>
              <w:sz w:val="24"/>
              <w:szCs w:val="24"/>
            </w:rPr>
          </w:pPr>
          <w:hyperlink w:anchor="_Toc531032853" w:history="1">
            <w:r w:rsidRPr="0006128A">
              <w:rPr>
                <w:rStyle w:val="Hyperlink"/>
                <w:b/>
                <w:noProof/>
              </w:rPr>
              <w:t>6.1 Background and Rationale</w:t>
            </w:r>
            <w:r w:rsidRPr="0006128A">
              <w:rPr>
                <w:b/>
                <w:noProof/>
                <w:webHidden/>
              </w:rPr>
              <w:tab/>
            </w:r>
            <w:r w:rsidRPr="0006128A">
              <w:rPr>
                <w:b/>
                <w:noProof/>
                <w:webHidden/>
              </w:rPr>
              <w:fldChar w:fldCharType="begin"/>
            </w:r>
            <w:r w:rsidRPr="0006128A">
              <w:rPr>
                <w:b/>
                <w:noProof/>
                <w:webHidden/>
              </w:rPr>
              <w:instrText xml:space="preserve"> PAGEREF _Toc531032853 \h </w:instrText>
            </w:r>
            <w:r w:rsidRPr="0006128A">
              <w:rPr>
                <w:b/>
                <w:noProof/>
                <w:webHidden/>
              </w:rPr>
            </w:r>
            <w:r w:rsidRPr="0006128A">
              <w:rPr>
                <w:b/>
                <w:noProof/>
                <w:webHidden/>
              </w:rPr>
              <w:fldChar w:fldCharType="separate"/>
            </w:r>
            <w:r w:rsidRPr="0006128A">
              <w:rPr>
                <w:b/>
                <w:noProof/>
                <w:webHidden/>
              </w:rPr>
              <w:t>17</w:t>
            </w:r>
            <w:r w:rsidRPr="0006128A">
              <w:rPr>
                <w:b/>
                <w:noProof/>
                <w:webHidden/>
              </w:rPr>
              <w:fldChar w:fldCharType="end"/>
            </w:r>
          </w:hyperlink>
        </w:p>
        <w:p w14:paraId="1F0022C8" w14:textId="6D72152D" w:rsidR="00403156" w:rsidRPr="0006128A" w:rsidRDefault="00403156">
          <w:pPr>
            <w:pStyle w:val="TOC2"/>
            <w:tabs>
              <w:tab w:val="right" w:leader="dot" w:pos="9350"/>
            </w:tabs>
            <w:rPr>
              <w:rFonts w:cstheme="minorBidi"/>
              <w:b/>
              <w:smallCaps w:val="0"/>
              <w:noProof/>
              <w:sz w:val="24"/>
              <w:szCs w:val="24"/>
            </w:rPr>
          </w:pPr>
          <w:hyperlink w:anchor="_Toc531032854" w:history="1">
            <w:r w:rsidRPr="0006128A">
              <w:rPr>
                <w:rStyle w:val="Hyperlink"/>
                <w:b/>
                <w:noProof/>
              </w:rPr>
              <w:t>6.2 Abbreviations, Terms, and Definitions</w:t>
            </w:r>
            <w:r w:rsidRPr="0006128A">
              <w:rPr>
                <w:b/>
                <w:noProof/>
                <w:webHidden/>
              </w:rPr>
              <w:tab/>
            </w:r>
            <w:r w:rsidRPr="0006128A">
              <w:rPr>
                <w:b/>
                <w:noProof/>
                <w:webHidden/>
              </w:rPr>
              <w:fldChar w:fldCharType="begin"/>
            </w:r>
            <w:r w:rsidRPr="0006128A">
              <w:rPr>
                <w:b/>
                <w:noProof/>
                <w:webHidden/>
              </w:rPr>
              <w:instrText xml:space="preserve"> PAGEREF _Toc531032854 \h </w:instrText>
            </w:r>
            <w:r w:rsidRPr="0006128A">
              <w:rPr>
                <w:b/>
                <w:noProof/>
                <w:webHidden/>
              </w:rPr>
            </w:r>
            <w:r w:rsidRPr="0006128A">
              <w:rPr>
                <w:b/>
                <w:noProof/>
                <w:webHidden/>
              </w:rPr>
              <w:fldChar w:fldCharType="separate"/>
            </w:r>
            <w:r w:rsidRPr="0006128A">
              <w:rPr>
                <w:b/>
                <w:noProof/>
                <w:webHidden/>
              </w:rPr>
              <w:t>18</w:t>
            </w:r>
            <w:r w:rsidRPr="0006128A">
              <w:rPr>
                <w:b/>
                <w:noProof/>
                <w:webHidden/>
              </w:rPr>
              <w:fldChar w:fldCharType="end"/>
            </w:r>
          </w:hyperlink>
        </w:p>
        <w:p w14:paraId="19ED3E58" w14:textId="7B8AB634" w:rsidR="00352D71" w:rsidRPr="0006128A" w:rsidRDefault="00E00A87">
          <w:pPr>
            <w:contextualSpacing/>
            <w:rPr>
              <w:b/>
            </w:rPr>
          </w:pPr>
          <w:r w:rsidRPr="0006128A">
            <w:rPr>
              <w:rFonts w:hint="cs"/>
              <w:b/>
            </w:rPr>
            <w:fldChar w:fldCharType="end"/>
          </w:r>
        </w:p>
      </w:sdtContent>
    </w:sdt>
    <w:p w14:paraId="01954794" w14:textId="77777777" w:rsidR="0022522E" w:rsidRDefault="0022522E" w:rsidP="00280D57">
      <w:pPr>
        <w:pStyle w:val="Heading1"/>
      </w:pPr>
    </w:p>
    <w:p w14:paraId="1E7B14FB" w14:textId="28A5F42E" w:rsidR="00D956D2" w:rsidRDefault="00E00A87" w:rsidP="00280D57">
      <w:pPr>
        <w:pStyle w:val="Heading1"/>
      </w:pPr>
      <w:del w:id="18" w:author="Noah Johnson" w:date="2018-11-23T12:06:00Z">
        <w:r w:rsidRPr="004451AB" w:rsidDel="00D956D2">
          <w:rPr>
            <w:rFonts w:hint="cs"/>
          </w:rPr>
          <w:lastRenderedPageBreak/>
          <w:delText xml:space="preserve">0 </w:delText>
        </w:r>
      </w:del>
      <w:bookmarkStart w:id="19" w:name="_Toc531032814"/>
      <w:r w:rsidRPr="004451AB">
        <w:rPr>
          <w:rFonts w:hint="cs"/>
        </w:rPr>
        <w:t>Revision History</w:t>
      </w:r>
      <w:bookmarkEnd w:id="19"/>
    </w:p>
    <w:tbl>
      <w:tblPr>
        <w:tblStyle w:val="TableGrid"/>
        <w:tblW w:w="10165" w:type="dxa"/>
        <w:jc w:val="center"/>
        <w:tblLook w:val="04A0" w:firstRow="1" w:lastRow="0" w:firstColumn="1" w:lastColumn="0" w:noHBand="0" w:noVBand="1"/>
      </w:tblPr>
      <w:tblGrid>
        <w:gridCol w:w="1441"/>
        <w:gridCol w:w="1344"/>
        <w:gridCol w:w="5162"/>
        <w:gridCol w:w="2218"/>
      </w:tblGrid>
      <w:tr w:rsidR="00986206" w14:paraId="71758E9B" w14:textId="77777777" w:rsidTr="00AB37CE">
        <w:trPr>
          <w:jc w:val="center"/>
        </w:trPr>
        <w:tc>
          <w:tcPr>
            <w:tcW w:w="1441" w:type="dxa"/>
            <w:shd w:val="clear" w:color="auto" w:fill="BDD6EE" w:themeFill="accent5" w:themeFillTint="66"/>
          </w:tcPr>
          <w:p w14:paraId="129521C9" w14:textId="2A0255C8" w:rsidR="00986206" w:rsidRPr="00986206" w:rsidRDefault="00986206" w:rsidP="0003534E">
            <w:pPr>
              <w:jc w:val="both"/>
              <w:rPr>
                <w:b/>
              </w:rPr>
            </w:pPr>
            <w:ins w:id="20" w:author="Noah Johnson" w:date="2018-11-23T12:07:00Z">
              <w:r w:rsidRPr="00986206">
                <w:rPr>
                  <w:b/>
                  <w:rPrChange w:id="21" w:author="Noah Johnson" w:date="2018-11-23T12:12:00Z">
                    <w:rPr>
                      <w:b/>
                      <w:bCs/>
                      <w:sz w:val="36"/>
                      <w:szCs w:val="36"/>
                    </w:rPr>
                  </w:rPrChange>
                </w:rPr>
                <w:t>Version</w:t>
              </w:r>
            </w:ins>
          </w:p>
        </w:tc>
        <w:tc>
          <w:tcPr>
            <w:tcW w:w="1344" w:type="dxa"/>
            <w:shd w:val="clear" w:color="auto" w:fill="BDD6EE" w:themeFill="accent5" w:themeFillTint="66"/>
          </w:tcPr>
          <w:p w14:paraId="7E3DD496" w14:textId="4EE72FC9" w:rsidR="00986206" w:rsidRPr="00986206" w:rsidRDefault="00B21A4C" w:rsidP="0003534E">
            <w:pPr>
              <w:jc w:val="both"/>
              <w:rPr>
                <w:b/>
              </w:rPr>
            </w:pPr>
            <w:r>
              <w:rPr>
                <w:b/>
              </w:rPr>
              <w:t>Date</w:t>
            </w:r>
          </w:p>
        </w:tc>
        <w:tc>
          <w:tcPr>
            <w:tcW w:w="5162" w:type="dxa"/>
            <w:shd w:val="clear" w:color="auto" w:fill="BDD6EE" w:themeFill="accent5" w:themeFillTint="66"/>
          </w:tcPr>
          <w:p w14:paraId="25118404" w14:textId="3C848B31" w:rsidR="00986206" w:rsidRPr="00986206" w:rsidRDefault="00986206" w:rsidP="0003534E">
            <w:pPr>
              <w:jc w:val="both"/>
              <w:rPr>
                <w:b/>
              </w:rPr>
            </w:pPr>
            <w:ins w:id="22" w:author="Noah Johnson" w:date="2018-11-23T12:07:00Z">
              <w:r w:rsidRPr="00986206">
                <w:rPr>
                  <w:b/>
                  <w:rPrChange w:id="23" w:author="Noah Johnson" w:date="2018-11-23T12:12:00Z">
                    <w:rPr>
                      <w:b/>
                      <w:bCs/>
                      <w:sz w:val="36"/>
                      <w:szCs w:val="36"/>
                    </w:rPr>
                  </w:rPrChange>
                </w:rPr>
                <w:t>Description of Change</w:t>
              </w:r>
            </w:ins>
            <w:r>
              <w:rPr>
                <w:b/>
              </w:rPr>
              <w:t>s</w:t>
            </w:r>
          </w:p>
        </w:tc>
        <w:tc>
          <w:tcPr>
            <w:tcW w:w="2218" w:type="dxa"/>
            <w:shd w:val="clear" w:color="auto" w:fill="BDD6EE" w:themeFill="accent5" w:themeFillTint="66"/>
          </w:tcPr>
          <w:p w14:paraId="2C025B4E" w14:textId="2E76AC78" w:rsidR="00986206" w:rsidRPr="00986206" w:rsidRDefault="00986206" w:rsidP="0003534E">
            <w:pPr>
              <w:jc w:val="both"/>
              <w:rPr>
                <w:b/>
              </w:rPr>
            </w:pPr>
            <w:r w:rsidRPr="00986206">
              <w:rPr>
                <w:b/>
              </w:rPr>
              <w:t>Author(s)</w:t>
            </w:r>
          </w:p>
        </w:tc>
      </w:tr>
      <w:tr w:rsidR="00986206" w14:paraId="70474622" w14:textId="77777777" w:rsidTr="00AB37CE">
        <w:trPr>
          <w:jc w:val="center"/>
        </w:trPr>
        <w:tc>
          <w:tcPr>
            <w:tcW w:w="1441" w:type="dxa"/>
          </w:tcPr>
          <w:p w14:paraId="45ECD741" w14:textId="573F12A1" w:rsidR="00986206" w:rsidRDefault="00986206" w:rsidP="0003534E">
            <w:pPr>
              <w:jc w:val="both"/>
            </w:pPr>
            <w:ins w:id="24" w:author="Noah Johnson" w:date="2018-11-23T12:10:00Z">
              <w:r w:rsidRPr="004451AB">
                <w:rPr>
                  <w:rPrChange w:id="25" w:author="Noah Johnson" w:date="2018-11-23T12:12:00Z">
                    <w:rPr>
                      <w:b/>
                      <w:bCs/>
                      <w:sz w:val="28"/>
                      <w:szCs w:val="28"/>
                    </w:rPr>
                  </w:rPrChange>
                </w:rPr>
                <w:t>Version 1.0</w:t>
              </w:r>
            </w:ins>
          </w:p>
        </w:tc>
        <w:tc>
          <w:tcPr>
            <w:tcW w:w="1344" w:type="dxa"/>
          </w:tcPr>
          <w:p w14:paraId="2A0AB7B3" w14:textId="29BA8CB9" w:rsidR="00986206" w:rsidRDefault="00986206" w:rsidP="0003534E">
            <w:pPr>
              <w:jc w:val="both"/>
            </w:pPr>
            <w:ins w:id="26" w:author="Noah Johnson" w:date="2018-11-23T12:07:00Z">
              <w:r w:rsidRPr="004451AB">
                <w:rPr>
                  <w:rPrChange w:id="27" w:author="Noah Johnson" w:date="2018-11-23T12:12:00Z">
                    <w:rPr>
                      <w:b/>
                      <w:bCs/>
                      <w:sz w:val="36"/>
                      <w:szCs w:val="36"/>
                    </w:rPr>
                  </w:rPrChange>
                </w:rPr>
                <w:t>10/2</w:t>
              </w:r>
            </w:ins>
            <w:ins w:id="28" w:author="Noah Johnson" w:date="2018-11-23T12:08:00Z">
              <w:r w:rsidRPr="004451AB">
                <w:rPr>
                  <w:rPrChange w:id="29" w:author="Noah Johnson" w:date="2018-11-23T12:12:00Z">
                    <w:rPr>
                      <w:b/>
                      <w:bCs/>
                      <w:sz w:val="36"/>
                      <w:szCs w:val="36"/>
                    </w:rPr>
                  </w:rPrChange>
                </w:rPr>
                <w:t>6/2018</w:t>
              </w:r>
            </w:ins>
          </w:p>
        </w:tc>
        <w:tc>
          <w:tcPr>
            <w:tcW w:w="5162" w:type="dxa"/>
          </w:tcPr>
          <w:p w14:paraId="783614C2" w14:textId="69A5E4E7" w:rsidR="00986206" w:rsidRDefault="00986206" w:rsidP="0003534E">
            <w:pPr>
              <w:pStyle w:val="ListParagraph"/>
              <w:numPr>
                <w:ilvl w:val="0"/>
                <w:numId w:val="6"/>
              </w:numPr>
              <w:jc w:val="both"/>
            </w:pPr>
            <w:ins w:id="30" w:author="Noah Johnson" w:date="2018-11-23T12:11:00Z">
              <w:r w:rsidRPr="00AB37CE">
                <w:rPr>
                  <w:rFonts w:ascii="Times New Roman" w:hAnsi="Times New Roman" w:cs="Times New Roman"/>
                  <w:rPrChange w:id="31" w:author="Noah Johnson" w:date="2018-11-23T12:12:00Z">
                    <w:rPr>
                      <w:b/>
                      <w:bCs/>
                      <w:sz w:val="28"/>
                      <w:szCs w:val="28"/>
                    </w:rPr>
                  </w:rPrChange>
                </w:rPr>
                <w:t>First draft for customer review</w:t>
              </w:r>
            </w:ins>
          </w:p>
        </w:tc>
        <w:tc>
          <w:tcPr>
            <w:tcW w:w="2218" w:type="dxa"/>
          </w:tcPr>
          <w:p w14:paraId="5D83902A" w14:textId="77777777" w:rsidR="00986206" w:rsidRDefault="00986206" w:rsidP="0003534E">
            <w:pPr>
              <w:jc w:val="both"/>
            </w:pPr>
            <w:r>
              <w:t>Noah Johnson</w:t>
            </w:r>
          </w:p>
          <w:p w14:paraId="14C52EDE" w14:textId="77777777" w:rsidR="00986206" w:rsidRDefault="00986206" w:rsidP="0003534E">
            <w:pPr>
              <w:jc w:val="both"/>
            </w:pPr>
            <w:r>
              <w:t>Ronan Kaye</w:t>
            </w:r>
          </w:p>
          <w:p w14:paraId="6BFE09FE" w14:textId="77777777" w:rsidR="00986206" w:rsidRDefault="00986206" w:rsidP="0003534E">
            <w:pPr>
              <w:jc w:val="both"/>
            </w:pPr>
            <w:r>
              <w:t>Tyler Little</w:t>
            </w:r>
          </w:p>
          <w:p w14:paraId="17F34BDC" w14:textId="77777777" w:rsidR="00986206" w:rsidRDefault="00986206" w:rsidP="0003534E">
            <w:pPr>
              <w:jc w:val="both"/>
            </w:pPr>
            <w:r>
              <w:t>Ryan Martin</w:t>
            </w:r>
          </w:p>
          <w:p w14:paraId="4DC7424C" w14:textId="2FF739B3" w:rsidR="00986206" w:rsidRDefault="00986206" w:rsidP="0003534E">
            <w:pPr>
              <w:jc w:val="both"/>
            </w:pPr>
            <w:r>
              <w:t>Kristin McLaughlin</w:t>
            </w:r>
          </w:p>
        </w:tc>
      </w:tr>
      <w:tr w:rsidR="00986206" w14:paraId="6257026D" w14:textId="77777777" w:rsidTr="00AB37CE">
        <w:trPr>
          <w:jc w:val="center"/>
        </w:trPr>
        <w:tc>
          <w:tcPr>
            <w:tcW w:w="1441" w:type="dxa"/>
          </w:tcPr>
          <w:p w14:paraId="795A6F19" w14:textId="74B54DB3" w:rsidR="00986206" w:rsidRDefault="00986206" w:rsidP="0003534E">
            <w:pPr>
              <w:jc w:val="both"/>
            </w:pPr>
            <w:ins w:id="32" w:author="Noah Johnson" w:date="2018-11-23T12:10:00Z">
              <w:r w:rsidRPr="004451AB">
                <w:rPr>
                  <w:rPrChange w:id="33" w:author="Noah Johnson" w:date="2018-11-23T12:12:00Z">
                    <w:rPr>
                      <w:b/>
                      <w:bCs/>
                      <w:sz w:val="28"/>
                      <w:szCs w:val="28"/>
                    </w:rPr>
                  </w:rPrChange>
                </w:rPr>
                <w:t>Version 1.1</w:t>
              </w:r>
            </w:ins>
          </w:p>
        </w:tc>
        <w:tc>
          <w:tcPr>
            <w:tcW w:w="1344" w:type="dxa"/>
          </w:tcPr>
          <w:p w14:paraId="1D650FE4" w14:textId="6A72CA94" w:rsidR="00986206" w:rsidRDefault="00986206" w:rsidP="0003534E">
            <w:pPr>
              <w:jc w:val="both"/>
            </w:pPr>
            <w:ins w:id="34" w:author="Noah Johnson" w:date="2018-11-23T12:08:00Z">
              <w:r w:rsidRPr="004451AB">
                <w:rPr>
                  <w:rPrChange w:id="35" w:author="Noah Johnson" w:date="2018-11-23T12:12:00Z">
                    <w:rPr>
                      <w:b/>
                      <w:bCs/>
                      <w:sz w:val="36"/>
                      <w:szCs w:val="36"/>
                    </w:rPr>
                  </w:rPrChange>
                </w:rPr>
                <w:t>11/28/2018</w:t>
              </w:r>
            </w:ins>
          </w:p>
        </w:tc>
        <w:tc>
          <w:tcPr>
            <w:tcW w:w="5162" w:type="dxa"/>
          </w:tcPr>
          <w:p w14:paraId="0E8F8BEC" w14:textId="77777777" w:rsidR="00AB37CE" w:rsidRPr="00AB37CE" w:rsidRDefault="00986206" w:rsidP="0003534E">
            <w:pPr>
              <w:pStyle w:val="ListParagraph"/>
              <w:numPr>
                <w:ilvl w:val="0"/>
                <w:numId w:val="6"/>
              </w:numPr>
              <w:jc w:val="both"/>
              <w:rPr>
                <w:rFonts w:ascii="Times New Roman" w:hAnsi="Times New Roman" w:cs="Times New Roman"/>
              </w:rPr>
            </w:pPr>
            <w:r w:rsidRPr="00AB37CE">
              <w:rPr>
                <w:rFonts w:ascii="Times New Roman" w:hAnsi="Times New Roman" w:cs="Times New Roman"/>
              </w:rPr>
              <w:t>Added authors to title page</w:t>
            </w:r>
          </w:p>
          <w:p w14:paraId="01AE3511" w14:textId="6404CBC0" w:rsidR="00986206" w:rsidRDefault="00986206" w:rsidP="0003534E">
            <w:pPr>
              <w:pStyle w:val="ListParagraph"/>
              <w:numPr>
                <w:ilvl w:val="0"/>
                <w:numId w:val="6"/>
              </w:numPr>
              <w:jc w:val="both"/>
              <w:rPr>
                <w:rFonts w:ascii="Times New Roman" w:hAnsi="Times New Roman" w:cs="Times New Roman"/>
              </w:rPr>
            </w:pPr>
            <w:r w:rsidRPr="00AB37CE">
              <w:rPr>
                <w:rFonts w:ascii="Times New Roman" w:hAnsi="Times New Roman" w:cs="Times New Roman"/>
              </w:rPr>
              <w:t>Changed text alignment to justified</w:t>
            </w:r>
          </w:p>
          <w:p w14:paraId="270970B9" w14:textId="1BFDCBDD" w:rsidR="00AB37CE" w:rsidRDefault="00AB37CE" w:rsidP="0003534E">
            <w:pPr>
              <w:pStyle w:val="ListParagraph"/>
              <w:numPr>
                <w:ilvl w:val="0"/>
                <w:numId w:val="6"/>
              </w:numPr>
              <w:jc w:val="both"/>
              <w:rPr>
                <w:rFonts w:ascii="Times New Roman" w:hAnsi="Times New Roman" w:cs="Times New Roman"/>
              </w:rPr>
            </w:pPr>
            <w:r>
              <w:rPr>
                <w:rFonts w:ascii="Times New Roman" w:hAnsi="Times New Roman" w:cs="Times New Roman"/>
              </w:rPr>
              <w:t>Moved system functions content from section 2 to section 1</w:t>
            </w:r>
          </w:p>
          <w:p w14:paraId="72828E83" w14:textId="67A10B8D" w:rsidR="00AB37CE" w:rsidRDefault="00AB37CE" w:rsidP="0003534E">
            <w:pPr>
              <w:pStyle w:val="ListParagraph"/>
              <w:numPr>
                <w:ilvl w:val="0"/>
                <w:numId w:val="6"/>
              </w:numPr>
              <w:jc w:val="both"/>
              <w:rPr>
                <w:rFonts w:ascii="Times New Roman" w:hAnsi="Times New Roman" w:cs="Times New Roman"/>
              </w:rPr>
            </w:pPr>
            <w:r>
              <w:rPr>
                <w:rFonts w:ascii="Times New Roman" w:hAnsi="Times New Roman" w:cs="Times New Roman"/>
              </w:rPr>
              <w:t>Added development history and deployment location information to section 1</w:t>
            </w:r>
          </w:p>
          <w:p w14:paraId="2845115E" w14:textId="7F15572D" w:rsidR="00AB37CE" w:rsidRDefault="00AB37CE" w:rsidP="0003534E">
            <w:pPr>
              <w:pStyle w:val="ListParagraph"/>
              <w:numPr>
                <w:ilvl w:val="0"/>
                <w:numId w:val="6"/>
              </w:numPr>
              <w:jc w:val="both"/>
              <w:rPr>
                <w:rFonts w:ascii="Times New Roman" w:hAnsi="Times New Roman" w:cs="Times New Roman"/>
              </w:rPr>
            </w:pPr>
            <w:r>
              <w:rPr>
                <w:rFonts w:ascii="Times New Roman" w:hAnsi="Times New Roman" w:cs="Times New Roman"/>
              </w:rPr>
              <w:t>Moved background information and abbreviations, terms, and definitions from section 2 to section 6</w:t>
            </w:r>
          </w:p>
          <w:p w14:paraId="70BE4312" w14:textId="76E71A2F" w:rsidR="00E06C2B" w:rsidRDefault="00E06C2B" w:rsidP="0003534E">
            <w:pPr>
              <w:pStyle w:val="ListParagraph"/>
              <w:numPr>
                <w:ilvl w:val="0"/>
                <w:numId w:val="6"/>
              </w:numPr>
              <w:jc w:val="both"/>
              <w:rPr>
                <w:rFonts w:ascii="Times New Roman" w:hAnsi="Times New Roman" w:cs="Times New Roman"/>
              </w:rPr>
            </w:pPr>
            <w:r>
              <w:rPr>
                <w:rFonts w:ascii="Times New Roman" w:hAnsi="Times New Roman" w:cs="Times New Roman"/>
              </w:rPr>
              <w:t>Revised system CSCIs relationship diagram</w:t>
            </w:r>
          </w:p>
          <w:p w14:paraId="1AE47BDB" w14:textId="49D8EC05" w:rsidR="00E06C2B" w:rsidRDefault="00E06C2B" w:rsidP="0003534E">
            <w:pPr>
              <w:pStyle w:val="ListParagraph"/>
              <w:numPr>
                <w:ilvl w:val="0"/>
                <w:numId w:val="6"/>
              </w:numPr>
              <w:jc w:val="both"/>
              <w:rPr>
                <w:rFonts w:ascii="Times New Roman" w:hAnsi="Times New Roman" w:cs="Times New Roman"/>
              </w:rPr>
            </w:pPr>
            <w:r>
              <w:rPr>
                <w:rFonts w:ascii="Times New Roman" w:hAnsi="Times New Roman" w:cs="Times New Roman"/>
              </w:rPr>
              <w:t>Revised description of CSCIs to reflect updated design</w:t>
            </w:r>
          </w:p>
          <w:p w14:paraId="21E34A45" w14:textId="4268DEFB" w:rsidR="00E06C2B" w:rsidRDefault="00E06C2B" w:rsidP="0003534E">
            <w:pPr>
              <w:pStyle w:val="ListParagraph"/>
              <w:numPr>
                <w:ilvl w:val="0"/>
                <w:numId w:val="6"/>
              </w:numPr>
              <w:jc w:val="both"/>
              <w:rPr>
                <w:rFonts w:ascii="Times New Roman" w:hAnsi="Times New Roman" w:cs="Times New Roman"/>
              </w:rPr>
            </w:pPr>
            <w:r>
              <w:rPr>
                <w:rFonts w:ascii="Times New Roman" w:hAnsi="Times New Roman" w:cs="Times New Roman"/>
              </w:rPr>
              <w:t>Added finite state diagram and description of</w:t>
            </w:r>
            <w:r w:rsidR="005871BF">
              <w:rPr>
                <w:rFonts w:ascii="Times New Roman" w:hAnsi="Times New Roman" w:cs="Times New Roman"/>
              </w:rPr>
              <w:t xml:space="preserve"> system</w:t>
            </w:r>
            <w:r>
              <w:rPr>
                <w:rFonts w:ascii="Times New Roman" w:hAnsi="Times New Roman" w:cs="Times New Roman"/>
              </w:rPr>
              <w:t xml:space="preserve"> modes and states to section 3.1</w:t>
            </w:r>
          </w:p>
          <w:p w14:paraId="75EC73F2" w14:textId="1126E689" w:rsidR="00E06C2B" w:rsidRDefault="00F203A3" w:rsidP="0003534E">
            <w:pPr>
              <w:pStyle w:val="ListParagraph"/>
              <w:numPr>
                <w:ilvl w:val="0"/>
                <w:numId w:val="6"/>
              </w:numPr>
              <w:jc w:val="both"/>
              <w:rPr>
                <w:rFonts w:ascii="Times New Roman" w:hAnsi="Times New Roman" w:cs="Times New Roman"/>
              </w:rPr>
            </w:pPr>
            <w:r>
              <w:rPr>
                <w:rFonts w:ascii="Times New Roman" w:hAnsi="Times New Roman" w:cs="Times New Roman"/>
              </w:rPr>
              <w:t>Completed major revisions to requirements in section 3.2 to reflect updated system design</w:t>
            </w:r>
          </w:p>
          <w:p w14:paraId="1C66C38E" w14:textId="027FAECF" w:rsidR="00F203A3" w:rsidRDefault="00F203A3" w:rsidP="0003534E">
            <w:pPr>
              <w:pStyle w:val="ListParagraph"/>
              <w:numPr>
                <w:ilvl w:val="0"/>
                <w:numId w:val="6"/>
              </w:numPr>
              <w:jc w:val="both"/>
              <w:rPr>
                <w:rFonts w:ascii="Times New Roman" w:hAnsi="Times New Roman" w:cs="Times New Roman"/>
              </w:rPr>
            </w:pPr>
            <w:r>
              <w:rPr>
                <w:rFonts w:ascii="Times New Roman" w:hAnsi="Times New Roman" w:cs="Times New Roman"/>
              </w:rPr>
              <w:t>Added content for section 3.10.3, Computer Software Requirements</w:t>
            </w:r>
          </w:p>
          <w:p w14:paraId="7761FC75" w14:textId="425863F0" w:rsidR="00F203A3" w:rsidRDefault="00F203A3" w:rsidP="0003534E">
            <w:pPr>
              <w:pStyle w:val="ListParagraph"/>
              <w:numPr>
                <w:ilvl w:val="0"/>
                <w:numId w:val="6"/>
              </w:numPr>
              <w:jc w:val="both"/>
              <w:rPr>
                <w:rFonts w:ascii="Times New Roman" w:hAnsi="Times New Roman" w:cs="Times New Roman"/>
              </w:rPr>
            </w:pPr>
            <w:r>
              <w:rPr>
                <w:rFonts w:ascii="Times New Roman" w:hAnsi="Times New Roman" w:cs="Times New Roman"/>
              </w:rPr>
              <w:t>Added mention of version control to section 3.11.1</w:t>
            </w:r>
          </w:p>
          <w:p w14:paraId="53FECCE5" w14:textId="6A9D904E" w:rsidR="00B270D0" w:rsidRDefault="00B270D0" w:rsidP="0003534E">
            <w:pPr>
              <w:pStyle w:val="ListParagraph"/>
              <w:numPr>
                <w:ilvl w:val="0"/>
                <w:numId w:val="6"/>
              </w:numPr>
              <w:jc w:val="both"/>
              <w:rPr>
                <w:rFonts w:ascii="Times New Roman" w:hAnsi="Times New Roman" w:cs="Times New Roman"/>
              </w:rPr>
            </w:pPr>
            <w:r>
              <w:rPr>
                <w:rFonts w:ascii="Times New Roman" w:hAnsi="Times New Roman" w:cs="Times New Roman"/>
              </w:rPr>
              <w:t>Converted qualification</w:t>
            </w:r>
            <w:r w:rsidR="000F7AEF">
              <w:rPr>
                <w:rFonts w:ascii="Times New Roman" w:hAnsi="Times New Roman" w:cs="Times New Roman"/>
              </w:rPr>
              <w:t>s</w:t>
            </w:r>
            <w:bookmarkStart w:id="36" w:name="_GoBack"/>
            <w:bookmarkEnd w:id="36"/>
            <w:r>
              <w:rPr>
                <w:rFonts w:ascii="Times New Roman" w:hAnsi="Times New Roman" w:cs="Times New Roman"/>
              </w:rPr>
              <w:t xml:space="preserve"> provisions into matrix format and moved them from section 3 to section 4</w:t>
            </w:r>
          </w:p>
          <w:p w14:paraId="1B063BB9" w14:textId="4A1203EC" w:rsidR="00A3298A" w:rsidRPr="00AB37CE" w:rsidRDefault="00A3298A" w:rsidP="0003534E">
            <w:pPr>
              <w:pStyle w:val="ListParagraph"/>
              <w:numPr>
                <w:ilvl w:val="0"/>
                <w:numId w:val="6"/>
              </w:numPr>
              <w:jc w:val="both"/>
              <w:rPr>
                <w:rFonts w:ascii="Times New Roman" w:hAnsi="Times New Roman" w:cs="Times New Roman"/>
              </w:rPr>
            </w:pPr>
            <w:r>
              <w:rPr>
                <w:rFonts w:ascii="Times New Roman" w:hAnsi="Times New Roman" w:cs="Times New Roman"/>
              </w:rPr>
              <w:t>Added additional abbreviations, terms, and definitions</w:t>
            </w:r>
          </w:p>
          <w:p w14:paraId="5F9DE910" w14:textId="77777777" w:rsidR="00986206" w:rsidRDefault="00986206" w:rsidP="0003534E">
            <w:pPr>
              <w:jc w:val="both"/>
            </w:pPr>
          </w:p>
          <w:p w14:paraId="491F5068" w14:textId="72028F3B" w:rsidR="00986206" w:rsidRDefault="00986206" w:rsidP="0003534E">
            <w:pPr>
              <w:jc w:val="both"/>
            </w:pPr>
          </w:p>
        </w:tc>
        <w:tc>
          <w:tcPr>
            <w:tcW w:w="2218" w:type="dxa"/>
          </w:tcPr>
          <w:p w14:paraId="515C708F" w14:textId="0987F418" w:rsidR="00986206" w:rsidRDefault="00986206" w:rsidP="0003534E">
            <w:pPr>
              <w:jc w:val="both"/>
            </w:pPr>
            <w:r>
              <w:t>Noah Johnson</w:t>
            </w:r>
          </w:p>
        </w:tc>
      </w:tr>
    </w:tbl>
    <w:p w14:paraId="67781556" w14:textId="04D76A73" w:rsidR="00986206" w:rsidRPr="00986206" w:rsidRDefault="00986206" w:rsidP="00986206"/>
    <w:p w14:paraId="571B67F6" w14:textId="77777777" w:rsidR="00986206" w:rsidRPr="004451AB" w:rsidRDefault="00986206" w:rsidP="00280D57">
      <w:pPr>
        <w:pStyle w:val="Heading1"/>
      </w:pPr>
    </w:p>
    <w:p w14:paraId="3B818F53" w14:textId="77777777" w:rsidR="00352D71" w:rsidRPr="004451AB" w:rsidRDefault="00352D71">
      <w:pPr>
        <w:spacing w:beforeAutospacing="1" w:afterAutospacing="1"/>
        <w:contextualSpacing/>
        <w:outlineLvl w:val="1"/>
        <w:rPr>
          <w:b/>
          <w:bCs/>
          <w:sz w:val="36"/>
          <w:szCs w:val="36"/>
        </w:rPr>
      </w:pPr>
    </w:p>
    <w:p w14:paraId="74642D7A" w14:textId="6A21B11C" w:rsidR="00352D71" w:rsidRPr="004451AB" w:rsidDel="00D956D2" w:rsidRDefault="00E00A87">
      <w:pPr>
        <w:spacing w:beforeAutospacing="1" w:afterAutospacing="1"/>
        <w:contextualSpacing/>
        <w:outlineLvl w:val="1"/>
        <w:rPr>
          <w:del w:id="37" w:author="Noah Johnson" w:date="2018-11-23T12:11:00Z"/>
          <w:b/>
          <w:bCs/>
          <w:sz w:val="36"/>
          <w:szCs w:val="36"/>
        </w:rPr>
      </w:pPr>
      <w:del w:id="38" w:author="Noah Johnson" w:date="2018-11-23T12:11:00Z">
        <w:r w:rsidRPr="004451AB" w:rsidDel="00D956D2">
          <w:rPr>
            <w:rFonts w:hint="cs"/>
            <w:b/>
            <w:bCs/>
            <w:sz w:val="36"/>
            <w:szCs w:val="36"/>
          </w:rPr>
          <w:delText>0.1 26 October 2018: CMSC447-05-FA2018-G03-SRS</w:delText>
        </w:r>
      </w:del>
      <w:del w:id="39" w:author="Noah Johnson" w:date="2018-11-23T12:09:00Z">
        <w:r w:rsidRPr="004451AB" w:rsidDel="00D956D2">
          <w:rPr>
            <w:rFonts w:hint="cs"/>
            <w:b/>
            <w:bCs/>
            <w:sz w:val="36"/>
            <w:szCs w:val="36"/>
          </w:rPr>
          <w:delText>-01A</w:delText>
        </w:r>
      </w:del>
    </w:p>
    <w:p w14:paraId="4231A8B7" w14:textId="0A9EE606" w:rsidR="00352D71" w:rsidRPr="004451AB" w:rsidDel="00D956D2" w:rsidRDefault="00E00A87">
      <w:pPr>
        <w:pStyle w:val="NormalWeb"/>
        <w:spacing w:before="280" w:after="280"/>
        <w:contextualSpacing/>
        <w:rPr>
          <w:del w:id="40" w:author="Noah Johnson" w:date="2018-11-23T12:11:00Z"/>
        </w:rPr>
      </w:pPr>
      <w:del w:id="41" w:author="Noah Johnson" w:date="2018-11-23T12:11:00Z">
        <w:r w:rsidRPr="004451AB" w:rsidDel="00D956D2">
          <w:rPr>
            <w:rFonts w:hint="cs"/>
          </w:rPr>
          <w:delText>Release A contains the basic specification for the UMBC Virtual Tour 2.0 System.</w:delText>
        </w:r>
      </w:del>
    </w:p>
    <w:p w14:paraId="1411861A" w14:textId="77777777" w:rsidR="00230A62" w:rsidRDefault="00580C7F" w:rsidP="00230A62">
      <w:pPr>
        <w:pStyle w:val="NormalWeb"/>
        <w:spacing w:before="280" w:after="280"/>
        <w:contextualSpacing/>
        <w:rPr>
          <w:b/>
          <w:bCs/>
          <w:sz w:val="36"/>
          <w:szCs w:val="36"/>
        </w:rPr>
      </w:pPr>
      <w:del w:id="42" w:author="Noah Johnson" w:date="2018-11-23T12:11:00Z">
        <w:r w:rsidRPr="004451AB" w:rsidDel="00D956D2">
          <w:rPr>
            <w:rFonts w:hint="cs"/>
            <w:b/>
            <w:bCs/>
            <w:sz w:val="36"/>
            <w:szCs w:val="36"/>
          </w:rPr>
          <w:delText>0.2 1</w:delText>
        </w:r>
        <w:r w:rsidR="00597DD5" w:rsidRPr="004451AB" w:rsidDel="00D956D2">
          <w:rPr>
            <w:rFonts w:hint="cs"/>
            <w:b/>
            <w:bCs/>
            <w:sz w:val="36"/>
            <w:szCs w:val="36"/>
          </w:rPr>
          <w:delText>2</w:delText>
        </w:r>
        <w:r w:rsidRPr="004451AB" w:rsidDel="00D956D2">
          <w:rPr>
            <w:rFonts w:hint="cs"/>
            <w:b/>
            <w:bCs/>
            <w:sz w:val="36"/>
            <w:szCs w:val="36"/>
          </w:rPr>
          <w:delText xml:space="preserve"> November 2018: CMSC447-05-FA2018-G03-SRS-01</w:delText>
        </w:r>
      </w:del>
    </w:p>
    <w:p w14:paraId="144388B8" w14:textId="77777777" w:rsidR="00230A62" w:rsidRDefault="00230A62" w:rsidP="00230A62">
      <w:pPr>
        <w:pStyle w:val="NormalWeb"/>
        <w:spacing w:before="280" w:after="280"/>
        <w:contextualSpacing/>
        <w:rPr>
          <w:b/>
          <w:bCs/>
          <w:sz w:val="36"/>
          <w:szCs w:val="36"/>
        </w:rPr>
      </w:pPr>
    </w:p>
    <w:p w14:paraId="0EDCACD0" w14:textId="0F265D4D" w:rsidR="00352D71" w:rsidRPr="00BC34DC" w:rsidRDefault="00E00A87" w:rsidP="00BC34DC">
      <w:pPr>
        <w:pStyle w:val="NormalWeb"/>
        <w:spacing w:before="280" w:after="280"/>
        <w:contextualSpacing/>
        <w:rPr>
          <w:b/>
          <w:bCs/>
          <w:sz w:val="36"/>
          <w:szCs w:val="36"/>
        </w:rPr>
      </w:pPr>
      <w:r w:rsidRPr="004451AB">
        <w:rPr>
          <w:rFonts w:hint="cs"/>
          <w:b/>
          <w:bCs/>
          <w:kern w:val="2"/>
          <w:sz w:val="48"/>
          <w:szCs w:val="48"/>
        </w:rPr>
        <w:lastRenderedPageBreak/>
        <w:t>1 Scope</w:t>
      </w:r>
    </w:p>
    <w:p w14:paraId="42DE5BF0" w14:textId="7A7826BD" w:rsidR="00352D71" w:rsidRPr="004451AB" w:rsidRDefault="00E00A87" w:rsidP="00AD6292">
      <w:pPr>
        <w:spacing w:beforeAutospacing="1" w:afterAutospacing="1"/>
        <w:contextualSpacing/>
        <w:jc w:val="both"/>
      </w:pPr>
      <w:r w:rsidRPr="004451AB">
        <w:rPr>
          <w:rFonts w:hint="cs"/>
        </w:rPr>
        <w:t xml:space="preserve">This specification establishes the functional, performance, and development requirements for version 1.0 of a software application enabling virtual tours of the </w:t>
      </w:r>
      <w:r w:rsidR="004451AB">
        <w:t>University of Maryland, Baltimore Country (</w:t>
      </w:r>
      <w:r w:rsidRPr="004451AB">
        <w:rPr>
          <w:rFonts w:hint="cs"/>
        </w:rPr>
        <w:t>UMBC</w:t>
      </w:r>
      <w:r w:rsidR="004451AB">
        <w:t>)</w:t>
      </w:r>
      <w:r w:rsidRPr="004451AB">
        <w:rPr>
          <w:rFonts w:hint="cs"/>
        </w:rPr>
        <w:t xml:space="preserve"> campus.</w:t>
      </w:r>
    </w:p>
    <w:p w14:paraId="6779DEC0" w14:textId="77777777" w:rsidR="00352D71" w:rsidRPr="004451AB" w:rsidRDefault="00352D71">
      <w:pPr>
        <w:spacing w:beforeAutospacing="1" w:afterAutospacing="1"/>
        <w:contextualSpacing/>
      </w:pPr>
    </w:p>
    <w:p w14:paraId="4963606A" w14:textId="77777777" w:rsidR="00352D71" w:rsidRPr="004451AB" w:rsidRDefault="00E00A87">
      <w:pPr>
        <w:spacing w:beforeAutospacing="1" w:afterAutospacing="1"/>
        <w:contextualSpacing/>
        <w:outlineLvl w:val="1"/>
        <w:rPr>
          <w:b/>
          <w:bCs/>
          <w:sz w:val="36"/>
          <w:szCs w:val="36"/>
        </w:rPr>
      </w:pPr>
      <w:bookmarkStart w:id="43" w:name="_Toc531032815"/>
      <w:r w:rsidRPr="004451AB">
        <w:rPr>
          <w:rFonts w:hint="cs"/>
          <w:b/>
          <w:bCs/>
          <w:sz w:val="36"/>
          <w:szCs w:val="36"/>
        </w:rPr>
        <w:t>1.1 Identification</w:t>
      </w:r>
      <w:bookmarkEnd w:id="43"/>
    </w:p>
    <w:p w14:paraId="0476953C" w14:textId="77777777" w:rsidR="00352D71" w:rsidRPr="004451AB" w:rsidRDefault="00352D71">
      <w:pPr>
        <w:spacing w:beforeAutospacing="1" w:afterAutospacing="1"/>
        <w:contextualSpacing/>
      </w:pPr>
    </w:p>
    <w:p w14:paraId="5447C04A" w14:textId="77777777" w:rsidR="00352D71" w:rsidRPr="004451AB" w:rsidRDefault="00E00A87" w:rsidP="00AD6292">
      <w:pPr>
        <w:spacing w:beforeAutospacing="1" w:afterAutospacing="1"/>
        <w:contextualSpacing/>
        <w:jc w:val="both"/>
      </w:pPr>
      <w:r w:rsidRPr="004451AB">
        <w:rPr>
          <w:rFonts w:hint="cs"/>
        </w:rPr>
        <w:t>Title: UMBC Virtual Tour 2.0</w:t>
      </w:r>
    </w:p>
    <w:p w14:paraId="5FA8B823" w14:textId="77777777" w:rsidR="00352D71" w:rsidRPr="004451AB" w:rsidRDefault="00E00A87" w:rsidP="00AD6292">
      <w:pPr>
        <w:spacing w:beforeAutospacing="1" w:afterAutospacing="1"/>
        <w:contextualSpacing/>
        <w:jc w:val="both"/>
      </w:pPr>
      <w:r w:rsidRPr="004451AB">
        <w:rPr>
          <w:rFonts w:hint="cs"/>
        </w:rPr>
        <w:t>Abbreviation: VT2</w:t>
      </w:r>
    </w:p>
    <w:p w14:paraId="1801D64E" w14:textId="211B9A0E" w:rsidR="00352D71" w:rsidRPr="004451AB" w:rsidRDefault="00E00A87" w:rsidP="00AD6292">
      <w:pPr>
        <w:spacing w:beforeAutospacing="1" w:afterAutospacing="1"/>
        <w:contextualSpacing/>
        <w:jc w:val="both"/>
      </w:pPr>
      <w:r w:rsidRPr="004451AB">
        <w:rPr>
          <w:rFonts w:hint="cs"/>
        </w:rPr>
        <w:t>Version Number: 1.0</w:t>
      </w:r>
    </w:p>
    <w:p w14:paraId="099CDF6E" w14:textId="2485202B" w:rsidR="00333136" w:rsidRPr="004451AB" w:rsidRDefault="00333136" w:rsidP="00333136">
      <w:pPr>
        <w:pStyle w:val="Heading2"/>
      </w:pPr>
      <w:bookmarkStart w:id="44" w:name="_Toc531032816"/>
      <w:r w:rsidRPr="004451AB">
        <w:rPr>
          <w:rFonts w:hint="cs"/>
        </w:rPr>
        <w:t>1.2 System Overview</w:t>
      </w:r>
      <w:bookmarkEnd w:id="44"/>
      <w:r w:rsidRPr="004451AB">
        <w:rPr>
          <w:rFonts w:hint="cs"/>
        </w:rPr>
        <w:t xml:space="preserve"> </w:t>
      </w:r>
    </w:p>
    <w:p w14:paraId="18E19FFD" w14:textId="77777777" w:rsidR="00333136" w:rsidRPr="004451AB" w:rsidRDefault="00333136" w:rsidP="00333136">
      <w:pPr>
        <w:pStyle w:val="Heading3"/>
      </w:pPr>
      <w:bookmarkStart w:id="45" w:name="_Toc530521339"/>
      <w:bookmarkStart w:id="46" w:name="_Toc531032817"/>
      <w:r w:rsidRPr="004451AB">
        <w:rPr>
          <w:rFonts w:hint="cs"/>
        </w:rPr>
        <w:t>1.2.1 Purpose</w:t>
      </w:r>
      <w:bookmarkEnd w:id="45"/>
      <w:bookmarkEnd w:id="46"/>
    </w:p>
    <w:p w14:paraId="22C359B8" w14:textId="448B749B" w:rsidR="00333136" w:rsidRPr="004451AB" w:rsidRDefault="00333136" w:rsidP="00333136">
      <w:pPr>
        <w:jc w:val="both"/>
      </w:pPr>
      <w:r w:rsidRPr="004451AB">
        <w:rPr>
          <w:rFonts w:hint="cs"/>
        </w:rPr>
        <w:t>The purpose of the</w:t>
      </w:r>
      <w:r w:rsidR="0047239A">
        <w:t xml:space="preserve"> </w:t>
      </w:r>
      <w:r w:rsidRPr="004451AB">
        <w:rPr>
          <w:rFonts w:hint="cs"/>
        </w:rPr>
        <w:t xml:space="preserve">VT2 system is to improve the existing basic UMBC virtual campus tour applications by importing the UMBC campus map and building information into the Unity game engine, enabling users to </w:t>
      </w:r>
      <w:r w:rsidR="005C11DE">
        <w:t xml:space="preserve">freely </w:t>
      </w:r>
      <w:r w:rsidRPr="004451AB">
        <w:rPr>
          <w:rFonts w:hint="cs"/>
        </w:rPr>
        <w:t xml:space="preserve">explore </w:t>
      </w:r>
      <w:r w:rsidR="005C11DE">
        <w:t>a three-dimensional (3D) rendering</w:t>
      </w:r>
      <w:r w:rsidRPr="004451AB">
        <w:rPr>
          <w:rFonts w:hint="cs"/>
        </w:rPr>
        <w:t xml:space="preserve"> </w:t>
      </w:r>
      <w:r w:rsidR="005C11DE">
        <w:t xml:space="preserve">of the </w:t>
      </w:r>
      <w:r w:rsidRPr="004451AB">
        <w:rPr>
          <w:rFonts w:hint="cs"/>
        </w:rPr>
        <w:t xml:space="preserve">campus. Additionally, the system offers other useful features, such the ability to highlight valid parking locations on campus based on user status. The intended users of the system are prospective students seeking to familiarize themselves with the campus environment and current students, faculty, and visitors trying to find their classes or event venues and seeking the best place to park. </w:t>
      </w:r>
    </w:p>
    <w:p w14:paraId="3B55BEA6" w14:textId="77777777" w:rsidR="00333136" w:rsidRPr="004451AB" w:rsidRDefault="00333136" w:rsidP="00333136">
      <w:pPr>
        <w:pStyle w:val="Heading3"/>
      </w:pPr>
      <w:bookmarkStart w:id="47" w:name="_Toc530521340"/>
      <w:bookmarkStart w:id="48" w:name="_Toc531032818"/>
      <w:r w:rsidRPr="004451AB">
        <w:rPr>
          <w:rFonts w:hint="cs"/>
        </w:rPr>
        <w:t>1.2.2. Development History</w:t>
      </w:r>
      <w:bookmarkEnd w:id="47"/>
      <w:bookmarkEnd w:id="48"/>
    </w:p>
    <w:p w14:paraId="637FBD7B" w14:textId="77777777" w:rsidR="00333136" w:rsidRPr="004451AB" w:rsidRDefault="00333136" w:rsidP="00333136">
      <w:pPr>
        <w:jc w:val="both"/>
      </w:pPr>
      <w:r w:rsidRPr="004451AB">
        <w:rPr>
          <w:rFonts w:hint="cs"/>
        </w:rPr>
        <w:t xml:space="preserve">Development of the system began in September 2018, with a prototype of version 1.0 of the system scheduled for completion in early December 2018. The project is sponsored by the UMBC Department of Computer Science and Electrical Engineering, and the development team consists of senior computer science majors at UMBC. If successful, the project will be acquired by UMBC and incorporated into university’s website in the future. </w:t>
      </w:r>
    </w:p>
    <w:p w14:paraId="369511AB" w14:textId="77777777" w:rsidR="00333136" w:rsidRPr="004451AB" w:rsidRDefault="00333136" w:rsidP="00333136">
      <w:pPr>
        <w:pStyle w:val="Heading3"/>
      </w:pPr>
      <w:bookmarkStart w:id="49" w:name="_Toc530521341"/>
      <w:bookmarkStart w:id="50" w:name="_Toc531032819"/>
      <w:r w:rsidRPr="004451AB">
        <w:rPr>
          <w:rFonts w:hint="cs"/>
        </w:rPr>
        <w:t>1.2.3 Deployment Locations</w:t>
      </w:r>
      <w:bookmarkEnd w:id="49"/>
      <w:bookmarkEnd w:id="50"/>
    </w:p>
    <w:p w14:paraId="1A7E9458" w14:textId="2B766F42" w:rsidR="004451AB" w:rsidRDefault="00333136" w:rsidP="00333136">
      <w:pPr>
        <w:jc w:val="both"/>
      </w:pPr>
      <w:r w:rsidRPr="004451AB">
        <w:rPr>
          <w:rFonts w:hint="cs"/>
        </w:rPr>
        <w:t>The only planned operating site for the software is the UMBC main campus located in Baltimore, Maryland. During the next phase of development, however, the software will be extended to include the UMBC campus at the Universities at Shady Grove, located in Rockville, MD.</w:t>
      </w:r>
    </w:p>
    <w:p w14:paraId="68FB7590" w14:textId="7996F158" w:rsidR="004451AB" w:rsidRDefault="004451AB" w:rsidP="005C11DE">
      <w:pPr>
        <w:pStyle w:val="Heading3"/>
      </w:pPr>
      <w:bookmarkStart w:id="51" w:name="_Toc531032820"/>
      <w:r>
        <w:t>1.2.4 System Functions</w:t>
      </w:r>
      <w:bookmarkEnd w:id="51"/>
    </w:p>
    <w:p w14:paraId="578AC68C" w14:textId="5281A014" w:rsidR="004451AB" w:rsidRDefault="004451AB" w:rsidP="00AD6292">
      <w:pPr>
        <w:jc w:val="both"/>
      </w:pPr>
      <w:r w:rsidRPr="004451AB">
        <w:rPr>
          <w:rFonts w:hint="cs"/>
        </w:rPr>
        <w:t xml:space="preserve">The </w:t>
      </w:r>
      <w:r>
        <w:t>VT2 system includes the following Computer Software Configuration Items (CSCIs):</w:t>
      </w:r>
    </w:p>
    <w:p w14:paraId="51E70D1C" w14:textId="417541CC" w:rsidR="007359B7" w:rsidRPr="007359B7" w:rsidRDefault="007359B7" w:rsidP="00AD6292">
      <w:pPr>
        <w:pStyle w:val="ListParagraph"/>
        <w:numPr>
          <w:ilvl w:val="0"/>
          <w:numId w:val="4"/>
        </w:numPr>
        <w:jc w:val="both"/>
        <w:rPr>
          <w:rFonts w:ascii="Times New Roman" w:hAnsi="Times New Roman" w:cs="Times New Roman"/>
        </w:rPr>
      </w:pPr>
      <w:r w:rsidRPr="000C27C7">
        <w:rPr>
          <w:rFonts w:ascii="Times New Roman" w:hAnsi="Times New Roman" w:cs="Times New Roman"/>
          <w:b/>
          <w:i/>
        </w:rPr>
        <w:t>Virtual Tour Interface (VTI) CSCI</w:t>
      </w:r>
      <w:r w:rsidRPr="00F433AA">
        <w:rPr>
          <w:rFonts w:ascii="Times New Roman" w:hAnsi="Times New Roman" w:cs="Times New Roman"/>
        </w:rPr>
        <w:t xml:space="preserve">: </w:t>
      </w:r>
      <w:r>
        <w:rPr>
          <w:rFonts w:ascii="Times New Roman" w:hAnsi="Times New Roman" w:cs="Times New Roman"/>
        </w:rPr>
        <w:t xml:space="preserve">The VTI CSCI </w:t>
      </w:r>
      <w:r>
        <w:rPr>
          <w:rFonts w:ascii="Times New Roman" w:eastAsia="Times New Roman" w:hAnsi="Times New Roman" w:cs="Times New Roman"/>
        </w:rPr>
        <w:t>p</w:t>
      </w:r>
      <w:r w:rsidRPr="00F433AA">
        <w:rPr>
          <w:rFonts w:ascii="Times New Roman" w:eastAsia="Times New Roman" w:hAnsi="Times New Roman" w:cs="Times New Roman"/>
        </w:rPr>
        <w:t xml:space="preserve">rovides a menu-based web interface for the VT2 system based on the WebGL framework. </w:t>
      </w:r>
      <w:r>
        <w:rPr>
          <w:rFonts w:ascii="Times New Roman" w:eastAsia="Times New Roman" w:hAnsi="Times New Roman" w:cs="Times New Roman"/>
        </w:rPr>
        <w:t>It manages the user’s interaction with the VUE CSCI. The VTI is accessed through the website www.umbcvirtualtour.com.</w:t>
      </w:r>
    </w:p>
    <w:p w14:paraId="747E1377" w14:textId="3484F439" w:rsidR="004451AB" w:rsidRPr="00F433AA" w:rsidRDefault="004451AB" w:rsidP="00AD6292">
      <w:pPr>
        <w:pStyle w:val="ListParagraph"/>
        <w:numPr>
          <w:ilvl w:val="0"/>
          <w:numId w:val="4"/>
        </w:numPr>
        <w:jc w:val="both"/>
        <w:rPr>
          <w:rFonts w:ascii="Times New Roman" w:hAnsi="Times New Roman" w:cs="Times New Roman"/>
        </w:rPr>
      </w:pPr>
      <w:r w:rsidRPr="000C27C7">
        <w:rPr>
          <w:rFonts w:ascii="Times New Roman" w:hAnsi="Times New Roman" w:cs="Times New Roman"/>
          <w:b/>
          <w:i/>
        </w:rPr>
        <w:lastRenderedPageBreak/>
        <w:t>Virtual Unity Engine (VUE) CSCI</w:t>
      </w:r>
      <w:r w:rsidRPr="00F433AA">
        <w:rPr>
          <w:rFonts w:ascii="Times New Roman" w:hAnsi="Times New Roman" w:cs="Times New Roman"/>
        </w:rPr>
        <w:t xml:space="preserve">: </w:t>
      </w:r>
      <w:r>
        <w:rPr>
          <w:rFonts w:ascii="Times New Roman" w:hAnsi="Times New Roman" w:cs="Times New Roman"/>
        </w:rPr>
        <w:t>The VUE CSCI is a c</w:t>
      </w:r>
      <w:r w:rsidRPr="00F433AA">
        <w:rPr>
          <w:rFonts w:ascii="Times New Roman" w:hAnsi="Times New Roman" w:cs="Times New Roman"/>
        </w:rPr>
        <w:t>ustomized version of the Unity engine that includes accurate 3D renderings and textures of the UMBC campus buildings</w:t>
      </w:r>
      <w:r w:rsidR="0037418B">
        <w:rPr>
          <w:rFonts w:ascii="Times New Roman" w:hAnsi="Times New Roman" w:cs="Times New Roman"/>
        </w:rPr>
        <w:t xml:space="preserve">. The VUE CSCI consists of several Computer Software Components (CSCs). Notably, the </w:t>
      </w:r>
      <w:r w:rsidR="0037418B" w:rsidRPr="000C27C7">
        <w:rPr>
          <w:rFonts w:ascii="Times New Roman" w:hAnsi="Times New Roman" w:cs="Times New Roman"/>
          <w:i/>
        </w:rPr>
        <w:t>VUE_CampusExplorer</w:t>
      </w:r>
      <w:r w:rsidR="0037418B">
        <w:rPr>
          <w:rFonts w:ascii="Times New Roman" w:hAnsi="Times New Roman" w:cs="Times New Roman"/>
        </w:rPr>
        <w:t xml:space="preserve"> CSC enables</w:t>
      </w:r>
      <w:r w:rsidRPr="00F433AA">
        <w:rPr>
          <w:rFonts w:ascii="Times New Roman" w:hAnsi="Times New Roman" w:cs="Times New Roman"/>
        </w:rPr>
        <w:t xml:space="preserve"> natural movement around the campus with motion and camera effects similar to first </w:t>
      </w:r>
      <w:r w:rsidR="0033777B">
        <w:rPr>
          <w:rFonts w:ascii="Times New Roman" w:hAnsi="Times New Roman" w:cs="Times New Roman"/>
        </w:rPr>
        <w:t xml:space="preserve">person (1P) </w:t>
      </w:r>
      <w:r w:rsidRPr="00F433AA">
        <w:rPr>
          <w:rFonts w:ascii="Times New Roman" w:hAnsi="Times New Roman" w:cs="Times New Roman"/>
        </w:rPr>
        <w:t>and third</w:t>
      </w:r>
      <w:r w:rsidR="0033777B">
        <w:rPr>
          <w:rFonts w:ascii="Times New Roman" w:hAnsi="Times New Roman" w:cs="Times New Roman"/>
        </w:rPr>
        <w:t xml:space="preserve"> </w:t>
      </w:r>
      <w:r w:rsidRPr="00F433AA">
        <w:rPr>
          <w:rFonts w:ascii="Times New Roman" w:hAnsi="Times New Roman" w:cs="Times New Roman"/>
        </w:rPr>
        <w:t xml:space="preserve">person </w:t>
      </w:r>
      <w:r w:rsidR="0033777B">
        <w:rPr>
          <w:rFonts w:ascii="Times New Roman" w:hAnsi="Times New Roman" w:cs="Times New Roman"/>
        </w:rPr>
        <w:t xml:space="preserve">(3P) </w:t>
      </w:r>
      <w:r w:rsidRPr="00F433AA">
        <w:rPr>
          <w:rFonts w:ascii="Times New Roman" w:hAnsi="Times New Roman" w:cs="Times New Roman"/>
        </w:rPr>
        <w:t>point of view video games</w:t>
      </w:r>
      <w:r w:rsidR="0037418B">
        <w:rPr>
          <w:rFonts w:ascii="Times New Roman" w:hAnsi="Times New Roman" w:cs="Times New Roman"/>
        </w:rPr>
        <w:t xml:space="preserve">, while the </w:t>
      </w:r>
      <w:r w:rsidR="0037418B" w:rsidRPr="000C27C7">
        <w:rPr>
          <w:rFonts w:ascii="Times New Roman" w:hAnsi="Times New Roman" w:cs="Times New Roman"/>
          <w:i/>
        </w:rPr>
        <w:t>VUE_ParkingFinder</w:t>
      </w:r>
      <w:r w:rsidR="0037418B">
        <w:rPr>
          <w:rFonts w:ascii="Times New Roman" w:hAnsi="Times New Roman" w:cs="Times New Roman"/>
        </w:rPr>
        <w:t xml:space="preserve"> CSC</w:t>
      </w:r>
      <w:r>
        <w:rPr>
          <w:rFonts w:ascii="Times New Roman" w:hAnsi="Times New Roman" w:cs="Times New Roman"/>
        </w:rPr>
        <w:t xml:space="preserve"> provides the ability to </w:t>
      </w:r>
      <w:r>
        <w:rPr>
          <w:rFonts w:ascii="Times New Roman" w:eastAsia="Times New Roman" w:hAnsi="Times New Roman" w:cs="Times New Roman"/>
        </w:rPr>
        <w:t>i</w:t>
      </w:r>
      <w:r w:rsidRPr="00F433AA">
        <w:rPr>
          <w:rFonts w:ascii="Times New Roman" w:eastAsia="Times New Roman" w:hAnsi="Times New Roman" w:cs="Times New Roman"/>
        </w:rPr>
        <w:t>dentify parking lots where the user is allowed to park based on the user’s status (faculty member, commuter student, residential student, visitor, etc.).</w:t>
      </w:r>
    </w:p>
    <w:p w14:paraId="54C71504" w14:textId="77777777" w:rsidR="004451AB" w:rsidRDefault="004451AB" w:rsidP="00AD6292">
      <w:pPr>
        <w:jc w:val="both"/>
      </w:pPr>
    </w:p>
    <w:p w14:paraId="02DD30CE" w14:textId="43DF2CBA" w:rsidR="001416BD" w:rsidRDefault="004451AB" w:rsidP="00AD6292">
      <w:pPr>
        <w:jc w:val="both"/>
      </w:pPr>
      <w:r w:rsidRPr="004451AB">
        <w:rPr>
          <w:rFonts w:hint="cs"/>
        </w:rPr>
        <w:t xml:space="preserve"> </w:t>
      </w:r>
      <w:r w:rsidR="001416BD">
        <w:t>The below diagram depicts the relationship between the V</w:t>
      </w:r>
      <w:r w:rsidR="007359B7">
        <w:t>TI</w:t>
      </w:r>
      <w:r w:rsidR="001416BD">
        <w:t xml:space="preserve"> and V</w:t>
      </w:r>
      <w:r w:rsidR="007359B7">
        <w:t>UE</w:t>
      </w:r>
      <w:r w:rsidR="001416BD">
        <w:t xml:space="preserve"> CSCIs:</w:t>
      </w:r>
    </w:p>
    <w:p w14:paraId="4D07107F" w14:textId="77777777" w:rsidR="001416BD" w:rsidRDefault="001416BD" w:rsidP="005C11DE"/>
    <w:p w14:paraId="1805AE6C" w14:textId="77777777" w:rsidR="001416BD" w:rsidRDefault="001416BD" w:rsidP="001416BD">
      <w:pPr>
        <w:keepNext/>
        <w:jc w:val="center"/>
      </w:pPr>
      <w:r w:rsidRPr="003A61C2">
        <w:rPr>
          <w:noProof/>
          <w:lang w:eastAsia="en-US"/>
        </w:rPr>
        <w:drawing>
          <wp:inline distT="0" distB="0" distL="0" distR="0" wp14:anchorId="1FA105C5" wp14:editId="7F670C70">
            <wp:extent cx="1813083" cy="386791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jpg"/>
                    <pic:cNvPicPr/>
                  </pic:nvPicPr>
                  <pic:blipFill>
                    <a:blip r:embed="rId8">
                      <a:extLst>
                        <a:ext uri="{28A0092B-C50C-407E-A947-70E740481C1C}">
                          <a14:useLocalDpi xmlns:a14="http://schemas.microsoft.com/office/drawing/2010/main" val="0"/>
                        </a:ext>
                      </a:extLst>
                    </a:blip>
                    <a:stretch>
                      <a:fillRect/>
                    </a:stretch>
                  </pic:blipFill>
                  <pic:spPr>
                    <a:xfrm>
                      <a:off x="0" y="0"/>
                      <a:ext cx="1813083" cy="3867912"/>
                    </a:xfrm>
                    <a:prstGeom prst="rect">
                      <a:avLst/>
                    </a:prstGeom>
                  </pic:spPr>
                </pic:pic>
              </a:graphicData>
            </a:graphic>
          </wp:inline>
        </w:drawing>
      </w:r>
    </w:p>
    <w:p w14:paraId="3BE8DD11" w14:textId="5CDC79DA" w:rsidR="004451AB" w:rsidRPr="004451AB" w:rsidRDefault="001416BD" w:rsidP="001416BD">
      <w:pPr>
        <w:pStyle w:val="Caption"/>
        <w:jc w:val="center"/>
      </w:pPr>
      <w:r>
        <w:t xml:space="preserve">Figure </w:t>
      </w:r>
      <w:r w:rsidR="00986206">
        <w:rPr>
          <w:noProof/>
        </w:rPr>
        <w:fldChar w:fldCharType="begin"/>
      </w:r>
      <w:r w:rsidR="00986206">
        <w:rPr>
          <w:noProof/>
        </w:rPr>
        <w:instrText xml:space="preserve"> SEQ Figure \* ARABIC </w:instrText>
      </w:r>
      <w:r w:rsidR="00986206">
        <w:rPr>
          <w:noProof/>
        </w:rPr>
        <w:fldChar w:fldCharType="separate"/>
      </w:r>
      <w:r w:rsidR="000C4942">
        <w:rPr>
          <w:noProof/>
        </w:rPr>
        <w:t>1</w:t>
      </w:r>
      <w:r w:rsidR="00986206">
        <w:rPr>
          <w:noProof/>
        </w:rPr>
        <w:fldChar w:fldCharType="end"/>
      </w:r>
      <w:r>
        <w:t xml:space="preserve"> Relationship Between VT2 System CSCIs</w:t>
      </w:r>
    </w:p>
    <w:p w14:paraId="222FDC1A" w14:textId="77777777" w:rsidR="00333136" w:rsidRPr="004451AB" w:rsidRDefault="00333136" w:rsidP="00333136"/>
    <w:p w14:paraId="10DF90ED" w14:textId="6B07ECE7" w:rsidR="00885062" w:rsidRPr="004451AB" w:rsidRDefault="00885062" w:rsidP="00885062">
      <w:pPr>
        <w:spacing w:beforeAutospacing="1" w:afterAutospacing="1"/>
        <w:contextualSpacing/>
        <w:outlineLvl w:val="1"/>
        <w:rPr>
          <w:b/>
          <w:bCs/>
          <w:sz w:val="36"/>
          <w:szCs w:val="36"/>
        </w:rPr>
      </w:pPr>
      <w:bookmarkStart w:id="52" w:name="_Toc531032821"/>
      <w:r w:rsidRPr="004451AB">
        <w:rPr>
          <w:rFonts w:hint="cs"/>
          <w:b/>
          <w:bCs/>
          <w:sz w:val="36"/>
          <w:szCs w:val="36"/>
        </w:rPr>
        <w:t>1.3 Document Overview</w:t>
      </w:r>
      <w:bookmarkEnd w:id="52"/>
    </w:p>
    <w:p w14:paraId="6BC7961C" w14:textId="77777777" w:rsidR="00885062" w:rsidRPr="004451AB" w:rsidRDefault="00885062" w:rsidP="00885062">
      <w:pPr>
        <w:spacing w:beforeAutospacing="1" w:afterAutospacing="1"/>
        <w:contextualSpacing/>
        <w:outlineLvl w:val="0"/>
      </w:pPr>
    </w:p>
    <w:p w14:paraId="2833BB68" w14:textId="25BE8525" w:rsidR="00CA04DA" w:rsidRPr="004451AB" w:rsidRDefault="00885062" w:rsidP="00AD6292">
      <w:pPr>
        <w:jc w:val="both"/>
      </w:pPr>
      <w:r w:rsidRPr="004451AB">
        <w:rPr>
          <w:rFonts w:hint="cs"/>
        </w:rPr>
        <w:t xml:space="preserve">This document is organized as follows: Section 1 identifies the scope of this document and </w:t>
      </w:r>
      <w:r w:rsidR="00CA04DA" w:rsidRPr="004451AB">
        <w:rPr>
          <w:rFonts w:hint="cs"/>
        </w:rPr>
        <w:t>provides information about the purpose, development history, and deployment locations of the VT2 system</w:t>
      </w:r>
      <w:r w:rsidRPr="004451AB">
        <w:rPr>
          <w:rFonts w:hint="cs"/>
        </w:rPr>
        <w:t xml:space="preserve">. Section 2 </w:t>
      </w:r>
      <w:r w:rsidR="00CA04DA" w:rsidRPr="004451AB">
        <w:rPr>
          <w:rFonts w:hint="cs"/>
        </w:rPr>
        <w:t>lists the documents referenced in this specification</w:t>
      </w:r>
      <w:r w:rsidRPr="004451AB">
        <w:rPr>
          <w:rFonts w:hint="cs"/>
        </w:rPr>
        <w:t>. Section 3 lists the functional requirements for the system,</w:t>
      </w:r>
      <w:r w:rsidR="00CA04DA" w:rsidRPr="004451AB">
        <w:rPr>
          <w:rFonts w:hint="cs"/>
        </w:rPr>
        <w:t xml:space="preserve"> and section 4 lists the qualification methods for each requirement. </w:t>
      </w:r>
      <w:r w:rsidRPr="004451AB">
        <w:rPr>
          <w:rFonts w:hint="cs"/>
        </w:rPr>
        <w:t xml:space="preserve"> </w:t>
      </w:r>
      <w:r w:rsidR="00CA04DA" w:rsidRPr="004451AB">
        <w:rPr>
          <w:rFonts w:hint="cs"/>
        </w:rPr>
        <w:t>Section 5 describes the traceability requirements for the system. Finally, section 6 provides background information on the system and a list of abbreviations, terms, and definitions needed to understand this document.</w:t>
      </w:r>
    </w:p>
    <w:p w14:paraId="62D6A1FC" w14:textId="0B141A9D" w:rsidR="00885062" w:rsidRPr="004451AB" w:rsidRDefault="00885062" w:rsidP="00885062"/>
    <w:p w14:paraId="4DCBF281" w14:textId="77777777" w:rsidR="00885062" w:rsidRPr="004451AB" w:rsidRDefault="00885062">
      <w:pPr>
        <w:spacing w:beforeAutospacing="1" w:afterAutospacing="1"/>
        <w:contextualSpacing/>
        <w:outlineLvl w:val="1"/>
        <w:rPr>
          <w:b/>
          <w:bCs/>
          <w:sz w:val="36"/>
          <w:szCs w:val="36"/>
        </w:rPr>
      </w:pPr>
    </w:p>
    <w:p w14:paraId="27A18A0A" w14:textId="7D13ECC5" w:rsidR="00352D71" w:rsidRPr="004451AB" w:rsidRDefault="00E00A87">
      <w:pPr>
        <w:spacing w:beforeAutospacing="1" w:afterAutospacing="1"/>
        <w:contextualSpacing/>
        <w:outlineLvl w:val="0"/>
        <w:rPr>
          <w:b/>
          <w:bCs/>
          <w:kern w:val="2"/>
          <w:sz w:val="48"/>
          <w:szCs w:val="48"/>
        </w:rPr>
      </w:pPr>
      <w:bookmarkStart w:id="53" w:name="_Toc531032822"/>
      <w:r w:rsidRPr="004451AB">
        <w:rPr>
          <w:rFonts w:hint="cs"/>
          <w:b/>
          <w:bCs/>
          <w:kern w:val="2"/>
          <w:sz w:val="48"/>
          <w:szCs w:val="48"/>
        </w:rPr>
        <w:lastRenderedPageBreak/>
        <w:t xml:space="preserve">2 </w:t>
      </w:r>
      <w:r w:rsidR="00885062" w:rsidRPr="004451AB">
        <w:rPr>
          <w:rFonts w:hint="cs"/>
          <w:b/>
          <w:bCs/>
          <w:kern w:val="2"/>
          <w:sz w:val="48"/>
          <w:szCs w:val="48"/>
        </w:rPr>
        <w:t>References</w:t>
      </w:r>
      <w:bookmarkEnd w:id="53"/>
    </w:p>
    <w:p w14:paraId="60D17BDD" w14:textId="77777777" w:rsidR="00885062" w:rsidRPr="007F782B" w:rsidRDefault="00885062" w:rsidP="007F782B">
      <w:pPr>
        <w:jc w:val="both"/>
      </w:pPr>
    </w:p>
    <w:p w14:paraId="5F89AACB" w14:textId="77777777" w:rsidR="00885062" w:rsidRPr="007F782B" w:rsidRDefault="00885062" w:rsidP="007F782B">
      <w:pPr>
        <w:jc w:val="both"/>
      </w:pPr>
      <w:r w:rsidRPr="007F782B">
        <w:rPr>
          <w:rFonts w:hint="cs"/>
        </w:rPr>
        <w:t>The following standards apply:</w:t>
      </w:r>
    </w:p>
    <w:p w14:paraId="65A5A9A4" w14:textId="169DD43F" w:rsidR="00885062" w:rsidRPr="007F782B" w:rsidRDefault="00885062" w:rsidP="007F782B">
      <w:pPr>
        <w:jc w:val="both"/>
      </w:pPr>
    </w:p>
    <w:p w14:paraId="1F69D92A" w14:textId="35A5D751" w:rsidR="00885062" w:rsidRPr="007F782B" w:rsidRDefault="00885062" w:rsidP="007F782B">
      <w:pPr>
        <w:jc w:val="both"/>
      </w:pPr>
      <w:r w:rsidRPr="007F782B">
        <w:rPr>
          <w:rFonts w:hint="cs"/>
        </w:rPr>
        <w:t>MIL-STD-498</w:t>
      </w:r>
      <w:r w:rsidRPr="007F782B">
        <w:rPr>
          <w:rFonts w:hint="cs"/>
        </w:rPr>
        <w:tab/>
      </w:r>
      <w:r w:rsidRPr="007F782B">
        <w:rPr>
          <w:rFonts w:hint="cs"/>
        </w:rPr>
        <w:tab/>
      </w:r>
      <w:r w:rsidRPr="007F782B">
        <w:rPr>
          <w:rFonts w:hint="cs"/>
        </w:rPr>
        <w:tab/>
      </w:r>
      <w:r w:rsidR="00A95D7E">
        <w:tab/>
      </w:r>
      <w:r w:rsidRPr="007F782B">
        <w:rPr>
          <w:rFonts w:hint="cs"/>
        </w:rPr>
        <w:t>Military Standard Software Development and Documentation</w:t>
      </w:r>
    </w:p>
    <w:p w14:paraId="3ABCD8E7" w14:textId="3641FFD7" w:rsidR="00885062" w:rsidRPr="007F782B" w:rsidRDefault="00885062" w:rsidP="007F782B">
      <w:pPr>
        <w:jc w:val="both"/>
      </w:pPr>
      <w:r w:rsidRPr="007F782B">
        <w:rPr>
          <w:rFonts w:hint="cs"/>
        </w:rPr>
        <w:t>UMBC Style Guide</w:t>
      </w:r>
      <w:r w:rsidRPr="007F782B">
        <w:rPr>
          <w:rFonts w:hint="cs"/>
        </w:rPr>
        <w:tab/>
      </w:r>
      <w:r w:rsidR="00A3128F">
        <w:tab/>
      </w:r>
      <w:r w:rsidRPr="007F782B">
        <w:rPr>
          <w:rFonts w:hint="cs"/>
        </w:rPr>
        <w:t>https://styleguide.umbc.edu/</w:t>
      </w:r>
    </w:p>
    <w:p w14:paraId="3AA721F1" w14:textId="3CB4F5E9" w:rsidR="00885062" w:rsidRPr="007F782B" w:rsidRDefault="00885062" w:rsidP="007F782B">
      <w:pPr>
        <w:jc w:val="both"/>
      </w:pPr>
      <w:r w:rsidRPr="007F782B">
        <w:rPr>
          <w:rFonts w:hint="cs"/>
        </w:rPr>
        <w:t xml:space="preserve">Unity User Manual </w:t>
      </w:r>
      <w:r w:rsidRPr="007F782B">
        <w:rPr>
          <w:rFonts w:hint="cs"/>
        </w:rPr>
        <w:tab/>
      </w:r>
      <w:r w:rsidRPr="007F782B">
        <w:rPr>
          <w:rFonts w:hint="cs"/>
        </w:rPr>
        <w:tab/>
        <w:t>https://docs.unity3d.com/Manual/index.html</w:t>
      </w:r>
    </w:p>
    <w:p w14:paraId="2E4E9EC1" w14:textId="527213C0" w:rsidR="00352D71" w:rsidRPr="007F782B" w:rsidRDefault="00885062" w:rsidP="007F782B">
      <w:pPr>
        <w:jc w:val="both"/>
      </w:pPr>
      <w:r w:rsidRPr="007F782B">
        <w:rPr>
          <w:rFonts w:hint="cs"/>
        </w:rPr>
        <w:t xml:space="preserve">WebGL </w:t>
      </w:r>
      <w:r w:rsidR="00A3128F">
        <w:t>Manual</w:t>
      </w:r>
      <w:r w:rsidRPr="007F782B">
        <w:rPr>
          <w:rFonts w:hint="cs"/>
        </w:rPr>
        <w:tab/>
      </w:r>
      <w:r w:rsidRPr="007F782B">
        <w:rPr>
          <w:rFonts w:hint="cs"/>
        </w:rPr>
        <w:tab/>
      </w:r>
      <w:r w:rsidRPr="007F782B">
        <w:rPr>
          <w:rFonts w:hint="cs"/>
        </w:rPr>
        <w:tab/>
        <w:t xml:space="preserve">https://docs.unity3d.com/Manual/webgl.html </w:t>
      </w:r>
    </w:p>
    <w:p w14:paraId="4B844110" w14:textId="77777777" w:rsidR="00352D71" w:rsidRPr="007F782B" w:rsidRDefault="00352D71" w:rsidP="007F782B">
      <w:pPr>
        <w:jc w:val="both"/>
      </w:pPr>
    </w:p>
    <w:p w14:paraId="2BC0D995" w14:textId="77777777" w:rsidR="00352D71" w:rsidRPr="004451AB" w:rsidRDefault="00E00A87">
      <w:pPr>
        <w:spacing w:beforeAutospacing="1" w:afterAutospacing="1"/>
        <w:contextualSpacing/>
        <w:outlineLvl w:val="0"/>
        <w:rPr>
          <w:b/>
          <w:bCs/>
          <w:kern w:val="2"/>
          <w:sz w:val="48"/>
          <w:szCs w:val="48"/>
        </w:rPr>
      </w:pPr>
      <w:bookmarkStart w:id="54" w:name="_Toc531032823"/>
      <w:r w:rsidRPr="004451AB">
        <w:rPr>
          <w:rFonts w:hint="cs"/>
          <w:b/>
          <w:bCs/>
          <w:kern w:val="2"/>
          <w:sz w:val="48"/>
          <w:szCs w:val="48"/>
        </w:rPr>
        <w:t>3 Requirements</w:t>
      </w:r>
      <w:bookmarkEnd w:id="54"/>
    </w:p>
    <w:p w14:paraId="2067F51C" w14:textId="77777777" w:rsidR="00352D71" w:rsidRPr="004451AB" w:rsidRDefault="00352D71"/>
    <w:p w14:paraId="4F32EDB1" w14:textId="77777777" w:rsidR="00352D71" w:rsidRPr="004451AB" w:rsidRDefault="00E00A87">
      <w:pPr>
        <w:spacing w:beforeAutospacing="1" w:afterAutospacing="1"/>
        <w:contextualSpacing/>
        <w:outlineLvl w:val="1"/>
        <w:rPr>
          <w:b/>
          <w:bCs/>
          <w:sz w:val="36"/>
          <w:szCs w:val="36"/>
        </w:rPr>
      </w:pPr>
      <w:bookmarkStart w:id="55" w:name="_Toc531032824"/>
      <w:r w:rsidRPr="004451AB">
        <w:rPr>
          <w:rFonts w:hint="cs"/>
          <w:b/>
          <w:bCs/>
          <w:sz w:val="36"/>
          <w:szCs w:val="36"/>
        </w:rPr>
        <w:t>3.1 Required states and modes</w:t>
      </w:r>
      <w:bookmarkEnd w:id="55"/>
    </w:p>
    <w:p w14:paraId="6FD573D1" w14:textId="77777777" w:rsidR="00352D71" w:rsidRPr="007F782B" w:rsidRDefault="00352D71" w:rsidP="007F782B"/>
    <w:p w14:paraId="6AC914EE" w14:textId="77648EE3" w:rsidR="00352D71" w:rsidRPr="007F782B" w:rsidRDefault="00FC3A83" w:rsidP="007F782B">
      <w:pPr>
        <w:jc w:val="both"/>
      </w:pPr>
      <w:r w:rsidRPr="007F782B">
        <w:t>The VT2 system’s modes and states include non-operational mode, idle mode, operational mode, and the exception state, as depicted by the following diagram.</w:t>
      </w:r>
    </w:p>
    <w:p w14:paraId="3F34DFFA" w14:textId="77777777" w:rsidR="00352D71" w:rsidRPr="007F782B" w:rsidRDefault="00352D71" w:rsidP="007F782B"/>
    <w:p w14:paraId="4FDB0355" w14:textId="77777777" w:rsidR="000C4942" w:rsidRPr="007F782B" w:rsidRDefault="00F4767B" w:rsidP="007F782B">
      <w:pPr>
        <w:jc w:val="center"/>
      </w:pPr>
      <w:r w:rsidRPr="007F782B">
        <w:rPr>
          <w:noProof/>
        </w:rPr>
        <w:drawing>
          <wp:inline distT="0" distB="0" distL="0" distR="0" wp14:anchorId="7C2C0550" wp14:editId="67CA91AC">
            <wp:extent cx="3456432" cy="40507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teStateDiagram.jpg"/>
                    <pic:cNvPicPr/>
                  </pic:nvPicPr>
                  <pic:blipFill>
                    <a:blip r:embed="rId9">
                      <a:extLst>
                        <a:ext uri="{28A0092B-C50C-407E-A947-70E740481C1C}">
                          <a14:useLocalDpi xmlns:a14="http://schemas.microsoft.com/office/drawing/2010/main" val="0"/>
                        </a:ext>
                      </a:extLst>
                    </a:blip>
                    <a:stretch>
                      <a:fillRect/>
                    </a:stretch>
                  </pic:blipFill>
                  <pic:spPr>
                    <a:xfrm>
                      <a:off x="0" y="0"/>
                      <a:ext cx="3456432" cy="4050792"/>
                    </a:xfrm>
                    <a:prstGeom prst="rect">
                      <a:avLst/>
                    </a:prstGeom>
                  </pic:spPr>
                </pic:pic>
              </a:graphicData>
            </a:graphic>
          </wp:inline>
        </w:drawing>
      </w:r>
    </w:p>
    <w:p w14:paraId="6A815ADA" w14:textId="5F7FA031" w:rsidR="007F6E4F" w:rsidRDefault="000C4942" w:rsidP="000C4942">
      <w:pPr>
        <w:pStyle w:val="Caption"/>
        <w:jc w:val="center"/>
        <w:rPr>
          <w:b/>
          <w:bCs/>
          <w:sz w:val="36"/>
          <w:szCs w:val="36"/>
        </w:rPr>
      </w:pPr>
      <w:r>
        <w:t xml:space="preserve">Figure </w:t>
      </w:r>
      <w:r w:rsidR="00986206">
        <w:rPr>
          <w:noProof/>
        </w:rPr>
        <w:fldChar w:fldCharType="begin"/>
      </w:r>
      <w:r w:rsidR="00986206">
        <w:rPr>
          <w:noProof/>
        </w:rPr>
        <w:instrText xml:space="preserve"> SEQ Figure \* ARABIC </w:instrText>
      </w:r>
      <w:r w:rsidR="00986206">
        <w:rPr>
          <w:noProof/>
        </w:rPr>
        <w:fldChar w:fldCharType="separate"/>
      </w:r>
      <w:r>
        <w:rPr>
          <w:noProof/>
        </w:rPr>
        <w:t>2</w:t>
      </w:r>
      <w:r w:rsidR="00986206">
        <w:rPr>
          <w:noProof/>
        </w:rPr>
        <w:fldChar w:fldCharType="end"/>
      </w:r>
      <w:r>
        <w:t xml:space="preserve"> VT2 System Finite State Diagram</w:t>
      </w:r>
    </w:p>
    <w:p w14:paraId="2697D5BB" w14:textId="77777777" w:rsidR="00691EB6" w:rsidRPr="00691EB6" w:rsidRDefault="00691EB6" w:rsidP="009D7A1B">
      <w:pPr>
        <w:jc w:val="both"/>
      </w:pPr>
      <w:r w:rsidRPr="00691EB6">
        <w:rPr>
          <w:rFonts w:hint="cs"/>
        </w:rPr>
        <w:t>The general system flow is as follows:</w:t>
      </w:r>
    </w:p>
    <w:p w14:paraId="17865162" w14:textId="45CAADE3" w:rsidR="00691EB6" w:rsidRPr="00691EB6" w:rsidRDefault="00772971" w:rsidP="009D7A1B">
      <w:pPr>
        <w:pStyle w:val="ListParagraph"/>
        <w:numPr>
          <w:ilvl w:val="0"/>
          <w:numId w:val="5"/>
        </w:numPr>
        <w:jc w:val="both"/>
        <w:rPr>
          <w:rFonts w:ascii="Times New Roman" w:hAnsi="Times New Roman" w:cs="Times New Roman"/>
        </w:rPr>
      </w:pPr>
      <w:r>
        <w:rPr>
          <w:rFonts w:ascii="Times New Roman" w:hAnsi="Times New Roman" w:cs="Times New Roman"/>
        </w:rPr>
        <w:t>The system begins in the non-operational state with the web server powered down</w:t>
      </w:r>
      <w:r w:rsidR="0001419D" w:rsidRPr="00691EB6">
        <w:rPr>
          <w:rFonts w:ascii="Times New Roman" w:hAnsi="Times New Roman" w:cs="Times New Roman" w:hint="cs"/>
        </w:rPr>
        <w:t xml:space="preserve">. </w:t>
      </w:r>
    </w:p>
    <w:p w14:paraId="18B4C162" w14:textId="7B9575FB" w:rsidR="00691EB6" w:rsidRPr="00691EB6" w:rsidRDefault="0001419D"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t xml:space="preserve">After the web server is powered on, it assumes an idle state, listening on port 80 for users to connect through </w:t>
      </w:r>
      <w:r w:rsidR="009B1B00" w:rsidRPr="00691EB6">
        <w:rPr>
          <w:rFonts w:ascii="Times New Roman" w:hAnsi="Times New Roman" w:cs="Times New Roman"/>
        </w:rPr>
        <w:t>hyper</w:t>
      </w:r>
      <w:r w:rsidR="009B1B00">
        <w:rPr>
          <w:rFonts w:ascii="Times New Roman" w:hAnsi="Times New Roman" w:cs="Times New Roman"/>
        </w:rPr>
        <w:t>t</w:t>
      </w:r>
      <w:r w:rsidR="009B1B00" w:rsidRPr="00691EB6">
        <w:rPr>
          <w:rFonts w:ascii="Times New Roman" w:hAnsi="Times New Roman" w:cs="Times New Roman"/>
        </w:rPr>
        <w:t>ext</w:t>
      </w:r>
      <w:r w:rsidRPr="00691EB6">
        <w:rPr>
          <w:rFonts w:ascii="Times New Roman" w:hAnsi="Times New Roman" w:cs="Times New Roman" w:hint="cs"/>
        </w:rPr>
        <w:t xml:space="preserve"> transfer protocol (HTTP).</w:t>
      </w:r>
      <w:r w:rsidR="00FC3A83" w:rsidRPr="00691EB6">
        <w:rPr>
          <w:rFonts w:ascii="Times New Roman" w:hAnsi="Times New Roman" w:cs="Times New Roman" w:hint="cs"/>
        </w:rPr>
        <w:t xml:space="preserve"> </w:t>
      </w:r>
    </w:p>
    <w:p w14:paraId="60955D77" w14:textId="1B54EAB6" w:rsidR="00691EB6" w:rsidRPr="00691EB6" w:rsidRDefault="00FC3A83"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lastRenderedPageBreak/>
        <w:t xml:space="preserve">Once a user connects to the website, the system enters </w:t>
      </w:r>
      <w:r w:rsidR="003076C4">
        <w:rPr>
          <w:rFonts w:ascii="Times New Roman" w:hAnsi="Times New Roman" w:cs="Times New Roman"/>
        </w:rPr>
        <w:t>the</w:t>
      </w:r>
      <w:r w:rsidR="00467DEB" w:rsidRPr="00691EB6">
        <w:rPr>
          <w:rFonts w:ascii="Times New Roman" w:hAnsi="Times New Roman" w:cs="Times New Roman" w:hint="cs"/>
        </w:rPr>
        <w:t xml:space="preserve"> initial </w:t>
      </w:r>
      <w:r w:rsidRPr="00691EB6">
        <w:rPr>
          <w:rFonts w:ascii="Times New Roman" w:hAnsi="Times New Roman" w:cs="Times New Roman" w:hint="cs"/>
        </w:rPr>
        <w:t xml:space="preserve">operational </w:t>
      </w:r>
      <w:r w:rsidR="003076C4">
        <w:rPr>
          <w:rFonts w:ascii="Times New Roman" w:hAnsi="Times New Roman" w:cs="Times New Roman"/>
        </w:rPr>
        <w:t>mode</w:t>
      </w:r>
      <w:r w:rsidR="00467DEB" w:rsidRPr="00691EB6">
        <w:rPr>
          <w:rFonts w:ascii="Times New Roman" w:hAnsi="Times New Roman" w:cs="Times New Roman" w:hint="cs"/>
        </w:rPr>
        <w:t xml:space="preserve"> that allows access to help menus and other basic features. </w:t>
      </w:r>
    </w:p>
    <w:p w14:paraId="02770CB2" w14:textId="74A1DCD2" w:rsidR="00691EB6" w:rsidRPr="00691EB6" w:rsidRDefault="00467DEB"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t xml:space="preserve">From this </w:t>
      </w:r>
      <w:r w:rsidR="00375D8A">
        <w:rPr>
          <w:rFonts w:ascii="Times New Roman" w:hAnsi="Times New Roman" w:cs="Times New Roman"/>
        </w:rPr>
        <w:t>mode</w:t>
      </w:r>
      <w:r w:rsidRPr="00691EB6">
        <w:rPr>
          <w:rFonts w:ascii="Times New Roman" w:hAnsi="Times New Roman" w:cs="Times New Roman" w:hint="cs"/>
        </w:rPr>
        <w:t xml:space="preserve">, users on laptop or desktop computers with compatible browsers can access the advanced features of the site, including the features provided by the VUE_CampusExplorer and VUE_ParkingFinder CSCs. Users may </w:t>
      </w:r>
      <w:r w:rsidR="00375D8A">
        <w:rPr>
          <w:rFonts w:ascii="Times New Roman" w:hAnsi="Times New Roman" w:cs="Times New Roman"/>
        </w:rPr>
        <w:t>move freely</w:t>
      </w:r>
      <w:r w:rsidRPr="00691EB6">
        <w:rPr>
          <w:rFonts w:ascii="Times New Roman" w:hAnsi="Times New Roman" w:cs="Times New Roman" w:hint="cs"/>
        </w:rPr>
        <w:t xml:space="preserve"> between the basic and advanced operational modes. </w:t>
      </w:r>
    </w:p>
    <w:p w14:paraId="1FE01C6C" w14:textId="669951EE" w:rsidR="00691EB6" w:rsidRPr="00691EB6" w:rsidRDefault="00467DEB"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t xml:space="preserve">If a user attempts to access the advanced features from a mobile device or with an incompatible browser, however, the system enters </w:t>
      </w:r>
      <w:r w:rsidR="00375D8A">
        <w:rPr>
          <w:rFonts w:ascii="Times New Roman" w:hAnsi="Times New Roman" w:cs="Times New Roman"/>
        </w:rPr>
        <w:t>the</w:t>
      </w:r>
      <w:r w:rsidRPr="00691EB6">
        <w:rPr>
          <w:rFonts w:ascii="Times New Roman" w:hAnsi="Times New Roman" w:cs="Times New Roman" w:hint="cs"/>
        </w:rPr>
        <w:t xml:space="preserve"> exception state. In this state, the system displays an </w:t>
      </w:r>
      <w:r w:rsidR="00691EB6" w:rsidRPr="00691EB6">
        <w:rPr>
          <w:rFonts w:ascii="Times New Roman" w:hAnsi="Times New Roman" w:cs="Times New Roman" w:hint="cs"/>
        </w:rPr>
        <w:t>appropriate error</w:t>
      </w:r>
      <w:r w:rsidRPr="00691EB6">
        <w:rPr>
          <w:rFonts w:ascii="Times New Roman" w:hAnsi="Times New Roman" w:cs="Times New Roman" w:hint="cs"/>
        </w:rPr>
        <w:t xml:space="preserve"> message and returns to the initial operational mode. </w:t>
      </w:r>
    </w:p>
    <w:p w14:paraId="20946E1B" w14:textId="013C45D3" w:rsidR="00691EB6" w:rsidRPr="00691EB6" w:rsidRDefault="00691EB6"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t xml:space="preserve">When the user closes the connection to the VT2 website, the system returns to the idle </w:t>
      </w:r>
      <w:r w:rsidR="00375D8A">
        <w:rPr>
          <w:rFonts w:ascii="Times New Roman" w:hAnsi="Times New Roman" w:cs="Times New Roman"/>
        </w:rPr>
        <w:t>mode</w:t>
      </w:r>
      <w:r w:rsidRPr="00691EB6">
        <w:rPr>
          <w:rFonts w:ascii="Times New Roman" w:hAnsi="Times New Roman" w:cs="Times New Roman" w:hint="cs"/>
        </w:rPr>
        <w:t xml:space="preserve">. </w:t>
      </w:r>
    </w:p>
    <w:p w14:paraId="262C4867" w14:textId="73AF2111" w:rsidR="005771BA" w:rsidRPr="00691EB6" w:rsidRDefault="00691EB6" w:rsidP="009D7A1B">
      <w:pPr>
        <w:pStyle w:val="ListParagraph"/>
        <w:numPr>
          <w:ilvl w:val="0"/>
          <w:numId w:val="5"/>
        </w:numPr>
        <w:jc w:val="both"/>
        <w:rPr>
          <w:rFonts w:ascii="Times New Roman" w:hAnsi="Times New Roman" w:cs="Times New Roman"/>
        </w:rPr>
      </w:pPr>
      <w:r w:rsidRPr="00691EB6">
        <w:rPr>
          <w:rFonts w:ascii="Times New Roman" w:hAnsi="Times New Roman" w:cs="Times New Roman" w:hint="cs"/>
        </w:rPr>
        <w:t>By powering down the webserver, the system can be returned to the non-operational mode.</w:t>
      </w:r>
    </w:p>
    <w:p w14:paraId="1EAEA1F7" w14:textId="77777777" w:rsidR="0001419D" w:rsidRPr="0001419D" w:rsidRDefault="0001419D" w:rsidP="009D7A1B">
      <w:pPr>
        <w:jc w:val="both"/>
      </w:pPr>
    </w:p>
    <w:p w14:paraId="7F873FA6" w14:textId="77777777" w:rsidR="00352D71" w:rsidRPr="004451AB" w:rsidRDefault="00E00A87">
      <w:pPr>
        <w:spacing w:beforeAutospacing="1" w:afterAutospacing="1"/>
        <w:contextualSpacing/>
        <w:outlineLvl w:val="1"/>
        <w:rPr>
          <w:b/>
          <w:bCs/>
          <w:sz w:val="36"/>
          <w:szCs w:val="36"/>
        </w:rPr>
      </w:pPr>
      <w:bookmarkStart w:id="56" w:name="_Toc531032825"/>
      <w:r w:rsidRPr="004451AB">
        <w:rPr>
          <w:rFonts w:hint="cs"/>
          <w:b/>
          <w:bCs/>
          <w:sz w:val="36"/>
          <w:szCs w:val="36"/>
        </w:rPr>
        <w:t>3.2 CSCI Functional Requirements</w:t>
      </w:r>
      <w:bookmarkEnd w:id="56"/>
    </w:p>
    <w:p w14:paraId="02A1B713" w14:textId="77777777" w:rsidR="00352D71" w:rsidRPr="004451AB" w:rsidRDefault="00352D71" w:rsidP="008C0884">
      <w:pPr>
        <w:spacing w:beforeAutospacing="1" w:afterAutospacing="1"/>
        <w:contextualSpacing/>
        <w:jc w:val="both"/>
        <w:outlineLvl w:val="2"/>
      </w:pPr>
    </w:p>
    <w:p w14:paraId="10F8F972" w14:textId="61222BE0" w:rsidR="00352D71" w:rsidRPr="004451AB" w:rsidRDefault="00E00A87" w:rsidP="008C0884">
      <w:pPr>
        <w:jc w:val="both"/>
      </w:pPr>
      <w:r w:rsidRPr="004451AB">
        <w:rPr>
          <w:rFonts w:hint="cs"/>
        </w:rPr>
        <w:t xml:space="preserve">This section describes the functional requirements for </w:t>
      </w:r>
      <w:r w:rsidR="00AA1DDE">
        <w:t xml:space="preserve">the VT2 system’s two CSCIs: the </w:t>
      </w:r>
      <w:r w:rsidR="00677197" w:rsidRPr="004451AB">
        <w:rPr>
          <w:rFonts w:hint="cs"/>
        </w:rPr>
        <w:t xml:space="preserve">Virtual </w:t>
      </w:r>
      <w:r w:rsidR="00574F75">
        <w:t xml:space="preserve">Tour Interface (VTI) CSCI and the Virtual </w:t>
      </w:r>
      <w:r w:rsidR="00677197" w:rsidRPr="004451AB">
        <w:rPr>
          <w:rFonts w:hint="cs"/>
        </w:rPr>
        <w:t>Unity Engine CSCI (VUE)</w:t>
      </w:r>
      <w:r w:rsidRPr="004451AB">
        <w:rPr>
          <w:rFonts w:hint="cs"/>
        </w:rPr>
        <w:t xml:space="preserve"> </w:t>
      </w:r>
      <w:r w:rsidR="00574F75">
        <w:t xml:space="preserve">CSCI. </w:t>
      </w:r>
      <w:r w:rsidR="00946986">
        <w:t xml:space="preserve">The VUE CSCI is composed of multiple </w:t>
      </w:r>
      <w:r w:rsidR="005E10FB">
        <w:t>Computer Software Components (</w:t>
      </w:r>
      <w:r w:rsidR="00946986">
        <w:t>CSCs</w:t>
      </w:r>
      <w:r w:rsidR="005E10FB">
        <w:t>)</w:t>
      </w:r>
      <w:r w:rsidR="00946986">
        <w:t xml:space="preserve">, of which the two most important are the VUE_CampusExplorer CSC and the VUE_ParkingFinder CSC. Requirements specific to these two CSCs will be described in detail </w:t>
      </w:r>
      <w:r w:rsidR="00CA5328">
        <w:t xml:space="preserve">in </w:t>
      </w:r>
      <w:r w:rsidR="00946986">
        <w:t>section 3.2.</w:t>
      </w:r>
      <w:r w:rsidR="00574F75">
        <w:t>2</w:t>
      </w:r>
      <w:r w:rsidR="00946986">
        <w:t>.</w:t>
      </w:r>
    </w:p>
    <w:p w14:paraId="3A863DF8" w14:textId="2131D850" w:rsidR="00352D71" w:rsidRDefault="00352D71">
      <w:pPr>
        <w:spacing w:beforeAutospacing="1" w:afterAutospacing="1"/>
        <w:contextualSpacing/>
        <w:outlineLvl w:val="2"/>
        <w:rPr>
          <w:b/>
          <w:bCs/>
          <w:sz w:val="27"/>
          <w:szCs w:val="27"/>
        </w:rPr>
      </w:pPr>
    </w:p>
    <w:p w14:paraId="10D79EFA" w14:textId="18E6A659" w:rsidR="00574F75" w:rsidRPr="004451AB" w:rsidRDefault="00574F75" w:rsidP="00574F75">
      <w:pPr>
        <w:spacing w:beforeAutospacing="1" w:afterAutospacing="1"/>
        <w:contextualSpacing/>
        <w:outlineLvl w:val="2"/>
        <w:rPr>
          <w:b/>
          <w:bCs/>
          <w:sz w:val="27"/>
          <w:szCs w:val="27"/>
        </w:rPr>
      </w:pPr>
      <w:bookmarkStart w:id="57" w:name="_Toc528185093"/>
      <w:bookmarkStart w:id="58" w:name="_Toc531032826"/>
      <w:r w:rsidRPr="004451AB">
        <w:rPr>
          <w:rFonts w:hint="cs"/>
          <w:b/>
          <w:bCs/>
          <w:sz w:val="27"/>
          <w:szCs w:val="27"/>
        </w:rPr>
        <w:t>3.2.</w:t>
      </w:r>
      <w:r w:rsidR="00DB5971">
        <w:rPr>
          <w:b/>
          <w:bCs/>
          <w:sz w:val="27"/>
          <w:szCs w:val="27"/>
        </w:rPr>
        <w:t>1</w:t>
      </w:r>
      <w:r w:rsidRPr="004451AB">
        <w:rPr>
          <w:rFonts w:hint="cs"/>
          <w:b/>
          <w:bCs/>
          <w:sz w:val="27"/>
          <w:szCs w:val="27"/>
        </w:rPr>
        <w:t xml:space="preserve"> Virtual Tour Interface CSCI (VTI)</w:t>
      </w:r>
      <w:bookmarkEnd w:id="58"/>
    </w:p>
    <w:p w14:paraId="3AFA99F6" w14:textId="04BAA0B1" w:rsidR="00574F75" w:rsidRDefault="00574F75" w:rsidP="00574F75"/>
    <w:p w14:paraId="3AF15499" w14:textId="59037E2F" w:rsidR="00574F75" w:rsidRPr="004451AB" w:rsidRDefault="00574F75" w:rsidP="00CC6CFA">
      <w:pPr>
        <w:jc w:val="both"/>
      </w:pPr>
      <w:r w:rsidRPr="004451AB">
        <w:rPr>
          <w:rFonts w:hint="cs"/>
        </w:rPr>
        <w:t>3.2.</w:t>
      </w:r>
      <w:r w:rsidR="00DB5971">
        <w:t>1</w:t>
      </w:r>
      <w:r w:rsidRPr="004451AB">
        <w:rPr>
          <w:rFonts w:hint="cs"/>
        </w:rPr>
        <w:t xml:space="preserve">.1 The VTI shall be </w:t>
      </w:r>
      <w:r w:rsidR="005B44CC">
        <w:t xml:space="preserve">a graphical user interface (GUI) </w:t>
      </w:r>
      <w:r>
        <w:t>accessed via</w:t>
      </w:r>
      <w:r w:rsidRPr="004451AB">
        <w:rPr>
          <w:rFonts w:hint="cs"/>
        </w:rPr>
        <w:t xml:space="preserve"> the website </w:t>
      </w:r>
      <w:r w:rsidR="006B63AD">
        <w:t>www.</w:t>
      </w:r>
      <w:r w:rsidRPr="004451AB">
        <w:rPr>
          <w:rFonts w:hint="cs"/>
        </w:rPr>
        <w:t xml:space="preserve">umbcvirtualtour.com. </w:t>
      </w:r>
    </w:p>
    <w:p w14:paraId="57475071" w14:textId="77777777" w:rsidR="00574F75" w:rsidRPr="004451AB" w:rsidRDefault="00574F75" w:rsidP="00CC6CFA">
      <w:pPr>
        <w:jc w:val="both"/>
      </w:pPr>
    </w:p>
    <w:p w14:paraId="65E5D73D" w14:textId="0429E437" w:rsidR="00574F75" w:rsidRPr="004451AB" w:rsidRDefault="00574F75" w:rsidP="00CC6CFA">
      <w:pPr>
        <w:jc w:val="both"/>
      </w:pPr>
      <w:r w:rsidRPr="004451AB">
        <w:rPr>
          <w:rFonts w:hint="cs"/>
        </w:rPr>
        <w:t>3.2.</w:t>
      </w:r>
      <w:r w:rsidR="00DB5971">
        <w:t>1</w:t>
      </w:r>
      <w:r w:rsidRPr="004451AB">
        <w:rPr>
          <w:rFonts w:hint="cs"/>
        </w:rPr>
        <w:t>.</w:t>
      </w:r>
      <w:r>
        <w:t>2</w:t>
      </w:r>
      <w:r w:rsidRPr="004451AB">
        <w:rPr>
          <w:rFonts w:hint="cs"/>
        </w:rPr>
        <w:t xml:space="preserve"> The VTI shall use the WebGL JavaScript API to deploy the VUE. </w:t>
      </w:r>
    </w:p>
    <w:p w14:paraId="3D7F3758" w14:textId="77777777" w:rsidR="00574F75" w:rsidRPr="004451AB" w:rsidRDefault="00574F75" w:rsidP="00CC6CFA">
      <w:pPr>
        <w:jc w:val="both"/>
      </w:pPr>
    </w:p>
    <w:p w14:paraId="547B124B" w14:textId="5E191645" w:rsidR="00574F75" w:rsidRPr="004451AB" w:rsidRDefault="00574F75" w:rsidP="00CC6CFA">
      <w:pPr>
        <w:jc w:val="both"/>
      </w:pPr>
      <w:r w:rsidRPr="004451AB">
        <w:rPr>
          <w:rFonts w:hint="cs"/>
        </w:rPr>
        <w:t>3.2.</w:t>
      </w:r>
      <w:r w:rsidR="00DB5971">
        <w:t>1</w:t>
      </w:r>
      <w:r w:rsidRPr="004451AB">
        <w:rPr>
          <w:rFonts w:hint="cs"/>
        </w:rPr>
        <w:t>.</w:t>
      </w:r>
      <w:r>
        <w:t>3</w:t>
      </w:r>
      <w:r w:rsidRPr="004451AB">
        <w:rPr>
          <w:rFonts w:hint="cs"/>
        </w:rPr>
        <w:t xml:space="preserve"> The VTI main page (the website home page) shall include a welcome banner identifying it as the UMBC Virtual Tour 2.0 Website. </w:t>
      </w:r>
    </w:p>
    <w:p w14:paraId="1079B398" w14:textId="77777777" w:rsidR="00574F75" w:rsidRPr="004451AB" w:rsidRDefault="00574F75" w:rsidP="00CC6CFA">
      <w:pPr>
        <w:jc w:val="both"/>
      </w:pPr>
    </w:p>
    <w:p w14:paraId="27EB9AB9" w14:textId="77B32ECF" w:rsidR="00574F75" w:rsidRPr="004451AB" w:rsidRDefault="00574F75" w:rsidP="00CC6CFA">
      <w:pPr>
        <w:jc w:val="both"/>
      </w:pPr>
      <w:r w:rsidRPr="004451AB">
        <w:rPr>
          <w:rFonts w:hint="cs"/>
        </w:rPr>
        <w:t>3.2.</w:t>
      </w:r>
      <w:r w:rsidR="00DB5971">
        <w:t>1</w:t>
      </w:r>
      <w:r w:rsidRPr="004451AB">
        <w:rPr>
          <w:rFonts w:hint="cs"/>
        </w:rPr>
        <w:t>.</w:t>
      </w:r>
      <w:r>
        <w:t>4</w:t>
      </w:r>
      <w:r w:rsidRPr="004451AB">
        <w:rPr>
          <w:rFonts w:hint="cs"/>
        </w:rPr>
        <w:t xml:space="preserve"> The VTI shall include a link to the UMBC home page (www.umbc.edu) and display one of any of the UMBC logos according to the UMBC style guidelines. </w:t>
      </w:r>
    </w:p>
    <w:p w14:paraId="149B7025" w14:textId="77777777" w:rsidR="00574F75" w:rsidRPr="004451AB" w:rsidRDefault="00574F75" w:rsidP="00CC6CFA">
      <w:pPr>
        <w:jc w:val="both"/>
      </w:pPr>
    </w:p>
    <w:p w14:paraId="2A29F31D" w14:textId="4A2C982D" w:rsidR="00574F75" w:rsidRPr="004451AB" w:rsidRDefault="00574F75" w:rsidP="00CC6CFA">
      <w:pPr>
        <w:jc w:val="both"/>
      </w:pPr>
      <w:r w:rsidRPr="004451AB">
        <w:rPr>
          <w:rFonts w:hint="cs"/>
        </w:rPr>
        <w:t>3.2.</w:t>
      </w:r>
      <w:r w:rsidR="00DB5971">
        <w:t>1</w:t>
      </w:r>
      <w:r w:rsidRPr="004451AB">
        <w:rPr>
          <w:rFonts w:hint="cs"/>
        </w:rPr>
        <w:t>.</w:t>
      </w:r>
      <w:r>
        <w:t>5</w:t>
      </w:r>
      <w:r w:rsidRPr="004451AB">
        <w:rPr>
          <w:rFonts w:hint="cs"/>
        </w:rPr>
        <w:t xml:space="preserve"> The VTI main page shall display a menu to the user with the following options: “About this Website”, </w:t>
      </w:r>
      <w:r w:rsidR="00AA2818" w:rsidRPr="004451AB">
        <w:rPr>
          <w:rFonts w:hint="cs"/>
        </w:rPr>
        <w:t>“Help”</w:t>
      </w:r>
      <w:r w:rsidR="00AA2818">
        <w:t xml:space="preserve">, </w:t>
      </w:r>
      <w:r w:rsidRPr="004451AB">
        <w:rPr>
          <w:rFonts w:hint="cs"/>
        </w:rPr>
        <w:t xml:space="preserve">“Explore the Campus”, </w:t>
      </w:r>
      <w:r w:rsidR="00AA2818">
        <w:t xml:space="preserve">and </w:t>
      </w:r>
      <w:r w:rsidRPr="004451AB">
        <w:rPr>
          <w:rFonts w:hint="cs"/>
        </w:rPr>
        <w:t>“Find Parking”</w:t>
      </w:r>
      <w:r w:rsidR="00AA2818">
        <w:t>.</w:t>
      </w:r>
    </w:p>
    <w:p w14:paraId="129186C4" w14:textId="77777777" w:rsidR="00BD7778" w:rsidRPr="00BD7778" w:rsidRDefault="00BD7778" w:rsidP="00CC6CFA">
      <w:pPr>
        <w:jc w:val="both"/>
        <w:rPr>
          <w:i/>
        </w:rPr>
      </w:pPr>
    </w:p>
    <w:p w14:paraId="5DE0CC43" w14:textId="548758EC" w:rsidR="00574F75" w:rsidRPr="004451AB" w:rsidRDefault="00574F75" w:rsidP="00CC6CFA">
      <w:pPr>
        <w:jc w:val="both"/>
      </w:pPr>
      <w:r w:rsidRPr="004451AB">
        <w:rPr>
          <w:rFonts w:hint="cs"/>
        </w:rPr>
        <w:t>3.2.</w:t>
      </w:r>
      <w:r w:rsidR="00DB5971">
        <w:t>1</w:t>
      </w:r>
      <w:r w:rsidRPr="004451AB">
        <w:rPr>
          <w:rFonts w:hint="cs"/>
        </w:rPr>
        <w:t>.</w:t>
      </w:r>
      <w:r>
        <w:t>6</w:t>
      </w:r>
      <w:r w:rsidRPr="004451AB">
        <w:rPr>
          <w:rFonts w:hint="cs"/>
        </w:rPr>
        <w:t xml:space="preserve"> Clicking the “About this Website” option shall take the user to a page that provides a brief introduction to UMBC and identifies the purpose of the website as providing virtual tours of the university. </w:t>
      </w:r>
    </w:p>
    <w:p w14:paraId="1409098C" w14:textId="350ACA3C" w:rsidR="00574F75" w:rsidRDefault="00574F75" w:rsidP="00CC6CFA">
      <w:pPr>
        <w:jc w:val="both"/>
      </w:pPr>
    </w:p>
    <w:p w14:paraId="756F8104" w14:textId="54F47FD5" w:rsidR="00BD7778" w:rsidRPr="004451AB" w:rsidRDefault="00BD7778" w:rsidP="00BD7778">
      <w:pPr>
        <w:jc w:val="both"/>
      </w:pPr>
      <w:r w:rsidRPr="004451AB">
        <w:rPr>
          <w:rFonts w:hint="cs"/>
        </w:rPr>
        <w:t>3.2.</w:t>
      </w:r>
      <w:r>
        <w:t>1</w:t>
      </w:r>
      <w:r w:rsidRPr="004451AB">
        <w:rPr>
          <w:rFonts w:hint="cs"/>
        </w:rPr>
        <w:t>.</w:t>
      </w:r>
      <w:r>
        <w:t>7</w:t>
      </w:r>
      <w:r w:rsidRPr="004451AB">
        <w:rPr>
          <w:rFonts w:hint="cs"/>
        </w:rPr>
        <w:t xml:space="preserve"> Clicking the “Help” option shall direct the user to a new page on the website that provides a tutorial on how to use the </w:t>
      </w:r>
      <w:r>
        <w:t>“Explore the Campus”</w:t>
      </w:r>
      <w:r w:rsidRPr="004451AB">
        <w:rPr>
          <w:rFonts w:hint="cs"/>
        </w:rPr>
        <w:t xml:space="preserve"> and </w:t>
      </w:r>
      <w:r>
        <w:t>“Find Parking” features.</w:t>
      </w:r>
      <w:r w:rsidRPr="004451AB">
        <w:rPr>
          <w:rFonts w:hint="cs"/>
        </w:rPr>
        <w:t xml:space="preserve"> The length of the tutorial shall be no fewer than 150 words and no more than 300 words for each of the </w:t>
      </w:r>
      <w:r>
        <w:t>two features</w:t>
      </w:r>
      <w:r w:rsidRPr="004451AB">
        <w:rPr>
          <w:rFonts w:hint="cs"/>
        </w:rPr>
        <w:t xml:space="preserve">. </w:t>
      </w:r>
    </w:p>
    <w:p w14:paraId="036CD765" w14:textId="77777777" w:rsidR="00BD7778" w:rsidRDefault="00BD7778" w:rsidP="00CC6CFA">
      <w:pPr>
        <w:jc w:val="both"/>
      </w:pPr>
    </w:p>
    <w:p w14:paraId="39C00638" w14:textId="154909EB" w:rsidR="00574F75" w:rsidRPr="004451AB" w:rsidRDefault="00574F75" w:rsidP="00CC6CFA">
      <w:pPr>
        <w:jc w:val="both"/>
      </w:pPr>
      <w:r w:rsidRPr="004451AB">
        <w:rPr>
          <w:rFonts w:hint="cs"/>
        </w:rPr>
        <w:t>3.2.</w:t>
      </w:r>
      <w:r w:rsidR="00DB5971">
        <w:t>1</w:t>
      </w:r>
      <w:r w:rsidRPr="004451AB">
        <w:rPr>
          <w:rFonts w:hint="cs"/>
        </w:rPr>
        <w:t>.</w:t>
      </w:r>
      <w:r w:rsidR="00BD7778">
        <w:t>8</w:t>
      </w:r>
      <w:r w:rsidRPr="004451AB">
        <w:rPr>
          <w:rFonts w:hint="cs"/>
        </w:rPr>
        <w:t xml:space="preserve"> Clicking the “Explore the Campus” option shall direct the user to a new page on the website that launches the </w:t>
      </w:r>
      <w:r>
        <w:t>VUE_CampusExplorer CSC</w:t>
      </w:r>
      <w:r w:rsidRPr="004451AB">
        <w:rPr>
          <w:rFonts w:hint="cs"/>
        </w:rPr>
        <w:t xml:space="preserve">. </w:t>
      </w:r>
    </w:p>
    <w:p w14:paraId="16BB5B54" w14:textId="77777777" w:rsidR="00574F75" w:rsidRPr="004451AB" w:rsidRDefault="00574F75" w:rsidP="00CC6CFA">
      <w:pPr>
        <w:jc w:val="both"/>
      </w:pPr>
    </w:p>
    <w:p w14:paraId="2CAB55D9" w14:textId="7090B209" w:rsidR="00574F75" w:rsidRPr="004451AB" w:rsidRDefault="00574F75" w:rsidP="00CC6CFA">
      <w:pPr>
        <w:jc w:val="both"/>
      </w:pPr>
      <w:r w:rsidRPr="004451AB">
        <w:rPr>
          <w:rFonts w:hint="cs"/>
        </w:rPr>
        <w:lastRenderedPageBreak/>
        <w:t>3.2.</w:t>
      </w:r>
      <w:r w:rsidR="00DB5971">
        <w:t>1</w:t>
      </w:r>
      <w:r w:rsidRPr="004451AB">
        <w:rPr>
          <w:rFonts w:hint="cs"/>
        </w:rPr>
        <w:t>.</w:t>
      </w:r>
      <w:r w:rsidR="00BD7778">
        <w:t>9</w:t>
      </w:r>
      <w:r w:rsidRPr="004451AB">
        <w:rPr>
          <w:rFonts w:hint="cs"/>
        </w:rPr>
        <w:t xml:space="preserve"> Clicking the “Find Parking” option shall display a menu prompting the user to identify as a student, faculty, or visitor. </w:t>
      </w:r>
    </w:p>
    <w:p w14:paraId="44091F61" w14:textId="77777777" w:rsidR="00574F75" w:rsidRDefault="00574F75" w:rsidP="00574F75"/>
    <w:p w14:paraId="2D0592E6" w14:textId="69FD7CA8" w:rsidR="00574F75" w:rsidRDefault="00574F75" w:rsidP="00CC6CFA">
      <w:pPr>
        <w:jc w:val="both"/>
      </w:pPr>
      <w:r w:rsidRPr="004451AB">
        <w:rPr>
          <w:rFonts w:hint="cs"/>
        </w:rPr>
        <w:t>3.2.</w:t>
      </w:r>
      <w:r w:rsidR="00DB5971">
        <w:t>1</w:t>
      </w:r>
      <w:r w:rsidRPr="004451AB">
        <w:rPr>
          <w:rFonts w:hint="cs"/>
        </w:rPr>
        <w:t>.</w:t>
      </w:r>
      <w:r w:rsidR="00BD7778">
        <w:t>10</w:t>
      </w:r>
      <w:r w:rsidRPr="004451AB">
        <w:rPr>
          <w:rFonts w:hint="cs"/>
        </w:rPr>
        <w:t xml:space="preserve"> </w:t>
      </w:r>
      <w:r w:rsidR="0007475E">
        <w:t>After selecting “Find Parking”</w:t>
      </w:r>
      <w:r w:rsidR="00BD7778">
        <w:t>,</w:t>
      </w:r>
      <w:r w:rsidR="0007475E">
        <w:t xml:space="preserve"> i</w:t>
      </w:r>
      <w:r w:rsidRPr="004451AB">
        <w:rPr>
          <w:rFonts w:hint="cs"/>
        </w:rPr>
        <w:t xml:space="preserve">f the user selects the student option, the </w:t>
      </w:r>
      <w:r>
        <w:t>VTI</w:t>
      </w:r>
      <w:r w:rsidRPr="004451AB">
        <w:rPr>
          <w:rFonts w:hint="cs"/>
        </w:rPr>
        <w:t xml:space="preserve"> shall prompt the user to identify the type of student parking permit possessed. The options for the permit shall be displayed in two parts: a letter in white font within a colored circle, and the name of the type of permit. The options shall be as displayed in the </w:t>
      </w:r>
      <w:r>
        <w:t xml:space="preserve">Table 2 below. The VTI shall also allow the user to select the option, </w:t>
      </w:r>
      <w:r w:rsidRPr="004451AB">
        <w:rPr>
          <w:rFonts w:hint="cs"/>
        </w:rPr>
        <w:t>“I don’t have a permit.”</w:t>
      </w:r>
      <w:r>
        <w:t xml:space="preserve"> </w:t>
      </w:r>
    </w:p>
    <w:p w14:paraId="49E1400B" w14:textId="77777777" w:rsidR="00574F75" w:rsidRPr="004451AB" w:rsidRDefault="00574F75" w:rsidP="00574F75"/>
    <w:p w14:paraId="6162D291" w14:textId="7C83213D" w:rsidR="00574F75" w:rsidRDefault="00574F75" w:rsidP="00574F75">
      <w:pPr>
        <w:pStyle w:val="Caption"/>
        <w:keepNext/>
        <w:jc w:val="center"/>
      </w:pPr>
      <w:r>
        <w:t xml:space="preserve">Table </w:t>
      </w:r>
      <w:r w:rsidR="00226917">
        <w:t>1</w:t>
      </w:r>
      <w:r>
        <w:t xml:space="preserve"> </w:t>
      </w:r>
      <w:r w:rsidRPr="001B01EC">
        <w:t>Student Parking Permit Types</w:t>
      </w:r>
    </w:p>
    <w:tbl>
      <w:tblPr>
        <w:tblStyle w:val="TableGrid"/>
        <w:tblW w:w="9350" w:type="dxa"/>
        <w:jc w:val="center"/>
        <w:tblLook w:val="04A0" w:firstRow="1" w:lastRow="0" w:firstColumn="1" w:lastColumn="0" w:noHBand="0" w:noVBand="1"/>
      </w:tblPr>
      <w:tblGrid>
        <w:gridCol w:w="4676"/>
        <w:gridCol w:w="4674"/>
      </w:tblGrid>
      <w:tr w:rsidR="00574F75" w:rsidRPr="004451AB" w14:paraId="40E27D79" w14:textId="77777777" w:rsidTr="00CC6CFA">
        <w:trPr>
          <w:jc w:val="center"/>
        </w:trPr>
        <w:tc>
          <w:tcPr>
            <w:tcW w:w="4676" w:type="dxa"/>
            <w:shd w:val="clear" w:color="auto" w:fill="auto"/>
          </w:tcPr>
          <w:p w14:paraId="2734E616" w14:textId="77777777" w:rsidR="00574F75" w:rsidRPr="004451AB" w:rsidRDefault="00574F75" w:rsidP="00CC6CFA">
            <w:pPr>
              <w:rPr>
                <w:b/>
              </w:rPr>
            </w:pPr>
            <w:r w:rsidRPr="004451AB">
              <w:rPr>
                <w:rFonts w:hint="cs"/>
                <w:b/>
              </w:rPr>
              <w:t>Letter and Color</w:t>
            </w:r>
          </w:p>
        </w:tc>
        <w:tc>
          <w:tcPr>
            <w:tcW w:w="4674" w:type="dxa"/>
            <w:shd w:val="clear" w:color="auto" w:fill="auto"/>
          </w:tcPr>
          <w:p w14:paraId="336B9290" w14:textId="77777777" w:rsidR="00574F75" w:rsidRPr="004451AB" w:rsidRDefault="00574F75" w:rsidP="00CC6CFA">
            <w:pPr>
              <w:rPr>
                <w:b/>
              </w:rPr>
            </w:pPr>
            <w:r w:rsidRPr="004451AB">
              <w:rPr>
                <w:rFonts w:hint="cs"/>
                <w:b/>
              </w:rPr>
              <w:t>Name</w:t>
            </w:r>
          </w:p>
        </w:tc>
      </w:tr>
      <w:tr w:rsidR="00574F75" w:rsidRPr="004451AB" w14:paraId="4EC74AC2" w14:textId="77777777" w:rsidTr="00CC6CFA">
        <w:trPr>
          <w:jc w:val="center"/>
        </w:trPr>
        <w:tc>
          <w:tcPr>
            <w:tcW w:w="4676" w:type="dxa"/>
            <w:shd w:val="clear" w:color="auto" w:fill="auto"/>
          </w:tcPr>
          <w:p w14:paraId="4BF458A8" w14:textId="77777777" w:rsidR="00574F75" w:rsidRPr="004451AB" w:rsidRDefault="00574F75" w:rsidP="00CC6CFA">
            <w:r w:rsidRPr="004451AB">
              <w:rPr>
                <w:rFonts w:hint="cs"/>
              </w:rPr>
              <w:t>‘A’, red</w:t>
            </w:r>
          </w:p>
        </w:tc>
        <w:tc>
          <w:tcPr>
            <w:tcW w:w="4674" w:type="dxa"/>
            <w:shd w:val="clear" w:color="auto" w:fill="auto"/>
          </w:tcPr>
          <w:p w14:paraId="77FA0CBB" w14:textId="77777777" w:rsidR="00574F75" w:rsidRPr="004451AB" w:rsidRDefault="00574F75" w:rsidP="00CC6CFA">
            <w:r w:rsidRPr="004451AB">
              <w:rPr>
                <w:rFonts w:hint="cs"/>
              </w:rPr>
              <w:t>Commuter Student</w:t>
            </w:r>
          </w:p>
        </w:tc>
      </w:tr>
      <w:tr w:rsidR="00574F75" w:rsidRPr="004451AB" w14:paraId="14DB28EA" w14:textId="77777777" w:rsidTr="00CC6CFA">
        <w:trPr>
          <w:jc w:val="center"/>
        </w:trPr>
        <w:tc>
          <w:tcPr>
            <w:tcW w:w="4676" w:type="dxa"/>
            <w:shd w:val="clear" w:color="auto" w:fill="auto"/>
          </w:tcPr>
          <w:p w14:paraId="4E8BD2D0" w14:textId="77777777" w:rsidR="00574F75" w:rsidRPr="004451AB" w:rsidRDefault="00574F75" w:rsidP="00CC6CFA">
            <w:r w:rsidRPr="004451AB">
              <w:rPr>
                <w:rFonts w:hint="cs"/>
              </w:rPr>
              <w:t>‘B’, green</w:t>
            </w:r>
          </w:p>
        </w:tc>
        <w:tc>
          <w:tcPr>
            <w:tcW w:w="4674" w:type="dxa"/>
            <w:shd w:val="clear" w:color="auto" w:fill="auto"/>
          </w:tcPr>
          <w:p w14:paraId="65234356" w14:textId="77777777" w:rsidR="00574F75" w:rsidRPr="004451AB" w:rsidRDefault="00574F75" w:rsidP="00CC6CFA">
            <w:r w:rsidRPr="004451AB">
              <w:rPr>
                <w:rFonts w:hint="cs"/>
              </w:rPr>
              <w:t>Walker Community Resident</w:t>
            </w:r>
          </w:p>
        </w:tc>
      </w:tr>
      <w:tr w:rsidR="00574F75" w:rsidRPr="004451AB" w14:paraId="04532062" w14:textId="77777777" w:rsidTr="00CC6CFA">
        <w:trPr>
          <w:jc w:val="center"/>
        </w:trPr>
        <w:tc>
          <w:tcPr>
            <w:tcW w:w="4676" w:type="dxa"/>
            <w:shd w:val="clear" w:color="auto" w:fill="auto"/>
          </w:tcPr>
          <w:p w14:paraId="36BD5759" w14:textId="77777777" w:rsidR="00574F75" w:rsidRPr="004451AB" w:rsidRDefault="00574F75" w:rsidP="00CC6CFA">
            <w:r w:rsidRPr="004451AB">
              <w:rPr>
                <w:rFonts w:hint="cs"/>
              </w:rPr>
              <w:t>‘C’, yellow</w:t>
            </w:r>
          </w:p>
        </w:tc>
        <w:tc>
          <w:tcPr>
            <w:tcW w:w="4674" w:type="dxa"/>
            <w:shd w:val="clear" w:color="auto" w:fill="auto"/>
          </w:tcPr>
          <w:p w14:paraId="18CCCFF8" w14:textId="77777777" w:rsidR="00574F75" w:rsidRPr="004451AB" w:rsidRDefault="00574F75" w:rsidP="00CC6CFA">
            <w:r w:rsidRPr="004451AB">
              <w:rPr>
                <w:rFonts w:hint="cs"/>
              </w:rPr>
              <w:t>Residential Student (Besides Walker)</w:t>
            </w:r>
          </w:p>
        </w:tc>
      </w:tr>
      <w:tr w:rsidR="00574F75" w:rsidRPr="004451AB" w14:paraId="08FAB93D" w14:textId="77777777" w:rsidTr="00CC6CFA">
        <w:trPr>
          <w:jc w:val="center"/>
        </w:trPr>
        <w:tc>
          <w:tcPr>
            <w:tcW w:w="4676" w:type="dxa"/>
            <w:shd w:val="clear" w:color="auto" w:fill="auto"/>
          </w:tcPr>
          <w:p w14:paraId="040E076D" w14:textId="77777777" w:rsidR="00574F75" w:rsidRPr="004451AB" w:rsidRDefault="00574F75" w:rsidP="00CC6CFA">
            <w:r w:rsidRPr="004451AB">
              <w:rPr>
                <w:rFonts w:hint="cs"/>
              </w:rPr>
              <w:t>‘F’, orange</w:t>
            </w:r>
          </w:p>
        </w:tc>
        <w:tc>
          <w:tcPr>
            <w:tcW w:w="4674" w:type="dxa"/>
            <w:shd w:val="clear" w:color="auto" w:fill="auto"/>
          </w:tcPr>
          <w:p w14:paraId="293FA070" w14:textId="77777777" w:rsidR="00574F75" w:rsidRPr="004451AB" w:rsidRDefault="00574F75" w:rsidP="00CC6CFA">
            <w:r w:rsidRPr="004451AB">
              <w:rPr>
                <w:rFonts w:hint="cs"/>
              </w:rPr>
              <w:t>Freshman Resident Student</w:t>
            </w:r>
          </w:p>
        </w:tc>
      </w:tr>
    </w:tbl>
    <w:p w14:paraId="15A116C1" w14:textId="77777777" w:rsidR="00574F75" w:rsidRPr="004451AB" w:rsidRDefault="00574F75" w:rsidP="00574F75"/>
    <w:p w14:paraId="5FF2A96D" w14:textId="03656246" w:rsidR="00574F75" w:rsidRDefault="00574F75" w:rsidP="00574F75">
      <w:r w:rsidRPr="004451AB">
        <w:rPr>
          <w:rFonts w:hint="cs"/>
        </w:rPr>
        <w:t>3.2.</w:t>
      </w:r>
      <w:r w:rsidR="00DB5971">
        <w:t>1</w:t>
      </w:r>
      <w:r w:rsidRPr="004451AB">
        <w:rPr>
          <w:rFonts w:hint="cs"/>
        </w:rPr>
        <w:t>.</w:t>
      </w:r>
      <w:r>
        <w:t>1</w:t>
      </w:r>
      <w:r w:rsidR="00BD7778">
        <w:t>1</w:t>
      </w:r>
      <w:r w:rsidRPr="004451AB">
        <w:rPr>
          <w:rFonts w:hint="cs"/>
        </w:rPr>
        <w:t xml:space="preserve"> If the user selects the faculty option, the </w:t>
      </w:r>
      <w:r>
        <w:t>VTI</w:t>
      </w:r>
      <w:r w:rsidRPr="004451AB">
        <w:rPr>
          <w:rFonts w:hint="cs"/>
        </w:rPr>
        <w:t xml:space="preserve"> shall prompt the user to identify the type of faculty parking permit possessed. The options for the permit shall be displayed in two parts: a letter in white font within a colored circle, and the name of the type of permit. The options shall be as displayed in </w:t>
      </w:r>
      <w:r>
        <w:t xml:space="preserve">Table 3 below. The VTI shall also allow the user to select the option, </w:t>
      </w:r>
      <w:r w:rsidRPr="004451AB">
        <w:rPr>
          <w:rFonts w:hint="cs"/>
        </w:rPr>
        <w:t>“I don’t have a permit.”</w:t>
      </w:r>
      <w:r>
        <w:t xml:space="preserve"> </w:t>
      </w:r>
    </w:p>
    <w:p w14:paraId="7B5AA717" w14:textId="77777777" w:rsidR="00574F75" w:rsidRPr="004451AB" w:rsidRDefault="00574F75" w:rsidP="00574F75"/>
    <w:p w14:paraId="5FC91E28" w14:textId="6B938CC1" w:rsidR="00574F75" w:rsidRDefault="00574F75" w:rsidP="00574F75">
      <w:pPr>
        <w:pStyle w:val="Caption"/>
        <w:keepNext/>
        <w:jc w:val="center"/>
      </w:pPr>
      <w:r>
        <w:t xml:space="preserve">Table </w:t>
      </w:r>
      <w:r w:rsidR="00226917">
        <w:t>2</w:t>
      </w:r>
      <w:r>
        <w:t xml:space="preserve"> </w:t>
      </w:r>
      <w:r w:rsidRPr="005411F4">
        <w:t>Student Parking Permit Types</w:t>
      </w:r>
    </w:p>
    <w:tbl>
      <w:tblPr>
        <w:tblStyle w:val="TableGrid"/>
        <w:tblW w:w="9350" w:type="dxa"/>
        <w:tblLook w:val="04A0" w:firstRow="1" w:lastRow="0" w:firstColumn="1" w:lastColumn="0" w:noHBand="0" w:noVBand="1"/>
      </w:tblPr>
      <w:tblGrid>
        <w:gridCol w:w="4676"/>
        <w:gridCol w:w="4674"/>
      </w:tblGrid>
      <w:tr w:rsidR="00574F75" w:rsidRPr="004451AB" w14:paraId="6DB872E7" w14:textId="77777777" w:rsidTr="00CC6CFA">
        <w:tc>
          <w:tcPr>
            <w:tcW w:w="4676" w:type="dxa"/>
            <w:shd w:val="clear" w:color="auto" w:fill="auto"/>
          </w:tcPr>
          <w:p w14:paraId="4196C7A9" w14:textId="77777777" w:rsidR="00574F75" w:rsidRPr="004451AB" w:rsidRDefault="00574F75" w:rsidP="00CC6CFA">
            <w:pPr>
              <w:rPr>
                <w:b/>
              </w:rPr>
            </w:pPr>
            <w:r w:rsidRPr="004451AB">
              <w:rPr>
                <w:rFonts w:hint="cs"/>
                <w:b/>
              </w:rPr>
              <w:t>Letter and Color</w:t>
            </w:r>
          </w:p>
        </w:tc>
        <w:tc>
          <w:tcPr>
            <w:tcW w:w="4674" w:type="dxa"/>
            <w:shd w:val="clear" w:color="auto" w:fill="auto"/>
          </w:tcPr>
          <w:p w14:paraId="50768425" w14:textId="77777777" w:rsidR="00574F75" w:rsidRPr="004451AB" w:rsidRDefault="00574F75" w:rsidP="00CC6CFA">
            <w:pPr>
              <w:rPr>
                <w:b/>
              </w:rPr>
            </w:pPr>
            <w:r w:rsidRPr="004451AB">
              <w:rPr>
                <w:rFonts w:hint="cs"/>
                <w:b/>
              </w:rPr>
              <w:t>Name</w:t>
            </w:r>
          </w:p>
        </w:tc>
      </w:tr>
      <w:tr w:rsidR="00574F75" w:rsidRPr="004451AB" w14:paraId="5ED25F5A" w14:textId="77777777" w:rsidTr="00CC6CFA">
        <w:tc>
          <w:tcPr>
            <w:tcW w:w="4676" w:type="dxa"/>
            <w:shd w:val="clear" w:color="auto" w:fill="auto"/>
          </w:tcPr>
          <w:p w14:paraId="581D0499" w14:textId="77777777" w:rsidR="00574F75" w:rsidRPr="004451AB" w:rsidRDefault="00574F75" w:rsidP="00CC6CFA">
            <w:r w:rsidRPr="004451AB">
              <w:rPr>
                <w:rFonts w:hint="cs"/>
              </w:rPr>
              <w:t>‘D’, purple</w:t>
            </w:r>
          </w:p>
        </w:tc>
        <w:tc>
          <w:tcPr>
            <w:tcW w:w="4674" w:type="dxa"/>
            <w:shd w:val="clear" w:color="auto" w:fill="auto"/>
          </w:tcPr>
          <w:p w14:paraId="6C464502" w14:textId="77777777" w:rsidR="00574F75" w:rsidRPr="004451AB" w:rsidRDefault="00574F75" w:rsidP="00CC6CFA">
            <w:r w:rsidRPr="004451AB">
              <w:rPr>
                <w:rFonts w:hint="cs"/>
              </w:rPr>
              <w:t>Faculty/Staff</w:t>
            </w:r>
          </w:p>
        </w:tc>
      </w:tr>
      <w:tr w:rsidR="00574F75" w:rsidRPr="004451AB" w14:paraId="380BC8E2" w14:textId="77777777" w:rsidTr="00CC6CFA">
        <w:tc>
          <w:tcPr>
            <w:tcW w:w="4676" w:type="dxa"/>
            <w:shd w:val="clear" w:color="auto" w:fill="auto"/>
          </w:tcPr>
          <w:p w14:paraId="47A0E2D3" w14:textId="77777777" w:rsidR="00574F75" w:rsidRPr="004451AB" w:rsidRDefault="00574F75" w:rsidP="00CC6CFA">
            <w:r w:rsidRPr="004451AB">
              <w:rPr>
                <w:rFonts w:hint="cs"/>
              </w:rPr>
              <w:t>‘E’, purple</w:t>
            </w:r>
          </w:p>
        </w:tc>
        <w:tc>
          <w:tcPr>
            <w:tcW w:w="4674" w:type="dxa"/>
            <w:shd w:val="clear" w:color="auto" w:fill="auto"/>
          </w:tcPr>
          <w:p w14:paraId="022A9E69" w14:textId="77777777" w:rsidR="00574F75" w:rsidRPr="004451AB" w:rsidRDefault="00574F75" w:rsidP="00CC6CFA">
            <w:r w:rsidRPr="004451AB">
              <w:rPr>
                <w:rFonts w:hint="cs"/>
              </w:rPr>
              <w:t>Gated Faculty/Staff</w:t>
            </w:r>
          </w:p>
        </w:tc>
      </w:tr>
    </w:tbl>
    <w:p w14:paraId="37265C6C" w14:textId="77777777" w:rsidR="00574F75" w:rsidRPr="004451AB" w:rsidRDefault="00574F75" w:rsidP="00574F75"/>
    <w:p w14:paraId="55B46F4E" w14:textId="48163B87" w:rsidR="00574F75" w:rsidRPr="004451AB" w:rsidRDefault="00574F75" w:rsidP="00574F75">
      <w:r w:rsidRPr="004451AB">
        <w:rPr>
          <w:rFonts w:hint="cs"/>
        </w:rPr>
        <w:t>3.2.</w:t>
      </w:r>
      <w:r w:rsidR="00DB5971">
        <w:t>1</w:t>
      </w:r>
      <w:r w:rsidRPr="004451AB">
        <w:rPr>
          <w:rFonts w:hint="cs"/>
        </w:rPr>
        <w:t>.</w:t>
      </w:r>
      <w:r>
        <w:t>1</w:t>
      </w:r>
      <w:r w:rsidR="00BD7778">
        <w:t>2</w:t>
      </w:r>
      <w:r w:rsidRPr="004451AB">
        <w:rPr>
          <w:rFonts w:hint="cs"/>
        </w:rPr>
        <w:t xml:space="preserve"> </w:t>
      </w:r>
      <w:r>
        <w:t xml:space="preserve">If the user selects the option “I don’t have a permit”, </w:t>
      </w:r>
      <w:r w:rsidRPr="004451AB">
        <w:rPr>
          <w:rFonts w:hint="cs"/>
        </w:rPr>
        <w:t xml:space="preserve"> </w:t>
      </w:r>
      <w:r>
        <w:t>the</w:t>
      </w:r>
      <w:r w:rsidRPr="004451AB">
        <w:rPr>
          <w:rFonts w:hint="cs"/>
        </w:rPr>
        <w:t xml:space="preserve"> </w:t>
      </w:r>
      <w:r>
        <w:t>VTI</w:t>
      </w:r>
      <w:r w:rsidRPr="004451AB">
        <w:rPr>
          <w:rFonts w:hint="cs"/>
        </w:rPr>
        <w:t xml:space="preserve"> shall display a message telling the user that current faculty and students can request a permit through the UMBC parking services website and providing a hyperlink to the website. Additionally, the </w:t>
      </w:r>
      <w:r>
        <w:t>VTI</w:t>
      </w:r>
      <w:r w:rsidRPr="004451AB">
        <w:rPr>
          <w:rFonts w:hint="cs"/>
        </w:rPr>
        <w:t xml:space="preserve"> shall display an option allowing the user to “Paid Parking Options.” </w:t>
      </w:r>
    </w:p>
    <w:p w14:paraId="061ED589" w14:textId="77777777" w:rsidR="00574F75" w:rsidRPr="004451AB" w:rsidRDefault="00574F75" w:rsidP="00574F75"/>
    <w:p w14:paraId="67F2A635" w14:textId="67006B56" w:rsidR="00574F75" w:rsidRDefault="00574F75" w:rsidP="00574F75">
      <w:r w:rsidRPr="004451AB">
        <w:rPr>
          <w:rFonts w:hint="cs"/>
        </w:rPr>
        <w:t>3.2.</w:t>
      </w:r>
      <w:r w:rsidR="00DB5971">
        <w:t>1</w:t>
      </w:r>
      <w:r w:rsidRPr="004451AB">
        <w:rPr>
          <w:rFonts w:hint="cs"/>
        </w:rPr>
        <w:t>.</w:t>
      </w:r>
      <w:r>
        <w:t>1</w:t>
      </w:r>
      <w:r w:rsidR="00BD7778">
        <w:t>3</w:t>
      </w:r>
      <w:r w:rsidRPr="004451AB">
        <w:rPr>
          <w:rFonts w:hint="cs"/>
        </w:rPr>
        <w:t xml:space="preserve"> </w:t>
      </w:r>
      <w:r w:rsidR="006D5453">
        <w:t>If the user selects a student or faculty</w:t>
      </w:r>
      <w:r w:rsidRPr="004451AB">
        <w:rPr>
          <w:rFonts w:hint="cs"/>
        </w:rPr>
        <w:t xml:space="preserve"> permit type, the </w:t>
      </w:r>
      <w:r>
        <w:t>VTI</w:t>
      </w:r>
      <w:r w:rsidRPr="004451AB">
        <w:rPr>
          <w:rFonts w:hint="cs"/>
        </w:rPr>
        <w:t xml:space="preserve"> shall prompt the user to select a destination building. The </w:t>
      </w:r>
      <w:r>
        <w:t>VTI</w:t>
      </w:r>
      <w:r w:rsidRPr="004451AB">
        <w:rPr>
          <w:rFonts w:hint="cs"/>
        </w:rPr>
        <w:t xml:space="preserve"> will present a drop-down menu with the 25 buildings identified in</w:t>
      </w:r>
      <w:r w:rsidR="00BD7778">
        <w:t xml:space="preserve"> </w:t>
      </w:r>
      <w:r w:rsidR="00226917" w:rsidRPr="00226917">
        <w:t>Table 3</w:t>
      </w:r>
      <w:r w:rsidRPr="004451AB">
        <w:rPr>
          <w:rFonts w:hint="cs"/>
        </w:rPr>
        <w:t xml:space="preserve"> below</w:t>
      </w:r>
      <w:r>
        <w:t>.</w:t>
      </w:r>
      <w:r w:rsidRPr="004451AB">
        <w:rPr>
          <w:rFonts w:hint="cs"/>
        </w:rPr>
        <w:t xml:space="preserve"> </w:t>
      </w:r>
      <w:r>
        <w:t xml:space="preserve"> </w:t>
      </w:r>
    </w:p>
    <w:p w14:paraId="62DF3D5B" w14:textId="77777777" w:rsidR="00574F75" w:rsidRDefault="00574F75" w:rsidP="00574F75"/>
    <w:p w14:paraId="2941C0CC" w14:textId="37AF2A3F" w:rsidR="00574F75" w:rsidRPr="004451AB" w:rsidRDefault="00574F75" w:rsidP="00574F75">
      <w:r w:rsidRPr="004451AB">
        <w:rPr>
          <w:rFonts w:hint="cs"/>
        </w:rPr>
        <w:t>3.2.</w:t>
      </w:r>
      <w:r w:rsidR="00DB5971">
        <w:t>1</w:t>
      </w:r>
      <w:r w:rsidRPr="004451AB">
        <w:rPr>
          <w:rFonts w:hint="cs"/>
        </w:rPr>
        <w:t>.</w:t>
      </w:r>
      <w:r>
        <w:t>1</w:t>
      </w:r>
      <w:r w:rsidR="00BD7778">
        <w:t>4</w:t>
      </w:r>
      <w:r>
        <w:t xml:space="preserve"> Once the user selects a building, the VTI shall </w:t>
      </w:r>
      <w:r w:rsidRPr="004451AB">
        <w:rPr>
          <w:rFonts w:hint="cs"/>
        </w:rPr>
        <w:t>direct the user to a new page on the website that launches the V</w:t>
      </w:r>
      <w:r>
        <w:t>UE_ParkingFinder CSC</w:t>
      </w:r>
      <w:r w:rsidR="001D42BE">
        <w:t xml:space="preserve"> </w:t>
      </w:r>
      <w:r w:rsidR="00BD7778">
        <w:t>with parameters representing the user’s permit status and menu choices</w:t>
      </w:r>
      <w:r w:rsidR="001D42BE">
        <w:t>. The parameters</w:t>
      </w:r>
      <w:r w:rsidR="006D5453">
        <w:t xml:space="preserve"> </w:t>
      </w:r>
      <w:r w:rsidR="001D42BE">
        <w:t>shall</w:t>
      </w:r>
      <w:r w:rsidR="006D5453">
        <w:t xml:space="preserve"> enable the VUE_ParkingFinder to highlight valid parking lots </w:t>
      </w:r>
      <w:r w:rsidR="001D42BE">
        <w:t>for the user, as well as the closest valid lot (the “Recommended</w:t>
      </w:r>
      <w:r w:rsidR="00FF1093">
        <w:t xml:space="preserve"> Parking</w:t>
      </w:r>
      <w:r w:rsidR="001D42BE">
        <w:t xml:space="preserve"> Lot”).</w:t>
      </w:r>
    </w:p>
    <w:p w14:paraId="5A8E2BCC" w14:textId="77777777" w:rsidR="00574F75" w:rsidRDefault="00574F75" w:rsidP="00574F75"/>
    <w:p w14:paraId="1B331B36" w14:textId="65CB573E" w:rsidR="00574F75" w:rsidRPr="004451AB" w:rsidRDefault="00574F75" w:rsidP="00574F75">
      <w:r w:rsidRPr="004451AB">
        <w:rPr>
          <w:rFonts w:hint="cs"/>
        </w:rPr>
        <w:t>3.2.</w:t>
      </w:r>
      <w:r w:rsidR="00DB5971">
        <w:t>1</w:t>
      </w:r>
      <w:r w:rsidRPr="004451AB">
        <w:rPr>
          <w:rFonts w:hint="cs"/>
        </w:rPr>
        <w:t>.</w:t>
      </w:r>
      <w:r>
        <w:t>1</w:t>
      </w:r>
      <w:r w:rsidR="00BD7778">
        <w:t>5</w:t>
      </w:r>
      <w:r w:rsidRPr="004451AB">
        <w:rPr>
          <w:rFonts w:hint="cs"/>
        </w:rPr>
        <w:t xml:space="preserve"> If the user selects the “Visitor” option, then the VPF shall present a menu with the options, “Special Event Parking” and “Paid Parking Options.” </w:t>
      </w:r>
    </w:p>
    <w:p w14:paraId="12A7A1E3" w14:textId="77777777" w:rsidR="00574F75" w:rsidRPr="004451AB" w:rsidRDefault="00574F75" w:rsidP="00574F75"/>
    <w:p w14:paraId="43FA4EF1" w14:textId="460A675D" w:rsidR="00574F75" w:rsidRPr="004451AB" w:rsidRDefault="00574F75" w:rsidP="00574F75">
      <w:r w:rsidRPr="004451AB">
        <w:rPr>
          <w:rFonts w:hint="cs"/>
        </w:rPr>
        <w:lastRenderedPageBreak/>
        <w:t>3.2.</w:t>
      </w:r>
      <w:r w:rsidR="00DB5971">
        <w:t>1</w:t>
      </w:r>
      <w:r w:rsidRPr="004451AB">
        <w:rPr>
          <w:rFonts w:hint="cs"/>
        </w:rPr>
        <w:t>.</w:t>
      </w:r>
      <w:r>
        <w:t>1</w:t>
      </w:r>
      <w:r w:rsidR="00BD7778">
        <w:t>6</w:t>
      </w:r>
      <w:r w:rsidRPr="004451AB">
        <w:rPr>
          <w:rFonts w:hint="cs"/>
        </w:rPr>
        <w:t xml:space="preserve"> If the user selects “Special Event Parking,” the </w:t>
      </w:r>
      <w:r>
        <w:t xml:space="preserve">VTI shall </w:t>
      </w:r>
      <w:r w:rsidRPr="004451AB">
        <w:rPr>
          <w:rFonts w:hint="cs"/>
        </w:rPr>
        <w:t>direct the user to a new page on the website that launches the V</w:t>
      </w:r>
      <w:r>
        <w:t xml:space="preserve">UE_ParkingFinder CSC, with the </w:t>
      </w:r>
      <w:r w:rsidRPr="004451AB">
        <w:rPr>
          <w:rFonts w:hint="cs"/>
        </w:rPr>
        <w:t>stadium lot</w:t>
      </w:r>
      <w:r>
        <w:t xml:space="preserve"> highlighted as described in VUE_ParkingFinder CSC requirements section</w:t>
      </w:r>
      <w:r w:rsidRPr="004451AB">
        <w:rPr>
          <w:rFonts w:hint="cs"/>
        </w:rPr>
        <w:t xml:space="preserve">. </w:t>
      </w:r>
    </w:p>
    <w:p w14:paraId="74B34658" w14:textId="77777777" w:rsidR="00574F75" w:rsidRPr="004451AB" w:rsidRDefault="00574F75" w:rsidP="00574F75"/>
    <w:p w14:paraId="1C9E9329" w14:textId="5CC4CE09" w:rsidR="00574F75" w:rsidRPr="004451AB" w:rsidRDefault="00574F75" w:rsidP="00CC6CFA">
      <w:pPr>
        <w:jc w:val="both"/>
      </w:pPr>
      <w:r w:rsidRPr="004451AB">
        <w:rPr>
          <w:rFonts w:hint="cs"/>
        </w:rPr>
        <w:t>3.2.</w:t>
      </w:r>
      <w:r w:rsidR="00DB5971">
        <w:t>1</w:t>
      </w:r>
      <w:r w:rsidRPr="004451AB">
        <w:rPr>
          <w:rFonts w:hint="cs"/>
        </w:rPr>
        <w:t>.</w:t>
      </w:r>
      <w:r>
        <w:t>1</w:t>
      </w:r>
      <w:r w:rsidR="00BD7778">
        <w:t>7</w:t>
      </w:r>
      <w:r w:rsidRPr="004451AB">
        <w:rPr>
          <w:rFonts w:hint="cs"/>
        </w:rPr>
        <w:t xml:space="preserve"> If the user selects “Paid Parking Options” in requirements 3.2.</w:t>
      </w:r>
      <w:r w:rsidR="00BD7778">
        <w:t>1</w:t>
      </w:r>
      <w:r w:rsidRPr="004451AB">
        <w:rPr>
          <w:rFonts w:hint="cs"/>
        </w:rPr>
        <w:t>.</w:t>
      </w:r>
      <w:r>
        <w:t>1</w:t>
      </w:r>
      <w:r w:rsidR="006D5453">
        <w:t>0</w:t>
      </w:r>
      <w:r w:rsidRPr="004451AB">
        <w:rPr>
          <w:rFonts w:hint="cs"/>
        </w:rPr>
        <w:t xml:space="preserve"> or 3.2.</w:t>
      </w:r>
      <w:r w:rsidR="00BD7778">
        <w:t>1</w:t>
      </w:r>
      <w:r w:rsidRPr="004451AB">
        <w:rPr>
          <w:rFonts w:hint="cs"/>
        </w:rPr>
        <w:t>.</w:t>
      </w:r>
      <w:r>
        <w:t>1</w:t>
      </w:r>
      <w:r w:rsidR="006D5453">
        <w:t>1</w:t>
      </w:r>
      <w:r w:rsidRPr="004451AB">
        <w:rPr>
          <w:rFonts w:hint="cs"/>
        </w:rPr>
        <w:t xml:space="preserve">, the </w:t>
      </w:r>
      <w:r>
        <w:t>VTI</w:t>
      </w:r>
      <w:r w:rsidRPr="004451AB">
        <w:rPr>
          <w:rFonts w:hint="cs"/>
        </w:rPr>
        <w:t xml:space="preserve"> shall prompt the user to select a destination building. The </w:t>
      </w:r>
      <w:r>
        <w:t>VTI</w:t>
      </w:r>
      <w:r w:rsidRPr="004451AB">
        <w:rPr>
          <w:rFonts w:hint="cs"/>
        </w:rPr>
        <w:t xml:space="preserve"> </w:t>
      </w:r>
      <w:r>
        <w:t>shall</w:t>
      </w:r>
      <w:r w:rsidRPr="004451AB">
        <w:rPr>
          <w:rFonts w:hint="cs"/>
        </w:rPr>
        <w:t xml:space="preserve"> present a drop-down menu with the 25 buildings identified in requirement </w:t>
      </w:r>
      <w:r w:rsidR="00226917" w:rsidRPr="00226917">
        <w:t xml:space="preserve">Table </w:t>
      </w:r>
      <w:r w:rsidR="00226917">
        <w:t>3</w:t>
      </w:r>
      <w:r w:rsidRPr="004451AB">
        <w:rPr>
          <w:rFonts w:hint="cs"/>
        </w:rPr>
        <w:t xml:space="preserve"> below, as well as a “No specific building” option.</w:t>
      </w:r>
    </w:p>
    <w:p w14:paraId="0A8042AC" w14:textId="77777777" w:rsidR="00574F75" w:rsidRPr="004451AB" w:rsidRDefault="00574F75" w:rsidP="00CC6CFA">
      <w:pPr>
        <w:jc w:val="both"/>
      </w:pPr>
    </w:p>
    <w:p w14:paraId="758A6B7E" w14:textId="1EC125DE" w:rsidR="00574F75" w:rsidRDefault="00574F75" w:rsidP="00CC6CFA">
      <w:pPr>
        <w:jc w:val="both"/>
      </w:pPr>
      <w:r w:rsidRPr="004451AB">
        <w:rPr>
          <w:rFonts w:hint="cs"/>
        </w:rPr>
        <w:t>3.2.</w:t>
      </w:r>
      <w:r w:rsidR="00DB5971">
        <w:t>1</w:t>
      </w:r>
      <w:r w:rsidRPr="004451AB">
        <w:rPr>
          <w:rFonts w:hint="cs"/>
        </w:rPr>
        <w:t>.1</w:t>
      </w:r>
      <w:r w:rsidR="00BD7778">
        <w:t>8</w:t>
      </w:r>
      <w:r w:rsidRPr="004451AB">
        <w:rPr>
          <w:rFonts w:hint="cs"/>
        </w:rPr>
        <w:t xml:space="preserve"> Once the user selects an option under requirement </w:t>
      </w:r>
      <w:r>
        <w:t>3.2.</w:t>
      </w:r>
      <w:r w:rsidR="00BD7778">
        <w:t>1</w:t>
      </w:r>
      <w:r>
        <w:t>.1</w:t>
      </w:r>
      <w:r w:rsidR="006D5453">
        <w:t>7</w:t>
      </w:r>
      <w:r>
        <w:t>, the VTI shall direct the user to a new page on the website that launches the VUE_ParkingFinder CSC with the parameters required to highlight all the paid parking lots on campus</w:t>
      </w:r>
      <w:r w:rsidR="003C51C9">
        <w:t xml:space="preserve">, as well as a closest “Recommended </w:t>
      </w:r>
      <w:r w:rsidR="00FF1093">
        <w:t xml:space="preserve">Parking </w:t>
      </w:r>
      <w:r w:rsidR="003C51C9">
        <w:t xml:space="preserve">Lot” if the user selected a specific building. </w:t>
      </w:r>
    </w:p>
    <w:p w14:paraId="738F285C" w14:textId="77777777" w:rsidR="00574F75" w:rsidRPr="004451AB" w:rsidRDefault="00574F75" w:rsidP="00CC6CFA">
      <w:pPr>
        <w:jc w:val="both"/>
      </w:pPr>
    </w:p>
    <w:p w14:paraId="560C4DBA" w14:textId="181BCEDD" w:rsidR="00574F75" w:rsidRPr="004451AB" w:rsidRDefault="00574F75" w:rsidP="00CC6CFA">
      <w:pPr>
        <w:jc w:val="both"/>
      </w:pPr>
      <w:r w:rsidRPr="004451AB">
        <w:rPr>
          <w:rFonts w:hint="cs"/>
        </w:rPr>
        <w:t>3.2.</w:t>
      </w:r>
      <w:r w:rsidR="00DB5971">
        <w:t>1</w:t>
      </w:r>
      <w:r w:rsidRPr="004451AB">
        <w:rPr>
          <w:rFonts w:hint="cs"/>
        </w:rPr>
        <w:t>.1</w:t>
      </w:r>
      <w:r w:rsidR="00BD7778">
        <w:t>9</w:t>
      </w:r>
      <w:r w:rsidRPr="004451AB">
        <w:rPr>
          <w:rFonts w:hint="cs"/>
        </w:rPr>
        <w:t xml:space="preserve"> </w:t>
      </w:r>
      <w:ins w:id="59" w:author="Noah Johnson" w:date="2018-11-11T10:16:00Z">
        <w:r w:rsidRPr="004451AB">
          <w:rPr>
            <w:rFonts w:hint="cs"/>
          </w:rPr>
          <w:t xml:space="preserve">With the exception of the main page (the website home page), each </w:t>
        </w:r>
      </w:ins>
      <w:commentRangeStart w:id="60"/>
      <w:del w:id="61" w:author="Noah Johnson" w:date="2018-11-11T10:17:00Z">
        <w:r w:rsidRPr="004451AB" w:rsidDel="00E00A87">
          <w:rPr>
            <w:rFonts w:hint="cs"/>
          </w:rPr>
          <w:delText xml:space="preserve">All </w:delText>
        </w:r>
      </w:del>
      <w:r w:rsidRPr="004451AB">
        <w:rPr>
          <w:rFonts w:hint="cs"/>
        </w:rPr>
        <w:t xml:space="preserve">VTI web </w:t>
      </w:r>
      <w:ins w:id="62" w:author="Noah Johnson" w:date="2018-11-11T10:17:00Z">
        <w:r w:rsidRPr="004451AB">
          <w:rPr>
            <w:rFonts w:hint="cs"/>
          </w:rPr>
          <w:t>page</w:t>
        </w:r>
      </w:ins>
      <w:del w:id="63" w:author="Noah Johnson" w:date="2018-11-11T10:17:00Z">
        <w:r w:rsidRPr="004451AB" w:rsidDel="00E00A87">
          <w:rPr>
            <w:rFonts w:hint="cs"/>
          </w:rPr>
          <w:delText>pages</w:delText>
        </w:r>
      </w:del>
      <w:ins w:id="64" w:author="Noah Johnson" w:date="2018-11-11T10:17:00Z">
        <w:r w:rsidRPr="004451AB">
          <w:rPr>
            <w:rFonts w:hint="cs"/>
          </w:rPr>
          <w:t xml:space="preserve"> </w:t>
        </w:r>
      </w:ins>
      <w:del w:id="65" w:author="Noah Johnson" w:date="2018-11-11T10:17:00Z">
        <w:r w:rsidRPr="004451AB" w:rsidDel="00E00A87">
          <w:rPr>
            <w:rFonts w:hint="cs"/>
          </w:rPr>
          <w:delText xml:space="preserve"> other than the main page </w:delText>
        </w:r>
      </w:del>
      <w:r w:rsidRPr="004451AB">
        <w:rPr>
          <w:rFonts w:hint="cs"/>
        </w:rPr>
        <w:t>shall</w:t>
      </w:r>
      <w:commentRangeEnd w:id="60"/>
      <w:r w:rsidRPr="004451AB">
        <w:rPr>
          <w:rFonts w:hint="cs"/>
        </w:rPr>
        <w:commentReference w:id="60"/>
      </w:r>
      <w:r w:rsidRPr="004451AB">
        <w:rPr>
          <w:rFonts w:hint="cs"/>
        </w:rPr>
        <w:t xml:space="preserve"> have a clickable button labeled “Exit” or “Home” that returns the user to the VTI main page. </w:t>
      </w:r>
    </w:p>
    <w:p w14:paraId="310EBF99" w14:textId="77777777" w:rsidR="00574F75" w:rsidRPr="004451AB" w:rsidRDefault="00574F75" w:rsidP="00CC6CFA">
      <w:pPr>
        <w:jc w:val="both"/>
      </w:pPr>
    </w:p>
    <w:p w14:paraId="1DD9210F" w14:textId="14515B74" w:rsidR="00574F75" w:rsidRPr="004451AB" w:rsidRDefault="00574F75" w:rsidP="00CC6CFA">
      <w:pPr>
        <w:jc w:val="both"/>
      </w:pPr>
      <w:r w:rsidRPr="004451AB">
        <w:rPr>
          <w:rFonts w:hint="cs"/>
        </w:rPr>
        <w:t>3.2.</w:t>
      </w:r>
      <w:r w:rsidR="00DB5971">
        <w:t>1</w:t>
      </w:r>
      <w:r w:rsidRPr="004451AB">
        <w:rPr>
          <w:rFonts w:hint="cs"/>
        </w:rPr>
        <w:t>.</w:t>
      </w:r>
      <w:r w:rsidR="00BD7778">
        <w:t>20</w:t>
      </w:r>
      <w:r w:rsidRPr="004451AB">
        <w:rPr>
          <w:rFonts w:hint="cs"/>
        </w:rPr>
        <w:t xml:space="preserve"> The website shall store no data related to the user (such as cookies) other than a user agent string necessary for determining browser compatibility. </w:t>
      </w:r>
    </w:p>
    <w:p w14:paraId="2DD5F313" w14:textId="77777777" w:rsidR="00574F75" w:rsidRPr="004451AB" w:rsidRDefault="00574F75" w:rsidP="00CC6CFA">
      <w:pPr>
        <w:jc w:val="both"/>
      </w:pPr>
    </w:p>
    <w:p w14:paraId="03DAE358" w14:textId="54429E73" w:rsidR="00574F75" w:rsidRPr="004451AB" w:rsidRDefault="00574F75" w:rsidP="00CC6CFA">
      <w:pPr>
        <w:jc w:val="both"/>
      </w:pPr>
      <w:r w:rsidRPr="004451AB">
        <w:rPr>
          <w:rFonts w:hint="cs"/>
        </w:rPr>
        <w:t>3.2.</w:t>
      </w:r>
      <w:r w:rsidR="00DB5971">
        <w:t>1</w:t>
      </w:r>
      <w:r w:rsidRPr="004451AB">
        <w:rPr>
          <w:rFonts w:hint="cs"/>
        </w:rPr>
        <w:t>.</w:t>
      </w:r>
      <w:r>
        <w:t>2</w:t>
      </w:r>
      <w:r w:rsidR="00BD7778">
        <w:t>1</w:t>
      </w:r>
      <w:r w:rsidRPr="004451AB">
        <w:rPr>
          <w:rFonts w:hint="cs"/>
        </w:rPr>
        <w:t xml:space="preserve"> The website shall be compatible with the following web browsers: Firefox 4+, Google Chrome 9+, Opera 12+, Safari 5.1+, Internet Explorer 11+, and Microsoft Edge build 10240+. </w:t>
      </w:r>
    </w:p>
    <w:p w14:paraId="7F50465C" w14:textId="77777777" w:rsidR="00574F75" w:rsidRPr="004451AB" w:rsidRDefault="00574F75" w:rsidP="00CC6CFA">
      <w:pPr>
        <w:jc w:val="both"/>
      </w:pPr>
    </w:p>
    <w:p w14:paraId="45A83BBF" w14:textId="27ADD0D8" w:rsidR="00574F75" w:rsidRPr="004451AB" w:rsidRDefault="00574F75" w:rsidP="00CC6CFA">
      <w:pPr>
        <w:jc w:val="both"/>
      </w:pPr>
      <w:r w:rsidRPr="004451AB">
        <w:rPr>
          <w:rFonts w:hint="cs"/>
        </w:rPr>
        <w:t>3.2.</w:t>
      </w:r>
      <w:r w:rsidR="00DB5971">
        <w:t>1</w:t>
      </w:r>
      <w:r w:rsidRPr="004451AB">
        <w:rPr>
          <w:rFonts w:hint="cs"/>
        </w:rPr>
        <w:t>.</w:t>
      </w:r>
      <w:r>
        <w:t>2</w:t>
      </w:r>
      <w:r w:rsidR="00BD7778">
        <w:t>2</w:t>
      </w:r>
      <w:r w:rsidRPr="004451AB">
        <w:rPr>
          <w:rFonts w:hint="cs"/>
        </w:rPr>
        <w:t xml:space="preserve"> If the user accesses the </w:t>
      </w:r>
      <w:r>
        <w:t>“Explore Campus” or “Find Parking” features</w:t>
      </w:r>
      <w:r w:rsidRPr="004451AB">
        <w:rPr>
          <w:rFonts w:hint="cs"/>
        </w:rPr>
        <w:t xml:space="preserve"> with a browser other than one listed in requirement 3.2.1.13, the VTI shall display an error message stating that the user is using an incompatible browser and listing the acceptable browser types. </w:t>
      </w:r>
    </w:p>
    <w:p w14:paraId="6208DFD5" w14:textId="77777777" w:rsidR="00574F75" w:rsidRPr="004451AB" w:rsidRDefault="00574F75" w:rsidP="00CC6CFA">
      <w:pPr>
        <w:jc w:val="both"/>
      </w:pPr>
    </w:p>
    <w:p w14:paraId="097FD93B" w14:textId="2BD9BE74" w:rsidR="00574F75" w:rsidRPr="004451AB" w:rsidRDefault="00574F75" w:rsidP="00CC6CFA">
      <w:pPr>
        <w:jc w:val="both"/>
      </w:pPr>
      <w:r w:rsidRPr="004451AB">
        <w:rPr>
          <w:rFonts w:hint="cs"/>
        </w:rPr>
        <w:t>3.2.</w:t>
      </w:r>
      <w:r w:rsidR="00DB5971">
        <w:t>1</w:t>
      </w:r>
      <w:r w:rsidRPr="004451AB">
        <w:rPr>
          <w:rFonts w:hint="cs"/>
        </w:rPr>
        <w:t>.</w:t>
      </w:r>
      <w:r>
        <w:t>2</w:t>
      </w:r>
      <w:r w:rsidR="00BD7778">
        <w:t>3</w:t>
      </w:r>
      <w:r w:rsidRPr="004451AB">
        <w:rPr>
          <w:rFonts w:hint="cs"/>
        </w:rPr>
        <w:t xml:space="preserve"> If the user attempts to access the </w:t>
      </w:r>
      <w:r>
        <w:t>“</w:t>
      </w:r>
      <w:r w:rsidR="009B1B00">
        <w:t>Explore</w:t>
      </w:r>
      <w:r>
        <w:t xml:space="preserve"> Campus” or “Find Parking” features</w:t>
      </w:r>
      <w:r w:rsidRPr="004451AB">
        <w:rPr>
          <w:rFonts w:hint="cs"/>
        </w:rPr>
        <w:t xml:space="preserve"> from a mobile device, the website shall display an error message stating that WebGL is not supported on mobile devices. </w:t>
      </w:r>
    </w:p>
    <w:p w14:paraId="39CE7FCA" w14:textId="77777777" w:rsidR="00574F75" w:rsidRDefault="00574F75" w:rsidP="00677197">
      <w:pPr>
        <w:spacing w:beforeAutospacing="1" w:afterAutospacing="1"/>
        <w:contextualSpacing/>
        <w:outlineLvl w:val="2"/>
        <w:rPr>
          <w:b/>
          <w:bCs/>
          <w:sz w:val="27"/>
          <w:szCs w:val="27"/>
        </w:rPr>
      </w:pPr>
    </w:p>
    <w:p w14:paraId="11DA76D4" w14:textId="3A15D367" w:rsidR="00677197" w:rsidRPr="004451AB" w:rsidRDefault="00677197" w:rsidP="00677197">
      <w:pPr>
        <w:spacing w:beforeAutospacing="1" w:afterAutospacing="1"/>
        <w:contextualSpacing/>
        <w:outlineLvl w:val="2"/>
        <w:rPr>
          <w:b/>
          <w:bCs/>
          <w:sz w:val="27"/>
          <w:szCs w:val="27"/>
        </w:rPr>
      </w:pPr>
      <w:bookmarkStart w:id="66" w:name="_Toc531032827"/>
      <w:r w:rsidRPr="004451AB">
        <w:rPr>
          <w:rFonts w:hint="cs"/>
          <w:b/>
          <w:bCs/>
          <w:sz w:val="27"/>
          <w:szCs w:val="27"/>
        </w:rPr>
        <w:t>3.2.</w:t>
      </w:r>
      <w:r w:rsidR="00DB5971">
        <w:rPr>
          <w:b/>
          <w:bCs/>
          <w:sz w:val="27"/>
          <w:szCs w:val="27"/>
        </w:rPr>
        <w:t>2</w:t>
      </w:r>
      <w:r w:rsidRPr="004451AB">
        <w:rPr>
          <w:rFonts w:hint="cs"/>
          <w:b/>
          <w:bCs/>
          <w:sz w:val="27"/>
          <w:szCs w:val="27"/>
        </w:rPr>
        <w:t xml:space="preserve"> Virtual Unity Engine CSCI (VUE)</w:t>
      </w:r>
      <w:bookmarkEnd w:id="57"/>
      <w:bookmarkEnd w:id="66"/>
    </w:p>
    <w:p w14:paraId="73322B8D" w14:textId="1A66F658" w:rsidR="00677197" w:rsidRDefault="00677197" w:rsidP="00677197"/>
    <w:p w14:paraId="7B05445D" w14:textId="382C5827" w:rsidR="009A71A8" w:rsidRPr="009A71A8" w:rsidRDefault="009A71A8" w:rsidP="00CC6CFA">
      <w:pPr>
        <w:jc w:val="both"/>
        <w:rPr>
          <w:i/>
        </w:rPr>
      </w:pPr>
      <w:r>
        <w:rPr>
          <w:i/>
        </w:rPr>
        <w:t>General VUE CSCI Requirements</w:t>
      </w:r>
    </w:p>
    <w:p w14:paraId="290E3B32" w14:textId="77777777" w:rsidR="009A71A8" w:rsidRPr="004451AB" w:rsidRDefault="009A71A8" w:rsidP="00CC6CFA">
      <w:pPr>
        <w:jc w:val="both"/>
      </w:pPr>
    </w:p>
    <w:p w14:paraId="66BDB290" w14:textId="4AE6739E" w:rsidR="00677197" w:rsidRPr="004451AB" w:rsidRDefault="00677197" w:rsidP="00CC6CFA">
      <w:pPr>
        <w:jc w:val="both"/>
      </w:pPr>
      <w:r w:rsidRPr="004451AB">
        <w:rPr>
          <w:rFonts w:hint="cs"/>
        </w:rPr>
        <w:t>3.2.</w:t>
      </w:r>
      <w:r w:rsidR="00DB5971">
        <w:t>2</w:t>
      </w:r>
      <w:r w:rsidRPr="004451AB">
        <w:rPr>
          <w:rFonts w:hint="cs"/>
        </w:rPr>
        <w:t>.</w:t>
      </w:r>
      <w:r w:rsidR="00280D57">
        <w:t>1</w:t>
      </w:r>
      <w:r w:rsidRPr="004451AB">
        <w:rPr>
          <w:rFonts w:hint="cs"/>
        </w:rPr>
        <w:t xml:space="preserve"> The VUE shall use UMBC campus map data from </w:t>
      </w:r>
      <w:r w:rsidR="00280D57">
        <w:t>Open Street Map (</w:t>
      </w:r>
      <w:r w:rsidRPr="004451AB">
        <w:rPr>
          <w:rFonts w:hint="cs"/>
        </w:rPr>
        <w:t>OSM</w:t>
      </w:r>
      <w:r w:rsidR="00280D57">
        <w:t>)</w:t>
      </w:r>
      <w:r w:rsidRPr="004451AB">
        <w:rPr>
          <w:rFonts w:hint="cs"/>
        </w:rPr>
        <w:t xml:space="preserve"> as the basis for its map. </w:t>
      </w:r>
    </w:p>
    <w:p w14:paraId="46750400" w14:textId="77777777" w:rsidR="00677197" w:rsidRPr="004451AB" w:rsidRDefault="00677197" w:rsidP="00CC6CFA">
      <w:pPr>
        <w:jc w:val="both"/>
      </w:pPr>
    </w:p>
    <w:p w14:paraId="2558098C" w14:textId="1FE666BC" w:rsidR="00677197" w:rsidRPr="004451AB" w:rsidRDefault="00677197" w:rsidP="00CC6CFA">
      <w:pPr>
        <w:jc w:val="both"/>
      </w:pPr>
      <w:r w:rsidRPr="004451AB">
        <w:rPr>
          <w:rFonts w:hint="cs"/>
        </w:rPr>
        <w:t>3.2.</w:t>
      </w:r>
      <w:r w:rsidR="00DB5971">
        <w:t>2</w:t>
      </w:r>
      <w:r w:rsidRPr="004451AB">
        <w:rPr>
          <w:rFonts w:hint="cs"/>
        </w:rPr>
        <w:t>.</w:t>
      </w:r>
      <w:r w:rsidR="00280D57">
        <w:t>2</w:t>
      </w:r>
      <w:r w:rsidRPr="004451AB">
        <w:rPr>
          <w:rFonts w:hint="cs"/>
        </w:rPr>
        <w:t xml:space="preserve"> The VUE shall enhance the basic OSM map by importing models and textures obtained from the UMBC </w:t>
      </w:r>
      <w:r w:rsidR="00280D57">
        <w:t>Imaging Research Center (</w:t>
      </w:r>
      <w:r w:rsidRPr="004451AB">
        <w:rPr>
          <w:rFonts w:hint="cs"/>
        </w:rPr>
        <w:t>IRC</w:t>
      </w:r>
      <w:r w:rsidR="00280D57">
        <w:t>)</w:t>
      </w:r>
      <w:r w:rsidRPr="004451AB">
        <w:rPr>
          <w:rFonts w:hint="cs"/>
        </w:rPr>
        <w:t xml:space="preserve"> for </w:t>
      </w:r>
      <w:r w:rsidR="00280D57">
        <w:t xml:space="preserve">the following </w:t>
      </w:r>
      <w:r w:rsidRPr="004451AB">
        <w:rPr>
          <w:rFonts w:hint="cs"/>
        </w:rPr>
        <w:t>25 campus buildings</w:t>
      </w:r>
      <w:r w:rsidR="00280D57">
        <w:t>:</w:t>
      </w:r>
    </w:p>
    <w:p w14:paraId="17E3D404" w14:textId="59B5819F" w:rsidR="00280D57" w:rsidRDefault="00280D57" w:rsidP="00CC6CFA">
      <w:pPr>
        <w:pStyle w:val="Caption"/>
        <w:keepNext/>
        <w:jc w:val="both"/>
      </w:pPr>
    </w:p>
    <w:p w14:paraId="63E88684" w14:textId="21220FA6" w:rsidR="00884305" w:rsidRDefault="00884305" w:rsidP="00884305">
      <w:pPr>
        <w:pStyle w:val="Caption"/>
        <w:keepNext/>
        <w:jc w:val="center"/>
      </w:pPr>
      <w:r>
        <w:t xml:space="preserve">Table </w:t>
      </w:r>
      <w:r w:rsidR="00226917">
        <w:t>3</w:t>
      </w:r>
      <w:r>
        <w:t xml:space="preserve"> Names and Abbreviations for UMBC Campus Buildings Included in VT2 System</w:t>
      </w:r>
    </w:p>
    <w:tbl>
      <w:tblPr>
        <w:tblStyle w:val="TableGrid"/>
        <w:tblW w:w="6765" w:type="dxa"/>
        <w:jc w:val="center"/>
        <w:tblLook w:val="04A0" w:firstRow="1" w:lastRow="0" w:firstColumn="1" w:lastColumn="0" w:noHBand="0" w:noVBand="1"/>
      </w:tblPr>
      <w:tblGrid>
        <w:gridCol w:w="5009"/>
        <w:gridCol w:w="1756"/>
      </w:tblGrid>
      <w:tr w:rsidR="00677197" w:rsidRPr="004451AB" w14:paraId="4875A1C1" w14:textId="77777777" w:rsidTr="00280D57">
        <w:trPr>
          <w:jc w:val="center"/>
        </w:trPr>
        <w:tc>
          <w:tcPr>
            <w:tcW w:w="5009" w:type="dxa"/>
            <w:shd w:val="clear" w:color="auto" w:fill="auto"/>
          </w:tcPr>
          <w:p w14:paraId="7E3B986B" w14:textId="77777777" w:rsidR="00677197" w:rsidRPr="004451AB" w:rsidRDefault="00677197" w:rsidP="00CC6CFA">
            <w:pPr>
              <w:rPr>
                <w:b/>
              </w:rPr>
            </w:pPr>
            <w:r w:rsidRPr="004451AB">
              <w:rPr>
                <w:rFonts w:hint="cs"/>
                <w:b/>
              </w:rPr>
              <w:t>Name</w:t>
            </w:r>
          </w:p>
        </w:tc>
        <w:tc>
          <w:tcPr>
            <w:tcW w:w="1756" w:type="dxa"/>
            <w:shd w:val="clear" w:color="auto" w:fill="auto"/>
          </w:tcPr>
          <w:p w14:paraId="4F534472" w14:textId="77777777" w:rsidR="00677197" w:rsidRPr="004451AB" w:rsidRDefault="00677197" w:rsidP="00CC6CFA">
            <w:pPr>
              <w:rPr>
                <w:b/>
              </w:rPr>
            </w:pPr>
            <w:r w:rsidRPr="004451AB">
              <w:rPr>
                <w:rFonts w:hint="cs"/>
                <w:b/>
              </w:rPr>
              <w:t>Abbreviation</w:t>
            </w:r>
          </w:p>
        </w:tc>
      </w:tr>
      <w:tr w:rsidR="00677197" w:rsidRPr="004451AB" w14:paraId="00A0EFD2" w14:textId="77777777" w:rsidTr="00280D57">
        <w:trPr>
          <w:jc w:val="center"/>
        </w:trPr>
        <w:tc>
          <w:tcPr>
            <w:tcW w:w="5009" w:type="dxa"/>
            <w:shd w:val="clear" w:color="auto" w:fill="auto"/>
          </w:tcPr>
          <w:p w14:paraId="63CB48DF" w14:textId="77777777" w:rsidR="00677197" w:rsidRPr="004451AB" w:rsidRDefault="00677197" w:rsidP="00CC6CFA">
            <w:r w:rsidRPr="004451AB">
              <w:rPr>
                <w:rFonts w:hint="cs"/>
              </w:rPr>
              <w:t>Administration Building</w:t>
            </w:r>
          </w:p>
        </w:tc>
        <w:tc>
          <w:tcPr>
            <w:tcW w:w="1756" w:type="dxa"/>
            <w:shd w:val="clear" w:color="auto" w:fill="auto"/>
          </w:tcPr>
          <w:p w14:paraId="08B77219" w14:textId="77777777" w:rsidR="00677197" w:rsidRPr="004451AB" w:rsidRDefault="00677197" w:rsidP="00CC6CFA">
            <w:r w:rsidRPr="004451AB">
              <w:rPr>
                <w:rFonts w:hint="cs"/>
              </w:rPr>
              <w:t>Admin</w:t>
            </w:r>
          </w:p>
        </w:tc>
      </w:tr>
      <w:tr w:rsidR="00677197" w:rsidRPr="004451AB" w14:paraId="531AD1F8" w14:textId="77777777" w:rsidTr="00280D57">
        <w:trPr>
          <w:jc w:val="center"/>
        </w:trPr>
        <w:tc>
          <w:tcPr>
            <w:tcW w:w="5009" w:type="dxa"/>
            <w:shd w:val="clear" w:color="auto" w:fill="auto"/>
          </w:tcPr>
          <w:p w14:paraId="391CEA63" w14:textId="77777777" w:rsidR="00677197" w:rsidRPr="004451AB" w:rsidRDefault="00677197" w:rsidP="00CC6CFA">
            <w:r w:rsidRPr="004451AB">
              <w:rPr>
                <w:rFonts w:hint="cs"/>
              </w:rPr>
              <w:t>Biological Sciences Building</w:t>
            </w:r>
          </w:p>
        </w:tc>
        <w:tc>
          <w:tcPr>
            <w:tcW w:w="1756" w:type="dxa"/>
            <w:shd w:val="clear" w:color="auto" w:fill="auto"/>
          </w:tcPr>
          <w:p w14:paraId="25589A0E" w14:textId="77777777" w:rsidR="00677197" w:rsidRPr="004451AB" w:rsidRDefault="00677197" w:rsidP="00CC6CFA">
            <w:r w:rsidRPr="004451AB">
              <w:rPr>
                <w:rFonts w:hint="cs"/>
              </w:rPr>
              <w:t>Biology</w:t>
            </w:r>
          </w:p>
        </w:tc>
      </w:tr>
      <w:tr w:rsidR="00677197" w:rsidRPr="004451AB" w14:paraId="017898EF" w14:textId="77777777" w:rsidTr="00280D57">
        <w:trPr>
          <w:jc w:val="center"/>
        </w:trPr>
        <w:tc>
          <w:tcPr>
            <w:tcW w:w="5009" w:type="dxa"/>
            <w:shd w:val="clear" w:color="auto" w:fill="auto"/>
          </w:tcPr>
          <w:p w14:paraId="46F5EA7D" w14:textId="77777777" w:rsidR="00677197" w:rsidRPr="004451AB" w:rsidRDefault="00677197" w:rsidP="00CC6CFA">
            <w:r w:rsidRPr="004451AB">
              <w:rPr>
                <w:rFonts w:hint="cs"/>
              </w:rPr>
              <w:t>Campus Police and Central Plant</w:t>
            </w:r>
          </w:p>
        </w:tc>
        <w:tc>
          <w:tcPr>
            <w:tcW w:w="1756" w:type="dxa"/>
            <w:shd w:val="clear" w:color="auto" w:fill="auto"/>
          </w:tcPr>
          <w:p w14:paraId="63319D9E" w14:textId="77777777" w:rsidR="00677197" w:rsidRPr="004451AB" w:rsidRDefault="00677197" w:rsidP="00CC6CFA">
            <w:r w:rsidRPr="004451AB">
              <w:rPr>
                <w:rFonts w:hint="cs"/>
              </w:rPr>
              <w:t>Police</w:t>
            </w:r>
          </w:p>
        </w:tc>
      </w:tr>
      <w:tr w:rsidR="00677197" w:rsidRPr="004451AB" w14:paraId="4B1317D0" w14:textId="77777777" w:rsidTr="00280D57">
        <w:trPr>
          <w:jc w:val="center"/>
        </w:trPr>
        <w:tc>
          <w:tcPr>
            <w:tcW w:w="5009" w:type="dxa"/>
            <w:shd w:val="clear" w:color="auto" w:fill="auto"/>
          </w:tcPr>
          <w:p w14:paraId="0A8FB6D5" w14:textId="77777777" w:rsidR="00677197" w:rsidRPr="004451AB" w:rsidRDefault="00677197" w:rsidP="00CC6CFA">
            <w:r w:rsidRPr="004451AB">
              <w:rPr>
                <w:rFonts w:hint="cs"/>
              </w:rPr>
              <w:t>Chesapeake Hall</w:t>
            </w:r>
          </w:p>
        </w:tc>
        <w:tc>
          <w:tcPr>
            <w:tcW w:w="1756" w:type="dxa"/>
            <w:shd w:val="clear" w:color="auto" w:fill="auto"/>
          </w:tcPr>
          <w:p w14:paraId="4665D116" w14:textId="77777777" w:rsidR="00677197" w:rsidRPr="004451AB" w:rsidRDefault="00677197" w:rsidP="00CC6CFA">
            <w:r w:rsidRPr="004451AB">
              <w:rPr>
                <w:rFonts w:hint="cs"/>
              </w:rPr>
              <w:t>Chesapeake</w:t>
            </w:r>
          </w:p>
        </w:tc>
      </w:tr>
      <w:tr w:rsidR="00677197" w:rsidRPr="004451AB" w14:paraId="1A01A24D" w14:textId="77777777" w:rsidTr="00280D57">
        <w:trPr>
          <w:jc w:val="center"/>
        </w:trPr>
        <w:tc>
          <w:tcPr>
            <w:tcW w:w="5009" w:type="dxa"/>
            <w:shd w:val="clear" w:color="auto" w:fill="auto"/>
          </w:tcPr>
          <w:p w14:paraId="36856E6A" w14:textId="77777777" w:rsidR="00677197" w:rsidRPr="004451AB" w:rsidRDefault="00677197" w:rsidP="00CC6CFA">
            <w:r w:rsidRPr="004451AB">
              <w:rPr>
                <w:rFonts w:hint="cs"/>
              </w:rPr>
              <w:lastRenderedPageBreak/>
              <w:t>The Commons</w:t>
            </w:r>
          </w:p>
        </w:tc>
        <w:tc>
          <w:tcPr>
            <w:tcW w:w="1756" w:type="dxa"/>
            <w:shd w:val="clear" w:color="auto" w:fill="auto"/>
          </w:tcPr>
          <w:p w14:paraId="37E9A8E8" w14:textId="77777777" w:rsidR="00677197" w:rsidRPr="004451AB" w:rsidRDefault="00677197" w:rsidP="00CC6CFA">
            <w:r w:rsidRPr="004451AB">
              <w:rPr>
                <w:rFonts w:hint="cs"/>
              </w:rPr>
              <w:t>The Commons</w:t>
            </w:r>
          </w:p>
        </w:tc>
      </w:tr>
      <w:tr w:rsidR="00677197" w:rsidRPr="004451AB" w14:paraId="5956B7DD" w14:textId="77777777" w:rsidTr="00280D57">
        <w:trPr>
          <w:jc w:val="center"/>
        </w:trPr>
        <w:tc>
          <w:tcPr>
            <w:tcW w:w="5009" w:type="dxa"/>
            <w:shd w:val="clear" w:color="auto" w:fill="auto"/>
          </w:tcPr>
          <w:p w14:paraId="4BBC2B87" w14:textId="77777777" w:rsidR="00677197" w:rsidRPr="004451AB" w:rsidRDefault="00677197" w:rsidP="00CC6CFA">
            <w:r w:rsidRPr="004451AB">
              <w:rPr>
                <w:rFonts w:hint="cs"/>
              </w:rPr>
              <w:t>Engineering Building</w:t>
            </w:r>
          </w:p>
        </w:tc>
        <w:tc>
          <w:tcPr>
            <w:tcW w:w="1756" w:type="dxa"/>
            <w:shd w:val="clear" w:color="auto" w:fill="auto"/>
          </w:tcPr>
          <w:p w14:paraId="0CDEC5CB" w14:textId="77777777" w:rsidR="00677197" w:rsidRPr="004451AB" w:rsidRDefault="00677197" w:rsidP="00CC6CFA">
            <w:r w:rsidRPr="004451AB">
              <w:rPr>
                <w:rFonts w:hint="cs"/>
              </w:rPr>
              <w:t>Engineering</w:t>
            </w:r>
          </w:p>
        </w:tc>
      </w:tr>
      <w:tr w:rsidR="00677197" w:rsidRPr="004451AB" w14:paraId="09EE2979" w14:textId="77777777" w:rsidTr="00280D57">
        <w:trPr>
          <w:jc w:val="center"/>
        </w:trPr>
        <w:tc>
          <w:tcPr>
            <w:tcW w:w="5009" w:type="dxa"/>
            <w:shd w:val="clear" w:color="auto" w:fill="auto"/>
          </w:tcPr>
          <w:p w14:paraId="6ED87F2F" w14:textId="77777777" w:rsidR="00677197" w:rsidRPr="004451AB" w:rsidRDefault="00677197" w:rsidP="00CC6CFA">
            <w:r w:rsidRPr="004451AB">
              <w:rPr>
                <w:rFonts w:hint="cs"/>
              </w:rPr>
              <w:t>Erickson Hall</w:t>
            </w:r>
          </w:p>
        </w:tc>
        <w:tc>
          <w:tcPr>
            <w:tcW w:w="1756" w:type="dxa"/>
            <w:shd w:val="clear" w:color="auto" w:fill="auto"/>
          </w:tcPr>
          <w:p w14:paraId="02942F7B" w14:textId="77777777" w:rsidR="00677197" w:rsidRPr="004451AB" w:rsidRDefault="00677197" w:rsidP="00CC6CFA">
            <w:r w:rsidRPr="004451AB">
              <w:rPr>
                <w:rFonts w:hint="cs"/>
              </w:rPr>
              <w:t>Erickson</w:t>
            </w:r>
          </w:p>
        </w:tc>
      </w:tr>
      <w:tr w:rsidR="00677197" w:rsidRPr="004451AB" w14:paraId="5F188A17" w14:textId="77777777" w:rsidTr="00280D57">
        <w:trPr>
          <w:jc w:val="center"/>
        </w:trPr>
        <w:tc>
          <w:tcPr>
            <w:tcW w:w="5009" w:type="dxa"/>
            <w:shd w:val="clear" w:color="auto" w:fill="auto"/>
          </w:tcPr>
          <w:p w14:paraId="10B9CBBF" w14:textId="77777777" w:rsidR="00677197" w:rsidRPr="004451AB" w:rsidRDefault="00677197" w:rsidP="00CC6CFA">
            <w:r w:rsidRPr="004451AB">
              <w:rPr>
                <w:rFonts w:hint="cs"/>
              </w:rPr>
              <w:t>Event Center</w:t>
            </w:r>
          </w:p>
        </w:tc>
        <w:tc>
          <w:tcPr>
            <w:tcW w:w="1756" w:type="dxa"/>
            <w:shd w:val="clear" w:color="auto" w:fill="auto"/>
          </w:tcPr>
          <w:p w14:paraId="42CA1F1E" w14:textId="77777777" w:rsidR="00677197" w:rsidRPr="004451AB" w:rsidRDefault="00677197" w:rsidP="00CC6CFA">
            <w:r w:rsidRPr="004451AB">
              <w:rPr>
                <w:rFonts w:hint="cs"/>
              </w:rPr>
              <w:t>Event Center</w:t>
            </w:r>
          </w:p>
        </w:tc>
      </w:tr>
      <w:tr w:rsidR="00677197" w:rsidRPr="004451AB" w14:paraId="2443F199" w14:textId="77777777" w:rsidTr="00280D57">
        <w:trPr>
          <w:jc w:val="center"/>
        </w:trPr>
        <w:tc>
          <w:tcPr>
            <w:tcW w:w="5009" w:type="dxa"/>
            <w:shd w:val="clear" w:color="auto" w:fill="auto"/>
          </w:tcPr>
          <w:p w14:paraId="4B7681C0" w14:textId="77777777" w:rsidR="00677197" w:rsidRPr="004451AB" w:rsidRDefault="00677197" w:rsidP="00CC6CFA">
            <w:r w:rsidRPr="004451AB">
              <w:rPr>
                <w:rFonts w:hint="cs"/>
              </w:rPr>
              <w:t>Fine Arts Building</w:t>
            </w:r>
          </w:p>
        </w:tc>
        <w:tc>
          <w:tcPr>
            <w:tcW w:w="1756" w:type="dxa"/>
            <w:shd w:val="clear" w:color="auto" w:fill="auto"/>
          </w:tcPr>
          <w:p w14:paraId="1C5C8416" w14:textId="77777777" w:rsidR="00677197" w:rsidRPr="004451AB" w:rsidRDefault="00677197" w:rsidP="00CC6CFA">
            <w:r w:rsidRPr="004451AB">
              <w:rPr>
                <w:rFonts w:hint="cs"/>
              </w:rPr>
              <w:t>Fine Arts</w:t>
            </w:r>
          </w:p>
        </w:tc>
      </w:tr>
      <w:tr w:rsidR="00677197" w:rsidRPr="004451AB" w14:paraId="1B2AE7E1" w14:textId="77777777" w:rsidTr="00280D57">
        <w:trPr>
          <w:jc w:val="center"/>
        </w:trPr>
        <w:tc>
          <w:tcPr>
            <w:tcW w:w="5009" w:type="dxa"/>
            <w:shd w:val="clear" w:color="auto" w:fill="auto"/>
          </w:tcPr>
          <w:p w14:paraId="5D98377F" w14:textId="77777777" w:rsidR="00677197" w:rsidRPr="004451AB" w:rsidRDefault="00677197" w:rsidP="00CC6CFA">
            <w:r w:rsidRPr="004451AB">
              <w:rPr>
                <w:rFonts w:hint="cs"/>
              </w:rPr>
              <w:t>Harbor Hall</w:t>
            </w:r>
          </w:p>
        </w:tc>
        <w:tc>
          <w:tcPr>
            <w:tcW w:w="1756" w:type="dxa"/>
            <w:shd w:val="clear" w:color="auto" w:fill="auto"/>
          </w:tcPr>
          <w:p w14:paraId="3395F6D4" w14:textId="77777777" w:rsidR="00677197" w:rsidRPr="004451AB" w:rsidRDefault="00677197" w:rsidP="00CC6CFA">
            <w:r w:rsidRPr="004451AB">
              <w:rPr>
                <w:rFonts w:hint="cs"/>
              </w:rPr>
              <w:t>Harbor</w:t>
            </w:r>
          </w:p>
        </w:tc>
      </w:tr>
      <w:tr w:rsidR="00677197" w:rsidRPr="004451AB" w14:paraId="04988B1B" w14:textId="77777777" w:rsidTr="00280D57">
        <w:trPr>
          <w:jc w:val="center"/>
        </w:trPr>
        <w:tc>
          <w:tcPr>
            <w:tcW w:w="5009" w:type="dxa"/>
            <w:shd w:val="clear" w:color="auto" w:fill="auto"/>
          </w:tcPr>
          <w:p w14:paraId="580E5371" w14:textId="77777777" w:rsidR="00677197" w:rsidRPr="004451AB" w:rsidRDefault="00677197" w:rsidP="00CC6CFA">
            <w:r w:rsidRPr="004451AB">
              <w:rPr>
                <w:rFonts w:hint="cs"/>
              </w:rPr>
              <w:t>Information Technology/Engineer Building</w:t>
            </w:r>
          </w:p>
        </w:tc>
        <w:tc>
          <w:tcPr>
            <w:tcW w:w="1756" w:type="dxa"/>
            <w:shd w:val="clear" w:color="auto" w:fill="auto"/>
          </w:tcPr>
          <w:p w14:paraId="38A3F270" w14:textId="77777777" w:rsidR="00677197" w:rsidRPr="004451AB" w:rsidRDefault="00677197" w:rsidP="00CC6CFA">
            <w:r w:rsidRPr="004451AB">
              <w:rPr>
                <w:rFonts w:hint="cs"/>
              </w:rPr>
              <w:t>ITE</w:t>
            </w:r>
          </w:p>
        </w:tc>
      </w:tr>
      <w:tr w:rsidR="00677197" w:rsidRPr="004451AB" w14:paraId="038C7E8A" w14:textId="77777777" w:rsidTr="00280D57">
        <w:trPr>
          <w:jc w:val="center"/>
        </w:trPr>
        <w:tc>
          <w:tcPr>
            <w:tcW w:w="5009" w:type="dxa"/>
            <w:shd w:val="clear" w:color="auto" w:fill="auto"/>
          </w:tcPr>
          <w:p w14:paraId="6B1D4B2B" w14:textId="77777777" w:rsidR="00677197" w:rsidRPr="004451AB" w:rsidRDefault="00677197" w:rsidP="00CC6CFA">
            <w:r w:rsidRPr="004451AB">
              <w:rPr>
                <w:rFonts w:hint="cs"/>
              </w:rPr>
              <w:t>Mathematics &amp; Psychology Building</w:t>
            </w:r>
          </w:p>
        </w:tc>
        <w:tc>
          <w:tcPr>
            <w:tcW w:w="1756" w:type="dxa"/>
            <w:shd w:val="clear" w:color="auto" w:fill="auto"/>
          </w:tcPr>
          <w:p w14:paraId="5DD9B1F2" w14:textId="77777777" w:rsidR="00677197" w:rsidRPr="004451AB" w:rsidRDefault="00677197" w:rsidP="00CC6CFA">
            <w:r w:rsidRPr="004451AB">
              <w:rPr>
                <w:rFonts w:hint="cs"/>
              </w:rPr>
              <w:t>Math &amp; Psych</w:t>
            </w:r>
          </w:p>
        </w:tc>
      </w:tr>
      <w:tr w:rsidR="00677197" w:rsidRPr="004451AB" w14:paraId="0B17CEE7" w14:textId="77777777" w:rsidTr="00280D57">
        <w:trPr>
          <w:jc w:val="center"/>
        </w:trPr>
        <w:tc>
          <w:tcPr>
            <w:tcW w:w="5009" w:type="dxa"/>
            <w:shd w:val="clear" w:color="auto" w:fill="auto"/>
          </w:tcPr>
          <w:p w14:paraId="3FDF1DA5" w14:textId="77777777" w:rsidR="00677197" w:rsidRPr="004451AB" w:rsidRDefault="00677197" w:rsidP="00CC6CFA">
            <w:r w:rsidRPr="004451AB">
              <w:rPr>
                <w:rFonts w:hint="cs"/>
              </w:rPr>
              <w:t>Meyerhoff Chemistry Building</w:t>
            </w:r>
          </w:p>
        </w:tc>
        <w:tc>
          <w:tcPr>
            <w:tcW w:w="1756" w:type="dxa"/>
            <w:shd w:val="clear" w:color="auto" w:fill="auto"/>
          </w:tcPr>
          <w:p w14:paraId="6D810E8B" w14:textId="77777777" w:rsidR="00677197" w:rsidRPr="004451AB" w:rsidRDefault="00677197" w:rsidP="00CC6CFA">
            <w:r w:rsidRPr="004451AB">
              <w:rPr>
                <w:rFonts w:hint="cs"/>
              </w:rPr>
              <w:t>Meyerhoff</w:t>
            </w:r>
          </w:p>
        </w:tc>
      </w:tr>
      <w:tr w:rsidR="00677197" w:rsidRPr="004451AB" w14:paraId="4AF16DDF" w14:textId="77777777" w:rsidTr="00280D57">
        <w:trPr>
          <w:jc w:val="center"/>
        </w:trPr>
        <w:tc>
          <w:tcPr>
            <w:tcW w:w="5009" w:type="dxa"/>
            <w:shd w:val="clear" w:color="auto" w:fill="auto"/>
          </w:tcPr>
          <w:p w14:paraId="2B6936AE" w14:textId="77777777" w:rsidR="00677197" w:rsidRPr="004451AB" w:rsidRDefault="00677197" w:rsidP="00CC6CFA">
            <w:r w:rsidRPr="004451AB">
              <w:rPr>
                <w:rFonts w:hint="cs"/>
              </w:rPr>
              <w:t>Performing Arts and Humanities Building</w:t>
            </w:r>
          </w:p>
        </w:tc>
        <w:tc>
          <w:tcPr>
            <w:tcW w:w="1756" w:type="dxa"/>
            <w:shd w:val="clear" w:color="auto" w:fill="auto"/>
          </w:tcPr>
          <w:p w14:paraId="7E6384FA" w14:textId="77777777" w:rsidR="00677197" w:rsidRPr="004451AB" w:rsidRDefault="00677197" w:rsidP="00CC6CFA">
            <w:r w:rsidRPr="004451AB">
              <w:rPr>
                <w:rFonts w:hint="cs"/>
              </w:rPr>
              <w:t>PAHB</w:t>
            </w:r>
          </w:p>
        </w:tc>
      </w:tr>
      <w:tr w:rsidR="00677197" w:rsidRPr="004451AB" w14:paraId="520D5450" w14:textId="77777777" w:rsidTr="00280D57">
        <w:trPr>
          <w:jc w:val="center"/>
        </w:trPr>
        <w:tc>
          <w:tcPr>
            <w:tcW w:w="5009" w:type="dxa"/>
            <w:shd w:val="clear" w:color="auto" w:fill="auto"/>
          </w:tcPr>
          <w:p w14:paraId="2B10D204" w14:textId="77777777" w:rsidR="00677197" w:rsidRPr="004451AB" w:rsidRDefault="00677197" w:rsidP="00CC6CFA">
            <w:r w:rsidRPr="004451AB">
              <w:rPr>
                <w:rFonts w:hint="cs"/>
              </w:rPr>
              <w:t>Patapsco Hall</w:t>
            </w:r>
          </w:p>
        </w:tc>
        <w:tc>
          <w:tcPr>
            <w:tcW w:w="1756" w:type="dxa"/>
            <w:shd w:val="clear" w:color="auto" w:fill="auto"/>
          </w:tcPr>
          <w:p w14:paraId="3F559A4D" w14:textId="77777777" w:rsidR="00677197" w:rsidRPr="004451AB" w:rsidRDefault="00677197" w:rsidP="00CC6CFA">
            <w:r w:rsidRPr="004451AB">
              <w:rPr>
                <w:rFonts w:hint="cs"/>
              </w:rPr>
              <w:t>Patapsco</w:t>
            </w:r>
          </w:p>
        </w:tc>
      </w:tr>
      <w:tr w:rsidR="00677197" w:rsidRPr="004451AB" w14:paraId="13F4249C" w14:textId="77777777" w:rsidTr="00280D57">
        <w:trPr>
          <w:jc w:val="center"/>
        </w:trPr>
        <w:tc>
          <w:tcPr>
            <w:tcW w:w="5009" w:type="dxa"/>
            <w:shd w:val="clear" w:color="auto" w:fill="auto"/>
          </w:tcPr>
          <w:p w14:paraId="646860D2" w14:textId="77777777" w:rsidR="00677197" w:rsidRPr="004451AB" w:rsidRDefault="00677197" w:rsidP="00CC6CFA">
            <w:r w:rsidRPr="004451AB">
              <w:rPr>
                <w:rFonts w:hint="cs"/>
              </w:rPr>
              <w:t>Physics Building</w:t>
            </w:r>
          </w:p>
        </w:tc>
        <w:tc>
          <w:tcPr>
            <w:tcW w:w="1756" w:type="dxa"/>
            <w:shd w:val="clear" w:color="auto" w:fill="auto"/>
          </w:tcPr>
          <w:p w14:paraId="13573760" w14:textId="77777777" w:rsidR="00677197" w:rsidRPr="004451AB" w:rsidRDefault="00677197" w:rsidP="00CC6CFA">
            <w:r w:rsidRPr="004451AB">
              <w:rPr>
                <w:rFonts w:hint="cs"/>
              </w:rPr>
              <w:t>Physics</w:t>
            </w:r>
          </w:p>
        </w:tc>
      </w:tr>
      <w:tr w:rsidR="00677197" w:rsidRPr="004451AB" w14:paraId="3C4A6678" w14:textId="77777777" w:rsidTr="00280D57">
        <w:trPr>
          <w:jc w:val="center"/>
        </w:trPr>
        <w:tc>
          <w:tcPr>
            <w:tcW w:w="5009" w:type="dxa"/>
            <w:shd w:val="clear" w:color="auto" w:fill="auto"/>
          </w:tcPr>
          <w:p w14:paraId="182D3A22" w14:textId="77777777" w:rsidR="00677197" w:rsidRPr="004451AB" w:rsidRDefault="00677197" w:rsidP="00CC6CFA">
            <w:r w:rsidRPr="004451AB">
              <w:rPr>
                <w:rFonts w:hint="cs"/>
              </w:rPr>
              <w:t>Potomac Hall</w:t>
            </w:r>
          </w:p>
        </w:tc>
        <w:tc>
          <w:tcPr>
            <w:tcW w:w="1756" w:type="dxa"/>
            <w:shd w:val="clear" w:color="auto" w:fill="auto"/>
          </w:tcPr>
          <w:p w14:paraId="1A1BEC71" w14:textId="77777777" w:rsidR="00677197" w:rsidRPr="004451AB" w:rsidRDefault="00677197" w:rsidP="00CC6CFA">
            <w:r w:rsidRPr="004451AB">
              <w:rPr>
                <w:rFonts w:hint="cs"/>
              </w:rPr>
              <w:t>Potomac</w:t>
            </w:r>
          </w:p>
        </w:tc>
      </w:tr>
      <w:tr w:rsidR="00677197" w:rsidRPr="004451AB" w14:paraId="3858C1BB" w14:textId="77777777" w:rsidTr="00280D57">
        <w:trPr>
          <w:jc w:val="center"/>
        </w:trPr>
        <w:tc>
          <w:tcPr>
            <w:tcW w:w="5009" w:type="dxa"/>
            <w:shd w:val="clear" w:color="auto" w:fill="auto"/>
          </w:tcPr>
          <w:p w14:paraId="0D49E502" w14:textId="77777777" w:rsidR="00677197" w:rsidRPr="004451AB" w:rsidRDefault="00677197" w:rsidP="00CC6CFA">
            <w:r w:rsidRPr="004451AB">
              <w:rPr>
                <w:rFonts w:hint="cs"/>
              </w:rPr>
              <w:t>Public Policy Building</w:t>
            </w:r>
          </w:p>
        </w:tc>
        <w:tc>
          <w:tcPr>
            <w:tcW w:w="1756" w:type="dxa"/>
            <w:shd w:val="clear" w:color="auto" w:fill="auto"/>
          </w:tcPr>
          <w:p w14:paraId="66E34847" w14:textId="77777777" w:rsidR="00677197" w:rsidRPr="004451AB" w:rsidRDefault="00677197" w:rsidP="00CC6CFA">
            <w:r w:rsidRPr="004451AB">
              <w:rPr>
                <w:rFonts w:hint="cs"/>
              </w:rPr>
              <w:t>PUP</w:t>
            </w:r>
          </w:p>
        </w:tc>
      </w:tr>
      <w:tr w:rsidR="00677197" w:rsidRPr="004451AB" w14:paraId="229E83CE" w14:textId="77777777" w:rsidTr="00280D57">
        <w:trPr>
          <w:jc w:val="center"/>
        </w:trPr>
        <w:tc>
          <w:tcPr>
            <w:tcW w:w="5009" w:type="dxa"/>
            <w:shd w:val="clear" w:color="auto" w:fill="auto"/>
          </w:tcPr>
          <w:p w14:paraId="400CF907" w14:textId="77777777" w:rsidR="00677197" w:rsidRPr="004451AB" w:rsidRDefault="00677197" w:rsidP="00CC6CFA">
            <w:r w:rsidRPr="004451AB">
              <w:rPr>
                <w:rFonts w:hint="cs"/>
              </w:rPr>
              <w:t>Retriever Activities Center (RAC)</w:t>
            </w:r>
          </w:p>
        </w:tc>
        <w:tc>
          <w:tcPr>
            <w:tcW w:w="1756" w:type="dxa"/>
            <w:shd w:val="clear" w:color="auto" w:fill="auto"/>
          </w:tcPr>
          <w:p w14:paraId="4CBA5011" w14:textId="77777777" w:rsidR="00677197" w:rsidRPr="004451AB" w:rsidRDefault="00677197" w:rsidP="00CC6CFA">
            <w:r w:rsidRPr="004451AB">
              <w:rPr>
                <w:rFonts w:hint="cs"/>
              </w:rPr>
              <w:t>RAC</w:t>
            </w:r>
          </w:p>
        </w:tc>
      </w:tr>
      <w:tr w:rsidR="00677197" w:rsidRPr="004451AB" w14:paraId="239E4EFD" w14:textId="77777777" w:rsidTr="00280D57">
        <w:trPr>
          <w:jc w:val="center"/>
        </w:trPr>
        <w:tc>
          <w:tcPr>
            <w:tcW w:w="5009" w:type="dxa"/>
            <w:shd w:val="clear" w:color="auto" w:fill="auto"/>
          </w:tcPr>
          <w:p w14:paraId="36333154" w14:textId="77777777" w:rsidR="00677197" w:rsidRPr="004451AB" w:rsidRDefault="00677197" w:rsidP="00CC6CFA">
            <w:r w:rsidRPr="004451AB">
              <w:rPr>
                <w:rFonts w:hint="cs"/>
              </w:rPr>
              <w:t>Sherman Hall</w:t>
            </w:r>
          </w:p>
        </w:tc>
        <w:tc>
          <w:tcPr>
            <w:tcW w:w="1756" w:type="dxa"/>
            <w:shd w:val="clear" w:color="auto" w:fill="auto"/>
          </w:tcPr>
          <w:p w14:paraId="64F845E5" w14:textId="77777777" w:rsidR="00677197" w:rsidRPr="004451AB" w:rsidRDefault="00677197" w:rsidP="00CC6CFA">
            <w:r w:rsidRPr="004451AB">
              <w:rPr>
                <w:rFonts w:hint="cs"/>
              </w:rPr>
              <w:t>Sherman</w:t>
            </w:r>
          </w:p>
        </w:tc>
      </w:tr>
      <w:tr w:rsidR="00677197" w:rsidRPr="004451AB" w14:paraId="442DEB0E" w14:textId="77777777" w:rsidTr="00280D57">
        <w:trPr>
          <w:jc w:val="center"/>
        </w:trPr>
        <w:tc>
          <w:tcPr>
            <w:tcW w:w="5009" w:type="dxa"/>
            <w:shd w:val="clear" w:color="auto" w:fill="auto"/>
          </w:tcPr>
          <w:p w14:paraId="0B490FDD" w14:textId="77777777" w:rsidR="00677197" w:rsidRPr="004451AB" w:rsidRDefault="00677197" w:rsidP="00CC6CFA">
            <w:r w:rsidRPr="004451AB">
              <w:rPr>
                <w:rFonts w:hint="cs"/>
              </w:rPr>
              <w:t>Sondheim Hall</w:t>
            </w:r>
          </w:p>
        </w:tc>
        <w:tc>
          <w:tcPr>
            <w:tcW w:w="1756" w:type="dxa"/>
            <w:shd w:val="clear" w:color="auto" w:fill="auto"/>
          </w:tcPr>
          <w:p w14:paraId="0CF23D7F" w14:textId="77777777" w:rsidR="00677197" w:rsidRPr="004451AB" w:rsidRDefault="00677197" w:rsidP="00CC6CFA">
            <w:r w:rsidRPr="004451AB">
              <w:rPr>
                <w:rFonts w:hint="cs"/>
              </w:rPr>
              <w:t>Sondheim</w:t>
            </w:r>
          </w:p>
        </w:tc>
      </w:tr>
      <w:tr w:rsidR="00677197" w:rsidRPr="004451AB" w14:paraId="6AB74C1A" w14:textId="77777777" w:rsidTr="00280D57">
        <w:trPr>
          <w:jc w:val="center"/>
        </w:trPr>
        <w:tc>
          <w:tcPr>
            <w:tcW w:w="5009" w:type="dxa"/>
            <w:shd w:val="clear" w:color="auto" w:fill="auto"/>
          </w:tcPr>
          <w:p w14:paraId="309F6196" w14:textId="77777777" w:rsidR="00677197" w:rsidRPr="004451AB" w:rsidRDefault="00677197" w:rsidP="00CC6CFA">
            <w:r w:rsidRPr="004451AB">
              <w:rPr>
                <w:rFonts w:hint="cs"/>
              </w:rPr>
              <w:t>Student Development &amp; Success Center (SDSC)</w:t>
            </w:r>
          </w:p>
        </w:tc>
        <w:tc>
          <w:tcPr>
            <w:tcW w:w="1756" w:type="dxa"/>
            <w:shd w:val="clear" w:color="auto" w:fill="auto"/>
          </w:tcPr>
          <w:p w14:paraId="6D6F87BD" w14:textId="77777777" w:rsidR="00677197" w:rsidRPr="004451AB" w:rsidRDefault="00677197" w:rsidP="00CC6CFA">
            <w:r w:rsidRPr="004451AB">
              <w:rPr>
                <w:rFonts w:hint="cs"/>
              </w:rPr>
              <w:t>SDSC</w:t>
            </w:r>
          </w:p>
        </w:tc>
      </w:tr>
      <w:tr w:rsidR="00677197" w:rsidRPr="004451AB" w14:paraId="35244CA5" w14:textId="77777777" w:rsidTr="00280D57">
        <w:trPr>
          <w:jc w:val="center"/>
        </w:trPr>
        <w:tc>
          <w:tcPr>
            <w:tcW w:w="5009" w:type="dxa"/>
            <w:shd w:val="clear" w:color="auto" w:fill="auto"/>
          </w:tcPr>
          <w:p w14:paraId="14EF77C3" w14:textId="77777777" w:rsidR="00677197" w:rsidRPr="004451AB" w:rsidRDefault="00677197" w:rsidP="00CC6CFA">
            <w:r w:rsidRPr="004451AB">
              <w:rPr>
                <w:rFonts w:hint="cs"/>
              </w:rPr>
              <w:t>Susquehanna Hall</w:t>
            </w:r>
          </w:p>
        </w:tc>
        <w:tc>
          <w:tcPr>
            <w:tcW w:w="1756" w:type="dxa"/>
            <w:shd w:val="clear" w:color="auto" w:fill="auto"/>
          </w:tcPr>
          <w:p w14:paraId="41D2200C" w14:textId="77777777" w:rsidR="00677197" w:rsidRPr="004451AB" w:rsidRDefault="00677197" w:rsidP="00CC6CFA">
            <w:r w:rsidRPr="004451AB">
              <w:rPr>
                <w:rFonts w:hint="cs"/>
              </w:rPr>
              <w:t>Susquehanna</w:t>
            </w:r>
          </w:p>
        </w:tc>
      </w:tr>
      <w:tr w:rsidR="00677197" w:rsidRPr="004451AB" w14:paraId="1266640A" w14:textId="77777777" w:rsidTr="00280D57">
        <w:trPr>
          <w:jc w:val="center"/>
        </w:trPr>
        <w:tc>
          <w:tcPr>
            <w:tcW w:w="5009" w:type="dxa"/>
            <w:shd w:val="clear" w:color="auto" w:fill="auto"/>
          </w:tcPr>
          <w:p w14:paraId="4C9D1914" w14:textId="77777777" w:rsidR="00677197" w:rsidRPr="004451AB" w:rsidRDefault="00677197" w:rsidP="00CC6CFA">
            <w:r w:rsidRPr="004451AB">
              <w:rPr>
                <w:rFonts w:hint="cs"/>
              </w:rPr>
              <w:t>True Grit’s</w:t>
            </w:r>
          </w:p>
        </w:tc>
        <w:tc>
          <w:tcPr>
            <w:tcW w:w="1756" w:type="dxa"/>
            <w:shd w:val="clear" w:color="auto" w:fill="auto"/>
          </w:tcPr>
          <w:p w14:paraId="41D7E484" w14:textId="77777777" w:rsidR="00677197" w:rsidRPr="004451AB" w:rsidRDefault="00677197" w:rsidP="00CC6CFA">
            <w:r w:rsidRPr="004451AB">
              <w:rPr>
                <w:rFonts w:hint="cs"/>
              </w:rPr>
              <w:t>True Grit’s</w:t>
            </w:r>
          </w:p>
        </w:tc>
      </w:tr>
      <w:tr w:rsidR="00677197" w:rsidRPr="004451AB" w14:paraId="4ADEE082" w14:textId="77777777" w:rsidTr="00280D57">
        <w:trPr>
          <w:jc w:val="center"/>
        </w:trPr>
        <w:tc>
          <w:tcPr>
            <w:tcW w:w="5009" w:type="dxa"/>
            <w:shd w:val="clear" w:color="auto" w:fill="auto"/>
          </w:tcPr>
          <w:p w14:paraId="7D187D11" w14:textId="77777777" w:rsidR="00677197" w:rsidRPr="004451AB" w:rsidRDefault="00677197" w:rsidP="00CC6CFA">
            <w:r w:rsidRPr="004451AB">
              <w:rPr>
                <w:rFonts w:hint="cs"/>
              </w:rPr>
              <w:t>University Center</w:t>
            </w:r>
          </w:p>
        </w:tc>
        <w:tc>
          <w:tcPr>
            <w:tcW w:w="1756" w:type="dxa"/>
            <w:shd w:val="clear" w:color="auto" w:fill="auto"/>
          </w:tcPr>
          <w:p w14:paraId="2F82E02D" w14:textId="77777777" w:rsidR="00677197" w:rsidRPr="004451AB" w:rsidRDefault="00677197" w:rsidP="00CC6CFA">
            <w:r w:rsidRPr="004451AB">
              <w:rPr>
                <w:rFonts w:hint="cs"/>
              </w:rPr>
              <w:t>UC</w:t>
            </w:r>
          </w:p>
        </w:tc>
      </w:tr>
    </w:tbl>
    <w:p w14:paraId="6357C3F9" w14:textId="77777777" w:rsidR="00677197" w:rsidRPr="004451AB" w:rsidRDefault="00677197" w:rsidP="00677197"/>
    <w:p w14:paraId="3BCA9477" w14:textId="77777777" w:rsidR="00677197" w:rsidRPr="004451AB" w:rsidRDefault="00677197" w:rsidP="00677197"/>
    <w:p w14:paraId="65AE6548" w14:textId="4B3A409E" w:rsidR="00677197" w:rsidRPr="004451AB" w:rsidRDefault="00677197" w:rsidP="00CC6CFA">
      <w:pPr>
        <w:jc w:val="both"/>
      </w:pPr>
      <w:r w:rsidRPr="004451AB">
        <w:rPr>
          <w:rFonts w:hint="cs"/>
        </w:rPr>
        <w:t>3.2.</w:t>
      </w:r>
      <w:r w:rsidR="00DB5971">
        <w:t>2</w:t>
      </w:r>
      <w:r w:rsidRPr="004451AB">
        <w:rPr>
          <w:rFonts w:hint="cs"/>
        </w:rPr>
        <w:t>.</w:t>
      </w:r>
      <w:r w:rsidR="00946986">
        <w:t>3</w:t>
      </w:r>
      <w:r w:rsidRPr="004451AB">
        <w:rPr>
          <w:rFonts w:hint="cs"/>
        </w:rPr>
        <w:t xml:space="preserve"> When in overhead view, the map shall display the abbreviated building name from Table 1 above; mousing over the building shall display the full name of the building. </w:t>
      </w:r>
    </w:p>
    <w:p w14:paraId="6D77E5B7" w14:textId="77777777" w:rsidR="00677197" w:rsidRPr="004451AB" w:rsidRDefault="00677197" w:rsidP="00CC6CFA">
      <w:pPr>
        <w:jc w:val="both"/>
      </w:pPr>
    </w:p>
    <w:p w14:paraId="2BB4925F" w14:textId="60438D59" w:rsidR="00677197" w:rsidRPr="004451AB" w:rsidRDefault="00677197" w:rsidP="00CC6CFA">
      <w:pPr>
        <w:jc w:val="both"/>
      </w:pPr>
      <w:r w:rsidRPr="004451AB">
        <w:rPr>
          <w:rFonts w:hint="cs"/>
        </w:rPr>
        <w:t>3.2.</w:t>
      </w:r>
      <w:r w:rsidR="00DB5971">
        <w:t>2</w:t>
      </w:r>
      <w:r w:rsidRPr="004451AB">
        <w:rPr>
          <w:rFonts w:hint="cs"/>
        </w:rPr>
        <w:t>.</w:t>
      </w:r>
      <w:r w:rsidR="00946986">
        <w:t>4</w:t>
      </w:r>
      <w:r w:rsidRPr="004451AB">
        <w:rPr>
          <w:rFonts w:hint="cs"/>
        </w:rPr>
        <w:t xml:space="preserve"> </w:t>
      </w:r>
      <w:commentRangeStart w:id="67"/>
      <w:r w:rsidRPr="004451AB">
        <w:rPr>
          <w:rFonts w:hint="cs"/>
        </w:rPr>
        <w:t xml:space="preserve">When in </w:t>
      </w:r>
      <w:r w:rsidR="00572772">
        <w:t>1P</w:t>
      </w:r>
      <w:r w:rsidRPr="004451AB">
        <w:rPr>
          <w:rFonts w:hint="cs"/>
        </w:rPr>
        <w:t xml:space="preserve"> or </w:t>
      </w:r>
      <w:r w:rsidR="00572772">
        <w:t>3P</w:t>
      </w:r>
      <w:r w:rsidRPr="004451AB">
        <w:rPr>
          <w:rFonts w:hint="cs"/>
        </w:rPr>
        <w:t xml:space="preserve"> view, the map shall display the full name of the building when</w:t>
      </w:r>
      <w:del w:id="68" w:author="Noah Johnson" w:date="2018-11-11T13:15:00Z">
        <w:r w:rsidRPr="004451AB" w:rsidDel="00AB02C8">
          <w:rPr>
            <w:rFonts w:hint="cs"/>
          </w:rPr>
          <w:delText xml:space="preserve"> </w:delText>
        </w:r>
      </w:del>
      <w:ins w:id="69" w:author="Noah Johnson" w:date="2018-11-11T13:15:00Z">
        <w:r w:rsidRPr="004451AB">
          <w:rPr>
            <w:rFonts w:hint="cs"/>
          </w:rPr>
          <w:t xml:space="preserve"> the building is visible on the screen and the user is within a </w:t>
        </w:r>
      </w:ins>
      <w:r w:rsidR="009B1B00" w:rsidRPr="004451AB">
        <w:t>100-foot</w:t>
      </w:r>
      <w:ins w:id="70" w:author="Noah Johnson" w:date="2018-11-11T13:15:00Z">
        <w:r w:rsidRPr="004451AB">
          <w:rPr>
            <w:rFonts w:hint="cs"/>
          </w:rPr>
          <w:t xml:space="preserve"> radius of the building</w:t>
        </w:r>
      </w:ins>
      <w:del w:id="71" w:author="Noah Johnson" w:date="2018-11-11T13:15:00Z">
        <w:r w:rsidRPr="004451AB" w:rsidDel="00AB02C8">
          <w:rPr>
            <w:rFonts w:hint="cs"/>
          </w:rPr>
          <w:delText>approached by the user from any direction</w:delText>
        </w:r>
      </w:del>
      <w:r w:rsidRPr="004451AB">
        <w:rPr>
          <w:rFonts w:hint="cs"/>
        </w:rPr>
        <w:t xml:space="preserve">. </w:t>
      </w:r>
      <w:commentRangeEnd w:id="67"/>
      <w:r w:rsidRPr="004451AB">
        <w:rPr>
          <w:rFonts w:hint="cs"/>
        </w:rPr>
        <w:commentReference w:id="67"/>
      </w:r>
    </w:p>
    <w:p w14:paraId="051EB968" w14:textId="77777777" w:rsidR="00677197" w:rsidRPr="004451AB" w:rsidRDefault="00677197" w:rsidP="00CC6CFA">
      <w:pPr>
        <w:jc w:val="both"/>
      </w:pPr>
    </w:p>
    <w:p w14:paraId="06BB6ADB" w14:textId="4764EB67" w:rsidR="00677197" w:rsidRPr="004451AB" w:rsidRDefault="00677197" w:rsidP="00CC6CFA">
      <w:pPr>
        <w:jc w:val="both"/>
      </w:pPr>
      <w:r w:rsidRPr="004451AB">
        <w:rPr>
          <w:rFonts w:hint="cs"/>
        </w:rPr>
        <w:t>3.2.</w:t>
      </w:r>
      <w:r w:rsidR="00DB5971">
        <w:t>2</w:t>
      </w:r>
      <w:r w:rsidRPr="004451AB">
        <w:rPr>
          <w:rFonts w:hint="cs"/>
        </w:rPr>
        <w:t>.</w:t>
      </w:r>
      <w:r w:rsidR="00946986">
        <w:t>5</w:t>
      </w:r>
      <w:r w:rsidRPr="004451AB">
        <w:rPr>
          <w:rFonts w:hint="cs"/>
        </w:rPr>
        <w:t xml:space="preserve"> The VUE shall accurately render the relative heights of the campus buildings. </w:t>
      </w:r>
    </w:p>
    <w:p w14:paraId="44AB1E5F" w14:textId="77777777" w:rsidR="00677197" w:rsidRPr="004451AB" w:rsidRDefault="00677197" w:rsidP="00CC6CFA">
      <w:pPr>
        <w:jc w:val="both"/>
      </w:pPr>
    </w:p>
    <w:p w14:paraId="201335AA" w14:textId="0EB79D94" w:rsidR="00677197" w:rsidRPr="004451AB" w:rsidRDefault="00677197" w:rsidP="00CC6CFA">
      <w:pPr>
        <w:jc w:val="both"/>
      </w:pPr>
      <w:r w:rsidRPr="004451AB">
        <w:rPr>
          <w:rFonts w:hint="cs"/>
        </w:rPr>
        <w:t>3.2.</w:t>
      </w:r>
      <w:r w:rsidR="00DB5971">
        <w:t>2</w:t>
      </w:r>
      <w:r w:rsidRPr="004451AB">
        <w:rPr>
          <w:rFonts w:hint="cs"/>
        </w:rPr>
        <w:t>.</w:t>
      </w:r>
      <w:r w:rsidR="00946986">
        <w:t>6</w:t>
      </w:r>
      <w:r w:rsidRPr="004451AB">
        <w:rPr>
          <w:rFonts w:hint="cs"/>
        </w:rPr>
        <w:t xml:space="preserve"> While in 1P or 3P view, the camera view shall remain behind the user at all times and shall not pass through the exterior of buildings. </w:t>
      </w:r>
    </w:p>
    <w:p w14:paraId="17D880A5" w14:textId="77777777" w:rsidR="00677197" w:rsidRPr="004451AB" w:rsidRDefault="00677197" w:rsidP="00CC6CFA">
      <w:pPr>
        <w:jc w:val="both"/>
      </w:pPr>
    </w:p>
    <w:p w14:paraId="67CBEA91" w14:textId="663AC72C" w:rsidR="00677197" w:rsidRPr="004451AB" w:rsidRDefault="00677197" w:rsidP="00CC6CFA">
      <w:pPr>
        <w:jc w:val="both"/>
      </w:pPr>
      <w:r w:rsidRPr="004451AB">
        <w:rPr>
          <w:rFonts w:hint="cs"/>
        </w:rPr>
        <w:t>3.2.</w:t>
      </w:r>
      <w:r w:rsidR="00DB5971">
        <w:t>2</w:t>
      </w:r>
      <w:r w:rsidRPr="004451AB">
        <w:rPr>
          <w:rFonts w:hint="cs"/>
        </w:rPr>
        <w:t>.</w:t>
      </w:r>
      <w:r w:rsidR="00D61618">
        <w:t>7</w:t>
      </w:r>
      <w:r w:rsidRPr="004451AB">
        <w:rPr>
          <w:rFonts w:hint="cs"/>
        </w:rPr>
        <w:t xml:space="preserve"> In addition to the campus buildings, the VUE custom map shall also display grassy areas, roads, pavement, sidewalks, and paths that match the actual UMBC campus. </w:t>
      </w:r>
    </w:p>
    <w:p w14:paraId="64818EFC" w14:textId="77777777" w:rsidR="00677197" w:rsidRPr="004451AB" w:rsidRDefault="00677197" w:rsidP="00CC6CFA">
      <w:pPr>
        <w:jc w:val="both"/>
      </w:pPr>
    </w:p>
    <w:p w14:paraId="59573808" w14:textId="5E1D95F0" w:rsidR="00677197" w:rsidRPr="004451AB" w:rsidRDefault="00677197" w:rsidP="00CC6CFA">
      <w:pPr>
        <w:jc w:val="both"/>
      </w:pPr>
      <w:r w:rsidRPr="004451AB">
        <w:rPr>
          <w:rFonts w:hint="cs"/>
        </w:rPr>
        <w:t>3.2.</w:t>
      </w:r>
      <w:r w:rsidR="00DB5971">
        <w:t>2</w:t>
      </w:r>
      <w:r w:rsidRPr="004451AB">
        <w:rPr>
          <w:rFonts w:hint="cs"/>
        </w:rPr>
        <w:t>.</w:t>
      </w:r>
      <w:r w:rsidR="00D61618">
        <w:t>8</w:t>
      </w:r>
      <w:r w:rsidRPr="004451AB">
        <w:rPr>
          <w:rFonts w:hint="cs"/>
        </w:rPr>
        <w:t xml:space="preserve"> The VUE shall display the lot numbers of all parking lots, as well as an icon with a letter within a colored circle</w:t>
      </w:r>
      <w:r w:rsidR="00226917">
        <w:t>,</w:t>
      </w:r>
      <w:r w:rsidRPr="004451AB">
        <w:rPr>
          <w:rFonts w:hint="cs"/>
        </w:rPr>
        <w:t xml:space="preserve"> as noted in </w:t>
      </w:r>
      <w:r w:rsidRPr="00226917">
        <w:rPr>
          <w:rFonts w:hint="cs"/>
        </w:rPr>
        <w:t>requirements 3.2.</w:t>
      </w:r>
      <w:r w:rsidR="00226917" w:rsidRPr="00226917">
        <w:t>1</w:t>
      </w:r>
      <w:r w:rsidRPr="00226917">
        <w:rPr>
          <w:rFonts w:hint="cs"/>
        </w:rPr>
        <w:t>.</w:t>
      </w:r>
      <w:r w:rsidR="00292B7C">
        <w:t>10</w:t>
      </w:r>
      <w:r w:rsidRPr="00226917">
        <w:rPr>
          <w:rFonts w:hint="cs"/>
        </w:rPr>
        <w:t xml:space="preserve"> and 3.2.</w:t>
      </w:r>
      <w:r w:rsidR="00226917" w:rsidRPr="00226917">
        <w:t>1</w:t>
      </w:r>
      <w:r w:rsidRPr="00226917">
        <w:rPr>
          <w:rFonts w:hint="cs"/>
        </w:rPr>
        <w:t>.</w:t>
      </w:r>
      <w:r w:rsidR="00226917" w:rsidRPr="00226917">
        <w:t>1</w:t>
      </w:r>
      <w:r w:rsidR="00292B7C">
        <w:t>1</w:t>
      </w:r>
      <w:r w:rsidR="00226917" w:rsidRPr="00226917">
        <w:t>,</w:t>
      </w:r>
      <w:r w:rsidRPr="00226917">
        <w:rPr>
          <w:rFonts w:hint="cs"/>
        </w:rPr>
        <w:t xml:space="preserve"> that indicates which permit types allow parking in that lot.</w:t>
      </w:r>
      <w:r w:rsidRPr="004451AB">
        <w:rPr>
          <w:rFonts w:hint="cs"/>
        </w:rPr>
        <w:t xml:space="preserve"> </w:t>
      </w:r>
    </w:p>
    <w:p w14:paraId="10444085" w14:textId="15788D42" w:rsidR="00677197" w:rsidRDefault="00677197" w:rsidP="00CC6CFA">
      <w:pPr>
        <w:spacing w:beforeAutospacing="1" w:afterAutospacing="1"/>
        <w:contextualSpacing/>
        <w:jc w:val="both"/>
        <w:outlineLvl w:val="2"/>
        <w:rPr>
          <w:b/>
          <w:bCs/>
          <w:sz w:val="27"/>
          <w:szCs w:val="27"/>
        </w:rPr>
      </w:pPr>
    </w:p>
    <w:p w14:paraId="4CCFD47F" w14:textId="6CF57571" w:rsidR="009A71A8" w:rsidRPr="009A71A8" w:rsidRDefault="009A71A8" w:rsidP="00CC6CFA">
      <w:pPr>
        <w:jc w:val="both"/>
        <w:rPr>
          <w:i/>
        </w:rPr>
      </w:pPr>
      <w:r w:rsidRPr="009A71A8">
        <w:rPr>
          <w:i/>
        </w:rPr>
        <w:t>VUE_CampusExplorer CSC</w:t>
      </w:r>
      <w:r>
        <w:rPr>
          <w:i/>
        </w:rPr>
        <w:t xml:space="preserve"> Requirements</w:t>
      </w:r>
    </w:p>
    <w:p w14:paraId="57749023" w14:textId="77777777" w:rsidR="00280D57" w:rsidRPr="004451AB" w:rsidRDefault="00280D57" w:rsidP="00CC6CFA">
      <w:pPr>
        <w:jc w:val="both"/>
      </w:pPr>
    </w:p>
    <w:p w14:paraId="2DCA684B" w14:textId="77D29D90" w:rsidR="00280D57" w:rsidRPr="004451AB" w:rsidRDefault="00280D57" w:rsidP="00CC6CFA">
      <w:pPr>
        <w:jc w:val="both"/>
      </w:pPr>
      <w:r w:rsidRPr="004451AB">
        <w:rPr>
          <w:rFonts w:hint="cs"/>
        </w:rPr>
        <w:t>3.2.</w:t>
      </w:r>
      <w:r w:rsidR="00DB5971">
        <w:t>2</w:t>
      </w:r>
      <w:r w:rsidR="009A71A8">
        <w:t>.</w:t>
      </w:r>
      <w:r w:rsidR="00D61618">
        <w:t>9</w:t>
      </w:r>
      <w:r w:rsidRPr="004451AB">
        <w:rPr>
          <w:rFonts w:hint="cs"/>
        </w:rPr>
        <w:t xml:space="preserve"> The </w:t>
      </w:r>
      <w:r w:rsidR="009A71A8" w:rsidRPr="009A71A8">
        <w:t>VUE_CampusExplorer</w:t>
      </w:r>
      <w:r w:rsidRPr="004451AB">
        <w:rPr>
          <w:rFonts w:hint="cs"/>
        </w:rPr>
        <w:t xml:space="preserve"> shall load within 15 seconds and shall display a progress bar indicating the time rema</w:t>
      </w:r>
      <w:r w:rsidR="009A71A8">
        <w:t>i</w:t>
      </w:r>
      <w:r w:rsidRPr="004451AB">
        <w:rPr>
          <w:rFonts w:hint="cs"/>
        </w:rPr>
        <w:t xml:space="preserve">ning until loading is complete. </w:t>
      </w:r>
      <w:r w:rsidR="009A71A8">
        <w:t xml:space="preserve"> </w:t>
      </w:r>
    </w:p>
    <w:p w14:paraId="2F2BE8B8" w14:textId="77777777" w:rsidR="00280D57" w:rsidRPr="004451AB" w:rsidRDefault="00280D57" w:rsidP="00CC6CFA">
      <w:pPr>
        <w:jc w:val="both"/>
      </w:pPr>
    </w:p>
    <w:p w14:paraId="7F738749" w14:textId="4D05CD40" w:rsidR="009A71A8" w:rsidRDefault="00280D57" w:rsidP="00CC6CFA">
      <w:pPr>
        <w:jc w:val="both"/>
      </w:pPr>
      <w:r w:rsidRPr="004451AB">
        <w:rPr>
          <w:rFonts w:hint="cs"/>
        </w:rPr>
        <w:lastRenderedPageBreak/>
        <w:t>3.2.</w:t>
      </w:r>
      <w:r w:rsidR="00DB5971">
        <w:t>2</w:t>
      </w:r>
      <w:r w:rsidRPr="004451AB">
        <w:rPr>
          <w:rFonts w:hint="cs"/>
        </w:rPr>
        <w:t>.</w:t>
      </w:r>
      <w:r w:rsidR="009A71A8">
        <w:t>1</w:t>
      </w:r>
      <w:r w:rsidR="00D61618">
        <w:t>0</w:t>
      </w:r>
      <w:r w:rsidRPr="004451AB">
        <w:rPr>
          <w:rFonts w:hint="cs"/>
        </w:rPr>
        <w:t xml:space="preserve"> Upon launch, the </w:t>
      </w:r>
      <w:r w:rsidR="009A71A8" w:rsidRPr="009A71A8">
        <w:t>VUE_CampusExplorer</w:t>
      </w:r>
      <w:r w:rsidRPr="004451AB">
        <w:rPr>
          <w:rFonts w:hint="cs"/>
        </w:rPr>
        <w:t xml:space="preserve"> initial view shall be zoomed out such that the entire campus map is displayed in overhead view. </w:t>
      </w:r>
    </w:p>
    <w:p w14:paraId="483E646C" w14:textId="77777777" w:rsidR="00753B50" w:rsidRDefault="00753B50" w:rsidP="00280D57"/>
    <w:p w14:paraId="606109B6" w14:textId="7C31E288" w:rsidR="00280D57" w:rsidRPr="004451AB" w:rsidRDefault="00280D57" w:rsidP="00CC6CFA">
      <w:pPr>
        <w:jc w:val="both"/>
      </w:pPr>
      <w:r w:rsidRPr="004451AB">
        <w:rPr>
          <w:rFonts w:hint="cs"/>
        </w:rPr>
        <w:t>3.2.</w:t>
      </w:r>
      <w:r w:rsidR="00DB5971">
        <w:t>2</w:t>
      </w:r>
      <w:r w:rsidRPr="004451AB">
        <w:rPr>
          <w:rFonts w:hint="cs"/>
        </w:rPr>
        <w:t>.</w:t>
      </w:r>
      <w:r w:rsidR="009A71A8">
        <w:t>1</w:t>
      </w:r>
      <w:r w:rsidR="00D61618">
        <w:t>1</w:t>
      </w:r>
      <w:r w:rsidRPr="004451AB">
        <w:rPr>
          <w:rFonts w:hint="cs"/>
        </w:rPr>
        <w:t xml:space="preserve"> The </w:t>
      </w:r>
      <w:r w:rsidR="009A71A8" w:rsidRPr="009A71A8">
        <w:t>VUE_CampusExplorer</w:t>
      </w:r>
      <w:r w:rsidRPr="004451AB">
        <w:rPr>
          <w:rFonts w:hint="cs"/>
        </w:rPr>
        <w:t xml:space="preserve"> shall provide a prompt telling the user to double-click a location on the campus to start exploring. </w:t>
      </w:r>
      <w:r w:rsidR="009A71A8">
        <w:t xml:space="preserve"> </w:t>
      </w:r>
    </w:p>
    <w:p w14:paraId="412FCA9B" w14:textId="77777777" w:rsidR="00280D57" w:rsidRPr="004451AB" w:rsidRDefault="00280D57" w:rsidP="00CC6CFA">
      <w:pPr>
        <w:jc w:val="both"/>
      </w:pPr>
    </w:p>
    <w:p w14:paraId="617C8355" w14:textId="380E79F9" w:rsidR="00280D57" w:rsidRPr="004451AB" w:rsidRDefault="00280D57" w:rsidP="00CC6CFA">
      <w:pPr>
        <w:jc w:val="both"/>
      </w:pPr>
      <w:r w:rsidRPr="004451AB">
        <w:rPr>
          <w:rFonts w:hint="cs"/>
        </w:rPr>
        <w:t>3.2.</w:t>
      </w:r>
      <w:r w:rsidR="00DB5971">
        <w:t>2</w:t>
      </w:r>
      <w:r w:rsidRPr="004451AB">
        <w:rPr>
          <w:rFonts w:hint="cs"/>
        </w:rPr>
        <w:t>.</w:t>
      </w:r>
      <w:r w:rsidR="009A71A8">
        <w:t>1</w:t>
      </w:r>
      <w:r w:rsidR="00D61618">
        <w:t>2</w:t>
      </w:r>
      <w:r w:rsidRPr="004451AB">
        <w:rPr>
          <w:rFonts w:hint="cs"/>
        </w:rPr>
        <w:t xml:space="preserve"> After the user double-clicks a location on the map, the system shall zoom to a</w:t>
      </w:r>
      <w:r w:rsidR="003E194F">
        <w:t xml:space="preserve"> 3P</w:t>
      </w:r>
      <w:r w:rsidRPr="004451AB">
        <w:rPr>
          <w:rFonts w:hint="cs"/>
        </w:rPr>
        <w:t xml:space="preserve"> street-level view of that part of the map. </w:t>
      </w:r>
    </w:p>
    <w:p w14:paraId="67B25E07" w14:textId="77777777" w:rsidR="00280D57" w:rsidRPr="004451AB" w:rsidRDefault="00280D57" w:rsidP="00CC6CFA">
      <w:pPr>
        <w:jc w:val="both"/>
      </w:pPr>
    </w:p>
    <w:p w14:paraId="40CE2A34" w14:textId="724E58DD" w:rsidR="00280D57" w:rsidRPr="004451AB" w:rsidRDefault="00280D57" w:rsidP="00CC6CFA">
      <w:pPr>
        <w:jc w:val="both"/>
      </w:pPr>
      <w:r w:rsidRPr="004451AB">
        <w:rPr>
          <w:rFonts w:hint="cs"/>
        </w:rPr>
        <w:t>3.2.</w:t>
      </w:r>
      <w:r w:rsidR="00DB5971">
        <w:t>2</w:t>
      </w:r>
      <w:r w:rsidRPr="004451AB">
        <w:rPr>
          <w:rFonts w:hint="cs"/>
        </w:rPr>
        <w:t>.</w:t>
      </w:r>
      <w:r w:rsidR="00095008">
        <w:t>1</w:t>
      </w:r>
      <w:r w:rsidR="00D61618">
        <w:t>3</w:t>
      </w:r>
      <w:r w:rsidRPr="004451AB">
        <w:rPr>
          <w:rFonts w:hint="cs"/>
        </w:rPr>
        <w:t xml:space="preserve"> If the user clicks a non-walkable area of the campus (any area other than a sidewalk or other walkway, road, parking lot, or grass), the system shall zoom in to the closest walkable location; alternatively, the system shall display a message informing the user that an invalid location was chosen and prompt the user to click a walkable location. </w:t>
      </w:r>
      <w:r w:rsidR="00D61618">
        <w:t>Similarly, t</w:t>
      </w:r>
      <w:r w:rsidR="00095008">
        <w:t>he system</w:t>
      </w:r>
      <w:r w:rsidR="00095008" w:rsidRPr="004451AB">
        <w:rPr>
          <w:rFonts w:hint="cs"/>
        </w:rPr>
        <w:t xml:space="preserve"> shall only allow the user to move on walkable areas of the map</w:t>
      </w:r>
      <w:r w:rsidR="00D61618">
        <w:t xml:space="preserve">. </w:t>
      </w:r>
      <w:r w:rsidR="00095008" w:rsidRPr="004451AB">
        <w:rPr>
          <w:rFonts w:hint="cs"/>
        </w:rPr>
        <w:t>If the user tries to move into any other area, the user’s avatar shall continue to display walking motion, but no forward progress shall occur.</w:t>
      </w:r>
    </w:p>
    <w:p w14:paraId="014ABA38" w14:textId="77777777" w:rsidR="00280D57" w:rsidRPr="004451AB" w:rsidRDefault="00280D57" w:rsidP="00CC6CFA">
      <w:pPr>
        <w:jc w:val="both"/>
      </w:pPr>
    </w:p>
    <w:p w14:paraId="2AD6ADB8" w14:textId="0E79D1A5" w:rsidR="00280D57" w:rsidRPr="004451AB" w:rsidRDefault="00280D57" w:rsidP="00CC6CFA">
      <w:pPr>
        <w:jc w:val="both"/>
      </w:pPr>
      <w:r w:rsidRPr="004451AB">
        <w:rPr>
          <w:rFonts w:hint="cs"/>
        </w:rPr>
        <w:t>3.2.</w:t>
      </w:r>
      <w:r w:rsidR="00DB5971">
        <w:t>2</w:t>
      </w:r>
      <w:r w:rsidRPr="004451AB">
        <w:rPr>
          <w:rFonts w:hint="cs"/>
        </w:rPr>
        <w:t>.</w:t>
      </w:r>
      <w:r w:rsidR="00D61618">
        <w:t>14</w:t>
      </w:r>
      <w:r w:rsidRPr="004451AB">
        <w:rPr>
          <w:rFonts w:hint="cs"/>
        </w:rPr>
        <w:t xml:space="preserve"> The user’s avatar shall take the form of the UMBC mascot, the Chesapeake Bay Retriever True Grit. </w:t>
      </w:r>
    </w:p>
    <w:p w14:paraId="5E5A2364" w14:textId="77777777" w:rsidR="00280D57" w:rsidRPr="004451AB" w:rsidRDefault="00280D57" w:rsidP="00CC6CFA">
      <w:pPr>
        <w:jc w:val="both"/>
      </w:pPr>
    </w:p>
    <w:p w14:paraId="430CAE8C" w14:textId="5ED9A438" w:rsidR="00280D57" w:rsidRPr="004451AB" w:rsidRDefault="00280D57" w:rsidP="00CC6CFA">
      <w:pPr>
        <w:jc w:val="both"/>
      </w:pPr>
      <w:r w:rsidRPr="004451AB">
        <w:rPr>
          <w:rFonts w:hint="cs"/>
        </w:rPr>
        <w:t>3.2.</w:t>
      </w:r>
      <w:r w:rsidR="00DB5971">
        <w:t>2</w:t>
      </w:r>
      <w:r w:rsidRPr="004451AB">
        <w:rPr>
          <w:rFonts w:hint="cs"/>
        </w:rPr>
        <w:t>.</w:t>
      </w:r>
      <w:r w:rsidR="00D61618">
        <w:t>15</w:t>
      </w:r>
      <w:r w:rsidRPr="004451AB">
        <w:rPr>
          <w:rFonts w:hint="cs"/>
        </w:rPr>
        <w:t xml:space="preserve"> When in 3P view, the system shall provide a method of shifting </w:t>
      </w:r>
      <w:r w:rsidR="00471D8D">
        <w:t>to 1P</w:t>
      </w:r>
      <w:r w:rsidRPr="004451AB">
        <w:rPr>
          <w:rFonts w:hint="cs"/>
        </w:rPr>
        <w:t xml:space="preserve"> view and the system shall provide a text box informing the user how to shift to this view. </w:t>
      </w:r>
    </w:p>
    <w:p w14:paraId="06975CB9" w14:textId="77777777" w:rsidR="00280D57" w:rsidRPr="004451AB" w:rsidRDefault="00280D57" w:rsidP="00CC6CFA">
      <w:pPr>
        <w:jc w:val="both"/>
      </w:pPr>
    </w:p>
    <w:p w14:paraId="77CCCECA" w14:textId="732F821F" w:rsidR="00280D57" w:rsidRPr="004451AB" w:rsidRDefault="00280D57" w:rsidP="00CC6CFA">
      <w:pPr>
        <w:jc w:val="both"/>
      </w:pPr>
      <w:r w:rsidRPr="004451AB">
        <w:rPr>
          <w:rFonts w:hint="cs"/>
        </w:rPr>
        <w:t>3.2</w:t>
      </w:r>
      <w:r w:rsidR="00D61618">
        <w:t>.</w:t>
      </w:r>
      <w:r w:rsidR="00DB5971">
        <w:t>2</w:t>
      </w:r>
      <w:r w:rsidRPr="004451AB">
        <w:rPr>
          <w:rFonts w:hint="cs"/>
        </w:rPr>
        <w:t>.</w:t>
      </w:r>
      <w:r w:rsidR="00D61618">
        <w:t xml:space="preserve">16 </w:t>
      </w:r>
      <w:ins w:id="72" w:author="Noah Johnson" w:date="2018-11-12T11:52:00Z">
        <w:r w:rsidRPr="004451AB">
          <w:rPr>
            <w:rFonts w:hint="cs"/>
          </w:rPr>
          <w:t>In 3P view, t</w:t>
        </w:r>
      </w:ins>
      <w:del w:id="73" w:author="Noah Johnson" w:date="2018-11-12T11:52:00Z">
        <w:r w:rsidRPr="004451AB" w:rsidDel="00524444">
          <w:rPr>
            <w:rFonts w:hint="cs"/>
          </w:rPr>
          <w:delText>T</w:delText>
        </w:r>
      </w:del>
      <w:r w:rsidRPr="004451AB">
        <w:rPr>
          <w:rFonts w:hint="cs"/>
        </w:rPr>
        <w:t xml:space="preserve">he user shall be able to </w:t>
      </w:r>
      <w:del w:id="74" w:author="Noah Johnson" w:date="2018-11-12T07:33:00Z">
        <w:r w:rsidRPr="004451AB" w:rsidDel="009A7DB9">
          <w:rPr>
            <w:rFonts w:hint="cs"/>
          </w:rPr>
          <w:delText xml:space="preserve">advance through the 3D rendering of the map by pressing the </w:delText>
        </w:r>
      </w:del>
      <w:del w:id="75" w:author="Noah Johnson" w:date="2018-11-12T07:13:00Z">
        <w:r w:rsidRPr="004451AB" w:rsidDel="000A5E33">
          <w:rPr>
            <w:i/>
            <w:rPrChange w:id="76" w:author="Noah Johnson" w:date="2018-11-12T07:18:00Z">
              <w:rPr/>
            </w:rPrChange>
          </w:rPr>
          <w:delText>up, down, left, and right arrow</w:delText>
        </w:r>
      </w:del>
      <w:del w:id="77" w:author="Noah Johnson" w:date="2018-11-12T07:33:00Z">
        <w:r w:rsidRPr="004451AB" w:rsidDel="009A7DB9">
          <w:rPr>
            <w:rFonts w:hint="cs"/>
          </w:rPr>
          <w:delText xml:space="preserve"> keys on the keyboard</w:delText>
        </w:r>
      </w:del>
      <w:del w:id="78" w:author="Noah Johnson" w:date="2018-11-11T10:30:00Z">
        <w:r w:rsidRPr="004451AB" w:rsidDel="0097467B">
          <w:rPr>
            <w:rFonts w:hint="cs"/>
          </w:rPr>
          <w:delText xml:space="preserve"> or by double clicking a location in the distance. </w:delText>
        </w:r>
      </w:del>
      <w:ins w:id="79" w:author="Noah Johnson" w:date="2018-11-12T07:33:00Z">
        <w:r w:rsidRPr="004451AB">
          <w:rPr>
            <w:rFonts w:hint="cs"/>
          </w:rPr>
          <w:t xml:space="preserve">change the camera perspective by moving the mouse </w:t>
        </w:r>
      </w:ins>
      <w:r w:rsidR="00D61618">
        <w:t xml:space="preserve">or trackpad </w:t>
      </w:r>
      <w:ins w:id="80" w:author="Noah Johnson" w:date="2018-11-12T07:33:00Z">
        <w:r w:rsidRPr="004451AB">
          <w:rPr>
            <w:rFonts w:hint="cs"/>
          </w:rPr>
          <w:t>up, down, left, and right.</w:t>
        </w:r>
      </w:ins>
      <w:ins w:id="81" w:author="Noah Johnson" w:date="2018-11-11T10:30:00Z">
        <w:r w:rsidRPr="004451AB">
          <w:rPr>
            <w:rFonts w:hint="cs"/>
          </w:rPr>
          <w:t xml:space="preserve"> </w:t>
        </w:r>
      </w:ins>
      <w:ins w:id="82" w:author="Noah Johnson" w:date="2018-11-12T07:35:00Z">
        <w:r w:rsidRPr="004451AB">
          <w:rPr>
            <w:rFonts w:hint="cs"/>
          </w:rPr>
          <w:t>The camera perspective shall change in the direction opposite of mouse</w:t>
        </w:r>
      </w:ins>
      <w:r w:rsidR="00D61618">
        <w:t xml:space="preserve"> or trackpad</w:t>
      </w:r>
      <w:ins w:id="83" w:author="Noah Johnson" w:date="2018-11-12T07:35:00Z">
        <w:r w:rsidRPr="004451AB">
          <w:rPr>
            <w:rFonts w:hint="cs"/>
          </w:rPr>
          <w:t xml:space="preserve"> movement</w:t>
        </w:r>
      </w:ins>
      <w:ins w:id="84" w:author="Noah Johnson" w:date="2018-11-12T07:17:00Z">
        <w:r w:rsidRPr="004451AB">
          <w:rPr>
            <w:rFonts w:hint="cs"/>
          </w:rPr>
          <w:t xml:space="preserve">. </w:t>
        </w:r>
      </w:ins>
      <w:ins w:id="85" w:author="Noah Johnson" w:date="2018-11-12T07:35:00Z">
        <w:r w:rsidRPr="004451AB">
          <w:rPr>
            <w:rFonts w:hint="cs"/>
          </w:rPr>
          <w:t>Specifically, m</w:t>
        </w:r>
      </w:ins>
      <w:ins w:id="86" w:author="Noah Johnson" w:date="2018-11-12T07:17:00Z">
        <w:r w:rsidRPr="004451AB">
          <w:rPr>
            <w:rFonts w:hint="cs"/>
          </w:rPr>
          <w:t xml:space="preserve">oving </w:t>
        </w:r>
      </w:ins>
      <w:ins w:id="87" w:author="Noah Johnson" w:date="2018-11-11T10:31:00Z">
        <w:r w:rsidRPr="004451AB">
          <w:rPr>
            <w:rFonts w:hint="cs"/>
          </w:rPr>
          <w:t xml:space="preserve">the </w:t>
        </w:r>
      </w:ins>
      <w:ins w:id="88" w:author="Noah Johnson" w:date="2018-11-12T07:22:00Z">
        <w:r w:rsidRPr="004451AB">
          <w:rPr>
            <w:rFonts w:hint="cs"/>
          </w:rPr>
          <w:t xml:space="preserve">mouse </w:t>
        </w:r>
      </w:ins>
      <w:r w:rsidR="00D61618">
        <w:t xml:space="preserve">or trackpad </w:t>
      </w:r>
      <w:ins w:id="89" w:author="Noah Johnson" w:date="2018-11-11T10:31:00Z">
        <w:r w:rsidRPr="004451AB">
          <w:rPr>
            <w:rFonts w:hint="cs"/>
          </w:rPr>
          <w:t>left</w:t>
        </w:r>
      </w:ins>
      <w:ins w:id="90" w:author="Noah Johnson" w:date="2018-11-12T07:22:00Z">
        <w:r w:rsidRPr="004451AB">
          <w:rPr>
            <w:rFonts w:hint="cs"/>
          </w:rPr>
          <w:t xml:space="preserve"> </w:t>
        </w:r>
      </w:ins>
      <w:ins w:id="91" w:author="Noah Johnson" w:date="2018-11-12T07:24:00Z">
        <w:r w:rsidRPr="004451AB">
          <w:rPr>
            <w:rFonts w:hint="cs"/>
          </w:rPr>
          <w:t xml:space="preserve">shall </w:t>
        </w:r>
      </w:ins>
      <w:ins w:id="92" w:author="Noah Johnson" w:date="2018-11-12T07:22:00Z">
        <w:r w:rsidRPr="004451AB">
          <w:rPr>
            <w:rFonts w:hint="cs"/>
          </w:rPr>
          <w:t xml:space="preserve">rotate the player’s view to the right, while moving the mouse </w:t>
        </w:r>
      </w:ins>
      <w:r w:rsidR="00D61618">
        <w:t xml:space="preserve">or trackpad </w:t>
      </w:r>
      <w:ins w:id="93" w:author="Noah Johnson" w:date="2018-11-12T07:22:00Z">
        <w:r w:rsidRPr="004451AB">
          <w:rPr>
            <w:rFonts w:hint="cs"/>
          </w:rPr>
          <w:t xml:space="preserve">right </w:t>
        </w:r>
      </w:ins>
      <w:ins w:id="94" w:author="Noah Johnson" w:date="2018-11-12T07:24:00Z">
        <w:r w:rsidRPr="004451AB">
          <w:rPr>
            <w:rFonts w:hint="cs"/>
          </w:rPr>
          <w:t xml:space="preserve">shall </w:t>
        </w:r>
      </w:ins>
      <w:ins w:id="95" w:author="Noah Johnson" w:date="2018-11-12T07:22:00Z">
        <w:r w:rsidRPr="004451AB">
          <w:rPr>
            <w:rFonts w:hint="cs"/>
          </w:rPr>
          <w:t>rotate the player’s view t</w:t>
        </w:r>
      </w:ins>
      <w:ins w:id="96" w:author="Noah Johnson" w:date="2018-11-12T07:24:00Z">
        <w:r w:rsidRPr="004451AB">
          <w:rPr>
            <w:rFonts w:hint="cs"/>
          </w:rPr>
          <w:t>o</w:t>
        </w:r>
      </w:ins>
      <w:ins w:id="97" w:author="Noah Johnson" w:date="2018-11-12T07:22:00Z">
        <w:r w:rsidRPr="004451AB">
          <w:rPr>
            <w:rFonts w:hint="cs"/>
          </w:rPr>
          <w:t xml:space="preserve"> the left. Moving the mouse </w:t>
        </w:r>
      </w:ins>
      <w:r w:rsidR="00D61618">
        <w:t xml:space="preserve">or trackpad </w:t>
      </w:r>
      <w:ins w:id="98" w:author="Noah Johnson" w:date="2018-11-12T07:22:00Z">
        <w:r w:rsidRPr="004451AB">
          <w:rPr>
            <w:rFonts w:hint="cs"/>
          </w:rPr>
          <w:t xml:space="preserve">up </w:t>
        </w:r>
      </w:ins>
      <w:ins w:id="99" w:author="Noah Johnson" w:date="2018-11-12T07:24:00Z">
        <w:r w:rsidRPr="004451AB">
          <w:rPr>
            <w:rFonts w:hint="cs"/>
          </w:rPr>
          <w:t xml:space="preserve">shall </w:t>
        </w:r>
      </w:ins>
      <w:ins w:id="100" w:author="Noah Johnson" w:date="2018-11-12T07:22:00Z">
        <w:r w:rsidRPr="004451AB">
          <w:rPr>
            <w:rFonts w:hint="cs"/>
          </w:rPr>
          <w:t>rotate the player’s view down</w:t>
        </w:r>
      </w:ins>
      <w:ins w:id="101" w:author="Noah Johnson" w:date="2018-11-12T07:23:00Z">
        <w:r w:rsidRPr="004451AB">
          <w:rPr>
            <w:rFonts w:hint="cs"/>
          </w:rPr>
          <w:t>. For example, if the player was directly in front of an object, moving the mouse</w:t>
        </w:r>
      </w:ins>
      <w:r w:rsidR="00D61618" w:rsidRPr="00D61618">
        <w:t xml:space="preserve"> </w:t>
      </w:r>
      <w:r w:rsidR="00D61618">
        <w:t>or trackpad</w:t>
      </w:r>
      <w:ins w:id="102" w:author="Noah Johnson" w:date="2018-11-12T07:23:00Z">
        <w:r w:rsidRPr="004451AB">
          <w:rPr>
            <w:rFonts w:hint="cs"/>
          </w:rPr>
          <w:t xml:space="preserve"> down </w:t>
        </w:r>
      </w:ins>
      <w:ins w:id="103" w:author="Noah Johnson" w:date="2018-11-12T07:25:00Z">
        <w:r w:rsidRPr="004451AB">
          <w:rPr>
            <w:rFonts w:hint="cs"/>
          </w:rPr>
          <w:t xml:space="preserve">shall </w:t>
        </w:r>
      </w:ins>
      <w:ins w:id="104" w:author="Noah Johnson" w:date="2018-11-12T07:23:00Z">
        <w:r w:rsidRPr="004451AB">
          <w:rPr>
            <w:rFonts w:hint="cs"/>
          </w:rPr>
          <w:t xml:space="preserve">shift the camera perspective so that the player now appears to be looking up at the object. </w:t>
        </w:r>
      </w:ins>
      <w:ins w:id="105" w:author="Noah Johnson" w:date="2018-11-12T07:25:00Z">
        <w:r w:rsidRPr="004451AB">
          <w:rPr>
            <w:rFonts w:hint="cs"/>
          </w:rPr>
          <w:t xml:space="preserve">Similarly, </w:t>
        </w:r>
      </w:ins>
      <w:ins w:id="106" w:author="Noah Johnson" w:date="2018-11-12T07:23:00Z">
        <w:r w:rsidRPr="004451AB">
          <w:rPr>
            <w:rFonts w:hint="cs"/>
          </w:rPr>
          <w:t>moving the mouse</w:t>
        </w:r>
      </w:ins>
      <w:r w:rsidR="00D61618" w:rsidRPr="00D61618">
        <w:t xml:space="preserve"> </w:t>
      </w:r>
      <w:r w:rsidR="00D61618">
        <w:t>or trackpad</w:t>
      </w:r>
      <w:ins w:id="107" w:author="Noah Johnson" w:date="2018-11-12T07:23:00Z">
        <w:r w:rsidRPr="004451AB">
          <w:rPr>
            <w:rFonts w:hint="cs"/>
          </w:rPr>
          <w:t xml:space="preserve"> down</w:t>
        </w:r>
      </w:ins>
      <w:ins w:id="108" w:author="Noah Johnson" w:date="2018-11-11T10:31:00Z">
        <w:r w:rsidRPr="004451AB">
          <w:rPr>
            <w:rFonts w:hint="cs"/>
          </w:rPr>
          <w:t xml:space="preserve"> shall </w:t>
        </w:r>
      </w:ins>
      <w:ins w:id="109" w:author="Noah Johnson" w:date="2018-11-12T07:25:00Z">
        <w:r w:rsidRPr="004451AB">
          <w:rPr>
            <w:rFonts w:hint="cs"/>
          </w:rPr>
          <w:t>rotate</w:t>
        </w:r>
      </w:ins>
      <w:ins w:id="110" w:author="Noah Johnson" w:date="2018-11-11T10:31:00Z">
        <w:r w:rsidRPr="004451AB">
          <w:rPr>
            <w:rFonts w:hint="cs"/>
          </w:rPr>
          <w:t xml:space="preserve"> the </w:t>
        </w:r>
      </w:ins>
      <w:ins w:id="111" w:author="Noah Johnson" w:date="2018-11-12T07:26:00Z">
        <w:r w:rsidRPr="004451AB">
          <w:rPr>
            <w:rFonts w:hint="cs"/>
          </w:rPr>
          <w:t xml:space="preserve">player’s view up. Using the above example, moving the mouse </w:t>
        </w:r>
      </w:ins>
      <w:r w:rsidR="00D61618">
        <w:t xml:space="preserve">or trackpad </w:t>
      </w:r>
      <w:ins w:id="112" w:author="Noah Johnson" w:date="2018-11-12T07:26:00Z">
        <w:r w:rsidRPr="004451AB">
          <w:rPr>
            <w:rFonts w:hint="cs"/>
          </w:rPr>
          <w:t xml:space="preserve">down </w:t>
        </w:r>
      </w:ins>
      <w:ins w:id="113" w:author="Noah Johnson" w:date="2018-11-12T07:27:00Z">
        <w:r w:rsidRPr="004451AB">
          <w:rPr>
            <w:rFonts w:hint="cs"/>
          </w:rPr>
          <w:t>shall shift the camera perspective so that the player now appears to be looking down at the object from above.</w:t>
        </w:r>
      </w:ins>
      <w:r w:rsidR="00D61618">
        <w:t xml:space="preserve">   </w:t>
      </w:r>
    </w:p>
    <w:p w14:paraId="4F5F93FE" w14:textId="77777777" w:rsidR="00280D57" w:rsidRPr="004451AB" w:rsidRDefault="00280D57" w:rsidP="00CC6CFA">
      <w:pPr>
        <w:jc w:val="both"/>
        <w:rPr>
          <w:ins w:id="114" w:author="Noah Johnson" w:date="2018-11-12T11:52:00Z"/>
        </w:rPr>
      </w:pPr>
    </w:p>
    <w:p w14:paraId="20BD65A5" w14:textId="0D6CCB17" w:rsidR="00280D57" w:rsidRPr="004451AB" w:rsidRDefault="00280D57" w:rsidP="00CC6CFA">
      <w:pPr>
        <w:jc w:val="both"/>
        <w:rPr>
          <w:ins w:id="115" w:author="Noah Johnson" w:date="2018-11-12T11:52:00Z"/>
        </w:rPr>
      </w:pPr>
      <w:ins w:id="116" w:author="Noah Johnson" w:date="2018-11-12T11:52:00Z">
        <w:r w:rsidRPr="004451AB">
          <w:rPr>
            <w:rFonts w:hint="cs"/>
          </w:rPr>
          <w:t>3.2.</w:t>
        </w:r>
      </w:ins>
      <w:r w:rsidR="00DB5971">
        <w:t>2</w:t>
      </w:r>
      <w:ins w:id="117" w:author="Noah Johnson" w:date="2018-11-12T11:52:00Z">
        <w:r w:rsidRPr="004451AB">
          <w:rPr>
            <w:rFonts w:hint="cs"/>
          </w:rPr>
          <w:t>.</w:t>
        </w:r>
      </w:ins>
      <w:r w:rsidR="00D61618">
        <w:t>17</w:t>
      </w:r>
      <w:ins w:id="118" w:author="Noah Johnson" w:date="2018-11-12T11:52:00Z">
        <w:r w:rsidRPr="004451AB">
          <w:rPr>
            <w:rFonts w:hint="cs"/>
          </w:rPr>
          <w:t xml:space="preserve"> </w:t>
        </w:r>
      </w:ins>
      <w:ins w:id="119" w:author="Noah Johnson" w:date="2018-11-12T11:55:00Z">
        <w:r w:rsidRPr="004451AB">
          <w:rPr>
            <w:rFonts w:hint="cs"/>
          </w:rPr>
          <w:t xml:space="preserve">In 1P view, the user shall also be able to change the camera perspective by moving the mouse </w:t>
        </w:r>
      </w:ins>
      <w:r w:rsidR="00D61618">
        <w:t xml:space="preserve">or trackpad </w:t>
      </w:r>
      <w:ins w:id="120" w:author="Noah Johnson" w:date="2018-11-12T11:55:00Z">
        <w:r w:rsidRPr="004451AB">
          <w:rPr>
            <w:rFonts w:hint="cs"/>
          </w:rPr>
          <w:t>up, down, left, and right. However, in contrast to 3P view, the camera perspective shall move in the same direction</w:t>
        </w:r>
      </w:ins>
      <w:ins w:id="121" w:author="Noah Johnson" w:date="2018-11-12T11:56:00Z">
        <w:r w:rsidRPr="004451AB">
          <w:rPr>
            <w:rFonts w:hint="cs"/>
          </w:rPr>
          <w:t xml:space="preserve"> of mouse</w:t>
        </w:r>
      </w:ins>
      <w:r w:rsidR="00D61618" w:rsidRPr="00D61618">
        <w:t xml:space="preserve"> </w:t>
      </w:r>
      <w:r w:rsidR="00D61618">
        <w:t>or trackpad</w:t>
      </w:r>
      <w:ins w:id="122" w:author="Noah Johnson" w:date="2018-11-12T11:56:00Z">
        <w:r w:rsidRPr="004451AB">
          <w:rPr>
            <w:rFonts w:hint="cs"/>
          </w:rPr>
          <w:t xml:space="preserve"> movement. Specifically, moving the mouse </w:t>
        </w:r>
      </w:ins>
      <w:r w:rsidR="00D61618">
        <w:t xml:space="preserve">or trackpad </w:t>
      </w:r>
      <w:ins w:id="123" w:author="Noah Johnson" w:date="2018-11-12T11:56:00Z">
        <w:r w:rsidRPr="004451AB">
          <w:rPr>
            <w:rFonts w:hint="cs"/>
          </w:rPr>
          <w:t xml:space="preserve">left shall rotate the player’s view to the left, while moving the mouse </w:t>
        </w:r>
      </w:ins>
      <w:r w:rsidR="00D61618">
        <w:t xml:space="preserve">or trackpad </w:t>
      </w:r>
      <w:ins w:id="124" w:author="Noah Johnson" w:date="2018-11-12T11:56:00Z">
        <w:r w:rsidRPr="004451AB">
          <w:rPr>
            <w:rFonts w:hint="cs"/>
          </w:rPr>
          <w:t xml:space="preserve">right shall rotate the player’s view to the right. Similarly, moving the mouse </w:t>
        </w:r>
      </w:ins>
      <w:r w:rsidR="00D61618">
        <w:t xml:space="preserve">or trackpad </w:t>
      </w:r>
      <w:ins w:id="125" w:author="Noah Johnson" w:date="2018-11-12T11:56:00Z">
        <w:r w:rsidRPr="004451AB">
          <w:rPr>
            <w:rFonts w:hint="cs"/>
          </w:rPr>
          <w:t xml:space="preserve">down shall rotate the player’s view down, and moving the mouse </w:t>
        </w:r>
      </w:ins>
      <w:r w:rsidR="00D61618">
        <w:t xml:space="preserve">or trackpad </w:t>
      </w:r>
      <w:ins w:id="126" w:author="Noah Johnson" w:date="2018-11-12T11:56:00Z">
        <w:r w:rsidRPr="004451AB">
          <w:rPr>
            <w:rFonts w:hint="cs"/>
          </w:rPr>
          <w:t>up shall rotate the player’s view up.</w:t>
        </w:r>
      </w:ins>
    </w:p>
    <w:p w14:paraId="1FD350BA" w14:textId="77777777" w:rsidR="00280D57" w:rsidRPr="004451AB" w:rsidRDefault="00280D57" w:rsidP="00CC6CFA">
      <w:pPr>
        <w:jc w:val="both"/>
        <w:rPr>
          <w:ins w:id="127" w:author="Noah Johnson" w:date="2018-11-12T07:28:00Z"/>
        </w:rPr>
      </w:pPr>
    </w:p>
    <w:p w14:paraId="08CCB5A2" w14:textId="24ECD269" w:rsidR="00280D57" w:rsidRPr="004451AB" w:rsidRDefault="00280D57" w:rsidP="00CC6CFA">
      <w:pPr>
        <w:jc w:val="both"/>
        <w:rPr>
          <w:ins w:id="128" w:author="Noah Johnson" w:date="2018-11-12T07:31:00Z"/>
        </w:rPr>
      </w:pPr>
      <w:ins w:id="129" w:author="Noah Johnson" w:date="2018-11-12T07:28:00Z">
        <w:r w:rsidRPr="004451AB">
          <w:rPr>
            <w:rFonts w:hint="cs"/>
          </w:rPr>
          <w:t>3.2.</w:t>
        </w:r>
      </w:ins>
      <w:r w:rsidR="00DB5971">
        <w:t>2</w:t>
      </w:r>
      <w:ins w:id="130" w:author="Noah Johnson" w:date="2018-11-12T07:28:00Z">
        <w:r w:rsidRPr="004451AB">
          <w:rPr>
            <w:rFonts w:hint="cs"/>
          </w:rPr>
          <w:t>.</w:t>
        </w:r>
      </w:ins>
      <w:ins w:id="131" w:author="Noah Johnson" w:date="2018-11-12T11:52:00Z">
        <w:r w:rsidRPr="004451AB">
          <w:rPr>
            <w:rFonts w:hint="cs"/>
          </w:rPr>
          <w:t>1</w:t>
        </w:r>
      </w:ins>
      <w:r w:rsidR="009D69FE">
        <w:t>8</w:t>
      </w:r>
      <w:ins w:id="132" w:author="Noah Johnson" w:date="2018-11-12T07:28:00Z">
        <w:r w:rsidRPr="004451AB">
          <w:rPr>
            <w:rFonts w:hint="cs"/>
          </w:rPr>
          <w:t xml:space="preserve"> The user shall be able to advance through the 3D rendering of the map by using the </w:t>
        </w:r>
        <w:r w:rsidRPr="004451AB">
          <w:rPr>
            <w:rFonts w:hint="cs"/>
            <w:i/>
          </w:rPr>
          <w:t>w</w:t>
        </w:r>
        <w:r w:rsidRPr="004451AB">
          <w:rPr>
            <w:rFonts w:hint="cs"/>
          </w:rPr>
          <w:t xml:space="preserve">, </w:t>
        </w:r>
        <w:r w:rsidRPr="004451AB">
          <w:rPr>
            <w:rFonts w:hint="cs"/>
            <w:i/>
          </w:rPr>
          <w:t>a</w:t>
        </w:r>
        <w:r w:rsidRPr="004451AB">
          <w:rPr>
            <w:rFonts w:hint="cs"/>
          </w:rPr>
          <w:t xml:space="preserve">, </w:t>
        </w:r>
        <w:r w:rsidRPr="004451AB">
          <w:rPr>
            <w:rFonts w:hint="cs"/>
            <w:i/>
          </w:rPr>
          <w:t>s,</w:t>
        </w:r>
        <w:r w:rsidRPr="004451AB">
          <w:rPr>
            <w:rFonts w:hint="cs"/>
          </w:rPr>
          <w:t xml:space="preserve"> and </w:t>
        </w:r>
        <w:r w:rsidRPr="004451AB">
          <w:rPr>
            <w:rFonts w:hint="cs"/>
            <w:i/>
          </w:rPr>
          <w:t>d</w:t>
        </w:r>
        <w:r w:rsidRPr="004451AB">
          <w:rPr>
            <w:rFonts w:hint="cs"/>
          </w:rPr>
          <w:t xml:space="preserve"> keyboard keys</w:t>
        </w:r>
      </w:ins>
      <w:r w:rsidR="009D69FE">
        <w:t xml:space="preserve"> or the up, left, right, and down arrow keys</w:t>
      </w:r>
      <w:ins w:id="133" w:author="Noah Johnson" w:date="2018-11-12T07:28:00Z">
        <w:r w:rsidRPr="004451AB">
          <w:rPr>
            <w:rFonts w:hint="cs"/>
          </w:rPr>
          <w:t xml:space="preserve">. </w:t>
        </w:r>
      </w:ins>
      <w:ins w:id="134" w:author="Noah Johnson" w:date="2018-11-12T07:29:00Z">
        <w:r w:rsidRPr="004451AB">
          <w:rPr>
            <w:rFonts w:hint="cs"/>
          </w:rPr>
          <w:t xml:space="preserve">Pressing these movement keys shall advance the player in a certain direction without changing the </w:t>
        </w:r>
      </w:ins>
      <w:ins w:id="135" w:author="Noah Johnson" w:date="2018-11-12T07:30:00Z">
        <w:r w:rsidRPr="004451AB">
          <w:rPr>
            <w:rFonts w:hint="cs"/>
          </w:rPr>
          <w:t>direction the player is facing. Specifically, p</w:t>
        </w:r>
      </w:ins>
      <w:ins w:id="136" w:author="Noah Johnson" w:date="2018-11-12T07:28:00Z">
        <w:r w:rsidRPr="004451AB">
          <w:rPr>
            <w:rFonts w:hint="cs"/>
          </w:rPr>
          <w:t xml:space="preserve">ressing </w:t>
        </w:r>
      </w:ins>
      <w:ins w:id="137" w:author="Noah Johnson" w:date="2018-11-12T07:29:00Z">
        <w:r w:rsidRPr="004451AB">
          <w:rPr>
            <w:rFonts w:hint="cs"/>
          </w:rPr>
          <w:t xml:space="preserve">the </w:t>
        </w:r>
        <w:r w:rsidRPr="004451AB">
          <w:rPr>
            <w:rFonts w:hint="cs"/>
            <w:i/>
          </w:rPr>
          <w:t>w</w:t>
        </w:r>
        <w:r w:rsidRPr="004451AB">
          <w:rPr>
            <w:rFonts w:hint="cs"/>
          </w:rPr>
          <w:t xml:space="preserve"> </w:t>
        </w:r>
      </w:ins>
      <w:r w:rsidR="009D69FE">
        <w:t xml:space="preserve">or up arrow </w:t>
      </w:r>
      <w:ins w:id="138" w:author="Noah Johnson" w:date="2018-11-12T07:30:00Z">
        <w:r w:rsidRPr="004451AB">
          <w:rPr>
            <w:rFonts w:hint="cs"/>
          </w:rPr>
          <w:t>key</w:t>
        </w:r>
      </w:ins>
      <w:r w:rsidR="009D69FE">
        <w:t>s</w:t>
      </w:r>
      <w:ins w:id="139" w:author="Noah Johnson" w:date="2018-11-12T07:30:00Z">
        <w:r w:rsidRPr="004451AB">
          <w:rPr>
            <w:rFonts w:hint="cs"/>
          </w:rPr>
          <w:t xml:space="preserve"> </w:t>
        </w:r>
      </w:ins>
      <w:ins w:id="140" w:author="Noah Johnson" w:date="2018-11-12T07:29:00Z">
        <w:r w:rsidRPr="004451AB">
          <w:rPr>
            <w:rFonts w:hint="cs"/>
          </w:rPr>
          <w:t xml:space="preserve">shall move the player </w:t>
        </w:r>
      </w:ins>
      <w:ins w:id="141" w:author="Noah Johnson" w:date="2018-11-12T07:30:00Z">
        <w:r w:rsidRPr="004451AB">
          <w:rPr>
            <w:rFonts w:hint="cs"/>
          </w:rPr>
          <w:t xml:space="preserve">forwards; pressing the </w:t>
        </w:r>
        <w:r w:rsidRPr="004451AB">
          <w:rPr>
            <w:rFonts w:hint="cs"/>
            <w:i/>
          </w:rPr>
          <w:t xml:space="preserve">a </w:t>
        </w:r>
      </w:ins>
      <w:r w:rsidR="009D69FE">
        <w:rPr>
          <w:i/>
        </w:rPr>
        <w:t xml:space="preserve">or </w:t>
      </w:r>
      <w:r w:rsidR="009D69FE" w:rsidRPr="009D69FE">
        <w:t>left arrow</w:t>
      </w:r>
      <w:r w:rsidR="009D69FE">
        <w:rPr>
          <w:i/>
        </w:rPr>
        <w:t xml:space="preserve"> </w:t>
      </w:r>
      <w:ins w:id="142" w:author="Noah Johnson" w:date="2018-11-12T07:30:00Z">
        <w:r w:rsidRPr="004451AB">
          <w:rPr>
            <w:rFonts w:hint="cs"/>
          </w:rPr>
          <w:t>key</w:t>
        </w:r>
      </w:ins>
      <w:r w:rsidR="009D69FE">
        <w:t>s</w:t>
      </w:r>
      <w:ins w:id="143" w:author="Noah Johnson" w:date="2018-11-12T07:30:00Z">
        <w:r w:rsidRPr="004451AB">
          <w:rPr>
            <w:rFonts w:hint="cs"/>
          </w:rPr>
          <w:t xml:space="preserve"> shall move the player </w:t>
        </w:r>
      </w:ins>
      <w:ins w:id="144" w:author="Noah Johnson" w:date="2018-11-12T07:31:00Z">
        <w:r w:rsidRPr="004451AB">
          <w:rPr>
            <w:rFonts w:hint="cs"/>
          </w:rPr>
          <w:t>left;</w:t>
        </w:r>
      </w:ins>
      <w:ins w:id="145" w:author="Noah Johnson" w:date="2018-11-12T07:30:00Z">
        <w:r w:rsidRPr="004451AB">
          <w:rPr>
            <w:rFonts w:hint="cs"/>
          </w:rPr>
          <w:t xml:space="preserve"> pressing the </w:t>
        </w:r>
      </w:ins>
      <w:ins w:id="146" w:author="Noah Johnson" w:date="2018-11-12T07:31:00Z">
        <w:r w:rsidRPr="004451AB">
          <w:rPr>
            <w:rFonts w:hint="cs"/>
            <w:i/>
          </w:rPr>
          <w:t>s</w:t>
        </w:r>
        <w:r w:rsidRPr="004451AB">
          <w:rPr>
            <w:rFonts w:hint="cs"/>
          </w:rPr>
          <w:t xml:space="preserve"> </w:t>
        </w:r>
      </w:ins>
      <w:r w:rsidR="009D69FE">
        <w:t xml:space="preserve">or down arrow </w:t>
      </w:r>
      <w:ins w:id="147" w:author="Noah Johnson" w:date="2018-11-12T07:31:00Z">
        <w:r w:rsidRPr="004451AB">
          <w:rPr>
            <w:rFonts w:hint="cs"/>
          </w:rPr>
          <w:t>key</w:t>
        </w:r>
      </w:ins>
      <w:r w:rsidR="009D69FE">
        <w:t>s</w:t>
      </w:r>
      <w:ins w:id="148" w:author="Noah Johnson" w:date="2018-11-12T07:31:00Z">
        <w:r w:rsidRPr="004451AB">
          <w:rPr>
            <w:rFonts w:hint="cs"/>
          </w:rPr>
          <w:t xml:space="preserve"> shall move the player backwards; and pressing the </w:t>
        </w:r>
        <w:r w:rsidRPr="004451AB">
          <w:rPr>
            <w:rFonts w:hint="cs"/>
            <w:i/>
          </w:rPr>
          <w:t>d</w:t>
        </w:r>
        <w:r w:rsidRPr="004451AB">
          <w:rPr>
            <w:rFonts w:hint="cs"/>
          </w:rPr>
          <w:t xml:space="preserve"> </w:t>
        </w:r>
      </w:ins>
      <w:r w:rsidR="009D69FE">
        <w:t xml:space="preserve">or right arrow </w:t>
      </w:r>
      <w:ins w:id="149" w:author="Noah Johnson" w:date="2018-11-12T07:31:00Z">
        <w:r w:rsidRPr="004451AB">
          <w:rPr>
            <w:rFonts w:hint="cs"/>
          </w:rPr>
          <w:t>key</w:t>
        </w:r>
      </w:ins>
      <w:r w:rsidR="009D69FE">
        <w:t>s</w:t>
      </w:r>
      <w:ins w:id="150" w:author="Noah Johnson" w:date="2018-11-12T07:31:00Z">
        <w:r w:rsidRPr="004451AB">
          <w:rPr>
            <w:rFonts w:hint="cs"/>
          </w:rPr>
          <w:t xml:space="preserve"> shall move the player right.</w:t>
        </w:r>
      </w:ins>
      <w:del w:id="151" w:author="Noah Johnson" w:date="2018-11-11T10:33:00Z">
        <w:r w:rsidRPr="004451AB" w:rsidDel="00605D66">
          <w:rPr>
            <w:rFonts w:hint="cs"/>
          </w:rPr>
          <w:delText>the user is able to move through the 3D rendering of the map in the correct direction as arrow key pressed</w:delText>
        </w:r>
      </w:del>
      <w:del w:id="152" w:author="Noah Johnson" w:date="2018-11-11T10:32:00Z">
        <w:r w:rsidRPr="004451AB" w:rsidDel="00605D66">
          <w:rPr>
            <w:rFonts w:hint="cs"/>
          </w:rPr>
          <w:delText xml:space="preserve"> or location double clicked</w:delText>
        </w:r>
      </w:del>
      <w:del w:id="153" w:author="Noah Johnson" w:date="2018-11-11T10:33:00Z">
        <w:r w:rsidRPr="004451AB" w:rsidDel="00605D66">
          <w:rPr>
            <w:rFonts w:hint="cs"/>
          </w:rPr>
          <w:delText xml:space="preserve">. </w:delText>
        </w:r>
      </w:del>
    </w:p>
    <w:p w14:paraId="065F7D20" w14:textId="77777777" w:rsidR="00280D57" w:rsidRPr="004451AB" w:rsidRDefault="00280D57" w:rsidP="00CC6CFA">
      <w:pPr>
        <w:jc w:val="both"/>
      </w:pPr>
    </w:p>
    <w:p w14:paraId="184FE302" w14:textId="1AE3D750" w:rsidR="00280D57" w:rsidRPr="004451AB" w:rsidRDefault="00280D57" w:rsidP="00CC6CFA">
      <w:pPr>
        <w:jc w:val="both"/>
      </w:pPr>
      <w:r w:rsidRPr="004451AB">
        <w:rPr>
          <w:rFonts w:hint="cs"/>
        </w:rPr>
        <w:t>3.2.</w:t>
      </w:r>
      <w:r w:rsidR="00DB5971">
        <w:t>2</w:t>
      </w:r>
      <w:r w:rsidRPr="004451AB">
        <w:rPr>
          <w:rFonts w:hint="cs"/>
        </w:rPr>
        <w:t>.</w:t>
      </w:r>
      <w:ins w:id="154" w:author="Noah Johnson" w:date="2018-11-12T07:28:00Z">
        <w:r w:rsidRPr="004451AB">
          <w:rPr>
            <w:rFonts w:hint="cs"/>
          </w:rPr>
          <w:t>1</w:t>
        </w:r>
      </w:ins>
      <w:r w:rsidR="00D341B9">
        <w:t>9</w:t>
      </w:r>
      <w:del w:id="155" w:author="Noah Johnson" w:date="2018-11-12T07:28:00Z">
        <w:r w:rsidRPr="004451AB" w:rsidDel="00855180">
          <w:rPr>
            <w:rFonts w:hint="cs"/>
          </w:rPr>
          <w:delText>9</w:delText>
        </w:r>
      </w:del>
      <w:r w:rsidRPr="004451AB">
        <w:rPr>
          <w:rFonts w:hint="cs"/>
        </w:rPr>
        <w:t xml:space="preserve"> </w:t>
      </w:r>
      <w:del w:id="156" w:author="Noah Johnson" w:date="2018-11-12T11:53:00Z">
        <w:r w:rsidRPr="004451AB" w:rsidDel="00524444">
          <w:rPr>
            <w:rFonts w:hint="cs"/>
          </w:rPr>
          <w:delText>When in 1P or 3P</w:delText>
        </w:r>
      </w:del>
      <w:ins w:id="157" w:author="Noah Johnson" w:date="2018-11-12T11:53:00Z">
        <w:r w:rsidRPr="004451AB">
          <w:rPr>
            <w:rFonts w:hint="cs"/>
          </w:rPr>
          <w:t xml:space="preserve">In both </w:t>
        </w:r>
      </w:ins>
      <w:r w:rsidR="00FF1093">
        <w:t>1</w:t>
      </w:r>
      <w:ins w:id="158" w:author="Noah Johnson" w:date="2018-11-12T11:53:00Z">
        <w:r w:rsidRPr="004451AB">
          <w:rPr>
            <w:rFonts w:hint="cs"/>
          </w:rPr>
          <w:t xml:space="preserve">P and </w:t>
        </w:r>
      </w:ins>
      <w:r w:rsidR="00FF1093">
        <w:t>3</w:t>
      </w:r>
      <w:ins w:id="159" w:author="Noah Johnson" w:date="2018-11-12T11:53:00Z">
        <w:r w:rsidRPr="004451AB">
          <w:rPr>
            <w:rFonts w:hint="cs"/>
          </w:rPr>
          <w:t>P</w:t>
        </w:r>
      </w:ins>
      <w:r w:rsidRPr="004451AB">
        <w:rPr>
          <w:rFonts w:hint="cs"/>
        </w:rPr>
        <w:t xml:space="preserve"> view</w:t>
      </w:r>
      <w:ins w:id="160" w:author="Noah Johnson" w:date="2018-11-12T11:53:00Z">
        <w:r w:rsidRPr="004451AB">
          <w:rPr>
            <w:rFonts w:hint="cs"/>
          </w:rPr>
          <w:t>s</w:t>
        </w:r>
      </w:ins>
      <w:r w:rsidRPr="004451AB">
        <w:rPr>
          <w:rFonts w:hint="cs"/>
        </w:rPr>
        <w:t xml:space="preserve">, the system shall display an inset overhead view map showing the user’s current location. </w:t>
      </w:r>
    </w:p>
    <w:p w14:paraId="4BC487E9" w14:textId="77777777" w:rsidR="00280D57" w:rsidRPr="004451AB" w:rsidRDefault="00280D57" w:rsidP="00280D57"/>
    <w:p w14:paraId="32E6EA9B" w14:textId="0C9710AA" w:rsidR="009A71A8" w:rsidRPr="009A71A8" w:rsidRDefault="009A71A8" w:rsidP="00CC6CFA">
      <w:pPr>
        <w:jc w:val="both"/>
        <w:rPr>
          <w:i/>
        </w:rPr>
      </w:pPr>
      <w:r w:rsidRPr="009A71A8">
        <w:rPr>
          <w:i/>
        </w:rPr>
        <w:t>VUE_</w:t>
      </w:r>
      <w:r>
        <w:rPr>
          <w:i/>
        </w:rPr>
        <w:t>ParkingFinder</w:t>
      </w:r>
      <w:r w:rsidRPr="009A71A8">
        <w:rPr>
          <w:i/>
        </w:rPr>
        <w:t xml:space="preserve"> CSC</w:t>
      </w:r>
      <w:r>
        <w:rPr>
          <w:i/>
        </w:rPr>
        <w:t xml:space="preserve"> Requirements</w:t>
      </w:r>
    </w:p>
    <w:p w14:paraId="2E4B2770" w14:textId="77777777" w:rsidR="00280D57" w:rsidRPr="004451AB" w:rsidRDefault="00280D57" w:rsidP="00CC6CFA">
      <w:pPr>
        <w:jc w:val="both"/>
      </w:pPr>
    </w:p>
    <w:p w14:paraId="0DBD25D1" w14:textId="6C5C3225" w:rsidR="00F75D16" w:rsidRDefault="00280D57" w:rsidP="00CC6CFA">
      <w:pPr>
        <w:jc w:val="both"/>
      </w:pPr>
      <w:r w:rsidRPr="004451AB">
        <w:rPr>
          <w:rFonts w:hint="cs"/>
        </w:rPr>
        <w:t>3.2.</w:t>
      </w:r>
      <w:r w:rsidR="00DB5971">
        <w:t>2</w:t>
      </w:r>
      <w:r w:rsidRPr="004451AB">
        <w:rPr>
          <w:rFonts w:hint="cs"/>
        </w:rPr>
        <w:t>.</w:t>
      </w:r>
      <w:r w:rsidR="00753B50">
        <w:t>20</w:t>
      </w:r>
      <w:r w:rsidRPr="004451AB">
        <w:rPr>
          <w:rFonts w:hint="cs"/>
        </w:rPr>
        <w:t xml:space="preserve"> Upon launch, the </w:t>
      </w:r>
      <w:r w:rsidR="00753B50">
        <w:t xml:space="preserve">VUE_ParkingFinder </w:t>
      </w:r>
      <w:r w:rsidR="00753B50" w:rsidRPr="004451AB">
        <w:rPr>
          <w:rFonts w:hint="cs"/>
        </w:rPr>
        <w:t>shall load within 15 seconds and shall display a progress bar indicating the time rema</w:t>
      </w:r>
      <w:r w:rsidR="00753B50">
        <w:t>i</w:t>
      </w:r>
      <w:r w:rsidR="00753B50" w:rsidRPr="004451AB">
        <w:rPr>
          <w:rFonts w:hint="cs"/>
        </w:rPr>
        <w:t xml:space="preserve">ning until loading is complete. </w:t>
      </w:r>
      <w:r w:rsidR="00753B50">
        <w:t xml:space="preserve"> </w:t>
      </w:r>
    </w:p>
    <w:p w14:paraId="5981387F" w14:textId="77777777" w:rsidR="00DB5971" w:rsidRDefault="00DB5971" w:rsidP="00CC6CFA">
      <w:pPr>
        <w:jc w:val="both"/>
      </w:pPr>
    </w:p>
    <w:p w14:paraId="531FF66D" w14:textId="77777777" w:rsidR="00D91401" w:rsidRDefault="00280D57" w:rsidP="00CC6CFA">
      <w:pPr>
        <w:jc w:val="both"/>
      </w:pPr>
      <w:r w:rsidRPr="004451AB">
        <w:rPr>
          <w:rFonts w:hint="cs"/>
        </w:rPr>
        <w:t>3.2.</w:t>
      </w:r>
      <w:r w:rsidR="00DB5971">
        <w:t>2</w:t>
      </w:r>
      <w:r w:rsidRPr="004451AB">
        <w:rPr>
          <w:rFonts w:hint="cs"/>
        </w:rPr>
        <w:t>.</w:t>
      </w:r>
      <w:r w:rsidR="00F75D16">
        <w:t>2</w:t>
      </w:r>
      <w:r w:rsidR="00DB5971">
        <w:t>1</w:t>
      </w:r>
      <w:r w:rsidRPr="004451AB">
        <w:rPr>
          <w:rFonts w:hint="cs"/>
        </w:rPr>
        <w:t xml:space="preserve"> </w:t>
      </w:r>
      <w:r w:rsidR="00F75D16">
        <w:t xml:space="preserve">Upon launch, the VUE_ParkingFinder shall have already received the parameters from the VTI indicating which parking lots it should highlight. </w:t>
      </w:r>
    </w:p>
    <w:p w14:paraId="31ACA4BF" w14:textId="77777777" w:rsidR="00D91401" w:rsidRDefault="00D91401" w:rsidP="00CC6CFA">
      <w:pPr>
        <w:jc w:val="both"/>
      </w:pPr>
    </w:p>
    <w:p w14:paraId="5D227734" w14:textId="0D0E66D6" w:rsidR="00F75D16" w:rsidRDefault="00D91401" w:rsidP="00CC6CFA">
      <w:pPr>
        <w:jc w:val="both"/>
      </w:pPr>
      <w:r w:rsidRPr="004451AB">
        <w:rPr>
          <w:rFonts w:hint="cs"/>
        </w:rPr>
        <w:t>3.2.</w:t>
      </w:r>
      <w:r>
        <w:t>2</w:t>
      </w:r>
      <w:r w:rsidRPr="004451AB">
        <w:rPr>
          <w:rFonts w:hint="cs"/>
        </w:rPr>
        <w:t>.</w:t>
      </w:r>
      <w:r>
        <w:t xml:space="preserve">22 </w:t>
      </w:r>
      <w:r w:rsidR="00F75D16">
        <w:t xml:space="preserve">If a student or faculty permit was selected, the VUE_ParkingFinder </w:t>
      </w:r>
      <w:r w:rsidR="00280D57" w:rsidRPr="004451AB">
        <w:rPr>
          <w:rFonts w:hint="cs"/>
        </w:rPr>
        <w:t xml:space="preserve">shall highlight all the parking lots on the map where the user can park based on the user’s parking permit. </w:t>
      </w:r>
    </w:p>
    <w:p w14:paraId="600436E9" w14:textId="77777777" w:rsidR="00F75D16" w:rsidRDefault="00F75D16" w:rsidP="00CC6CFA">
      <w:pPr>
        <w:jc w:val="both"/>
      </w:pPr>
    </w:p>
    <w:p w14:paraId="6CBEEB46" w14:textId="1C2CF1C4" w:rsidR="00280D57" w:rsidRPr="004451AB" w:rsidRDefault="00F75D16" w:rsidP="00CC6CFA">
      <w:pPr>
        <w:jc w:val="both"/>
      </w:pPr>
      <w:r w:rsidRPr="004451AB">
        <w:rPr>
          <w:rFonts w:hint="cs"/>
        </w:rPr>
        <w:t>3.2.</w:t>
      </w:r>
      <w:r w:rsidR="00DB5971">
        <w:t>2</w:t>
      </w:r>
      <w:r w:rsidRPr="004451AB">
        <w:rPr>
          <w:rFonts w:hint="cs"/>
        </w:rPr>
        <w:t>.</w:t>
      </w:r>
      <w:r>
        <w:t>2</w:t>
      </w:r>
      <w:r w:rsidR="00D91401">
        <w:t>3</w:t>
      </w:r>
      <w:r>
        <w:t xml:space="preserve"> </w:t>
      </w:r>
      <w:r w:rsidR="00280D57" w:rsidRPr="004451AB">
        <w:rPr>
          <w:rFonts w:hint="cs"/>
        </w:rPr>
        <w:t xml:space="preserve">Additionally, </w:t>
      </w:r>
      <w:r>
        <w:t xml:space="preserve">after highlighting all the parking lots on the map where the user can park based on the user’s </w:t>
      </w:r>
      <w:r w:rsidR="00DB5971">
        <w:t xml:space="preserve">student or faculty </w:t>
      </w:r>
      <w:r>
        <w:t xml:space="preserve">permit, </w:t>
      </w:r>
      <w:r w:rsidR="00280D57" w:rsidRPr="004451AB">
        <w:rPr>
          <w:rFonts w:hint="cs"/>
        </w:rPr>
        <w:t xml:space="preserve">the </w:t>
      </w:r>
      <w:r>
        <w:t>VUE_ParkingFinder</w:t>
      </w:r>
      <w:r w:rsidR="00280D57" w:rsidRPr="004451AB">
        <w:rPr>
          <w:rFonts w:hint="cs"/>
        </w:rPr>
        <w:t xml:space="preserve"> shall identify the closest parking lot to the destination building where the user is allowed to park. This closest lot shall be highlighted in a different color from the other lots and shall be labeled “Recommended Parking Lot.” </w:t>
      </w:r>
    </w:p>
    <w:p w14:paraId="1919FB20" w14:textId="77777777" w:rsidR="00280D57" w:rsidRPr="004451AB" w:rsidRDefault="00280D57" w:rsidP="00CC6CFA">
      <w:pPr>
        <w:jc w:val="both"/>
      </w:pPr>
    </w:p>
    <w:p w14:paraId="14C3CB7A" w14:textId="58063D34" w:rsidR="00280D57" w:rsidRPr="004451AB" w:rsidRDefault="00280D57" w:rsidP="00CC6CFA">
      <w:pPr>
        <w:jc w:val="both"/>
      </w:pPr>
      <w:r w:rsidRPr="004451AB">
        <w:rPr>
          <w:rFonts w:hint="cs"/>
        </w:rPr>
        <w:t>3.2.</w:t>
      </w:r>
      <w:r w:rsidR="00DB5971">
        <w:t>2</w:t>
      </w:r>
      <w:r w:rsidR="00F75D16">
        <w:t>.2</w:t>
      </w:r>
      <w:r w:rsidR="00D91401">
        <w:t>3</w:t>
      </w:r>
      <w:r w:rsidRPr="004451AB">
        <w:rPr>
          <w:rFonts w:hint="cs"/>
        </w:rPr>
        <w:t xml:space="preserve"> If the user select</w:t>
      </w:r>
      <w:r w:rsidR="00F75D16">
        <w:t>ed</w:t>
      </w:r>
      <w:r w:rsidRPr="004451AB">
        <w:rPr>
          <w:rFonts w:hint="cs"/>
        </w:rPr>
        <w:t xml:space="preserve"> “Special Event Parking,” the </w:t>
      </w:r>
      <w:r w:rsidR="00F75D16">
        <w:t>VUE_ParkingFinder</w:t>
      </w:r>
      <w:r w:rsidRPr="004451AB">
        <w:rPr>
          <w:rFonts w:hint="cs"/>
        </w:rPr>
        <w:t xml:space="preserve"> shall highlight the stadium lot. </w:t>
      </w:r>
    </w:p>
    <w:p w14:paraId="624CC197" w14:textId="77777777" w:rsidR="00280D57" w:rsidRPr="004451AB" w:rsidRDefault="00280D57" w:rsidP="00CC6CFA">
      <w:pPr>
        <w:jc w:val="both"/>
      </w:pPr>
    </w:p>
    <w:p w14:paraId="254B2405" w14:textId="77777777" w:rsidR="00D91401" w:rsidRDefault="00280D57" w:rsidP="00CC6CFA">
      <w:pPr>
        <w:jc w:val="both"/>
      </w:pPr>
      <w:r w:rsidRPr="004451AB">
        <w:rPr>
          <w:rFonts w:hint="cs"/>
        </w:rPr>
        <w:t>3.2.</w:t>
      </w:r>
      <w:r w:rsidR="00DB5971">
        <w:t>2</w:t>
      </w:r>
      <w:r w:rsidRPr="004451AB">
        <w:rPr>
          <w:rFonts w:hint="cs"/>
        </w:rPr>
        <w:t>.</w:t>
      </w:r>
      <w:r w:rsidR="00DB5971">
        <w:t>2</w:t>
      </w:r>
      <w:r w:rsidR="00D91401">
        <w:t>4</w:t>
      </w:r>
      <w:r w:rsidRPr="004451AB">
        <w:rPr>
          <w:rFonts w:hint="cs"/>
        </w:rPr>
        <w:t xml:space="preserve"> If the user select</w:t>
      </w:r>
      <w:r w:rsidR="00DB5971">
        <w:t>ed</w:t>
      </w:r>
      <w:r w:rsidRPr="004451AB">
        <w:rPr>
          <w:rFonts w:hint="cs"/>
        </w:rPr>
        <w:t xml:space="preserve"> “Paid Parking Options”</w:t>
      </w:r>
      <w:r w:rsidR="00DB5971">
        <w:t xml:space="preserve">, the VUE_ParkingFinder </w:t>
      </w:r>
      <w:r w:rsidRPr="004451AB">
        <w:rPr>
          <w:rFonts w:hint="cs"/>
        </w:rPr>
        <w:t>shall then highlight all the paid parking lots on campus</w:t>
      </w:r>
    </w:p>
    <w:p w14:paraId="1006E73A" w14:textId="77777777" w:rsidR="00D91401" w:rsidRDefault="00D91401" w:rsidP="00CC6CFA">
      <w:pPr>
        <w:jc w:val="both"/>
      </w:pPr>
    </w:p>
    <w:p w14:paraId="134B1387" w14:textId="76973A69" w:rsidR="00280D57" w:rsidRPr="004451AB" w:rsidRDefault="00D91401" w:rsidP="00CC6CFA">
      <w:pPr>
        <w:jc w:val="both"/>
      </w:pPr>
      <w:r w:rsidRPr="004451AB">
        <w:rPr>
          <w:rFonts w:hint="cs"/>
        </w:rPr>
        <w:t>3.2.</w:t>
      </w:r>
      <w:r>
        <w:t>2</w:t>
      </w:r>
      <w:r w:rsidRPr="004451AB">
        <w:rPr>
          <w:rFonts w:hint="cs"/>
        </w:rPr>
        <w:t>.</w:t>
      </w:r>
      <w:r>
        <w:t>25 If</w:t>
      </w:r>
      <w:r w:rsidR="00280D57" w:rsidRPr="004451AB">
        <w:rPr>
          <w:rFonts w:hint="cs"/>
        </w:rPr>
        <w:t xml:space="preserve"> the user selected a building</w:t>
      </w:r>
      <w:r>
        <w:t xml:space="preserve"> with the </w:t>
      </w:r>
      <w:r w:rsidRPr="004451AB">
        <w:rPr>
          <w:rFonts w:hint="cs"/>
        </w:rPr>
        <w:t>“Paid Parking Options”</w:t>
      </w:r>
      <w:r>
        <w:t>,  the VUE_ParkingFinder</w:t>
      </w:r>
      <w:r w:rsidR="00280D57" w:rsidRPr="004451AB">
        <w:rPr>
          <w:rFonts w:hint="cs"/>
        </w:rPr>
        <w:t xml:space="preserve"> shall highlight the closest paid parking option to that building in a different color and that lot shall be labeled “Recommended Parking Lot.” </w:t>
      </w:r>
    </w:p>
    <w:p w14:paraId="3640A03D" w14:textId="19E83EAF" w:rsidR="00677197" w:rsidRDefault="00677197">
      <w:pPr>
        <w:spacing w:beforeAutospacing="1" w:afterAutospacing="1"/>
        <w:contextualSpacing/>
        <w:outlineLvl w:val="2"/>
        <w:rPr>
          <w:b/>
          <w:bCs/>
          <w:sz w:val="27"/>
          <w:szCs w:val="27"/>
        </w:rPr>
      </w:pPr>
    </w:p>
    <w:p w14:paraId="3AC6860E" w14:textId="678B10A9" w:rsidR="00352D71" w:rsidRPr="004451AB" w:rsidRDefault="00E00A87">
      <w:pPr>
        <w:spacing w:beforeAutospacing="1" w:afterAutospacing="1"/>
        <w:contextualSpacing/>
        <w:outlineLvl w:val="1"/>
        <w:rPr>
          <w:b/>
          <w:bCs/>
          <w:sz w:val="36"/>
          <w:szCs w:val="36"/>
        </w:rPr>
      </w:pPr>
      <w:bookmarkStart w:id="161" w:name="_Toc531032828"/>
      <w:r w:rsidRPr="004451AB">
        <w:rPr>
          <w:rFonts w:hint="cs"/>
          <w:b/>
          <w:bCs/>
          <w:sz w:val="36"/>
          <w:szCs w:val="36"/>
        </w:rPr>
        <w:t>3.3 CSCI external interface requirements</w:t>
      </w:r>
      <w:bookmarkEnd w:id="161"/>
    </w:p>
    <w:p w14:paraId="6D119456" w14:textId="77777777" w:rsidR="00352D71" w:rsidRPr="004451AB" w:rsidRDefault="00352D71">
      <w:pPr>
        <w:spacing w:beforeAutospacing="1" w:afterAutospacing="1"/>
        <w:contextualSpacing/>
        <w:outlineLvl w:val="2"/>
        <w:rPr>
          <w:b/>
          <w:bCs/>
          <w:sz w:val="27"/>
          <w:szCs w:val="27"/>
        </w:rPr>
      </w:pPr>
    </w:p>
    <w:p w14:paraId="56748B7F" w14:textId="77777777" w:rsidR="00352D71" w:rsidRPr="004451AB" w:rsidRDefault="00E00A87">
      <w:pPr>
        <w:spacing w:beforeAutospacing="1" w:afterAutospacing="1"/>
        <w:contextualSpacing/>
        <w:outlineLvl w:val="2"/>
        <w:rPr>
          <w:b/>
          <w:bCs/>
          <w:sz w:val="27"/>
          <w:szCs w:val="27"/>
        </w:rPr>
      </w:pPr>
      <w:bookmarkStart w:id="162" w:name="_Toc531032829"/>
      <w:r w:rsidRPr="004451AB">
        <w:rPr>
          <w:rFonts w:hint="cs"/>
          <w:b/>
          <w:bCs/>
          <w:sz w:val="27"/>
          <w:szCs w:val="27"/>
        </w:rPr>
        <w:t>3.3.1 Interface identification and diagrams</w:t>
      </w:r>
      <w:bookmarkEnd w:id="162"/>
    </w:p>
    <w:p w14:paraId="50186279" w14:textId="77777777" w:rsidR="00352D71" w:rsidRPr="004451AB" w:rsidRDefault="00352D71"/>
    <w:p w14:paraId="5286A5E8" w14:textId="68321FD3" w:rsidR="00352D71" w:rsidRPr="004451AB" w:rsidRDefault="00E00A87" w:rsidP="00CC6CFA">
      <w:pPr>
        <w:jc w:val="both"/>
      </w:pPr>
      <w:r w:rsidRPr="004451AB">
        <w:rPr>
          <w:rFonts w:hint="cs"/>
        </w:rPr>
        <w:t xml:space="preserve">All interaction with the user shall occur through the VTI CSCI. As noted in section 3.2.1, the VTI shall be a web-based </w:t>
      </w:r>
      <w:r w:rsidR="005B44CC">
        <w:t>GUI.</w:t>
      </w:r>
    </w:p>
    <w:p w14:paraId="129788FB" w14:textId="77777777" w:rsidR="00352D71" w:rsidRPr="004451AB" w:rsidRDefault="00352D71"/>
    <w:p w14:paraId="5A6EB489" w14:textId="77777777" w:rsidR="00352D71" w:rsidRPr="004451AB" w:rsidRDefault="00E00A87">
      <w:pPr>
        <w:spacing w:beforeAutospacing="1" w:afterAutospacing="1"/>
        <w:contextualSpacing/>
        <w:outlineLvl w:val="1"/>
        <w:rPr>
          <w:b/>
          <w:bCs/>
          <w:sz w:val="36"/>
          <w:szCs w:val="36"/>
        </w:rPr>
      </w:pPr>
      <w:bookmarkStart w:id="163" w:name="_Toc531032830"/>
      <w:r w:rsidRPr="004451AB">
        <w:rPr>
          <w:rFonts w:hint="cs"/>
          <w:b/>
          <w:bCs/>
          <w:sz w:val="36"/>
          <w:szCs w:val="36"/>
        </w:rPr>
        <w:t>3.4 CSCI internal interface requirements</w:t>
      </w:r>
      <w:bookmarkEnd w:id="163"/>
    </w:p>
    <w:p w14:paraId="6410E42D" w14:textId="77777777" w:rsidR="00352D71" w:rsidRPr="004451AB" w:rsidRDefault="00352D71"/>
    <w:p w14:paraId="770E8E93" w14:textId="3604AD89" w:rsidR="00352D71" w:rsidRPr="004451AB" w:rsidRDefault="00E00A87" w:rsidP="00CC6CFA">
      <w:pPr>
        <w:jc w:val="both"/>
      </w:pPr>
      <w:r w:rsidRPr="004451AB">
        <w:rPr>
          <w:rFonts w:hint="cs"/>
        </w:rPr>
        <w:t xml:space="preserve">As noted in </w:t>
      </w:r>
      <w:r w:rsidR="00CC6CFA">
        <w:t>section</w:t>
      </w:r>
      <w:r w:rsidRPr="004451AB">
        <w:rPr>
          <w:rFonts w:hint="cs"/>
        </w:rPr>
        <w:t xml:space="preserve"> 3.2.1, the VTI shall use the WebGL JavaScript API.</w:t>
      </w:r>
    </w:p>
    <w:p w14:paraId="0480A3C1" w14:textId="77777777" w:rsidR="00352D71" w:rsidRPr="004451AB" w:rsidRDefault="00352D71"/>
    <w:p w14:paraId="5616CA73" w14:textId="77777777" w:rsidR="00352D71" w:rsidRPr="004451AB" w:rsidRDefault="00E00A87">
      <w:pPr>
        <w:spacing w:beforeAutospacing="1" w:afterAutospacing="1"/>
        <w:contextualSpacing/>
        <w:outlineLvl w:val="1"/>
        <w:rPr>
          <w:b/>
          <w:bCs/>
          <w:sz w:val="36"/>
          <w:szCs w:val="36"/>
        </w:rPr>
      </w:pPr>
      <w:bookmarkStart w:id="164" w:name="_Toc531032831"/>
      <w:r w:rsidRPr="004451AB">
        <w:rPr>
          <w:rFonts w:hint="cs"/>
          <w:b/>
          <w:bCs/>
          <w:sz w:val="36"/>
          <w:szCs w:val="36"/>
        </w:rPr>
        <w:t>3.5 CSCI internal data requirements</w:t>
      </w:r>
      <w:bookmarkEnd w:id="164"/>
    </w:p>
    <w:p w14:paraId="4361857A" w14:textId="77777777" w:rsidR="00352D71" w:rsidRPr="004451AB" w:rsidRDefault="00352D71"/>
    <w:p w14:paraId="0F4A8226" w14:textId="77777777" w:rsidR="00352D71" w:rsidRPr="004451AB" w:rsidRDefault="00E00A87" w:rsidP="00CC6CFA">
      <w:pPr>
        <w:jc w:val="both"/>
      </w:pPr>
      <w:r w:rsidRPr="004451AB">
        <w:rPr>
          <w:rFonts w:hint="cs"/>
        </w:rPr>
        <w:t>All internal data requirements shall be left to the design.</w:t>
      </w:r>
    </w:p>
    <w:p w14:paraId="2C4754B0" w14:textId="77777777" w:rsidR="006444B0" w:rsidRDefault="006444B0">
      <w:pPr>
        <w:spacing w:beforeAutospacing="1" w:afterAutospacing="1"/>
        <w:contextualSpacing/>
        <w:outlineLvl w:val="1"/>
        <w:rPr>
          <w:b/>
          <w:bCs/>
          <w:sz w:val="36"/>
          <w:szCs w:val="36"/>
        </w:rPr>
      </w:pPr>
    </w:p>
    <w:p w14:paraId="386FA3B4" w14:textId="5B06BB2B" w:rsidR="00352D71" w:rsidRPr="004451AB" w:rsidRDefault="00E00A87">
      <w:pPr>
        <w:spacing w:beforeAutospacing="1" w:afterAutospacing="1"/>
        <w:contextualSpacing/>
        <w:outlineLvl w:val="1"/>
        <w:rPr>
          <w:b/>
          <w:bCs/>
          <w:sz w:val="36"/>
          <w:szCs w:val="36"/>
        </w:rPr>
      </w:pPr>
      <w:bookmarkStart w:id="165" w:name="_Toc531032832"/>
      <w:r w:rsidRPr="004451AB">
        <w:rPr>
          <w:rFonts w:hint="cs"/>
          <w:b/>
          <w:bCs/>
          <w:sz w:val="36"/>
          <w:szCs w:val="36"/>
        </w:rPr>
        <w:lastRenderedPageBreak/>
        <w:t>3.6 Adaptation requirements</w:t>
      </w:r>
      <w:bookmarkEnd w:id="165"/>
    </w:p>
    <w:p w14:paraId="2DE7F733" w14:textId="77777777" w:rsidR="00352D71" w:rsidRPr="004451AB" w:rsidRDefault="00352D71"/>
    <w:p w14:paraId="37032BF4" w14:textId="77777777" w:rsidR="00352D71" w:rsidRPr="004451AB" w:rsidRDefault="00E00A87" w:rsidP="00CC6CFA">
      <w:pPr>
        <w:jc w:val="both"/>
      </w:pPr>
      <w:r w:rsidRPr="004451AB">
        <w:rPr>
          <w:rFonts w:hint="cs"/>
        </w:rPr>
        <w:t>No adaptation requirements have been identified.</w:t>
      </w:r>
    </w:p>
    <w:p w14:paraId="0FBA13F9" w14:textId="77777777" w:rsidR="00352D71" w:rsidRPr="004451AB" w:rsidRDefault="00352D71"/>
    <w:p w14:paraId="709CF33F" w14:textId="77777777" w:rsidR="00352D71" w:rsidRPr="004451AB" w:rsidRDefault="00E00A87">
      <w:pPr>
        <w:spacing w:beforeAutospacing="1" w:afterAutospacing="1"/>
        <w:contextualSpacing/>
        <w:outlineLvl w:val="1"/>
        <w:rPr>
          <w:b/>
          <w:bCs/>
          <w:sz w:val="36"/>
          <w:szCs w:val="36"/>
        </w:rPr>
      </w:pPr>
      <w:bookmarkStart w:id="166" w:name="_Toc531032833"/>
      <w:r w:rsidRPr="004451AB">
        <w:rPr>
          <w:rFonts w:hint="cs"/>
          <w:b/>
          <w:bCs/>
          <w:sz w:val="36"/>
          <w:szCs w:val="36"/>
        </w:rPr>
        <w:t>3.7 Safety requirements</w:t>
      </w:r>
      <w:bookmarkEnd w:id="166"/>
    </w:p>
    <w:p w14:paraId="502CB624" w14:textId="77777777" w:rsidR="00352D71" w:rsidRPr="004451AB" w:rsidRDefault="00352D71"/>
    <w:p w14:paraId="5E545F77" w14:textId="77777777" w:rsidR="00352D71" w:rsidRPr="004451AB" w:rsidRDefault="00E00A87" w:rsidP="00CC6CFA">
      <w:pPr>
        <w:jc w:val="both"/>
      </w:pPr>
      <w:r w:rsidRPr="004451AB">
        <w:rPr>
          <w:rFonts w:hint="cs"/>
        </w:rPr>
        <w:t>No specific safety requirements have been identified.</w:t>
      </w:r>
    </w:p>
    <w:p w14:paraId="65DF30A5" w14:textId="77777777" w:rsidR="00352D71" w:rsidRPr="004451AB" w:rsidRDefault="00352D71"/>
    <w:p w14:paraId="3E5A10AB" w14:textId="77777777" w:rsidR="00352D71" w:rsidRPr="004451AB" w:rsidRDefault="00E00A87">
      <w:pPr>
        <w:spacing w:beforeAutospacing="1" w:afterAutospacing="1"/>
        <w:contextualSpacing/>
        <w:outlineLvl w:val="1"/>
        <w:rPr>
          <w:b/>
          <w:bCs/>
          <w:sz w:val="36"/>
          <w:szCs w:val="36"/>
        </w:rPr>
      </w:pPr>
      <w:bookmarkStart w:id="167" w:name="_Toc531032834"/>
      <w:r w:rsidRPr="004451AB">
        <w:rPr>
          <w:rFonts w:hint="cs"/>
          <w:b/>
          <w:bCs/>
          <w:sz w:val="36"/>
          <w:szCs w:val="36"/>
        </w:rPr>
        <w:t>3.8 Security and privacy requirements</w:t>
      </w:r>
      <w:bookmarkEnd w:id="167"/>
    </w:p>
    <w:p w14:paraId="203E4B16" w14:textId="77777777" w:rsidR="00352D71" w:rsidRPr="004451AB" w:rsidRDefault="00352D71"/>
    <w:p w14:paraId="10D3521A" w14:textId="77777777" w:rsidR="00352D71" w:rsidRPr="004451AB" w:rsidRDefault="00E00A87" w:rsidP="00CC6CFA">
      <w:pPr>
        <w:jc w:val="both"/>
      </w:pPr>
      <w:r w:rsidRPr="004451AB">
        <w:rPr>
          <w:rFonts w:hint="cs"/>
        </w:rPr>
        <w:t>There are no specific security or privacy requirements, as the system will not record any logon information or other personal data related to the user, nor does the system house any confidential data.</w:t>
      </w:r>
    </w:p>
    <w:p w14:paraId="16017163" w14:textId="77777777" w:rsidR="00352D71" w:rsidRPr="004451AB" w:rsidRDefault="00352D71"/>
    <w:p w14:paraId="50679072" w14:textId="77777777" w:rsidR="00352D71" w:rsidRPr="004451AB" w:rsidRDefault="00E00A87">
      <w:pPr>
        <w:spacing w:beforeAutospacing="1" w:afterAutospacing="1"/>
        <w:contextualSpacing/>
        <w:outlineLvl w:val="1"/>
        <w:rPr>
          <w:b/>
          <w:bCs/>
          <w:sz w:val="36"/>
          <w:szCs w:val="36"/>
        </w:rPr>
      </w:pPr>
      <w:bookmarkStart w:id="168" w:name="_Toc531032835"/>
      <w:r w:rsidRPr="004451AB">
        <w:rPr>
          <w:rFonts w:hint="cs"/>
          <w:b/>
          <w:bCs/>
          <w:sz w:val="36"/>
          <w:szCs w:val="36"/>
        </w:rPr>
        <w:t>3.9 CSCI environment requirements</w:t>
      </w:r>
      <w:bookmarkEnd w:id="168"/>
    </w:p>
    <w:p w14:paraId="301D4912" w14:textId="77777777" w:rsidR="00352D71" w:rsidRPr="004451AB" w:rsidRDefault="00352D71"/>
    <w:p w14:paraId="6E890157" w14:textId="090B2906" w:rsidR="00352D71" w:rsidRPr="004451AB" w:rsidRDefault="00E00A87" w:rsidP="00CC6CFA">
      <w:pPr>
        <w:jc w:val="both"/>
      </w:pPr>
      <w:r w:rsidRPr="004451AB">
        <w:rPr>
          <w:rFonts w:hint="cs"/>
        </w:rPr>
        <w:t>3.9.1 The computer acting as the server and host for the website http://umbcvirtualtour.com shall meet the requirements specified on the “System Requirements for Unity 2018.2” webpage located at https://unity3d.com/unity/system-requirements. Specifically</w:t>
      </w:r>
      <w:r w:rsidR="00715D5D">
        <w:t>,</w:t>
      </w:r>
      <w:r w:rsidRPr="004451AB">
        <w:rPr>
          <w:rFonts w:hint="cs"/>
        </w:rPr>
        <w:t xml:space="preserve"> the computer shall use one of the following operating systems: </w:t>
      </w:r>
      <w:del w:id="169" w:author="Noah Johnson" w:date="2018-11-14T08:34:00Z">
        <w:r w:rsidRPr="004451AB" w:rsidDel="000103F4">
          <w:rPr>
            <w:rFonts w:hint="cs"/>
          </w:rPr>
          <w:delText xml:space="preserve">OS: </w:delText>
        </w:r>
      </w:del>
      <w:r w:rsidRPr="004451AB">
        <w:rPr>
          <w:rFonts w:hint="cs"/>
        </w:rPr>
        <w:t>Windows 7 SP1+, macOS 10.11+, Ubuntu 12.04+, or SteamOS+.</w:t>
      </w:r>
    </w:p>
    <w:p w14:paraId="19056397" w14:textId="77777777" w:rsidR="00352D71" w:rsidRPr="004451AB" w:rsidRDefault="00352D71" w:rsidP="00CC6CFA">
      <w:pPr>
        <w:jc w:val="both"/>
      </w:pPr>
    </w:p>
    <w:p w14:paraId="7ECA4A6E" w14:textId="77777777" w:rsidR="00352D71" w:rsidRPr="004451AB" w:rsidRDefault="00E00A87" w:rsidP="00CC6CFA">
      <w:pPr>
        <w:jc w:val="both"/>
      </w:pPr>
      <w:r w:rsidRPr="004451AB">
        <w:rPr>
          <w:rFonts w:hint="cs"/>
        </w:rPr>
        <w:t>3.9.2 The website shall be accessed through one of the following web browsers: Firefox 4+, Google Chrome 9+, Opera 12+, Safari 5.1+, Internet Explorer 11+, or Microsoft Edge build 10240+.</w:t>
      </w:r>
    </w:p>
    <w:p w14:paraId="31964F1B" w14:textId="77777777" w:rsidR="00352D71" w:rsidRPr="004451AB" w:rsidRDefault="00352D71"/>
    <w:p w14:paraId="6E657D12" w14:textId="77777777" w:rsidR="00352D71" w:rsidRPr="004451AB" w:rsidRDefault="00E00A87">
      <w:pPr>
        <w:spacing w:beforeAutospacing="1" w:afterAutospacing="1"/>
        <w:contextualSpacing/>
        <w:outlineLvl w:val="1"/>
        <w:rPr>
          <w:b/>
          <w:bCs/>
          <w:sz w:val="36"/>
          <w:szCs w:val="36"/>
        </w:rPr>
      </w:pPr>
      <w:bookmarkStart w:id="170" w:name="_Toc531032836"/>
      <w:r w:rsidRPr="004451AB">
        <w:rPr>
          <w:rFonts w:hint="cs"/>
          <w:b/>
          <w:bCs/>
          <w:sz w:val="36"/>
          <w:szCs w:val="36"/>
        </w:rPr>
        <w:t>3.10 Computer resource requirements</w:t>
      </w:r>
      <w:bookmarkEnd w:id="170"/>
    </w:p>
    <w:p w14:paraId="467C1992" w14:textId="77777777" w:rsidR="00352D71" w:rsidRPr="004451AB" w:rsidRDefault="00352D71">
      <w:pPr>
        <w:spacing w:beforeAutospacing="1" w:afterAutospacing="1"/>
        <w:contextualSpacing/>
        <w:outlineLvl w:val="2"/>
        <w:rPr>
          <w:b/>
          <w:bCs/>
          <w:sz w:val="27"/>
          <w:szCs w:val="27"/>
        </w:rPr>
      </w:pPr>
    </w:p>
    <w:p w14:paraId="21EDBD99" w14:textId="77777777" w:rsidR="00352D71" w:rsidRPr="004451AB" w:rsidRDefault="00E00A87">
      <w:pPr>
        <w:spacing w:beforeAutospacing="1" w:afterAutospacing="1"/>
        <w:contextualSpacing/>
        <w:outlineLvl w:val="2"/>
        <w:rPr>
          <w:b/>
          <w:bCs/>
          <w:sz w:val="27"/>
          <w:szCs w:val="27"/>
        </w:rPr>
      </w:pPr>
      <w:bookmarkStart w:id="171" w:name="_Toc531032837"/>
      <w:r w:rsidRPr="004451AB">
        <w:rPr>
          <w:rFonts w:hint="cs"/>
          <w:b/>
          <w:bCs/>
          <w:sz w:val="27"/>
          <w:szCs w:val="27"/>
        </w:rPr>
        <w:t>3.10.1 Computer hardware requirements</w:t>
      </w:r>
      <w:bookmarkEnd w:id="171"/>
    </w:p>
    <w:p w14:paraId="388F5BF7" w14:textId="77777777" w:rsidR="00352D71" w:rsidRPr="004451AB" w:rsidRDefault="00352D71"/>
    <w:p w14:paraId="6EC7F436" w14:textId="77777777" w:rsidR="00352D71" w:rsidRPr="004451AB" w:rsidRDefault="00E00A87" w:rsidP="00CC6CFA">
      <w:pPr>
        <w:jc w:val="both"/>
      </w:pPr>
      <w:r w:rsidRPr="004451AB">
        <w:rPr>
          <w:rFonts w:hint="cs"/>
        </w:rPr>
        <w:t>3.10.1.1 The computer acting as the server and host for the website http://umbcvirtualtour.com shall have a graphics card with DX10 (shader model 4.0) capabilities.</w:t>
      </w:r>
    </w:p>
    <w:p w14:paraId="07F0A186" w14:textId="77777777" w:rsidR="00352D71" w:rsidRPr="004451AB" w:rsidRDefault="00352D71" w:rsidP="00CC6CFA">
      <w:pPr>
        <w:jc w:val="both"/>
      </w:pPr>
    </w:p>
    <w:p w14:paraId="3571465B" w14:textId="77777777" w:rsidR="00352D71" w:rsidRPr="004451AB" w:rsidRDefault="00E00A87" w:rsidP="00CC6CFA">
      <w:pPr>
        <w:jc w:val="both"/>
      </w:pPr>
      <w:r w:rsidRPr="004451AB">
        <w:rPr>
          <w:rFonts w:hint="cs"/>
        </w:rPr>
        <w:t>3.10.1.2 The computer acting as the server and host for the website http://umbcvirtualtour.com shall have a CPU with SSE2 instruction set support.</w:t>
      </w:r>
    </w:p>
    <w:p w14:paraId="55A4DF22" w14:textId="77777777" w:rsidR="00352D71" w:rsidRPr="004451AB" w:rsidRDefault="00352D71" w:rsidP="00CC6CFA">
      <w:pPr>
        <w:jc w:val="both"/>
      </w:pPr>
    </w:p>
    <w:p w14:paraId="373B27BB" w14:textId="29F8BB05" w:rsidR="004E61E3" w:rsidRPr="004451AB" w:rsidRDefault="00E00A87" w:rsidP="00CC6CFA">
      <w:pPr>
        <w:jc w:val="both"/>
        <w:rPr>
          <w:ins w:id="172" w:author="Noah Johnson" w:date="2018-11-12T12:33:00Z"/>
        </w:rPr>
      </w:pPr>
      <w:r w:rsidRPr="004451AB">
        <w:rPr>
          <w:rFonts w:hint="cs"/>
        </w:rPr>
        <w:t>3.10.1.3 The computer acting as the server and host for the website http://umbcvirtualtour.com shall have a minimum 2.4 GHz processor with 8 GB of memory.</w:t>
      </w:r>
    </w:p>
    <w:p w14:paraId="462B7FAA" w14:textId="0DCD763A" w:rsidR="004E61E3" w:rsidRPr="004451AB" w:rsidRDefault="004E61E3" w:rsidP="00CC6CFA">
      <w:pPr>
        <w:jc w:val="both"/>
        <w:rPr>
          <w:ins w:id="173" w:author="Noah Johnson" w:date="2018-11-12T12:33:00Z"/>
        </w:rPr>
      </w:pPr>
    </w:p>
    <w:p w14:paraId="1E3D3DE7" w14:textId="722320C7" w:rsidR="004E61E3" w:rsidRPr="004451AB" w:rsidRDefault="004E61E3" w:rsidP="00CC6CFA">
      <w:pPr>
        <w:jc w:val="both"/>
      </w:pPr>
      <w:ins w:id="174" w:author="Noah Johnson" w:date="2018-11-12T12:33:00Z">
        <w:r w:rsidRPr="004451AB">
          <w:rPr>
            <w:rFonts w:hint="cs"/>
          </w:rPr>
          <w:t>3.10.4 The system shall require the user to use a mouse when accessing the system to enable camera movement.</w:t>
        </w:r>
      </w:ins>
    </w:p>
    <w:p w14:paraId="7427D89F" w14:textId="77777777" w:rsidR="00352D71" w:rsidRPr="004451AB" w:rsidRDefault="00352D71"/>
    <w:p w14:paraId="37AE5242" w14:textId="77777777" w:rsidR="00352D71" w:rsidRPr="004451AB" w:rsidRDefault="00E00A87">
      <w:pPr>
        <w:spacing w:beforeAutospacing="1" w:afterAutospacing="1"/>
        <w:contextualSpacing/>
        <w:outlineLvl w:val="2"/>
        <w:rPr>
          <w:b/>
          <w:bCs/>
          <w:sz w:val="27"/>
          <w:szCs w:val="27"/>
        </w:rPr>
      </w:pPr>
      <w:bookmarkStart w:id="175" w:name="_Toc531032838"/>
      <w:r w:rsidRPr="004451AB">
        <w:rPr>
          <w:rFonts w:hint="cs"/>
          <w:b/>
          <w:bCs/>
          <w:sz w:val="27"/>
          <w:szCs w:val="27"/>
        </w:rPr>
        <w:t>3.10.2 Computer hardware resource utilization requirements</w:t>
      </w:r>
      <w:bookmarkEnd w:id="175"/>
    </w:p>
    <w:p w14:paraId="3596899D" w14:textId="77777777" w:rsidR="00352D71" w:rsidRPr="004451AB" w:rsidRDefault="00352D71"/>
    <w:p w14:paraId="6B2A2B7E" w14:textId="77777777" w:rsidR="00352D71" w:rsidRPr="004451AB" w:rsidRDefault="00E00A87" w:rsidP="00CC6CFA">
      <w:pPr>
        <w:jc w:val="both"/>
      </w:pPr>
      <w:r w:rsidRPr="004451AB">
        <w:rPr>
          <w:rFonts w:hint="cs"/>
        </w:rPr>
        <w:t>No requirements for computer hardware resource utilization have been identified.</w:t>
      </w:r>
    </w:p>
    <w:p w14:paraId="4BD36A59" w14:textId="77777777" w:rsidR="00352D71" w:rsidRPr="004451AB" w:rsidRDefault="00352D71"/>
    <w:p w14:paraId="08A3AFA1" w14:textId="77777777" w:rsidR="00352D71" w:rsidRPr="004451AB" w:rsidRDefault="00E00A87">
      <w:pPr>
        <w:spacing w:beforeAutospacing="1" w:afterAutospacing="1"/>
        <w:contextualSpacing/>
        <w:outlineLvl w:val="2"/>
        <w:rPr>
          <w:b/>
          <w:bCs/>
          <w:sz w:val="27"/>
          <w:szCs w:val="27"/>
        </w:rPr>
      </w:pPr>
      <w:bookmarkStart w:id="176" w:name="_Toc531032839"/>
      <w:r w:rsidRPr="004451AB">
        <w:rPr>
          <w:rFonts w:hint="cs"/>
          <w:b/>
          <w:bCs/>
          <w:sz w:val="27"/>
          <w:szCs w:val="27"/>
        </w:rPr>
        <w:lastRenderedPageBreak/>
        <w:t>3.10.3 Computer software requirements</w:t>
      </w:r>
      <w:bookmarkEnd w:id="176"/>
    </w:p>
    <w:p w14:paraId="0A95580F" w14:textId="77777777" w:rsidR="00352D71" w:rsidRPr="004451AB" w:rsidRDefault="00352D71"/>
    <w:p w14:paraId="0CE9E4BD" w14:textId="02B8AD3C" w:rsidR="00715D5D" w:rsidRPr="004451AB" w:rsidRDefault="00715D5D" w:rsidP="00CC6CFA">
      <w:pPr>
        <w:jc w:val="both"/>
      </w:pPr>
      <w:r w:rsidRPr="004451AB">
        <w:rPr>
          <w:rFonts w:hint="cs"/>
        </w:rPr>
        <w:t>3.</w:t>
      </w:r>
      <w:r>
        <w:t>10</w:t>
      </w:r>
      <w:r w:rsidRPr="004451AB">
        <w:rPr>
          <w:rFonts w:hint="cs"/>
        </w:rPr>
        <w:t>.</w:t>
      </w:r>
      <w:r>
        <w:t>3.1</w:t>
      </w:r>
      <w:r w:rsidRPr="004451AB">
        <w:rPr>
          <w:rFonts w:hint="cs"/>
        </w:rPr>
        <w:t xml:space="preserve"> The computer acting as the server and host for the website http://umbcvirtualtour.com shall use one of the following operating systems: </w:t>
      </w:r>
      <w:del w:id="177" w:author="Noah Johnson" w:date="2018-11-14T08:34:00Z">
        <w:r w:rsidRPr="004451AB" w:rsidDel="000103F4">
          <w:rPr>
            <w:rFonts w:hint="cs"/>
          </w:rPr>
          <w:delText xml:space="preserve">OS: </w:delText>
        </w:r>
      </w:del>
      <w:r w:rsidRPr="004451AB">
        <w:rPr>
          <w:rFonts w:hint="cs"/>
        </w:rPr>
        <w:t>Windows 7 SP1+, macOS 10.11+, Ubuntu 12.04+, or SteamOS+.</w:t>
      </w:r>
    </w:p>
    <w:p w14:paraId="03F8D8F1" w14:textId="77777777" w:rsidR="00715D5D" w:rsidRPr="004451AB" w:rsidRDefault="00715D5D" w:rsidP="00CC6CFA">
      <w:pPr>
        <w:jc w:val="both"/>
      </w:pPr>
    </w:p>
    <w:p w14:paraId="7CA74474" w14:textId="109C6E36" w:rsidR="00715D5D" w:rsidRPr="004451AB" w:rsidRDefault="00715D5D" w:rsidP="00CC6CFA">
      <w:pPr>
        <w:jc w:val="both"/>
      </w:pPr>
      <w:r w:rsidRPr="004451AB">
        <w:rPr>
          <w:rFonts w:hint="cs"/>
        </w:rPr>
        <w:t>3.</w:t>
      </w:r>
      <w:r>
        <w:t>10</w:t>
      </w:r>
      <w:r w:rsidRPr="004451AB">
        <w:rPr>
          <w:rFonts w:hint="cs"/>
        </w:rPr>
        <w:t>.</w:t>
      </w:r>
      <w:r>
        <w:t>3.2</w:t>
      </w:r>
      <w:r w:rsidRPr="004451AB">
        <w:rPr>
          <w:rFonts w:hint="cs"/>
        </w:rPr>
        <w:t xml:space="preserve"> </w:t>
      </w:r>
      <w:r>
        <w:t>Users</w:t>
      </w:r>
      <w:r w:rsidRPr="004451AB">
        <w:rPr>
          <w:rFonts w:hint="cs"/>
        </w:rPr>
        <w:t xml:space="preserve"> shall </w:t>
      </w:r>
      <w:r>
        <w:t xml:space="preserve">access the system website </w:t>
      </w:r>
      <w:r w:rsidRPr="004451AB">
        <w:rPr>
          <w:rFonts w:hint="cs"/>
        </w:rPr>
        <w:t>http://umbcvirtualtour.com</w:t>
      </w:r>
      <w:r>
        <w:t xml:space="preserve"> using one</w:t>
      </w:r>
      <w:r w:rsidRPr="004451AB">
        <w:rPr>
          <w:rFonts w:hint="cs"/>
        </w:rPr>
        <w:t xml:space="preserve"> of the following web browsers: Firefox 4+, Google Chrome 9+, Opera 12+, Safari 5.1+, Internet Explorer 11+, or Microsoft Edge build 10240+.</w:t>
      </w:r>
    </w:p>
    <w:p w14:paraId="5EB36F90" w14:textId="77777777" w:rsidR="00352D71" w:rsidRPr="004451AB" w:rsidRDefault="00352D71"/>
    <w:p w14:paraId="24CBDE13" w14:textId="77777777" w:rsidR="00352D71" w:rsidRPr="004451AB" w:rsidRDefault="00E00A87">
      <w:pPr>
        <w:spacing w:beforeAutospacing="1" w:afterAutospacing="1"/>
        <w:contextualSpacing/>
        <w:outlineLvl w:val="2"/>
        <w:rPr>
          <w:b/>
          <w:bCs/>
          <w:sz w:val="27"/>
          <w:szCs w:val="27"/>
        </w:rPr>
      </w:pPr>
      <w:bookmarkStart w:id="178" w:name="_Toc531032840"/>
      <w:r w:rsidRPr="004451AB">
        <w:rPr>
          <w:rFonts w:hint="cs"/>
          <w:b/>
          <w:bCs/>
          <w:sz w:val="27"/>
          <w:szCs w:val="27"/>
        </w:rPr>
        <w:t>3.10.4 Computer communications requirements</w:t>
      </w:r>
      <w:bookmarkEnd w:id="178"/>
    </w:p>
    <w:p w14:paraId="3C1354EC" w14:textId="77777777" w:rsidR="00352D71" w:rsidRPr="004451AB" w:rsidRDefault="00352D71"/>
    <w:p w14:paraId="4CADA94A" w14:textId="77777777" w:rsidR="00352D71" w:rsidRPr="004451AB" w:rsidRDefault="00E00A87">
      <w:r w:rsidRPr="004451AB">
        <w:rPr>
          <w:rFonts w:hint="cs"/>
        </w:rPr>
        <w:t>The system shall communicate over the internet through standard web protocols, namely TCP and UDP.</w:t>
      </w:r>
    </w:p>
    <w:p w14:paraId="3D4467A1" w14:textId="77777777" w:rsidR="00352D71" w:rsidRPr="004451AB" w:rsidRDefault="00352D71"/>
    <w:p w14:paraId="04486CF9" w14:textId="77777777" w:rsidR="00352D71" w:rsidRPr="004451AB" w:rsidRDefault="00E00A87">
      <w:pPr>
        <w:spacing w:beforeAutospacing="1" w:afterAutospacing="1"/>
        <w:contextualSpacing/>
        <w:outlineLvl w:val="1"/>
        <w:rPr>
          <w:b/>
          <w:bCs/>
          <w:sz w:val="36"/>
          <w:szCs w:val="36"/>
        </w:rPr>
      </w:pPr>
      <w:bookmarkStart w:id="179" w:name="_Toc531032841"/>
      <w:r w:rsidRPr="004451AB">
        <w:rPr>
          <w:rFonts w:hint="cs"/>
          <w:b/>
          <w:bCs/>
          <w:sz w:val="36"/>
          <w:szCs w:val="36"/>
        </w:rPr>
        <w:t>3.11 Software quality factors</w:t>
      </w:r>
      <w:bookmarkEnd w:id="179"/>
    </w:p>
    <w:p w14:paraId="69894BFE" w14:textId="30F407CD" w:rsidR="00352D71" w:rsidRPr="004451AB" w:rsidRDefault="00E00A87" w:rsidP="00CC6CFA">
      <w:pPr>
        <w:jc w:val="both"/>
      </w:pPr>
      <w:r w:rsidRPr="004451AB">
        <w:rPr>
          <w:rFonts w:hint="cs"/>
        </w:rPr>
        <w:br/>
        <w:t xml:space="preserve">3.11.1 Maintainability – All code written for the VT2 application shall be properly documented to ensure maintainability. Specifically, all code shall include comments in accordance with the standards set forth in the HTML5 style guide; all files shall include headers with the file name, purpose, author, and last modified date; and all functions shall include pre and post conditions. </w:t>
      </w:r>
      <w:r w:rsidR="009575C5">
        <w:t>Additionally, the software shall be version controlled using an appropriate online code repository.</w:t>
      </w:r>
    </w:p>
    <w:p w14:paraId="533550AC" w14:textId="77777777" w:rsidR="00352D71" w:rsidRPr="004451AB" w:rsidRDefault="00352D71" w:rsidP="00CC6CFA">
      <w:pPr>
        <w:jc w:val="both"/>
      </w:pPr>
    </w:p>
    <w:p w14:paraId="3F64CAEC" w14:textId="77777777" w:rsidR="00352D71" w:rsidRPr="004451AB" w:rsidRDefault="00E00A87" w:rsidP="00CC6CFA">
      <w:pPr>
        <w:jc w:val="both"/>
      </w:pPr>
      <w:r w:rsidRPr="004451AB">
        <w:rPr>
          <w:rFonts w:hint="cs"/>
        </w:rPr>
        <w:t>3.11.2 Reliability – The system shall not crash except due to operating system faults or other external errors.</w:t>
      </w:r>
    </w:p>
    <w:p w14:paraId="18C9A3EB" w14:textId="77777777" w:rsidR="00352D71" w:rsidRPr="004451AB" w:rsidRDefault="00352D71" w:rsidP="00CC6CFA">
      <w:pPr>
        <w:jc w:val="both"/>
      </w:pPr>
    </w:p>
    <w:p w14:paraId="0AA21C3B" w14:textId="77777777" w:rsidR="00352D71" w:rsidRPr="004451AB" w:rsidRDefault="00E00A87" w:rsidP="00CC6CFA">
      <w:pPr>
        <w:jc w:val="both"/>
      </w:pPr>
      <w:r w:rsidRPr="004451AB">
        <w:rPr>
          <w:rFonts w:hint="cs"/>
        </w:rPr>
        <w:t>3.11.3 Availability – The system shall always be available when accessed except in the case of external faults such as hardware failures.</w:t>
      </w:r>
    </w:p>
    <w:p w14:paraId="0821BD35" w14:textId="77777777" w:rsidR="00352D71" w:rsidRPr="004451AB" w:rsidRDefault="00352D71" w:rsidP="00CC6CFA">
      <w:pPr>
        <w:jc w:val="both"/>
      </w:pPr>
    </w:p>
    <w:p w14:paraId="11644F75" w14:textId="77777777" w:rsidR="00352D71" w:rsidRPr="004451AB" w:rsidRDefault="00E00A87" w:rsidP="00CC6CFA">
      <w:pPr>
        <w:jc w:val="both"/>
      </w:pPr>
      <w:r w:rsidRPr="004451AB">
        <w:rPr>
          <w:rFonts w:hint="cs"/>
        </w:rPr>
        <w:t>3.11.4 Portability – The VT2 application shall be portable to any hardware server that meets the requirements outline in section 3.10. Likewise, the VT2 application shall be accessible by any user whose browser meets the requirements in section 3.9.</w:t>
      </w:r>
    </w:p>
    <w:p w14:paraId="5048EDA1" w14:textId="77777777" w:rsidR="00352D71" w:rsidRPr="004451AB" w:rsidRDefault="00352D71"/>
    <w:p w14:paraId="18D12730" w14:textId="77777777" w:rsidR="00352D71" w:rsidRPr="004451AB" w:rsidRDefault="00E00A87">
      <w:pPr>
        <w:spacing w:beforeAutospacing="1" w:afterAutospacing="1"/>
        <w:contextualSpacing/>
        <w:outlineLvl w:val="1"/>
        <w:rPr>
          <w:b/>
          <w:bCs/>
          <w:sz w:val="36"/>
          <w:szCs w:val="36"/>
        </w:rPr>
      </w:pPr>
      <w:bookmarkStart w:id="180" w:name="_Toc531032842"/>
      <w:r w:rsidRPr="004451AB">
        <w:rPr>
          <w:rFonts w:hint="cs"/>
          <w:b/>
          <w:bCs/>
          <w:sz w:val="36"/>
          <w:szCs w:val="36"/>
        </w:rPr>
        <w:t>3.12 Design and implementation constraints</w:t>
      </w:r>
      <w:bookmarkEnd w:id="180"/>
    </w:p>
    <w:p w14:paraId="2AD90CEB" w14:textId="77777777" w:rsidR="00352D71" w:rsidRPr="004451AB" w:rsidRDefault="00352D71"/>
    <w:p w14:paraId="63D15ADA" w14:textId="77777777" w:rsidR="00352D71" w:rsidRPr="004451AB" w:rsidRDefault="00E00A87">
      <w:pPr>
        <w:spacing w:beforeAutospacing="1" w:afterAutospacing="1"/>
        <w:contextualSpacing/>
        <w:outlineLvl w:val="2"/>
        <w:rPr>
          <w:b/>
          <w:bCs/>
          <w:sz w:val="27"/>
          <w:szCs w:val="27"/>
        </w:rPr>
      </w:pPr>
      <w:bookmarkStart w:id="181" w:name="_Toc531032843"/>
      <w:r w:rsidRPr="004451AB">
        <w:rPr>
          <w:rFonts w:hint="cs"/>
          <w:b/>
          <w:bCs/>
          <w:sz w:val="27"/>
          <w:szCs w:val="27"/>
        </w:rPr>
        <w:t>3.12.1 Standards Compliance</w:t>
      </w:r>
      <w:bookmarkEnd w:id="181"/>
    </w:p>
    <w:p w14:paraId="719741F9" w14:textId="77777777" w:rsidR="00352D71" w:rsidRPr="004451AB" w:rsidRDefault="00352D71"/>
    <w:p w14:paraId="52CAD30F" w14:textId="5E3461B6" w:rsidR="00352D71" w:rsidRPr="004451AB" w:rsidRDefault="00CC6CFA" w:rsidP="00CC6CFA">
      <w:pPr>
        <w:jc w:val="both"/>
      </w:pPr>
      <w:r>
        <w:t xml:space="preserve">3.12.1.1 </w:t>
      </w:r>
      <w:r w:rsidR="00E00A87" w:rsidRPr="004451AB">
        <w:rPr>
          <w:rFonts w:hint="cs"/>
        </w:rPr>
        <w:t>The VT2 system shall comply with the standards described in section 1.3. Additionally, The VT2 system shall comply with the UMBC Style Guide (https://styleguide.umbc.edu/) with regard to the use of the UMBC name and logo.</w:t>
      </w:r>
    </w:p>
    <w:p w14:paraId="4A0FCBFA" w14:textId="521A8D98" w:rsidR="00352D71" w:rsidRDefault="00352D71" w:rsidP="00CC6CFA">
      <w:pPr>
        <w:jc w:val="both"/>
      </w:pPr>
    </w:p>
    <w:p w14:paraId="3E3210E0" w14:textId="386C435A" w:rsidR="00CF0EB1" w:rsidRPr="004451AB" w:rsidRDefault="00CC6CFA" w:rsidP="00CC6CFA">
      <w:pPr>
        <w:jc w:val="both"/>
      </w:pPr>
      <w:r>
        <w:t xml:space="preserve">3.12.1.2 </w:t>
      </w:r>
      <w:r w:rsidR="00CF0EB1" w:rsidRPr="004451AB">
        <w:rPr>
          <w:rFonts w:hint="cs"/>
        </w:rPr>
        <w:t xml:space="preserve">The system relies on UMBC’s IRC to provide the object files necessary for creating three-dimensional renderings of the campus buildings. As of late </w:t>
      </w:r>
      <w:r>
        <w:t>November</w:t>
      </w:r>
      <w:r w:rsidR="00CF0EB1" w:rsidRPr="004451AB">
        <w:rPr>
          <w:rFonts w:hint="cs"/>
        </w:rPr>
        <w:t xml:space="preserve"> 2018, the IRC did not have renderings and textures for some of the buildings. As a result, version 1.0 of the web application will only contain a subset of the 43 buildings that comprise the UMBC main campus. </w:t>
      </w:r>
    </w:p>
    <w:p w14:paraId="21BE3586" w14:textId="77777777" w:rsidR="00CF0EB1" w:rsidRPr="004451AB" w:rsidRDefault="00CF0EB1" w:rsidP="00CC6CFA">
      <w:pPr>
        <w:jc w:val="both"/>
      </w:pPr>
    </w:p>
    <w:p w14:paraId="64109F00" w14:textId="77777777" w:rsidR="00CC6CFA" w:rsidRDefault="00CC6CFA" w:rsidP="00CC6CFA">
      <w:pPr>
        <w:jc w:val="both"/>
      </w:pPr>
      <w:r>
        <w:lastRenderedPageBreak/>
        <w:t xml:space="preserve">3.12.1.3 </w:t>
      </w:r>
      <w:r w:rsidR="00CF0EB1" w:rsidRPr="004451AB">
        <w:rPr>
          <w:rFonts w:hint="cs"/>
        </w:rPr>
        <w:t xml:space="preserve">Additionally, the WebGL framework that allows the Unity engine to be run within a web browser is not currently supported on mobile devices. Therefore, the user must access the system through a desktop computer or laptop. </w:t>
      </w:r>
    </w:p>
    <w:p w14:paraId="51635469" w14:textId="77777777" w:rsidR="00CC6CFA" w:rsidRDefault="00CC6CFA" w:rsidP="00CC6CFA">
      <w:pPr>
        <w:jc w:val="both"/>
      </w:pPr>
    </w:p>
    <w:p w14:paraId="1918087C" w14:textId="4817E86D" w:rsidR="00CF0EB1" w:rsidRPr="004451AB" w:rsidRDefault="00CC6CFA" w:rsidP="00CC6CFA">
      <w:pPr>
        <w:jc w:val="both"/>
      </w:pPr>
      <w:r>
        <w:t xml:space="preserve">3.12.1.4 </w:t>
      </w:r>
      <w:r w:rsidR="00CF0EB1" w:rsidRPr="004451AB">
        <w:rPr>
          <w:rFonts w:hint="cs"/>
        </w:rPr>
        <w:t>Also, a compatible browser as described in the Unity WebGL manual (https://docs.unity3d.com/Manual/webgl-browsercompatibility.html) must be used. Most modern browsers (Firefox, Chrome, Safari, Microsoft Edge) are supported. Future versions of the system will provide support for mobile computing using a different framework.</w:t>
      </w:r>
    </w:p>
    <w:p w14:paraId="4A0A365E" w14:textId="77777777" w:rsidR="00CF0EB1" w:rsidRPr="004451AB" w:rsidRDefault="00CF0EB1" w:rsidP="00CC6CFA">
      <w:pPr>
        <w:jc w:val="both"/>
      </w:pPr>
    </w:p>
    <w:p w14:paraId="57B03758" w14:textId="7E7BA44F" w:rsidR="00CF0EB1" w:rsidRDefault="00CC6CFA" w:rsidP="00CC6CFA">
      <w:pPr>
        <w:jc w:val="both"/>
      </w:pPr>
      <w:r>
        <w:t xml:space="preserve">3.12.1.5 </w:t>
      </w:r>
      <w:r w:rsidR="00CF0EB1" w:rsidRPr="004451AB">
        <w:rPr>
          <w:rFonts w:hint="cs"/>
        </w:rPr>
        <w:t>Finally, version 1.0 of the software will not provide the user with directions to or from parking lots or buildings. It is intended that the system will provide this capability in a future release.</w:t>
      </w:r>
    </w:p>
    <w:p w14:paraId="682EA338" w14:textId="77777777" w:rsidR="00CF0EB1" w:rsidRPr="004451AB" w:rsidRDefault="00CF0EB1"/>
    <w:p w14:paraId="5B111461" w14:textId="77777777" w:rsidR="00352D71" w:rsidRPr="004451AB" w:rsidRDefault="00E00A87">
      <w:pPr>
        <w:spacing w:beforeAutospacing="1" w:afterAutospacing="1"/>
        <w:contextualSpacing/>
        <w:outlineLvl w:val="1"/>
        <w:rPr>
          <w:b/>
          <w:bCs/>
          <w:sz w:val="36"/>
          <w:szCs w:val="36"/>
        </w:rPr>
      </w:pPr>
      <w:bookmarkStart w:id="182" w:name="_Toc531032844"/>
      <w:r w:rsidRPr="004451AB">
        <w:rPr>
          <w:rFonts w:hint="cs"/>
          <w:b/>
          <w:bCs/>
          <w:sz w:val="36"/>
          <w:szCs w:val="36"/>
        </w:rPr>
        <w:t>3.13 Personnel-related requirements</w:t>
      </w:r>
      <w:bookmarkEnd w:id="182"/>
    </w:p>
    <w:p w14:paraId="3947AFEB" w14:textId="77777777" w:rsidR="00352D71" w:rsidRPr="004451AB" w:rsidRDefault="00352D71"/>
    <w:p w14:paraId="6E6197DD" w14:textId="5820FEFF" w:rsidR="00F043F3" w:rsidRPr="004451AB" w:rsidRDefault="00F043F3" w:rsidP="00F043F3">
      <w:r w:rsidRPr="004451AB">
        <w:rPr>
          <w:rFonts w:hint="cs"/>
        </w:rPr>
        <w:t xml:space="preserve">Users of this system are assumed to possess basic familiarity with internet browsers and websites, but no other special knowledge or skills are required. All user interaction with the system will take place through browser-based menus, and the system will prompt the user to take action with clear and simple instructions when necessary. </w:t>
      </w:r>
      <w:r w:rsidR="00CC6CFA" w:rsidRPr="004451AB">
        <w:rPr>
          <w:rFonts w:hint="cs"/>
        </w:rPr>
        <w:t xml:space="preserve">The VTI CSCI shall </w:t>
      </w:r>
      <w:r w:rsidR="00CC6CFA">
        <w:t xml:space="preserve">also </w:t>
      </w:r>
      <w:r w:rsidR="00CC6CFA" w:rsidRPr="004451AB">
        <w:rPr>
          <w:rFonts w:hint="cs"/>
        </w:rPr>
        <w:t>provide a help menu</w:t>
      </w:r>
      <w:r w:rsidR="00CC6CFA">
        <w:t>.</w:t>
      </w:r>
    </w:p>
    <w:p w14:paraId="15D14EAE" w14:textId="77777777" w:rsidR="00352D71" w:rsidRPr="004451AB" w:rsidRDefault="00352D71"/>
    <w:p w14:paraId="19C416EB" w14:textId="77777777" w:rsidR="00352D71" w:rsidRPr="004451AB" w:rsidRDefault="00E00A87">
      <w:pPr>
        <w:spacing w:beforeAutospacing="1" w:afterAutospacing="1"/>
        <w:contextualSpacing/>
        <w:outlineLvl w:val="1"/>
        <w:rPr>
          <w:b/>
          <w:bCs/>
          <w:sz w:val="36"/>
          <w:szCs w:val="36"/>
        </w:rPr>
      </w:pPr>
      <w:bookmarkStart w:id="183" w:name="_Toc531032845"/>
      <w:r w:rsidRPr="004451AB">
        <w:rPr>
          <w:rFonts w:hint="cs"/>
          <w:b/>
          <w:bCs/>
          <w:sz w:val="36"/>
          <w:szCs w:val="36"/>
        </w:rPr>
        <w:t>3.14 Training-related requirements</w:t>
      </w:r>
      <w:bookmarkEnd w:id="183"/>
    </w:p>
    <w:p w14:paraId="12B00792" w14:textId="77777777" w:rsidR="00352D71" w:rsidRPr="004451AB" w:rsidRDefault="00352D71"/>
    <w:p w14:paraId="061F297C" w14:textId="77777777" w:rsidR="00352D71" w:rsidRPr="004451AB" w:rsidRDefault="00E00A87" w:rsidP="00CC6CFA">
      <w:pPr>
        <w:jc w:val="both"/>
      </w:pPr>
      <w:r w:rsidRPr="004451AB">
        <w:rPr>
          <w:rFonts w:hint="cs"/>
        </w:rPr>
        <w:t>No special training is required to use the system. The VT2 website shall provide prompts and a help section to assist the user in navigating the site.</w:t>
      </w:r>
    </w:p>
    <w:p w14:paraId="74872B6C" w14:textId="77777777" w:rsidR="00352D71" w:rsidRPr="004451AB" w:rsidRDefault="00352D71"/>
    <w:p w14:paraId="0099C2FA" w14:textId="77777777" w:rsidR="00352D71" w:rsidRPr="004451AB" w:rsidRDefault="00E00A87">
      <w:pPr>
        <w:spacing w:beforeAutospacing="1" w:afterAutospacing="1"/>
        <w:contextualSpacing/>
        <w:outlineLvl w:val="1"/>
        <w:rPr>
          <w:b/>
          <w:bCs/>
          <w:sz w:val="36"/>
          <w:szCs w:val="36"/>
        </w:rPr>
      </w:pPr>
      <w:bookmarkStart w:id="184" w:name="_Toc531032846"/>
      <w:r w:rsidRPr="004451AB">
        <w:rPr>
          <w:rFonts w:hint="cs"/>
          <w:b/>
          <w:bCs/>
          <w:sz w:val="36"/>
          <w:szCs w:val="36"/>
        </w:rPr>
        <w:t>3.15 Logistics-related requirements</w:t>
      </w:r>
      <w:bookmarkEnd w:id="184"/>
    </w:p>
    <w:p w14:paraId="25D9A44C" w14:textId="77777777" w:rsidR="00352D71" w:rsidRPr="004451AB" w:rsidRDefault="00352D71"/>
    <w:p w14:paraId="2980C949" w14:textId="77777777" w:rsidR="00352D71" w:rsidRPr="004451AB" w:rsidRDefault="00E00A87" w:rsidP="00CC6CFA">
      <w:pPr>
        <w:jc w:val="both"/>
      </w:pPr>
      <w:r w:rsidRPr="004451AB">
        <w:rPr>
          <w:rFonts w:hint="cs"/>
        </w:rPr>
        <w:t xml:space="preserve">While the customer shall have responsibility for maintaining the server on which the software resides after testing and acceptance, the development team shall provide technical support for problems encountered with the software via the Jira ticketing system, email, and live chat. The technical support team shall respond to all requests within one business day. </w:t>
      </w:r>
    </w:p>
    <w:p w14:paraId="4CB6B40C" w14:textId="77777777" w:rsidR="00352D71" w:rsidRPr="004451AB" w:rsidRDefault="00352D71"/>
    <w:p w14:paraId="18260D3C" w14:textId="77777777" w:rsidR="00352D71" w:rsidRPr="004451AB" w:rsidRDefault="00E00A87">
      <w:pPr>
        <w:spacing w:beforeAutospacing="1" w:afterAutospacing="1"/>
        <w:contextualSpacing/>
        <w:outlineLvl w:val="1"/>
        <w:rPr>
          <w:b/>
          <w:bCs/>
          <w:sz w:val="36"/>
          <w:szCs w:val="36"/>
        </w:rPr>
      </w:pPr>
      <w:bookmarkStart w:id="185" w:name="_Toc531032847"/>
      <w:r w:rsidRPr="004451AB">
        <w:rPr>
          <w:rFonts w:hint="cs"/>
          <w:b/>
          <w:bCs/>
          <w:sz w:val="36"/>
          <w:szCs w:val="36"/>
        </w:rPr>
        <w:t>3.16 Other requirements</w:t>
      </w:r>
      <w:bookmarkEnd w:id="185"/>
    </w:p>
    <w:p w14:paraId="06D682EE" w14:textId="77777777" w:rsidR="00352D71" w:rsidRPr="004451AB" w:rsidRDefault="00352D71"/>
    <w:p w14:paraId="6E69868D" w14:textId="77777777" w:rsidR="00352D71" w:rsidRPr="004451AB" w:rsidRDefault="00E00A87" w:rsidP="00CC6CFA">
      <w:pPr>
        <w:jc w:val="both"/>
      </w:pPr>
      <w:r w:rsidRPr="004451AB">
        <w:rPr>
          <w:rFonts w:hint="cs"/>
        </w:rPr>
        <w:t>Use of the Unity engine within the VT2 system shall comply with the requirements of Unity Technologies’ licensing policy. Specifically, the VT2 system shall initially use a free unity license for students and in-class instruction as described on the Unity website at https://store.unity.com/education. Once testing and acceptance is complete and UMBC incorporates the system into its official website, the VT2 system shall convert to an appropriate paid license.</w:t>
      </w:r>
    </w:p>
    <w:p w14:paraId="615BC1DC" w14:textId="77777777" w:rsidR="00352D71" w:rsidRPr="004451AB" w:rsidRDefault="00352D71"/>
    <w:p w14:paraId="42ED3CC7" w14:textId="77777777" w:rsidR="009575C5" w:rsidRDefault="009575C5">
      <w:pPr>
        <w:spacing w:beforeAutospacing="1" w:afterAutospacing="1"/>
        <w:contextualSpacing/>
        <w:outlineLvl w:val="1"/>
        <w:rPr>
          <w:b/>
          <w:bCs/>
          <w:sz w:val="36"/>
          <w:szCs w:val="36"/>
        </w:rPr>
      </w:pPr>
    </w:p>
    <w:p w14:paraId="2120107E" w14:textId="77777777" w:rsidR="00CC6CFA" w:rsidRDefault="00CC6CFA">
      <w:pPr>
        <w:spacing w:beforeAutospacing="1" w:afterAutospacing="1"/>
        <w:contextualSpacing/>
        <w:outlineLvl w:val="1"/>
        <w:rPr>
          <w:b/>
          <w:bCs/>
          <w:sz w:val="36"/>
          <w:szCs w:val="36"/>
        </w:rPr>
      </w:pPr>
    </w:p>
    <w:p w14:paraId="480567BE" w14:textId="77777777" w:rsidR="00CC6CFA" w:rsidRDefault="00CC6CFA">
      <w:pPr>
        <w:spacing w:beforeAutospacing="1" w:afterAutospacing="1"/>
        <w:contextualSpacing/>
        <w:outlineLvl w:val="1"/>
        <w:rPr>
          <w:b/>
          <w:bCs/>
          <w:sz w:val="36"/>
          <w:szCs w:val="36"/>
        </w:rPr>
      </w:pPr>
    </w:p>
    <w:p w14:paraId="182911D5" w14:textId="66258252" w:rsidR="00352D71" w:rsidRPr="004451AB" w:rsidRDefault="00E00A87">
      <w:pPr>
        <w:spacing w:beforeAutospacing="1" w:afterAutospacing="1"/>
        <w:contextualSpacing/>
        <w:outlineLvl w:val="1"/>
        <w:rPr>
          <w:b/>
          <w:bCs/>
          <w:sz w:val="36"/>
          <w:szCs w:val="36"/>
        </w:rPr>
      </w:pPr>
      <w:bookmarkStart w:id="186" w:name="_Toc531032848"/>
      <w:r w:rsidRPr="004451AB">
        <w:rPr>
          <w:rFonts w:hint="cs"/>
          <w:b/>
          <w:bCs/>
          <w:sz w:val="36"/>
          <w:szCs w:val="36"/>
        </w:rPr>
        <w:lastRenderedPageBreak/>
        <w:t>3.17 Packaging requirements</w:t>
      </w:r>
      <w:bookmarkEnd w:id="186"/>
    </w:p>
    <w:p w14:paraId="7A9DC3FC" w14:textId="77777777" w:rsidR="00352D71" w:rsidRPr="004451AB" w:rsidRDefault="00352D71"/>
    <w:p w14:paraId="11748FD0" w14:textId="77777777" w:rsidR="00352D71" w:rsidRPr="004451AB" w:rsidRDefault="00E00A87" w:rsidP="00CC6CFA">
      <w:pPr>
        <w:jc w:val="both"/>
      </w:pPr>
      <w:r w:rsidRPr="004451AB">
        <w:rPr>
          <w:rFonts w:hint="cs"/>
        </w:rPr>
        <w:t>The system shall be packaged 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maintaining the server on which the software runs. After completion of acceptance and verification, the development team shall transfer responsibility for the server to the customer.</w:t>
      </w:r>
    </w:p>
    <w:p w14:paraId="3FBDDC61" w14:textId="77777777" w:rsidR="00352D71" w:rsidRPr="004451AB" w:rsidRDefault="00352D71"/>
    <w:p w14:paraId="71BC4974" w14:textId="77777777" w:rsidR="00352D71" w:rsidRPr="004451AB" w:rsidRDefault="00E00A87">
      <w:pPr>
        <w:spacing w:beforeAutospacing="1" w:afterAutospacing="1"/>
        <w:contextualSpacing/>
        <w:outlineLvl w:val="1"/>
        <w:rPr>
          <w:b/>
          <w:bCs/>
          <w:sz w:val="36"/>
          <w:szCs w:val="36"/>
        </w:rPr>
      </w:pPr>
      <w:bookmarkStart w:id="187" w:name="_Toc531032849"/>
      <w:r w:rsidRPr="004451AB">
        <w:rPr>
          <w:rFonts w:hint="cs"/>
          <w:b/>
          <w:bCs/>
          <w:sz w:val="36"/>
          <w:szCs w:val="36"/>
        </w:rPr>
        <w:t>3.18 Precedence and criticality of requirements</w:t>
      </w:r>
      <w:bookmarkEnd w:id="187"/>
    </w:p>
    <w:p w14:paraId="5F5AEDA3" w14:textId="77777777" w:rsidR="00352D71" w:rsidRPr="004451AB" w:rsidRDefault="00352D71"/>
    <w:p w14:paraId="3E5B61DA" w14:textId="1138E3DE" w:rsidR="00352D71" w:rsidRPr="004451AB" w:rsidRDefault="00E00A87">
      <w:r w:rsidRPr="004451AB">
        <w:rPr>
          <w:rFonts w:hint="cs"/>
        </w:rPr>
        <w:t xml:space="preserve">The development team and customer have determined that the most critical requirements are implementing the </w:t>
      </w:r>
      <w:r w:rsidR="00CC6CFA">
        <w:t>VTI CSCI and the VUE_CampusExplorer CSC</w:t>
      </w:r>
      <w:r w:rsidRPr="004451AB">
        <w:rPr>
          <w:rFonts w:hint="cs"/>
        </w:rPr>
        <w:t xml:space="preserve">. Therefore, development of these </w:t>
      </w:r>
      <w:r w:rsidR="00CE08A7">
        <w:t>components shall take precedence over development of the VUE_ParkingFinder CSC and any other features proposed in the future.</w:t>
      </w:r>
    </w:p>
    <w:p w14:paraId="587BFD4C" w14:textId="77777777" w:rsidR="00B021BE" w:rsidRDefault="00B021BE">
      <w:pPr>
        <w:spacing w:beforeAutospacing="1" w:afterAutospacing="1"/>
        <w:contextualSpacing/>
        <w:outlineLvl w:val="0"/>
      </w:pPr>
    </w:p>
    <w:p w14:paraId="06691B56" w14:textId="77777777" w:rsidR="00B021BE" w:rsidRDefault="00B021BE" w:rsidP="00B021BE">
      <w:pPr>
        <w:spacing w:beforeAutospacing="1" w:afterAutospacing="1"/>
        <w:contextualSpacing/>
        <w:outlineLvl w:val="0"/>
        <w:rPr>
          <w:b/>
          <w:bCs/>
          <w:kern w:val="2"/>
          <w:sz w:val="48"/>
          <w:szCs w:val="48"/>
        </w:rPr>
      </w:pPr>
      <w:bookmarkStart w:id="188" w:name="_Toc531032850"/>
      <w:r>
        <w:rPr>
          <w:b/>
          <w:bCs/>
          <w:kern w:val="2"/>
          <w:sz w:val="48"/>
          <w:szCs w:val="48"/>
        </w:rPr>
        <w:t>4</w:t>
      </w:r>
      <w:r w:rsidRPr="004451AB">
        <w:rPr>
          <w:rFonts w:hint="cs"/>
          <w:b/>
          <w:bCs/>
          <w:kern w:val="2"/>
          <w:sz w:val="48"/>
          <w:szCs w:val="48"/>
        </w:rPr>
        <w:t xml:space="preserve"> </w:t>
      </w:r>
      <w:r>
        <w:rPr>
          <w:b/>
          <w:bCs/>
          <w:kern w:val="2"/>
          <w:sz w:val="48"/>
          <w:szCs w:val="48"/>
        </w:rPr>
        <w:t>Qualifications Provisions</w:t>
      </w:r>
      <w:bookmarkEnd w:id="188"/>
    </w:p>
    <w:p w14:paraId="094A77DB" w14:textId="77777777" w:rsidR="00B021BE" w:rsidRDefault="00B021BE" w:rsidP="00B021BE"/>
    <w:p w14:paraId="08E4B639" w14:textId="028278FD" w:rsidR="00B021BE" w:rsidRDefault="009B1B00" w:rsidP="00B021BE">
      <w:r>
        <w:t>The below table provides the qualification provisions for each requirement from section 3.</w:t>
      </w:r>
    </w:p>
    <w:p w14:paraId="492F5BE2" w14:textId="77777777" w:rsidR="00B021BE" w:rsidRPr="00BA3334" w:rsidRDefault="00B021BE" w:rsidP="00B021BE"/>
    <w:p w14:paraId="38E4C944" w14:textId="6653CF04" w:rsidR="00B021BE" w:rsidRDefault="00B021BE" w:rsidP="00B021BE">
      <w:pPr>
        <w:pStyle w:val="Caption"/>
        <w:keepNext/>
        <w:jc w:val="center"/>
      </w:pPr>
      <w:r>
        <w:t>Table 4 VT2 System Qualification Provisions</w:t>
      </w:r>
    </w:p>
    <w:tbl>
      <w:tblPr>
        <w:tblStyle w:val="TableGrid"/>
        <w:tblW w:w="0" w:type="auto"/>
        <w:jc w:val="center"/>
        <w:tblLook w:val="04A0" w:firstRow="1" w:lastRow="0" w:firstColumn="1" w:lastColumn="0" w:noHBand="0" w:noVBand="1"/>
      </w:tblPr>
      <w:tblGrid>
        <w:gridCol w:w="1563"/>
        <w:gridCol w:w="1750"/>
        <w:gridCol w:w="1283"/>
        <w:gridCol w:w="1283"/>
        <w:gridCol w:w="1283"/>
        <w:gridCol w:w="1283"/>
      </w:tblGrid>
      <w:tr w:rsidR="00B021BE" w14:paraId="09D00DBA" w14:textId="77777777" w:rsidTr="000A6D71">
        <w:trPr>
          <w:jc w:val="center"/>
        </w:trPr>
        <w:tc>
          <w:tcPr>
            <w:tcW w:w="1563" w:type="dxa"/>
            <w:shd w:val="clear" w:color="auto" w:fill="BDD6EE" w:themeFill="accent5" w:themeFillTint="66"/>
          </w:tcPr>
          <w:p w14:paraId="3C09F937" w14:textId="77777777" w:rsidR="00B021BE" w:rsidRDefault="00B021BE" w:rsidP="00CC6CFA">
            <w:pPr>
              <w:jc w:val="both"/>
              <w:rPr>
                <w:b/>
              </w:rPr>
            </w:pPr>
            <w:r>
              <w:rPr>
                <w:b/>
              </w:rPr>
              <w:t xml:space="preserve">Requirement </w:t>
            </w:r>
          </w:p>
          <w:p w14:paraId="65AA7FB4" w14:textId="77777777" w:rsidR="00B021BE" w:rsidRPr="00BB6F1F" w:rsidRDefault="00B021BE" w:rsidP="00CC6CFA">
            <w:pPr>
              <w:jc w:val="both"/>
              <w:rPr>
                <w:b/>
              </w:rPr>
            </w:pPr>
            <w:r>
              <w:rPr>
                <w:b/>
              </w:rPr>
              <w:t>Number</w:t>
            </w:r>
          </w:p>
        </w:tc>
        <w:tc>
          <w:tcPr>
            <w:tcW w:w="1750" w:type="dxa"/>
            <w:shd w:val="clear" w:color="auto" w:fill="BDD6EE" w:themeFill="accent5" w:themeFillTint="66"/>
          </w:tcPr>
          <w:p w14:paraId="58F21C97" w14:textId="77777777" w:rsidR="00B021BE" w:rsidRPr="00BB6F1F" w:rsidRDefault="00B021BE" w:rsidP="00CC6CFA">
            <w:pPr>
              <w:jc w:val="both"/>
              <w:rPr>
                <w:b/>
              </w:rPr>
            </w:pPr>
            <w:r>
              <w:rPr>
                <w:b/>
              </w:rPr>
              <w:t>Demonstration</w:t>
            </w:r>
          </w:p>
        </w:tc>
        <w:tc>
          <w:tcPr>
            <w:tcW w:w="1283" w:type="dxa"/>
            <w:shd w:val="clear" w:color="auto" w:fill="BDD6EE" w:themeFill="accent5" w:themeFillTint="66"/>
          </w:tcPr>
          <w:p w14:paraId="5B3FC4E4" w14:textId="77777777" w:rsidR="00B021BE" w:rsidRPr="00BB6F1F" w:rsidRDefault="00B021BE" w:rsidP="00CC6CFA">
            <w:pPr>
              <w:jc w:val="both"/>
              <w:rPr>
                <w:b/>
              </w:rPr>
            </w:pPr>
            <w:r>
              <w:rPr>
                <w:b/>
              </w:rPr>
              <w:t>Testing</w:t>
            </w:r>
          </w:p>
        </w:tc>
        <w:tc>
          <w:tcPr>
            <w:tcW w:w="1283" w:type="dxa"/>
            <w:shd w:val="clear" w:color="auto" w:fill="BDD6EE" w:themeFill="accent5" w:themeFillTint="66"/>
          </w:tcPr>
          <w:p w14:paraId="38713838" w14:textId="77777777" w:rsidR="00B021BE" w:rsidRDefault="00B021BE" w:rsidP="00CC6CFA">
            <w:pPr>
              <w:jc w:val="both"/>
              <w:rPr>
                <w:b/>
              </w:rPr>
            </w:pPr>
            <w:r>
              <w:rPr>
                <w:b/>
              </w:rPr>
              <w:t>Analysis</w:t>
            </w:r>
          </w:p>
        </w:tc>
        <w:tc>
          <w:tcPr>
            <w:tcW w:w="1283" w:type="dxa"/>
            <w:shd w:val="clear" w:color="auto" w:fill="BDD6EE" w:themeFill="accent5" w:themeFillTint="66"/>
          </w:tcPr>
          <w:p w14:paraId="6A868A91" w14:textId="77777777" w:rsidR="00B021BE" w:rsidRDefault="00B021BE" w:rsidP="00CC6CFA">
            <w:pPr>
              <w:jc w:val="both"/>
              <w:rPr>
                <w:b/>
              </w:rPr>
            </w:pPr>
            <w:r>
              <w:rPr>
                <w:b/>
              </w:rPr>
              <w:t>Inspection</w:t>
            </w:r>
          </w:p>
        </w:tc>
        <w:tc>
          <w:tcPr>
            <w:tcW w:w="1283" w:type="dxa"/>
            <w:shd w:val="clear" w:color="auto" w:fill="BDD6EE" w:themeFill="accent5" w:themeFillTint="66"/>
          </w:tcPr>
          <w:p w14:paraId="467ECECB" w14:textId="77777777" w:rsidR="00B021BE" w:rsidRDefault="00B021BE" w:rsidP="00CC6CFA">
            <w:pPr>
              <w:jc w:val="both"/>
              <w:rPr>
                <w:b/>
              </w:rPr>
            </w:pPr>
            <w:r>
              <w:rPr>
                <w:b/>
              </w:rPr>
              <w:t>Special</w:t>
            </w:r>
          </w:p>
        </w:tc>
      </w:tr>
      <w:tr w:rsidR="00B021BE" w14:paraId="498D7719" w14:textId="77777777" w:rsidTr="000A6D71">
        <w:trPr>
          <w:jc w:val="center"/>
        </w:trPr>
        <w:tc>
          <w:tcPr>
            <w:tcW w:w="1563" w:type="dxa"/>
          </w:tcPr>
          <w:p w14:paraId="0DAB5318" w14:textId="77777777" w:rsidR="00B021BE" w:rsidRDefault="00B021BE" w:rsidP="00CC6CFA">
            <w:pPr>
              <w:jc w:val="both"/>
            </w:pPr>
            <w:r w:rsidRPr="004451AB">
              <w:rPr>
                <w:rFonts w:hint="cs"/>
              </w:rPr>
              <w:t>3.2.</w:t>
            </w:r>
            <w:r>
              <w:t>1</w:t>
            </w:r>
            <w:r w:rsidRPr="004451AB">
              <w:rPr>
                <w:rFonts w:hint="cs"/>
              </w:rPr>
              <w:t>.1</w:t>
            </w:r>
          </w:p>
        </w:tc>
        <w:tc>
          <w:tcPr>
            <w:tcW w:w="1750" w:type="dxa"/>
          </w:tcPr>
          <w:p w14:paraId="009F6DE1" w14:textId="77777777" w:rsidR="00B021BE" w:rsidRDefault="00B021BE" w:rsidP="00CC6CFA">
            <w:pPr>
              <w:jc w:val="center"/>
            </w:pPr>
            <w:r>
              <w:t>●</w:t>
            </w:r>
          </w:p>
        </w:tc>
        <w:tc>
          <w:tcPr>
            <w:tcW w:w="1283" w:type="dxa"/>
          </w:tcPr>
          <w:p w14:paraId="7F470004" w14:textId="77777777" w:rsidR="00B021BE" w:rsidRDefault="00B021BE" w:rsidP="00CC6CFA">
            <w:pPr>
              <w:jc w:val="both"/>
            </w:pPr>
          </w:p>
        </w:tc>
        <w:tc>
          <w:tcPr>
            <w:tcW w:w="1283" w:type="dxa"/>
          </w:tcPr>
          <w:p w14:paraId="61D88AE5" w14:textId="77777777" w:rsidR="00B021BE" w:rsidRDefault="00B021BE" w:rsidP="00CC6CFA">
            <w:pPr>
              <w:jc w:val="both"/>
            </w:pPr>
          </w:p>
        </w:tc>
        <w:tc>
          <w:tcPr>
            <w:tcW w:w="1283" w:type="dxa"/>
          </w:tcPr>
          <w:p w14:paraId="4B5558B8" w14:textId="77777777" w:rsidR="00B021BE" w:rsidRDefault="00B021BE" w:rsidP="00CC6CFA">
            <w:pPr>
              <w:jc w:val="both"/>
            </w:pPr>
          </w:p>
        </w:tc>
        <w:tc>
          <w:tcPr>
            <w:tcW w:w="1283" w:type="dxa"/>
          </w:tcPr>
          <w:p w14:paraId="24396968" w14:textId="77777777" w:rsidR="00B021BE" w:rsidRDefault="00B021BE" w:rsidP="00CC6CFA">
            <w:pPr>
              <w:jc w:val="both"/>
            </w:pPr>
          </w:p>
        </w:tc>
      </w:tr>
      <w:tr w:rsidR="00B021BE" w14:paraId="53CA4BBF" w14:textId="77777777" w:rsidTr="000A6D71">
        <w:trPr>
          <w:jc w:val="center"/>
        </w:trPr>
        <w:tc>
          <w:tcPr>
            <w:tcW w:w="1563" w:type="dxa"/>
          </w:tcPr>
          <w:p w14:paraId="531EDC63" w14:textId="77777777" w:rsidR="00B021BE" w:rsidRDefault="00B021BE" w:rsidP="00CC6CFA">
            <w:r w:rsidRPr="004451AB">
              <w:rPr>
                <w:rFonts w:hint="cs"/>
              </w:rPr>
              <w:t>3.2.</w:t>
            </w:r>
            <w:r>
              <w:t>1</w:t>
            </w:r>
            <w:r w:rsidRPr="004451AB">
              <w:rPr>
                <w:rFonts w:hint="cs"/>
              </w:rPr>
              <w:t>.</w:t>
            </w:r>
            <w:r>
              <w:t>2</w:t>
            </w:r>
          </w:p>
        </w:tc>
        <w:tc>
          <w:tcPr>
            <w:tcW w:w="1750" w:type="dxa"/>
          </w:tcPr>
          <w:p w14:paraId="61F9A7CA" w14:textId="77777777" w:rsidR="00B021BE" w:rsidRDefault="00B021BE" w:rsidP="00CC6CFA"/>
        </w:tc>
        <w:tc>
          <w:tcPr>
            <w:tcW w:w="1283" w:type="dxa"/>
          </w:tcPr>
          <w:p w14:paraId="41A6EAD1" w14:textId="77777777" w:rsidR="00B021BE" w:rsidRDefault="00B021BE" w:rsidP="00CC6CFA"/>
        </w:tc>
        <w:tc>
          <w:tcPr>
            <w:tcW w:w="1283" w:type="dxa"/>
          </w:tcPr>
          <w:p w14:paraId="3B8B261F" w14:textId="77777777" w:rsidR="00B021BE" w:rsidRDefault="00B021BE" w:rsidP="00CC6CFA"/>
        </w:tc>
        <w:tc>
          <w:tcPr>
            <w:tcW w:w="1283" w:type="dxa"/>
          </w:tcPr>
          <w:p w14:paraId="64425710" w14:textId="77777777" w:rsidR="00B021BE" w:rsidRDefault="00B021BE" w:rsidP="00CC6CFA">
            <w:pPr>
              <w:jc w:val="center"/>
            </w:pPr>
            <w:r>
              <w:t>●</w:t>
            </w:r>
          </w:p>
        </w:tc>
        <w:tc>
          <w:tcPr>
            <w:tcW w:w="1283" w:type="dxa"/>
          </w:tcPr>
          <w:p w14:paraId="6012FEEA" w14:textId="77777777" w:rsidR="00B021BE" w:rsidRDefault="00B021BE" w:rsidP="00CC6CFA"/>
        </w:tc>
      </w:tr>
      <w:tr w:rsidR="00B021BE" w14:paraId="6BA17961" w14:textId="77777777" w:rsidTr="000A6D71">
        <w:trPr>
          <w:jc w:val="center"/>
        </w:trPr>
        <w:tc>
          <w:tcPr>
            <w:tcW w:w="1563" w:type="dxa"/>
          </w:tcPr>
          <w:p w14:paraId="12C8B814" w14:textId="77777777" w:rsidR="00B021BE" w:rsidRDefault="00B021BE" w:rsidP="00CC6CFA">
            <w:r w:rsidRPr="004451AB">
              <w:rPr>
                <w:rFonts w:hint="cs"/>
              </w:rPr>
              <w:t>3.2.</w:t>
            </w:r>
            <w:r>
              <w:t>1</w:t>
            </w:r>
            <w:r w:rsidRPr="004451AB">
              <w:rPr>
                <w:rFonts w:hint="cs"/>
              </w:rPr>
              <w:t>.</w:t>
            </w:r>
            <w:r>
              <w:t>3</w:t>
            </w:r>
          </w:p>
        </w:tc>
        <w:tc>
          <w:tcPr>
            <w:tcW w:w="1750" w:type="dxa"/>
          </w:tcPr>
          <w:p w14:paraId="394A9B00" w14:textId="77777777" w:rsidR="00B021BE" w:rsidRDefault="00B021BE" w:rsidP="00CC6CFA">
            <w:pPr>
              <w:jc w:val="center"/>
            </w:pPr>
            <w:r w:rsidRPr="00C24CAB">
              <w:t>●</w:t>
            </w:r>
          </w:p>
        </w:tc>
        <w:tc>
          <w:tcPr>
            <w:tcW w:w="1283" w:type="dxa"/>
          </w:tcPr>
          <w:p w14:paraId="7E2930A1" w14:textId="77777777" w:rsidR="00B021BE" w:rsidRDefault="00B021BE" w:rsidP="00CC6CFA"/>
        </w:tc>
        <w:tc>
          <w:tcPr>
            <w:tcW w:w="1283" w:type="dxa"/>
          </w:tcPr>
          <w:p w14:paraId="0D3B8455" w14:textId="77777777" w:rsidR="00B021BE" w:rsidRDefault="00B021BE" w:rsidP="00CC6CFA"/>
        </w:tc>
        <w:tc>
          <w:tcPr>
            <w:tcW w:w="1283" w:type="dxa"/>
          </w:tcPr>
          <w:p w14:paraId="3F505D76" w14:textId="77777777" w:rsidR="00B021BE" w:rsidRDefault="00B021BE" w:rsidP="00CC6CFA"/>
        </w:tc>
        <w:tc>
          <w:tcPr>
            <w:tcW w:w="1283" w:type="dxa"/>
          </w:tcPr>
          <w:p w14:paraId="091E54A2" w14:textId="77777777" w:rsidR="00B021BE" w:rsidRDefault="00B021BE" w:rsidP="00CC6CFA"/>
        </w:tc>
      </w:tr>
      <w:tr w:rsidR="00B021BE" w14:paraId="4820E15F" w14:textId="77777777" w:rsidTr="000A6D71">
        <w:trPr>
          <w:jc w:val="center"/>
        </w:trPr>
        <w:tc>
          <w:tcPr>
            <w:tcW w:w="1563" w:type="dxa"/>
          </w:tcPr>
          <w:p w14:paraId="2CBA76B9" w14:textId="77777777" w:rsidR="00B021BE" w:rsidRDefault="00B021BE" w:rsidP="00CC6CFA">
            <w:r w:rsidRPr="004451AB">
              <w:rPr>
                <w:rFonts w:hint="cs"/>
              </w:rPr>
              <w:t>3.2.</w:t>
            </w:r>
            <w:r>
              <w:t>1</w:t>
            </w:r>
            <w:r w:rsidRPr="004451AB">
              <w:rPr>
                <w:rFonts w:hint="cs"/>
              </w:rPr>
              <w:t>.</w:t>
            </w:r>
            <w:r>
              <w:t>4</w:t>
            </w:r>
          </w:p>
        </w:tc>
        <w:tc>
          <w:tcPr>
            <w:tcW w:w="1750" w:type="dxa"/>
          </w:tcPr>
          <w:p w14:paraId="0869740C" w14:textId="77777777" w:rsidR="00B021BE" w:rsidRDefault="00B021BE" w:rsidP="00CC6CFA">
            <w:pPr>
              <w:jc w:val="center"/>
            </w:pPr>
            <w:r w:rsidRPr="00C24CAB">
              <w:t>●</w:t>
            </w:r>
          </w:p>
        </w:tc>
        <w:tc>
          <w:tcPr>
            <w:tcW w:w="1283" w:type="dxa"/>
          </w:tcPr>
          <w:p w14:paraId="5095A5DC" w14:textId="77777777" w:rsidR="00B021BE" w:rsidRDefault="00B021BE" w:rsidP="00CC6CFA"/>
        </w:tc>
        <w:tc>
          <w:tcPr>
            <w:tcW w:w="1283" w:type="dxa"/>
          </w:tcPr>
          <w:p w14:paraId="1808B6ED" w14:textId="77777777" w:rsidR="00B021BE" w:rsidRDefault="00B021BE" w:rsidP="00CC6CFA"/>
        </w:tc>
        <w:tc>
          <w:tcPr>
            <w:tcW w:w="1283" w:type="dxa"/>
          </w:tcPr>
          <w:p w14:paraId="215E58F3" w14:textId="77777777" w:rsidR="00B021BE" w:rsidRDefault="00B021BE" w:rsidP="00CC6CFA"/>
        </w:tc>
        <w:tc>
          <w:tcPr>
            <w:tcW w:w="1283" w:type="dxa"/>
          </w:tcPr>
          <w:p w14:paraId="3B871441" w14:textId="77777777" w:rsidR="00B021BE" w:rsidRDefault="00B021BE" w:rsidP="00CC6CFA"/>
        </w:tc>
      </w:tr>
      <w:tr w:rsidR="00B021BE" w14:paraId="603156D8" w14:textId="77777777" w:rsidTr="000A6D71">
        <w:trPr>
          <w:jc w:val="center"/>
        </w:trPr>
        <w:tc>
          <w:tcPr>
            <w:tcW w:w="1563" w:type="dxa"/>
          </w:tcPr>
          <w:p w14:paraId="3072D899" w14:textId="77777777" w:rsidR="00B021BE" w:rsidRDefault="00B021BE" w:rsidP="00CC6CFA">
            <w:r w:rsidRPr="004451AB">
              <w:rPr>
                <w:rFonts w:hint="cs"/>
              </w:rPr>
              <w:t>3.2.</w:t>
            </w:r>
            <w:r>
              <w:t>1</w:t>
            </w:r>
            <w:r w:rsidRPr="004451AB">
              <w:rPr>
                <w:rFonts w:hint="cs"/>
              </w:rPr>
              <w:t>.</w:t>
            </w:r>
            <w:r>
              <w:t>5</w:t>
            </w:r>
          </w:p>
        </w:tc>
        <w:tc>
          <w:tcPr>
            <w:tcW w:w="1750" w:type="dxa"/>
          </w:tcPr>
          <w:p w14:paraId="40EC2C51" w14:textId="77777777" w:rsidR="00B021BE" w:rsidRDefault="00B021BE" w:rsidP="00CC6CFA">
            <w:pPr>
              <w:jc w:val="center"/>
            </w:pPr>
            <w:r w:rsidRPr="00C24CAB">
              <w:t>●</w:t>
            </w:r>
          </w:p>
        </w:tc>
        <w:tc>
          <w:tcPr>
            <w:tcW w:w="1283" w:type="dxa"/>
          </w:tcPr>
          <w:p w14:paraId="3F6CE4E2" w14:textId="77777777" w:rsidR="00B021BE" w:rsidRDefault="00B021BE" w:rsidP="00CC6CFA"/>
        </w:tc>
        <w:tc>
          <w:tcPr>
            <w:tcW w:w="1283" w:type="dxa"/>
          </w:tcPr>
          <w:p w14:paraId="4F959A8D" w14:textId="77777777" w:rsidR="00B021BE" w:rsidRDefault="00B021BE" w:rsidP="00CC6CFA"/>
        </w:tc>
        <w:tc>
          <w:tcPr>
            <w:tcW w:w="1283" w:type="dxa"/>
          </w:tcPr>
          <w:p w14:paraId="3956F501" w14:textId="77777777" w:rsidR="00B021BE" w:rsidRDefault="00B021BE" w:rsidP="00CC6CFA"/>
        </w:tc>
        <w:tc>
          <w:tcPr>
            <w:tcW w:w="1283" w:type="dxa"/>
          </w:tcPr>
          <w:p w14:paraId="580202C6" w14:textId="77777777" w:rsidR="00B021BE" w:rsidRDefault="00B021BE" w:rsidP="00CC6CFA"/>
        </w:tc>
      </w:tr>
      <w:tr w:rsidR="00B021BE" w14:paraId="1D4AA9C6" w14:textId="77777777" w:rsidTr="000A6D71">
        <w:trPr>
          <w:jc w:val="center"/>
        </w:trPr>
        <w:tc>
          <w:tcPr>
            <w:tcW w:w="1563" w:type="dxa"/>
          </w:tcPr>
          <w:p w14:paraId="5FDD9267" w14:textId="77777777" w:rsidR="00B021BE" w:rsidRDefault="00B021BE" w:rsidP="00CC6CFA">
            <w:r w:rsidRPr="004451AB">
              <w:rPr>
                <w:rFonts w:hint="cs"/>
              </w:rPr>
              <w:t>3.2.</w:t>
            </w:r>
            <w:r>
              <w:t>1</w:t>
            </w:r>
            <w:r w:rsidRPr="004451AB">
              <w:rPr>
                <w:rFonts w:hint="cs"/>
              </w:rPr>
              <w:t>.</w:t>
            </w:r>
            <w:r>
              <w:t>6</w:t>
            </w:r>
          </w:p>
        </w:tc>
        <w:tc>
          <w:tcPr>
            <w:tcW w:w="1750" w:type="dxa"/>
          </w:tcPr>
          <w:p w14:paraId="524675E0" w14:textId="77777777" w:rsidR="00B021BE" w:rsidRDefault="00B021BE" w:rsidP="00CC6CFA">
            <w:pPr>
              <w:jc w:val="center"/>
            </w:pPr>
            <w:r w:rsidRPr="00C24CAB">
              <w:t>●</w:t>
            </w:r>
          </w:p>
        </w:tc>
        <w:tc>
          <w:tcPr>
            <w:tcW w:w="1283" w:type="dxa"/>
          </w:tcPr>
          <w:p w14:paraId="7424E0E6" w14:textId="77777777" w:rsidR="00B021BE" w:rsidRDefault="00B021BE" w:rsidP="00CC6CFA"/>
        </w:tc>
        <w:tc>
          <w:tcPr>
            <w:tcW w:w="1283" w:type="dxa"/>
          </w:tcPr>
          <w:p w14:paraId="45D4BF2E" w14:textId="77777777" w:rsidR="00B021BE" w:rsidRDefault="00B021BE" w:rsidP="00CC6CFA"/>
        </w:tc>
        <w:tc>
          <w:tcPr>
            <w:tcW w:w="1283" w:type="dxa"/>
          </w:tcPr>
          <w:p w14:paraId="0DB729A5" w14:textId="77777777" w:rsidR="00B021BE" w:rsidRDefault="00B021BE" w:rsidP="00CC6CFA"/>
        </w:tc>
        <w:tc>
          <w:tcPr>
            <w:tcW w:w="1283" w:type="dxa"/>
          </w:tcPr>
          <w:p w14:paraId="46C561ED" w14:textId="77777777" w:rsidR="00B021BE" w:rsidRDefault="00B021BE" w:rsidP="00CC6CFA"/>
        </w:tc>
      </w:tr>
      <w:tr w:rsidR="00B021BE" w14:paraId="43975246" w14:textId="77777777" w:rsidTr="000A6D71">
        <w:trPr>
          <w:jc w:val="center"/>
        </w:trPr>
        <w:tc>
          <w:tcPr>
            <w:tcW w:w="1563" w:type="dxa"/>
          </w:tcPr>
          <w:p w14:paraId="545FE140" w14:textId="77777777" w:rsidR="00B021BE" w:rsidRDefault="00B021BE" w:rsidP="00CC6CFA">
            <w:r w:rsidRPr="004451AB">
              <w:rPr>
                <w:rFonts w:hint="cs"/>
              </w:rPr>
              <w:t>3.2.</w:t>
            </w:r>
            <w:r>
              <w:t>1</w:t>
            </w:r>
            <w:r w:rsidRPr="004451AB">
              <w:rPr>
                <w:rFonts w:hint="cs"/>
              </w:rPr>
              <w:t>.</w:t>
            </w:r>
            <w:r>
              <w:t>7</w:t>
            </w:r>
          </w:p>
        </w:tc>
        <w:tc>
          <w:tcPr>
            <w:tcW w:w="1750" w:type="dxa"/>
          </w:tcPr>
          <w:p w14:paraId="7D5149A9" w14:textId="77777777" w:rsidR="00B021BE" w:rsidRDefault="00B021BE" w:rsidP="00CC6CFA">
            <w:pPr>
              <w:jc w:val="center"/>
            </w:pPr>
            <w:r w:rsidRPr="00C24CAB">
              <w:t>●</w:t>
            </w:r>
          </w:p>
        </w:tc>
        <w:tc>
          <w:tcPr>
            <w:tcW w:w="1283" w:type="dxa"/>
          </w:tcPr>
          <w:p w14:paraId="3283CA70" w14:textId="77777777" w:rsidR="00B021BE" w:rsidRDefault="00B021BE" w:rsidP="00CC6CFA"/>
        </w:tc>
        <w:tc>
          <w:tcPr>
            <w:tcW w:w="1283" w:type="dxa"/>
          </w:tcPr>
          <w:p w14:paraId="04F9EFDA" w14:textId="77777777" w:rsidR="00B021BE" w:rsidRDefault="00B021BE" w:rsidP="00CC6CFA"/>
        </w:tc>
        <w:tc>
          <w:tcPr>
            <w:tcW w:w="1283" w:type="dxa"/>
          </w:tcPr>
          <w:p w14:paraId="0373246A" w14:textId="77777777" w:rsidR="00B021BE" w:rsidRDefault="00B021BE" w:rsidP="00CC6CFA"/>
        </w:tc>
        <w:tc>
          <w:tcPr>
            <w:tcW w:w="1283" w:type="dxa"/>
          </w:tcPr>
          <w:p w14:paraId="73489C0B" w14:textId="77777777" w:rsidR="00B021BE" w:rsidRDefault="00B021BE" w:rsidP="00CC6CFA"/>
        </w:tc>
      </w:tr>
      <w:tr w:rsidR="00B021BE" w14:paraId="27475584" w14:textId="77777777" w:rsidTr="000A6D71">
        <w:trPr>
          <w:jc w:val="center"/>
        </w:trPr>
        <w:tc>
          <w:tcPr>
            <w:tcW w:w="1563" w:type="dxa"/>
          </w:tcPr>
          <w:p w14:paraId="1F3C2012" w14:textId="77777777" w:rsidR="00B021BE" w:rsidRPr="004451AB" w:rsidRDefault="00B021BE" w:rsidP="00CC6CFA">
            <w:r w:rsidRPr="004451AB">
              <w:rPr>
                <w:rFonts w:hint="cs"/>
              </w:rPr>
              <w:t>3.2.</w:t>
            </w:r>
            <w:r>
              <w:t>1</w:t>
            </w:r>
            <w:r w:rsidRPr="004451AB">
              <w:rPr>
                <w:rFonts w:hint="cs"/>
              </w:rPr>
              <w:t>.</w:t>
            </w:r>
            <w:r>
              <w:t>8</w:t>
            </w:r>
          </w:p>
        </w:tc>
        <w:tc>
          <w:tcPr>
            <w:tcW w:w="1750" w:type="dxa"/>
          </w:tcPr>
          <w:p w14:paraId="60A727CE" w14:textId="77777777" w:rsidR="00B021BE" w:rsidRPr="00C24CAB" w:rsidRDefault="00B021BE" w:rsidP="00CC6CFA">
            <w:pPr>
              <w:jc w:val="center"/>
            </w:pPr>
            <w:r w:rsidRPr="00C24CAB">
              <w:t>●</w:t>
            </w:r>
          </w:p>
        </w:tc>
        <w:tc>
          <w:tcPr>
            <w:tcW w:w="1283" w:type="dxa"/>
          </w:tcPr>
          <w:p w14:paraId="07AEFECE" w14:textId="77777777" w:rsidR="00B021BE" w:rsidRDefault="00B021BE" w:rsidP="00CC6CFA"/>
        </w:tc>
        <w:tc>
          <w:tcPr>
            <w:tcW w:w="1283" w:type="dxa"/>
          </w:tcPr>
          <w:p w14:paraId="5F71C6B4" w14:textId="77777777" w:rsidR="00B021BE" w:rsidRDefault="00B021BE" w:rsidP="00CC6CFA"/>
        </w:tc>
        <w:tc>
          <w:tcPr>
            <w:tcW w:w="1283" w:type="dxa"/>
          </w:tcPr>
          <w:p w14:paraId="2AE0C521" w14:textId="77777777" w:rsidR="00B021BE" w:rsidRDefault="00B021BE" w:rsidP="00CC6CFA"/>
        </w:tc>
        <w:tc>
          <w:tcPr>
            <w:tcW w:w="1283" w:type="dxa"/>
          </w:tcPr>
          <w:p w14:paraId="0BF73F62" w14:textId="77777777" w:rsidR="00B021BE" w:rsidRDefault="00B021BE" w:rsidP="00CC6CFA"/>
        </w:tc>
      </w:tr>
      <w:tr w:rsidR="00B021BE" w14:paraId="3CA71693" w14:textId="77777777" w:rsidTr="000A6D71">
        <w:trPr>
          <w:jc w:val="center"/>
        </w:trPr>
        <w:tc>
          <w:tcPr>
            <w:tcW w:w="1563" w:type="dxa"/>
          </w:tcPr>
          <w:p w14:paraId="76A8644B" w14:textId="77777777" w:rsidR="00B021BE" w:rsidRPr="004451AB" w:rsidRDefault="00B021BE" w:rsidP="00CC6CFA">
            <w:r w:rsidRPr="004451AB">
              <w:rPr>
                <w:rFonts w:hint="cs"/>
              </w:rPr>
              <w:t>3.2.</w:t>
            </w:r>
            <w:r>
              <w:t>1</w:t>
            </w:r>
            <w:r w:rsidRPr="004451AB">
              <w:rPr>
                <w:rFonts w:hint="cs"/>
              </w:rPr>
              <w:t>.</w:t>
            </w:r>
            <w:r>
              <w:t>9</w:t>
            </w:r>
          </w:p>
        </w:tc>
        <w:tc>
          <w:tcPr>
            <w:tcW w:w="1750" w:type="dxa"/>
          </w:tcPr>
          <w:p w14:paraId="351C8C0E" w14:textId="77777777" w:rsidR="00B021BE" w:rsidRPr="00C24CAB" w:rsidRDefault="00B021BE" w:rsidP="00CC6CFA">
            <w:pPr>
              <w:jc w:val="center"/>
            </w:pPr>
            <w:r w:rsidRPr="00C24CAB">
              <w:t>●</w:t>
            </w:r>
          </w:p>
        </w:tc>
        <w:tc>
          <w:tcPr>
            <w:tcW w:w="1283" w:type="dxa"/>
          </w:tcPr>
          <w:p w14:paraId="2335C3D6" w14:textId="77777777" w:rsidR="00B021BE" w:rsidRDefault="00B021BE" w:rsidP="00CC6CFA"/>
        </w:tc>
        <w:tc>
          <w:tcPr>
            <w:tcW w:w="1283" w:type="dxa"/>
          </w:tcPr>
          <w:p w14:paraId="60A6BEE8" w14:textId="77777777" w:rsidR="00B021BE" w:rsidRDefault="00B021BE" w:rsidP="00CC6CFA"/>
        </w:tc>
        <w:tc>
          <w:tcPr>
            <w:tcW w:w="1283" w:type="dxa"/>
          </w:tcPr>
          <w:p w14:paraId="77F6C622" w14:textId="77777777" w:rsidR="00B021BE" w:rsidRDefault="00B021BE" w:rsidP="00CC6CFA"/>
        </w:tc>
        <w:tc>
          <w:tcPr>
            <w:tcW w:w="1283" w:type="dxa"/>
          </w:tcPr>
          <w:p w14:paraId="511C1038" w14:textId="77777777" w:rsidR="00B021BE" w:rsidRDefault="00B021BE" w:rsidP="00CC6CFA"/>
        </w:tc>
      </w:tr>
      <w:tr w:rsidR="00B021BE" w14:paraId="5D015704" w14:textId="77777777" w:rsidTr="000A6D71">
        <w:trPr>
          <w:jc w:val="center"/>
        </w:trPr>
        <w:tc>
          <w:tcPr>
            <w:tcW w:w="1563" w:type="dxa"/>
          </w:tcPr>
          <w:p w14:paraId="7119E442" w14:textId="77777777" w:rsidR="00B021BE" w:rsidRPr="004451AB" w:rsidRDefault="00B021BE" w:rsidP="00CC6CFA">
            <w:r w:rsidRPr="004451AB">
              <w:rPr>
                <w:rFonts w:hint="cs"/>
              </w:rPr>
              <w:t>3.2.</w:t>
            </w:r>
            <w:r>
              <w:t>1</w:t>
            </w:r>
            <w:r w:rsidRPr="004451AB">
              <w:rPr>
                <w:rFonts w:hint="cs"/>
              </w:rPr>
              <w:t>.1</w:t>
            </w:r>
            <w:r>
              <w:t>0</w:t>
            </w:r>
          </w:p>
        </w:tc>
        <w:tc>
          <w:tcPr>
            <w:tcW w:w="1750" w:type="dxa"/>
          </w:tcPr>
          <w:p w14:paraId="0956B689" w14:textId="77777777" w:rsidR="00B021BE" w:rsidRPr="00C24CAB" w:rsidRDefault="00B021BE" w:rsidP="00CC6CFA">
            <w:pPr>
              <w:jc w:val="center"/>
            </w:pPr>
            <w:r w:rsidRPr="00C24CAB">
              <w:t>●</w:t>
            </w:r>
          </w:p>
        </w:tc>
        <w:tc>
          <w:tcPr>
            <w:tcW w:w="1283" w:type="dxa"/>
          </w:tcPr>
          <w:p w14:paraId="5EA5514D" w14:textId="77777777" w:rsidR="00B021BE" w:rsidRDefault="00B021BE" w:rsidP="00CC6CFA"/>
        </w:tc>
        <w:tc>
          <w:tcPr>
            <w:tcW w:w="1283" w:type="dxa"/>
          </w:tcPr>
          <w:p w14:paraId="072CE545" w14:textId="77777777" w:rsidR="00B021BE" w:rsidRDefault="00B021BE" w:rsidP="00CC6CFA"/>
        </w:tc>
        <w:tc>
          <w:tcPr>
            <w:tcW w:w="1283" w:type="dxa"/>
          </w:tcPr>
          <w:p w14:paraId="606449ED" w14:textId="77777777" w:rsidR="00B021BE" w:rsidRDefault="00B021BE" w:rsidP="00CC6CFA"/>
        </w:tc>
        <w:tc>
          <w:tcPr>
            <w:tcW w:w="1283" w:type="dxa"/>
          </w:tcPr>
          <w:p w14:paraId="0274FC57" w14:textId="77777777" w:rsidR="00B021BE" w:rsidRDefault="00B021BE" w:rsidP="00CC6CFA"/>
        </w:tc>
      </w:tr>
      <w:tr w:rsidR="00B021BE" w14:paraId="241E8741" w14:textId="77777777" w:rsidTr="000A6D71">
        <w:trPr>
          <w:jc w:val="center"/>
        </w:trPr>
        <w:tc>
          <w:tcPr>
            <w:tcW w:w="1563" w:type="dxa"/>
          </w:tcPr>
          <w:p w14:paraId="17742440" w14:textId="77777777" w:rsidR="00B021BE" w:rsidRPr="004451AB" w:rsidRDefault="00B021BE" w:rsidP="00CC6CFA">
            <w:r>
              <w:t>3.2.1.11</w:t>
            </w:r>
          </w:p>
        </w:tc>
        <w:tc>
          <w:tcPr>
            <w:tcW w:w="1750" w:type="dxa"/>
          </w:tcPr>
          <w:p w14:paraId="5D9F7607" w14:textId="77777777" w:rsidR="00B021BE" w:rsidRPr="00C24CAB" w:rsidRDefault="00B021BE" w:rsidP="00CC6CFA">
            <w:pPr>
              <w:jc w:val="center"/>
            </w:pPr>
            <w:r w:rsidRPr="00C24CAB">
              <w:t>●</w:t>
            </w:r>
          </w:p>
        </w:tc>
        <w:tc>
          <w:tcPr>
            <w:tcW w:w="1283" w:type="dxa"/>
          </w:tcPr>
          <w:p w14:paraId="497FCF06" w14:textId="77777777" w:rsidR="00B021BE" w:rsidRDefault="00B021BE" w:rsidP="00CC6CFA"/>
        </w:tc>
        <w:tc>
          <w:tcPr>
            <w:tcW w:w="1283" w:type="dxa"/>
          </w:tcPr>
          <w:p w14:paraId="4735E2E9" w14:textId="77777777" w:rsidR="00B021BE" w:rsidRDefault="00B021BE" w:rsidP="00CC6CFA"/>
        </w:tc>
        <w:tc>
          <w:tcPr>
            <w:tcW w:w="1283" w:type="dxa"/>
          </w:tcPr>
          <w:p w14:paraId="794ED44A" w14:textId="77777777" w:rsidR="00B021BE" w:rsidRDefault="00B021BE" w:rsidP="00CC6CFA"/>
        </w:tc>
        <w:tc>
          <w:tcPr>
            <w:tcW w:w="1283" w:type="dxa"/>
          </w:tcPr>
          <w:p w14:paraId="60331E4E" w14:textId="77777777" w:rsidR="00B021BE" w:rsidRDefault="00B021BE" w:rsidP="00CC6CFA"/>
        </w:tc>
      </w:tr>
      <w:tr w:rsidR="00B021BE" w14:paraId="4F69507D" w14:textId="77777777" w:rsidTr="000A6D71">
        <w:trPr>
          <w:jc w:val="center"/>
        </w:trPr>
        <w:tc>
          <w:tcPr>
            <w:tcW w:w="1563" w:type="dxa"/>
          </w:tcPr>
          <w:p w14:paraId="42379830" w14:textId="77777777" w:rsidR="00B021BE" w:rsidRPr="004451AB" w:rsidRDefault="00B021BE" w:rsidP="00CC6CFA">
            <w:r>
              <w:t>3.2.1.12</w:t>
            </w:r>
          </w:p>
        </w:tc>
        <w:tc>
          <w:tcPr>
            <w:tcW w:w="1750" w:type="dxa"/>
          </w:tcPr>
          <w:p w14:paraId="69D63F87" w14:textId="77777777" w:rsidR="00B021BE" w:rsidRPr="00C24CAB" w:rsidRDefault="00B021BE" w:rsidP="00CC6CFA">
            <w:pPr>
              <w:jc w:val="center"/>
            </w:pPr>
            <w:r w:rsidRPr="00C24CAB">
              <w:t>●</w:t>
            </w:r>
          </w:p>
        </w:tc>
        <w:tc>
          <w:tcPr>
            <w:tcW w:w="1283" w:type="dxa"/>
          </w:tcPr>
          <w:p w14:paraId="5B5012EE" w14:textId="77777777" w:rsidR="00B021BE" w:rsidRDefault="00B021BE" w:rsidP="00CC6CFA"/>
        </w:tc>
        <w:tc>
          <w:tcPr>
            <w:tcW w:w="1283" w:type="dxa"/>
          </w:tcPr>
          <w:p w14:paraId="29F31C17" w14:textId="77777777" w:rsidR="00B021BE" w:rsidRDefault="00B021BE" w:rsidP="00CC6CFA"/>
        </w:tc>
        <w:tc>
          <w:tcPr>
            <w:tcW w:w="1283" w:type="dxa"/>
          </w:tcPr>
          <w:p w14:paraId="6E8959D9" w14:textId="77777777" w:rsidR="00B021BE" w:rsidRDefault="00B021BE" w:rsidP="00CC6CFA"/>
        </w:tc>
        <w:tc>
          <w:tcPr>
            <w:tcW w:w="1283" w:type="dxa"/>
          </w:tcPr>
          <w:p w14:paraId="2648BC37" w14:textId="77777777" w:rsidR="00B021BE" w:rsidRDefault="00B021BE" w:rsidP="00CC6CFA"/>
        </w:tc>
      </w:tr>
      <w:tr w:rsidR="00B021BE" w14:paraId="4F2F85F4" w14:textId="77777777" w:rsidTr="000A6D71">
        <w:trPr>
          <w:jc w:val="center"/>
        </w:trPr>
        <w:tc>
          <w:tcPr>
            <w:tcW w:w="1563" w:type="dxa"/>
          </w:tcPr>
          <w:p w14:paraId="1641A254" w14:textId="77777777" w:rsidR="00B021BE" w:rsidRPr="004451AB" w:rsidRDefault="00B021BE" w:rsidP="00CC6CFA">
            <w:r w:rsidRPr="004451AB">
              <w:rPr>
                <w:rFonts w:hint="cs"/>
              </w:rPr>
              <w:t>3.2.</w:t>
            </w:r>
            <w:r>
              <w:t>1</w:t>
            </w:r>
            <w:r w:rsidRPr="004451AB">
              <w:rPr>
                <w:rFonts w:hint="cs"/>
              </w:rPr>
              <w:t>.1</w:t>
            </w:r>
            <w:r>
              <w:t>3</w:t>
            </w:r>
          </w:p>
        </w:tc>
        <w:tc>
          <w:tcPr>
            <w:tcW w:w="1750" w:type="dxa"/>
          </w:tcPr>
          <w:p w14:paraId="6EFD3EF7" w14:textId="77777777" w:rsidR="00B021BE" w:rsidRPr="00C24CAB" w:rsidRDefault="00B021BE" w:rsidP="00CC6CFA">
            <w:pPr>
              <w:jc w:val="center"/>
            </w:pPr>
            <w:r w:rsidRPr="00C24CAB">
              <w:t>●</w:t>
            </w:r>
          </w:p>
        </w:tc>
        <w:tc>
          <w:tcPr>
            <w:tcW w:w="1283" w:type="dxa"/>
          </w:tcPr>
          <w:p w14:paraId="04656A64" w14:textId="77777777" w:rsidR="00B021BE" w:rsidRDefault="00B021BE" w:rsidP="00CC6CFA"/>
        </w:tc>
        <w:tc>
          <w:tcPr>
            <w:tcW w:w="1283" w:type="dxa"/>
          </w:tcPr>
          <w:p w14:paraId="41AF3E18" w14:textId="77777777" w:rsidR="00B021BE" w:rsidRDefault="00B021BE" w:rsidP="00CC6CFA"/>
        </w:tc>
        <w:tc>
          <w:tcPr>
            <w:tcW w:w="1283" w:type="dxa"/>
          </w:tcPr>
          <w:p w14:paraId="7AEDE84C" w14:textId="77777777" w:rsidR="00B021BE" w:rsidRDefault="00B021BE" w:rsidP="00CC6CFA"/>
        </w:tc>
        <w:tc>
          <w:tcPr>
            <w:tcW w:w="1283" w:type="dxa"/>
          </w:tcPr>
          <w:p w14:paraId="13F593B0" w14:textId="77777777" w:rsidR="00B021BE" w:rsidRDefault="00B021BE" w:rsidP="00CC6CFA"/>
        </w:tc>
      </w:tr>
      <w:tr w:rsidR="00B021BE" w14:paraId="5CAACBA0" w14:textId="77777777" w:rsidTr="000A6D71">
        <w:trPr>
          <w:jc w:val="center"/>
        </w:trPr>
        <w:tc>
          <w:tcPr>
            <w:tcW w:w="1563" w:type="dxa"/>
          </w:tcPr>
          <w:p w14:paraId="6D32B243" w14:textId="77777777" w:rsidR="00B021BE" w:rsidRPr="004451AB" w:rsidRDefault="00B021BE" w:rsidP="00CC6CFA">
            <w:r w:rsidRPr="004451AB">
              <w:rPr>
                <w:rFonts w:hint="cs"/>
              </w:rPr>
              <w:t>3.2.</w:t>
            </w:r>
            <w:r>
              <w:t>1</w:t>
            </w:r>
            <w:r w:rsidRPr="004451AB">
              <w:rPr>
                <w:rFonts w:hint="cs"/>
              </w:rPr>
              <w:t>.1</w:t>
            </w:r>
            <w:r>
              <w:t>4</w:t>
            </w:r>
          </w:p>
        </w:tc>
        <w:tc>
          <w:tcPr>
            <w:tcW w:w="1750" w:type="dxa"/>
          </w:tcPr>
          <w:p w14:paraId="4CED9F43" w14:textId="77777777" w:rsidR="00B021BE" w:rsidRPr="00C24CAB" w:rsidRDefault="00B021BE" w:rsidP="00CC6CFA">
            <w:pPr>
              <w:jc w:val="center"/>
            </w:pPr>
            <w:r w:rsidRPr="00C24CAB">
              <w:t>●</w:t>
            </w:r>
          </w:p>
        </w:tc>
        <w:tc>
          <w:tcPr>
            <w:tcW w:w="1283" w:type="dxa"/>
          </w:tcPr>
          <w:p w14:paraId="5303AEF8" w14:textId="77777777" w:rsidR="00B021BE" w:rsidRDefault="00B021BE" w:rsidP="00CC6CFA"/>
        </w:tc>
        <w:tc>
          <w:tcPr>
            <w:tcW w:w="1283" w:type="dxa"/>
          </w:tcPr>
          <w:p w14:paraId="4F5C53EF" w14:textId="77777777" w:rsidR="00B021BE" w:rsidRDefault="00B021BE" w:rsidP="00CC6CFA"/>
        </w:tc>
        <w:tc>
          <w:tcPr>
            <w:tcW w:w="1283" w:type="dxa"/>
          </w:tcPr>
          <w:p w14:paraId="240CCA9F" w14:textId="77777777" w:rsidR="00B021BE" w:rsidRDefault="00B021BE" w:rsidP="00CC6CFA"/>
        </w:tc>
        <w:tc>
          <w:tcPr>
            <w:tcW w:w="1283" w:type="dxa"/>
          </w:tcPr>
          <w:p w14:paraId="19C60497" w14:textId="77777777" w:rsidR="00B021BE" w:rsidRDefault="00B021BE" w:rsidP="00CC6CFA"/>
        </w:tc>
      </w:tr>
      <w:tr w:rsidR="00B021BE" w14:paraId="55F68FFE" w14:textId="77777777" w:rsidTr="000A6D71">
        <w:trPr>
          <w:jc w:val="center"/>
        </w:trPr>
        <w:tc>
          <w:tcPr>
            <w:tcW w:w="1563" w:type="dxa"/>
          </w:tcPr>
          <w:p w14:paraId="1F52B0DD" w14:textId="77777777" w:rsidR="00B021BE" w:rsidRPr="004451AB" w:rsidRDefault="00B021BE" w:rsidP="00CC6CFA">
            <w:r w:rsidRPr="004451AB">
              <w:rPr>
                <w:rFonts w:hint="cs"/>
              </w:rPr>
              <w:t>3.2.</w:t>
            </w:r>
            <w:r>
              <w:t>1</w:t>
            </w:r>
            <w:r w:rsidRPr="004451AB">
              <w:rPr>
                <w:rFonts w:hint="cs"/>
              </w:rPr>
              <w:t>.1</w:t>
            </w:r>
            <w:r>
              <w:t>5</w:t>
            </w:r>
          </w:p>
        </w:tc>
        <w:tc>
          <w:tcPr>
            <w:tcW w:w="1750" w:type="dxa"/>
          </w:tcPr>
          <w:p w14:paraId="4257CBCD" w14:textId="77777777" w:rsidR="00B021BE" w:rsidRPr="00C24CAB" w:rsidRDefault="00B021BE" w:rsidP="00CC6CFA">
            <w:pPr>
              <w:jc w:val="center"/>
            </w:pPr>
            <w:r w:rsidRPr="00C24CAB">
              <w:t>●</w:t>
            </w:r>
          </w:p>
        </w:tc>
        <w:tc>
          <w:tcPr>
            <w:tcW w:w="1283" w:type="dxa"/>
          </w:tcPr>
          <w:p w14:paraId="3D32562F" w14:textId="77777777" w:rsidR="00B021BE" w:rsidRDefault="00B021BE" w:rsidP="00CC6CFA"/>
        </w:tc>
        <w:tc>
          <w:tcPr>
            <w:tcW w:w="1283" w:type="dxa"/>
          </w:tcPr>
          <w:p w14:paraId="4F211354" w14:textId="77777777" w:rsidR="00B021BE" w:rsidRDefault="00B021BE" w:rsidP="00CC6CFA"/>
        </w:tc>
        <w:tc>
          <w:tcPr>
            <w:tcW w:w="1283" w:type="dxa"/>
          </w:tcPr>
          <w:p w14:paraId="42EF5794" w14:textId="77777777" w:rsidR="00B021BE" w:rsidRDefault="00B021BE" w:rsidP="00CC6CFA"/>
        </w:tc>
        <w:tc>
          <w:tcPr>
            <w:tcW w:w="1283" w:type="dxa"/>
          </w:tcPr>
          <w:p w14:paraId="72FFAF57" w14:textId="77777777" w:rsidR="00B021BE" w:rsidRDefault="00B021BE" w:rsidP="00CC6CFA"/>
        </w:tc>
      </w:tr>
      <w:tr w:rsidR="00B021BE" w14:paraId="5664EC0E" w14:textId="77777777" w:rsidTr="000A6D71">
        <w:trPr>
          <w:jc w:val="center"/>
        </w:trPr>
        <w:tc>
          <w:tcPr>
            <w:tcW w:w="1563" w:type="dxa"/>
          </w:tcPr>
          <w:p w14:paraId="6EFEF8FC" w14:textId="77777777" w:rsidR="00B021BE" w:rsidRPr="004451AB" w:rsidRDefault="00B021BE" w:rsidP="00CC6CFA">
            <w:r w:rsidRPr="004451AB">
              <w:rPr>
                <w:rFonts w:hint="cs"/>
              </w:rPr>
              <w:t>3.2.</w:t>
            </w:r>
            <w:r>
              <w:t>1</w:t>
            </w:r>
            <w:r w:rsidRPr="004451AB">
              <w:rPr>
                <w:rFonts w:hint="cs"/>
              </w:rPr>
              <w:t>.1</w:t>
            </w:r>
            <w:r>
              <w:t>6</w:t>
            </w:r>
          </w:p>
        </w:tc>
        <w:tc>
          <w:tcPr>
            <w:tcW w:w="1750" w:type="dxa"/>
          </w:tcPr>
          <w:p w14:paraId="46A2C319" w14:textId="77777777" w:rsidR="00B021BE" w:rsidRPr="00C24CAB" w:rsidRDefault="00B021BE" w:rsidP="00CC6CFA">
            <w:pPr>
              <w:jc w:val="center"/>
            </w:pPr>
            <w:r w:rsidRPr="00C24CAB">
              <w:t>●</w:t>
            </w:r>
          </w:p>
        </w:tc>
        <w:tc>
          <w:tcPr>
            <w:tcW w:w="1283" w:type="dxa"/>
          </w:tcPr>
          <w:p w14:paraId="6D23711E" w14:textId="77777777" w:rsidR="00B021BE" w:rsidRDefault="00B021BE" w:rsidP="00CC6CFA"/>
        </w:tc>
        <w:tc>
          <w:tcPr>
            <w:tcW w:w="1283" w:type="dxa"/>
          </w:tcPr>
          <w:p w14:paraId="03B78057" w14:textId="77777777" w:rsidR="00B021BE" w:rsidRDefault="00B021BE" w:rsidP="00CC6CFA"/>
        </w:tc>
        <w:tc>
          <w:tcPr>
            <w:tcW w:w="1283" w:type="dxa"/>
          </w:tcPr>
          <w:p w14:paraId="31C34793" w14:textId="77777777" w:rsidR="00B021BE" w:rsidRDefault="00B021BE" w:rsidP="00CC6CFA"/>
        </w:tc>
        <w:tc>
          <w:tcPr>
            <w:tcW w:w="1283" w:type="dxa"/>
          </w:tcPr>
          <w:p w14:paraId="2B9D8E32" w14:textId="77777777" w:rsidR="00B021BE" w:rsidRDefault="00B021BE" w:rsidP="00CC6CFA"/>
        </w:tc>
      </w:tr>
      <w:tr w:rsidR="00B021BE" w14:paraId="263629BB" w14:textId="77777777" w:rsidTr="000A6D71">
        <w:trPr>
          <w:jc w:val="center"/>
        </w:trPr>
        <w:tc>
          <w:tcPr>
            <w:tcW w:w="1563" w:type="dxa"/>
          </w:tcPr>
          <w:p w14:paraId="78C0B165" w14:textId="77777777" w:rsidR="00B021BE" w:rsidRPr="004451AB" w:rsidRDefault="00B021BE" w:rsidP="00CC6CFA">
            <w:r w:rsidRPr="004451AB">
              <w:rPr>
                <w:rFonts w:hint="cs"/>
              </w:rPr>
              <w:t>3.2.</w:t>
            </w:r>
            <w:r>
              <w:t>1</w:t>
            </w:r>
            <w:r w:rsidRPr="004451AB">
              <w:rPr>
                <w:rFonts w:hint="cs"/>
              </w:rPr>
              <w:t>.1</w:t>
            </w:r>
            <w:r>
              <w:t>7</w:t>
            </w:r>
          </w:p>
        </w:tc>
        <w:tc>
          <w:tcPr>
            <w:tcW w:w="1750" w:type="dxa"/>
          </w:tcPr>
          <w:p w14:paraId="13626781" w14:textId="77777777" w:rsidR="00B021BE" w:rsidRPr="00C24CAB" w:rsidRDefault="00B021BE" w:rsidP="00CC6CFA">
            <w:pPr>
              <w:jc w:val="center"/>
            </w:pPr>
            <w:r w:rsidRPr="00C24CAB">
              <w:t>●</w:t>
            </w:r>
          </w:p>
        </w:tc>
        <w:tc>
          <w:tcPr>
            <w:tcW w:w="1283" w:type="dxa"/>
          </w:tcPr>
          <w:p w14:paraId="4129846C" w14:textId="77777777" w:rsidR="00B021BE" w:rsidRDefault="00B021BE" w:rsidP="00CC6CFA"/>
        </w:tc>
        <w:tc>
          <w:tcPr>
            <w:tcW w:w="1283" w:type="dxa"/>
          </w:tcPr>
          <w:p w14:paraId="70CA04CA" w14:textId="77777777" w:rsidR="00B021BE" w:rsidRDefault="00B021BE" w:rsidP="00CC6CFA"/>
        </w:tc>
        <w:tc>
          <w:tcPr>
            <w:tcW w:w="1283" w:type="dxa"/>
          </w:tcPr>
          <w:p w14:paraId="1126A642" w14:textId="77777777" w:rsidR="00B021BE" w:rsidRDefault="00B021BE" w:rsidP="00CC6CFA"/>
        </w:tc>
        <w:tc>
          <w:tcPr>
            <w:tcW w:w="1283" w:type="dxa"/>
          </w:tcPr>
          <w:p w14:paraId="12C4E29C" w14:textId="77777777" w:rsidR="00B021BE" w:rsidRDefault="00B021BE" w:rsidP="00CC6CFA"/>
        </w:tc>
      </w:tr>
      <w:tr w:rsidR="00B021BE" w14:paraId="1105B5EF" w14:textId="77777777" w:rsidTr="000A6D71">
        <w:trPr>
          <w:jc w:val="center"/>
        </w:trPr>
        <w:tc>
          <w:tcPr>
            <w:tcW w:w="1563" w:type="dxa"/>
          </w:tcPr>
          <w:p w14:paraId="06EBA11C" w14:textId="77777777" w:rsidR="00B021BE" w:rsidRPr="004451AB" w:rsidRDefault="00B021BE" w:rsidP="00CC6CFA">
            <w:r w:rsidRPr="004451AB">
              <w:rPr>
                <w:rFonts w:hint="cs"/>
              </w:rPr>
              <w:t>3.2.</w:t>
            </w:r>
            <w:r>
              <w:t>1</w:t>
            </w:r>
            <w:r w:rsidRPr="004451AB">
              <w:rPr>
                <w:rFonts w:hint="cs"/>
              </w:rPr>
              <w:t>.1</w:t>
            </w:r>
            <w:r>
              <w:t>8</w:t>
            </w:r>
          </w:p>
        </w:tc>
        <w:tc>
          <w:tcPr>
            <w:tcW w:w="1750" w:type="dxa"/>
          </w:tcPr>
          <w:p w14:paraId="18906F2A" w14:textId="77777777" w:rsidR="00B021BE" w:rsidRPr="00C24CAB" w:rsidRDefault="00B021BE" w:rsidP="00CC6CFA">
            <w:pPr>
              <w:jc w:val="center"/>
            </w:pPr>
            <w:r w:rsidRPr="00C24CAB">
              <w:t>●</w:t>
            </w:r>
          </w:p>
        </w:tc>
        <w:tc>
          <w:tcPr>
            <w:tcW w:w="1283" w:type="dxa"/>
          </w:tcPr>
          <w:p w14:paraId="78055660" w14:textId="77777777" w:rsidR="00B021BE" w:rsidRDefault="00B021BE" w:rsidP="00CC6CFA"/>
        </w:tc>
        <w:tc>
          <w:tcPr>
            <w:tcW w:w="1283" w:type="dxa"/>
          </w:tcPr>
          <w:p w14:paraId="7FCFA2F2" w14:textId="77777777" w:rsidR="00B021BE" w:rsidRDefault="00B021BE" w:rsidP="00CC6CFA"/>
        </w:tc>
        <w:tc>
          <w:tcPr>
            <w:tcW w:w="1283" w:type="dxa"/>
          </w:tcPr>
          <w:p w14:paraId="5BAB2AB4" w14:textId="77777777" w:rsidR="00B021BE" w:rsidRDefault="00B021BE" w:rsidP="00CC6CFA"/>
        </w:tc>
        <w:tc>
          <w:tcPr>
            <w:tcW w:w="1283" w:type="dxa"/>
          </w:tcPr>
          <w:p w14:paraId="509220EB" w14:textId="77777777" w:rsidR="00B021BE" w:rsidRDefault="00B021BE" w:rsidP="00CC6CFA"/>
        </w:tc>
      </w:tr>
      <w:tr w:rsidR="00B021BE" w14:paraId="3AF2EEFE" w14:textId="77777777" w:rsidTr="000A6D71">
        <w:trPr>
          <w:jc w:val="center"/>
        </w:trPr>
        <w:tc>
          <w:tcPr>
            <w:tcW w:w="1563" w:type="dxa"/>
          </w:tcPr>
          <w:p w14:paraId="23214E25" w14:textId="77777777" w:rsidR="00B021BE" w:rsidRPr="004451AB" w:rsidRDefault="00B021BE" w:rsidP="00CC6CFA">
            <w:r w:rsidRPr="004451AB">
              <w:rPr>
                <w:rFonts w:hint="cs"/>
              </w:rPr>
              <w:t>3.2.</w:t>
            </w:r>
            <w:r>
              <w:t>1</w:t>
            </w:r>
            <w:r w:rsidRPr="004451AB">
              <w:rPr>
                <w:rFonts w:hint="cs"/>
              </w:rPr>
              <w:t>.1</w:t>
            </w:r>
            <w:r>
              <w:t>9</w:t>
            </w:r>
          </w:p>
        </w:tc>
        <w:tc>
          <w:tcPr>
            <w:tcW w:w="1750" w:type="dxa"/>
          </w:tcPr>
          <w:p w14:paraId="4FBF9D62" w14:textId="77777777" w:rsidR="00B021BE" w:rsidRPr="00C24CAB" w:rsidRDefault="00B021BE" w:rsidP="00CC6CFA">
            <w:pPr>
              <w:jc w:val="center"/>
            </w:pPr>
            <w:r w:rsidRPr="00C24CAB">
              <w:t>●</w:t>
            </w:r>
          </w:p>
        </w:tc>
        <w:tc>
          <w:tcPr>
            <w:tcW w:w="1283" w:type="dxa"/>
          </w:tcPr>
          <w:p w14:paraId="05059E6F" w14:textId="77777777" w:rsidR="00B021BE" w:rsidRDefault="00B021BE" w:rsidP="00CC6CFA"/>
        </w:tc>
        <w:tc>
          <w:tcPr>
            <w:tcW w:w="1283" w:type="dxa"/>
          </w:tcPr>
          <w:p w14:paraId="439BB608" w14:textId="77777777" w:rsidR="00B021BE" w:rsidRDefault="00B021BE" w:rsidP="00CC6CFA"/>
        </w:tc>
        <w:tc>
          <w:tcPr>
            <w:tcW w:w="1283" w:type="dxa"/>
          </w:tcPr>
          <w:p w14:paraId="47A3231A" w14:textId="77777777" w:rsidR="00B021BE" w:rsidRDefault="00B021BE" w:rsidP="00CC6CFA"/>
        </w:tc>
        <w:tc>
          <w:tcPr>
            <w:tcW w:w="1283" w:type="dxa"/>
          </w:tcPr>
          <w:p w14:paraId="58868040" w14:textId="77777777" w:rsidR="00B021BE" w:rsidRDefault="00B021BE" w:rsidP="00CC6CFA"/>
        </w:tc>
      </w:tr>
      <w:tr w:rsidR="00B021BE" w14:paraId="2D0D2372" w14:textId="77777777" w:rsidTr="000A6D71">
        <w:trPr>
          <w:jc w:val="center"/>
        </w:trPr>
        <w:tc>
          <w:tcPr>
            <w:tcW w:w="1563" w:type="dxa"/>
          </w:tcPr>
          <w:p w14:paraId="14C754A7" w14:textId="77777777" w:rsidR="00B021BE" w:rsidRPr="004451AB" w:rsidRDefault="00B021BE" w:rsidP="00CC6CFA">
            <w:r w:rsidRPr="004451AB">
              <w:rPr>
                <w:rFonts w:hint="cs"/>
              </w:rPr>
              <w:t>3.2.</w:t>
            </w:r>
            <w:r>
              <w:t>1</w:t>
            </w:r>
            <w:r w:rsidRPr="004451AB">
              <w:rPr>
                <w:rFonts w:hint="cs"/>
              </w:rPr>
              <w:t>.</w:t>
            </w:r>
            <w:r>
              <w:t>20</w:t>
            </w:r>
          </w:p>
        </w:tc>
        <w:tc>
          <w:tcPr>
            <w:tcW w:w="1750" w:type="dxa"/>
          </w:tcPr>
          <w:p w14:paraId="3E073DFF" w14:textId="77777777" w:rsidR="00B021BE" w:rsidRPr="00C24CAB" w:rsidRDefault="00B021BE" w:rsidP="00CC6CFA">
            <w:pPr>
              <w:jc w:val="center"/>
            </w:pPr>
          </w:p>
        </w:tc>
        <w:tc>
          <w:tcPr>
            <w:tcW w:w="1283" w:type="dxa"/>
          </w:tcPr>
          <w:p w14:paraId="36E2235F" w14:textId="77777777" w:rsidR="00B021BE" w:rsidRDefault="00B021BE" w:rsidP="00CC6CFA"/>
        </w:tc>
        <w:tc>
          <w:tcPr>
            <w:tcW w:w="1283" w:type="dxa"/>
          </w:tcPr>
          <w:p w14:paraId="1C73D525" w14:textId="77777777" w:rsidR="00B021BE" w:rsidRDefault="00B021BE" w:rsidP="00CC6CFA"/>
        </w:tc>
        <w:tc>
          <w:tcPr>
            <w:tcW w:w="1283" w:type="dxa"/>
          </w:tcPr>
          <w:p w14:paraId="22C4B9EB" w14:textId="77777777" w:rsidR="00B021BE" w:rsidRDefault="00B021BE" w:rsidP="00CC6CFA">
            <w:pPr>
              <w:jc w:val="center"/>
            </w:pPr>
            <w:r w:rsidRPr="00C24CAB">
              <w:t>●</w:t>
            </w:r>
          </w:p>
        </w:tc>
        <w:tc>
          <w:tcPr>
            <w:tcW w:w="1283" w:type="dxa"/>
          </w:tcPr>
          <w:p w14:paraId="701D3F2A" w14:textId="77777777" w:rsidR="00B021BE" w:rsidRDefault="00B021BE" w:rsidP="00CC6CFA"/>
        </w:tc>
      </w:tr>
      <w:tr w:rsidR="00B021BE" w14:paraId="0E29A96A" w14:textId="77777777" w:rsidTr="000A6D71">
        <w:trPr>
          <w:jc w:val="center"/>
        </w:trPr>
        <w:tc>
          <w:tcPr>
            <w:tcW w:w="1563" w:type="dxa"/>
          </w:tcPr>
          <w:p w14:paraId="6C15A98C" w14:textId="77777777" w:rsidR="00B021BE" w:rsidRPr="004451AB" w:rsidRDefault="00B021BE" w:rsidP="00CC6CFA">
            <w:r w:rsidRPr="004451AB">
              <w:rPr>
                <w:rFonts w:hint="cs"/>
              </w:rPr>
              <w:t>3.2.</w:t>
            </w:r>
            <w:r>
              <w:t>1</w:t>
            </w:r>
            <w:r w:rsidRPr="004451AB">
              <w:rPr>
                <w:rFonts w:hint="cs"/>
              </w:rPr>
              <w:t>.</w:t>
            </w:r>
            <w:r>
              <w:t>21</w:t>
            </w:r>
          </w:p>
        </w:tc>
        <w:tc>
          <w:tcPr>
            <w:tcW w:w="1750" w:type="dxa"/>
          </w:tcPr>
          <w:p w14:paraId="16165799" w14:textId="77777777" w:rsidR="00B021BE" w:rsidRPr="00C24CAB" w:rsidRDefault="00B021BE" w:rsidP="00CC6CFA">
            <w:pPr>
              <w:jc w:val="center"/>
            </w:pPr>
          </w:p>
        </w:tc>
        <w:tc>
          <w:tcPr>
            <w:tcW w:w="1283" w:type="dxa"/>
          </w:tcPr>
          <w:p w14:paraId="722B463F" w14:textId="77777777" w:rsidR="00B021BE" w:rsidRDefault="00B021BE" w:rsidP="00CC6CFA"/>
        </w:tc>
        <w:tc>
          <w:tcPr>
            <w:tcW w:w="1283" w:type="dxa"/>
          </w:tcPr>
          <w:p w14:paraId="0132CB89" w14:textId="77777777" w:rsidR="00B021BE" w:rsidRDefault="00B021BE" w:rsidP="00CC6CFA"/>
        </w:tc>
        <w:tc>
          <w:tcPr>
            <w:tcW w:w="1283" w:type="dxa"/>
          </w:tcPr>
          <w:p w14:paraId="14B708EF" w14:textId="77777777" w:rsidR="00B021BE" w:rsidRDefault="00B021BE" w:rsidP="00CC6CFA">
            <w:pPr>
              <w:jc w:val="center"/>
            </w:pPr>
          </w:p>
        </w:tc>
        <w:tc>
          <w:tcPr>
            <w:tcW w:w="1283" w:type="dxa"/>
          </w:tcPr>
          <w:p w14:paraId="4CDE7B36" w14:textId="77777777" w:rsidR="00B021BE" w:rsidRDefault="00B021BE" w:rsidP="00CC6CFA"/>
        </w:tc>
      </w:tr>
      <w:tr w:rsidR="00B021BE" w14:paraId="615AE1C2" w14:textId="77777777" w:rsidTr="000A6D71">
        <w:trPr>
          <w:jc w:val="center"/>
        </w:trPr>
        <w:tc>
          <w:tcPr>
            <w:tcW w:w="1563" w:type="dxa"/>
          </w:tcPr>
          <w:p w14:paraId="6F54FAC2" w14:textId="77777777" w:rsidR="00B021BE" w:rsidRPr="004451AB" w:rsidRDefault="00B021BE" w:rsidP="00CC6CFA">
            <w:r w:rsidRPr="004451AB">
              <w:rPr>
                <w:rFonts w:hint="cs"/>
              </w:rPr>
              <w:t>3.2.</w:t>
            </w:r>
            <w:r>
              <w:t>1</w:t>
            </w:r>
            <w:r w:rsidRPr="004451AB">
              <w:rPr>
                <w:rFonts w:hint="cs"/>
              </w:rPr>
              <w:t>.</w:t>
            </w:r>
            <w:r>
              <w:t>22</w:t>
            </w:r>
          </w:p>
        </w:tc>
        <w:tc>
          <w:tcPr>
            <w:tcW w:w="1750" w:type="dxa"/>
          </w:tcPr>
          <w:p w14:paraId="2A24C79C" w14:textId="77777777" w:rsidR="00B021BE" w:rsidRPr="00C24CAB" w:rsidRDefault="00B021BE" w:rsidP="00CC6CFA">
            <w:pPr>
              <w:jc w:val="center"/>
            </w:pPr>
            <w:r w:rsidRPr="00C24CAB">
              <w:t>●</w:t>
            </w:r>
          </w:p>
        </w:tc>
        <w:tc>
          <w:tcPr>
            <w:tcW w:w="1283" w:type="dxa"/>
          </w:tcPr>
          <w:p w14:paraId="600A6B22" w14:textId="77777777" w:rsidR="00B021BE" w:rsidRDefault="00B021BE" w:rsidP="00CC6CFA"/>
        </w:tc>
        <w:tc>
          <w:tcPr>
            <w:tcW w:w="1283" w:type="dxa"/>
          </w:tcPr>
          <w:p w14:paraId="0ABCF1CA" w14:textId="77777777" w:rsidR="00B021BE" w:rsidRDefault="00B021BE" w:rsidP="00CC6CFA"/>
        </w:tc>
        <w:tc>
          <w:tcPr>
            <w:tcW w:w="1283" w:type="dxa"/>
          </w:tcPr>
          <w:p w14:paraId="0D947E38" w14:textId="77777777" w:rsidR="00B021BE" w:rsidRDefault="00B021BE" w:rsidP="00CC6CFA"/>
        </w:tc>
        <w:tc>
          <w:tcPr>
            <w:tcW w:w="1283" w:type="dxa"/>
          </w:tcPr>
          <w:p w14:paraId="14BAE7CA" w14:textId="77777777" w:rsidR="00B021BE" w:rsidRDefault="00B021BE" w:rsidP="00CC6CFA"/>
        </w:tc>
      </w:tr>
      <w:tr w:rsidR="00B021BE" w14:paraId="5F5D3C01" w14:textId="77777777" w:rsidTr="000A6D71">
        <w:trPr>
          <w:jc w:val="center"/>
        </w:trPr>
        <w:tc>
          <w:tcPr>
            <w:tcW w:w="1563" w:type="dxa"/>
          </w:tcPr>
          <w:p w14:paraId="7693C436" w14:textId="77777777" w:rsidR="00B021BE" w:rsidRPr="004451AB" w:rsidRDefault="00B021BE" w:rsidP="00CC6CFA">
            <w:r w:rsidRPr="004451AB">
              <w:rPr>
                <w:rFonts w:hint="cs"/>
              </w:rPr>
              <w:lastRenderedPageBreak/>
              <w:t>3.2.</w:t>
            </w:r>
            <w:r>
              <w:t>1</w:t>
            </w:r>
            <w:r w:rsidRPr="004451AB">
              <w:rPr>
                <w:rFonts w:hint="cs"/>
              </w:rPr>
              <w:t>.</w:t>
            </w:r>
            <w:r>
              <w:t>23</w:t>
            </w:r>
          </w:p>
        </w:tc>
        <w:tc>
          <w:tcPr>
            <w:tcW w:w="1750" w:type="dxa"/>
          </w:tcPr>
          <w:p w14:paraId="1DDB4BAC" w14:textId="77777777" w:rsidR="00B021BE" w:rsidRPr="00C24CAB" w:rsidRDefault="00B021BE" w:rsidP="00CC6CFA">
            <w:pPr>
              <w:jc w:val="center"/>
            </w:pPr>
            <w:r w:rsidRPr="00C24CAB">
              <w:t>●</w:t>
            </w:r>
          </w:p>
        </w:tc>
        <w:tc>
          <w:tcPr>
            <w:tcW w:w="1283" w:type="dxa"/>
          </w:tcPr>
          <w:p w14:paraId="00F2C94C" w14:textId="77777777" w:rsidR="00B021BE" w:rsidRDefault="00B021BE" w:rsidP="00CC6CFA"/>
        </w:tc>
        <w:tc>
          <w:tcPr>
            <w:tcW w:w="1283" w:type="dxa"/>
          </w:tcPr>
          <w:p w14:paraId="7D212AD8" w14:textId="77777777" w:rsidR="00B021BE" w:rsidRDefault="00B021BE" w:rsidP="00CC6CFA"/>
        </w:tc>
        <w:tc>
          <w:tcPr>
            <w:tcW w:w="1283" w:type="dxa"/>
          </w:tcPr>
          <w:p w14:paraId="7C75902F" w14:textId="77777777" w:rsidR="00B021BE" w:rsidRDefault="00B021BE" w:rsidP="00CC6CFA"/>
        </w:tc>
        <w:tc>
          <w:tcPr>
            <w:tcW w:w="1283" w:type="dxa"/>
          </w:tcPr>
          <w:p w14:paraId="45296039" w14:textId="77777777" w:rsidR="00B021BE" w:rsidRDefault="00B021BE" w:rsidP="00CC6CFA"/>
        </w:tc>
      </w:tr>
      <w:tr w:rsidR="00B021BE" w14:paraId="39C2FFA8" w14:textId="77777777" w:rsidTr="000A6D71">
        <w:trPr>
          <w:jc w:val="center"/>
        </w:trPr>
        <w:tc>
          <w:tcPr>
            <w:tcW w:w="1563" w:type="dxa"/>
          </w:tcPr>
          <w:p w14:paraId="16D3CF47" w14:textId="77777777" w:rsidR="00B021BE" w:rsidRPr="004451AB" w:rsidRDefault="00B021BE" w:rsidP="00CC6CFA">
            <w:pPr>
              <w:jc w:val="both"/>
            </w:pPr>
            <w:r>
              <w:t>3.2.2.1</w:t>
            </w:r>
          </w:p>
        </w:tc>
        <w:tc>
          <w:tcPr>
            <w:tcW w:w="1750" w:type="dxa"/>
          </w:tcPr>
          <w:p w14:paraId="56C39342" w14:textId="77777777" w:rsidR="00B021BE" w:rsidRDefault="00B021BE" w:rsidP="00CC6CFA">
            <w:pPr>
              <w:jc w:val="center"/>
            </w:pPr>
          </w:p>
        </w:tc>
        <w:tc>
          <w:tcPr>
            <w:tcW w:w="1283" w:type="dxa"/>
          </w:tcPr>
          <w:p w14:paraId="27F53B39" w14:textId="77777777" w:rsidR="00B021BE" w:rsidRDefault="00B021BE" w:rsidP="00CC6CFA">
            <w:pPr>
              <w:jc w:val="both"/>
            </w:pPr>
          </w:p>
        </w:tc>
        <w:tc>
          <w:tcPr>
            <w:tcW w:w="1283" w:type="dxa"/>
          </w:tcPr>
          <w:p w14:paraId="05EDB0EF" w14:textId="77777777" w:rsidR="00B021BE" w:rsidRDefault="00B021BE" w:rsidP="00CC6CFA">
            <w:pPr>
              <w:jc w:val="both"/>
            </w:pPr>
          </w:p>
        </w:tc>
        <w:tc>
          <w:tcPr>
            <w:tcW w:w="1283" w:type="dxa"/>
          </w:tcPr>
          <w:p w14:paraId="0AA96F49" w14:textId="77777777" w:rsidR="00B021BE" w:rsidRDefault="00B021BE" w:rsidP="00CC6CFA">
            <w:pPr>
              <w:jc w:val="center"/>
            </w:pPr>
            <w:r>
              <w:t>●</w:t>
            </w:r>
          </w:p>
        </w:tc>
        <w:tc>
          <w:tcPr>
            <w:tcW w:w="1283" w:type="dxa"/>
          </w:tcPr>
          <w:p w14:paraId="211EE850" w14:textId="77777777" w:rsidR="00B021BE" w:rsidRDefault="00B021BE" w:rsidP="00CC6CFA">
            <w:pPr>
              <w:jc w:val="both"/>
            </w:pPr>
          </w:p>
        </w:tc>
      </w:tr>
      <w:tr w:rsidR="00B021BE" w14:paraId="7B75324A" w14:textId="77777777" w:rsidTr="000A6D71">
        <w:trPr>
          <w:jc w:val="center"/>
        </w:trPr>
        <w:tc>
          <w:tcPr>
            <w:tcW w:w="1563" w:type="dxa"/>
          </w:tcPr>
          <w:p w14:paraId="08D6AB86" w14:textId="77777777" w:rsidR="00B021BE" w:rsidRPr="004451AB" w:rsidRDefault="00B021BE" w:rsidP="00CC6CFA">
            <w:pPr>
              <w:jc w:val="both"/>
            </w:pPr>
            <w:r w:rsidRPr="004451AB">
              <w:rPr>
                <w:rFonts w:hint="cs"/>
              </w:rPr>
              <w:t>3.2.</w:t>
            </w:r>
            <w:r>
              <w:t>2</w:t>
            </w:r>
            <w:r w:rsidRPr="004451AB">
              <w:rPr>
                <w:rFonts w:hint="cs"/>
              </w:rPr>
              <w:t>.</w:t>
            </w:r>
            <w:r>
              <w:t>2</w:t>
            </w:r>
          </w:p>
        </w:tc>
        <w:tc>
          <w:tcPr>
            <w:tcW w:w="1750" w:type="dxa"/>
          </w:tcPr>
          <w:p w14:paraId="2E7EDED7" w14:textId="77777777" w:rsidR="00B021BE" w:rsidRDefault="00B021BE" w:rsidP="00CC6CFA">
            <w:pPr>
              <w:jc w:val="center"/>
            </w:pPr>
          </w:p>
        </w:tc>
        <w:tc>
          <w:tcPr>
            <w:tcW w:w="1283" w:type="dxa"/>
          </w:tcPr>
          <w:p w14:paraId="5437A98F" w14:textId="77777777" w:rsidR="00B021BE" w:rsidRDefault="00B021BE" w:rsidP="00CC6CFA">
            <w:pPr>
              <w:jc w:val="both"/>
            </w:pPr>
          </w:p>
        </w:tc>
        <w:tc>
          <w:tcPr>
            <w:tcW w:w="1283" w:type="dxa"/>
          </w:tcPr>
          <w:p w14:paraId="7670A96A" w14:textId="77777777" w:rsidR="00B021BE" w:rsidRDefault="00B021BE" w:rsidP="00CC6CFA">
            <w:pPr>
              <w:jc w:val="both"/>
            </w:pPr>
          </w:p>
        </w:tc>
        <w:tc>
          <w:tcPr>
            <w:tcW w:w="1283" w:type="dxa"/>
          </w:tcPr>
          <w:p w14:paraId="5B2038DF" w14:textId="77777777" w:rsidR="00B021BE" w:rsidRDefault="00B021BE" w:rsidP="00CC6CFA">
            <w:pPr>
              <w:jc w:val="center"/>
            </w:pPr>
            <w:r>
              <w:t>●</w:t>
            </w:r>
          </w:p>
        </w:tc>
        <w:tc>
          <w:tcPr>
            <w:tcW w:w="1283" w:type="dxa"/>
          </w:tcPr>
          <w:p w14:paraId="7E32BC78" w14:textId="77777777" w:rsidR="00B021BE" w:rsidRDefault="00B021BE" w:rsidP="00CC6CFA">
            <w:pPr>
              <w:jc w:val="both"/>
            </w:pPr>
          </w:p>
        </w:tc>
      </w:tr>
      <w:tr w:rsidR="00B021BE" w14:paraId="5F8A6B1D" w14:textId="77777777" w:rsidTr="000A6D71">
        <w:trPr>
          <w:jc w:val="center"/>
        </w:trPr>
        <w:tc>
          <w:tcPr>
            <w:tcW w:w="1563" w:type="dxa"/>
          </w:tcPr>
          <w:p w14:paraId="5A1733E5" w14:textId="77777777" w:rsidR="00B021BE" w:rsidRPr="004451AB" w:rsidRDefault="00B021BE" w:rsidP="00CC6CFA">
            <w:pPr>
              <w:jc w:val="both"/>
            </w:pPr>
            <w:r w:rsidRPr="004451AB">
              <w:rPr>
                <w:rFonts w:hint="cs"/>
              </w:rPr>
              <w:t>3.2.</w:t>
            </w:r>
            <w:r>
              <w:t>2</w:t>
            </w:r>
            <w:r w:rsidRPr="004451AB">
              <w:rPr>
                <w:rFonts w:hint="cs"/>
              </w:rPr>
              <w:t>.</w:t>
            </w:r>
            <w:r>
              <w:t>3</w:t>
            </w:r>
          </w:p>
        </w:tc>
        <w:tc>
          <w:tcPr>
            <w:tcW w:w="1750" w:type="dxa"/>
          </w:tcPr>
          <w:p w14:paraId="472ED180" w14:textId="77777777" w:rsidR="00B021BE" w:rsidRDefault="00B021BE" w:rsidP="00CC6CFA">
            <w:pPr>
              <w:jc w:val="center"/>
            </w:pPr>
            <w:r>
              <w:t>●</w:t>
            </w:r>
          </w:p>
        </w:tc>
        <w:tc>
          <w:tcPr>
            <w:tcW w:w="1283" w:type="dxa"/>
          </w:tcPr>
          <w:p w14:paraId="6A27F842" w14:textId="77777777" w:rsidR="00B021BE" w:rsidRDefault="00B021BE" w:rsidP="00CC6CFA">
            <w:pPr>
              <w:jc w:val="both"/>
            </w:pPr>
          </w:p>
        </w:tc>
        <w:tc>
          <w:tcPr>
            <w:tcW w:w="1283" w:type="dxa"/>
          </w:tcPr>
          <w:p w14:paraId="1A6BF73C" w14:textId="77777777" w:rsidR="00B021BE" w:rsidRDefault="00B021BE" w:rsidP="00CC6CFA">
            <w:pPr>
              <w:jc w:val="both"/>
            </w:pPr>
          </w:p>
        </w:tc>
        <w:tc>
          <w:tcPr>
            <w:tcW w:w="1283" w:type="dxa"/>
          </w:tcPr>
          <w:p w14:paraId="3AF88AEB" w14:textId="77777777" w:rsidR="00B021BE" w:rsidRDefault="00B021BE" w:rsidP="00CC6CFA">
            <w:pPr>
              <w:jc w:val="both"/>
            </w:pPr>
          </w:p>
        </w:tc>
        <w:tc>
          <w:tcPr>
            <w:tcW w:w="1283" w:type="dxa"/>
          </w:tcPr>
          <w:p w14:paraId="6BF63634" w14:textId="77777777" w:rsidR="00B021BE" w:rsidRDefault="00B021BE" w:rsidP="00CC6CFA">
            <w:pPr>
              <w:jc w:val="both"/>
            </w:pPr>
          </w:p>
        </w:tc>
      </w:tr>
      <w:tr w:rsidR="00B021BE" w14:paraId="2B8CD17B" w14:textId="77777777" w:rsidTr="000A6D71">
        <w:trPr>
          <w:jc w:val="center"/>
        </w:trPr>
        <w:tc>
          <w:tcPr>
            <w:tcW w:w="1563" w:type="dxa"/>
          </w:tcPr>
          <w:p w14:paraId="5C3C2C0C" w14:textId="77777777" w:rsidR="00B021BE" w:rsidRPr="004451AB" w:rsidRDefault="00B021BE" w:rsidP="00CC6CFA">
            <w:pPr>
              <w:jc w:val="both"/>
            </w:pPr>
            <w:r w:rsidRPr="004451AB">
              <w:rPr>
                <w:rFonts w:hint="cs"/>
              </w:rPr>
              <w:t>3.2.</w:t>
            </w:r>
            <w:r>
              <w:t>2</w:t>
            </w:r>
            <w:r w:rsidRPr="004451AB">
              <w:rPr>
                <w:rFonts w:hint="cs"/>
              </w:rPr>
              <w:t>.</w:t>
            </w:r>
            <w:r>
              <w:t>4</w:t>
            </w:r>
          </w:p>
        </w:tc>
        <w:tc>
          <w:tcPr>
            <w:tcW w:w="1750" w:type="dxa"/>
          </w:tcPr>
          <w:p w14:paraId="0B72B383" w14:textId="77777777" w:rsidR="00B021BE" w:rsidRDefault="00B021BE" w:rsidP="00CC6CFA">
            <w:pPr>
              <w:jc w:val="center"/>
            </w:pPr>
            <w:r>
              <w:t>●</w:t>
            </w:r>
          </w:p>
        </w:tc>
        <w:tc>
          <w:tcPr>
            <w:tcW w:w="1283" w:type="dxa"/>
          </w:tcPr>
          <w:p w14:paraId="4A5D5253" w14:textId="77777777" w:rsidR="00B021BE" w:rsidRDefault="00B021BE" w:rsidP="00CC6CFA">
            <w:pPr>
              <w:jc w:val="both"/>
            </w:pPr>
          </w:p>
        </w:tc>
        <w:tc>
          <w:tcPr>
            <w:tcW w:w="1283" w:type="dxa"/>
          </w:tcPr>
          <w:p w14:paraId="792C1AA8" w14:textId="77777777" w:rsidR="00B021BE" w:rsidRDefault="00B021BE" w:rsidP="00CC6CFA">
            <w:pPr>
              <w:jc w:val="both"/>
            </w:pPr>
          </w:p>
        </w:tc>
        <w:tc>
          <w:tcPr>
            <w:tcW w:w="1283" w:type="dxa"/>
          </w:tcPr>
          <w:p w14:paraId="2C079D70" w14:textId="77777777" w:rsidR="00B021BE" w:rsidRDefault="00B021BE" w:rsidP="00CC6CFA">
            <w:pPr>
              <w:jc w:val="both"/>
            </w:pPr>
          </w:p>
        </w:tc>
        <w:tc>
          <w:tcPr>
            <w:tcW w:w="1283" w:type="dxa"/>
          </w:tcPr>
          <w:p w14:paraId="3B2F95A6" w14:textId="77777777" w:rsidR="00B021BE" w:rsidRDefault="00B021BE" w:rsidP="00CC6CFA">
            <w:pPr>
              <w:jc w:val="both"/>
            </w:pPr>
          </w:p>
        </w:tc>
      </w:tr>
      <w:tr w:rsidR="00B021BE" w14:paraId="6D482316" w14:textId="77777777" w:rsidTr="000A6D71">
        <w:trPr>
          <w:jc w:val="center"/>
        </w:trPr>
        <w:tc>
          <w:tcPr>
            <w:tcW w:w="1563" w:type="dxa"/>
          </w:tcPr>
          <w:p w14:paraId="544D1CCC" w14:textId="77777777" w:rsidR="00B021BE" w:rsidRPr="004451AB" w:rsidRDefault="00B021BE" w:rsidP="00CC6CFA">
            <w:pPr>
              <w:jc w:val="both"/>
            </w:pPr>
            <w:r w:rsidRPr="004451AB">
              <w:rPr>
                <w:rFonts w:hint="cs"/>
              </w:rPr>
              <w:t>3.2.</w:t>
            </w:r>
            <w:r>
              <w:t>2</w:t>
            </w:r>
            <w:r w:rsidRPr="004451AB">
              <w:rPr>
                <w:rFonts w:hint="cs"/>
              </w:rPr>
              <w:t>.</w:t>
            </w:r>
            <w:r>
              <w:t>5</w:t>
            </w:r>
          </w:p>
        </w:tc>
        <w:tc>
          <w:tcPr>
            <w:tcW w:w="1750" w:type="dxa"/>
          </w:tcPr>
          <w:p w14:paraId="2D569208" w14:textId="77777777" w:rsidR="00B021BE" w:rsidRDefault="00B021BE" w:rsidP="00CC6CFA">
            <w:pPr>
              <w:jc w:val="center"/>
            </w:pPr>
          </w:p>
        </w:tc>
        <w:tc>
          <w:tcPr>
            <w:tcW w:w="1283" w:type="dxa"/>
          </w:tcPr>
          <w:p w14:paraId="6D2D012A" w14:textId="77777777" w:rsidR="00B021BE" w:rsidRDefault="00B021BE" w:rsidP="00CC6CFA">
            <w:pPr>
              <w:jc w:val="both"/>
            </w:pPr>
          </w:p>
        </w:tc>
        <w:tc>
          <w:tcPr>
            <w:tcW w:w="1283" w:type="dxa"/>
          </w:tcPr>
          <w:p w14:paraId="7292944D" w14:textId="77777777" w:rsidR="00B021BE" w:rsidRDefault="00B021BE" w:rsidP="00CC6CFA">
            <w:pPr>
              <w:jc w:val="both"/>
            </w:pPr>
          </w:p>
        </w:tc>
        <w:tc>
          <w:tcPr>
            <w:tcW w:w="1283" w:type="dxa"/>
          </w:tcPr>
          <w:p w14:paraId="7C504B79" w14:textId="77777777" w:rsidR="00B021BE" w:rsidRDefault="00B021BE" w:rsidP="00CC6CFA">
            <w:pPr>
              <w:jc w:val="center"/>
            </w:pPr>
            <w:r>
              <w:t>●</w:t>
            </w:r>
          </w:p>
        </w:tc>
        <w:tc>
          <w:tcPr>
            <w:tcW w:w="1283" w:type="dxa"/>
          </w:tcPr>
          <w:p w14:paraId="2F6C6AC0" w14:textId="77777777" w:rsidR="00B021BE" w:rsidRDefault="00B021BE" w:rsidP="00CC6CFA">
            <w:pPr>
              <w:jc w:val="both"/>
            </w:pPr>
          </w:p>
        </w:tc>
      </w:tr>
      <w:tr w:rsidR="00B021BE" w14:paraId="7BBE9010" w14:textId="77777777" w:rsidTr="000A6D71">
        <w:trPr>
          <w:jc w:val="center"/>
        </w:trPr>
        <w:tc>
          <w:tcPr>
            <w:tcW w:w="1563" w:type="dxa"/>
          </w:tcPr>
          <w:p w14:paraId="0376ECF2" w14:textId="77777777" w:rsidR="00B021BE" w:rsidRPr="004451AB" w:rsidRDefault="00B021BE" w:rsidP="00CC6CFA">
            <w:pPr>
              <w:jc w:val="both"/>
            </w:pPr>
            <w:r w:rsidRPr="004451AB">
              <w:rPr>
                <w:rFonts w:hint="cs"/>
              </w:rPr>
              <w:t>3.2.</w:t>
            </w:r>
            <w:r>
              <w:t>2</w:t>
            </w:r>
            <w:r w:rsidRPr="004451AB">
              <w:rPr>
                <w:rFonts w:hint="cs"/>
              </w:rPr>
              <w:t>.</w:t>
            </w:r>
            <w:r>
              <w:t>6</w:t>
            </w:r>
          </w:p>
        </w:tc>
        <w:tc>
          <w:tcPr>
            <w:tcW w:w="1750" w:type="dxa"/>
          </w:tcPr>
          <w:p w14:paraId="046CAD66" w14:textId="77777777" w:rsidR="00B021BE" w:rsidRDefault="00B021BE" w:rsidP="00CC6CFA">
            <w:pPr>
              <w:jc w:val="center"/>
            </w:pPr>
            <w:r>
              <w:t>●</w:t>
            </w:r>
          </w:p>
        </w:tc>
        <w:tc>
          <w:tcPr>
            <w:tcW w:w="1283" w:type="dxa"/>
          </w:tcPr>
          <w:p w14:paraId="5844DF58" w14:textId="77777777" w:rsidR="00B021BE" w:rsidRDefault="00B021BE" w:rsidP="00CC6CFA">
            <w:pPr>
              <w:jc w:val="both"/>
            </w:pPr>
          </w:p>
        </w:tc>
        <w:tc>
          <w:tcPr>
            <w:tcW w:w="1283" w:type="dxa"/>
          </w:tcPr>
          <w:p w14:paraId="65392322" w14:textId="77777777" w:rsidR="00B021BE" w:rsidRDefault="00B021BE" w:rsidP="00CC6CFA">
            <w:pPr>
              <w:jc w:val="both"/>
            </w:pPr>
          </w:p>
        </w:tc>
        <w:tc>
          <w:tcPr>
            <w:tcW w:w="1283" w:type="dxa"/>
          </w:tcPr>
          <w:p w14:paraId="5C05CC55" w14:textId="77777777" w:rsidR="00B021BE" w:rsidRDefault="00B021BE" w:rsidP="00CC6CFA">
            <w:pPr>
              <w:jc w:val="both"/>
            </w:pPr>
          </w:p>
        </w:tc>
        <w:tc>
          <w:tcPr>
            <w:tcW w:w="1283" w:type="dxa"/>
          </w:tcPr>
          <w:p w14:paraId="657CB1D1" w14:textId="77777777" w:rsidR="00B021BE" w:rsidRDefault="00B021BE" w:rsidP="00CC6CFA">
            <w:pPr>
              <w:jc w:val="both"/>
            </w:pPr>
          </w:p>
        </w:tc>
      </w:tr>
      <w:tr w:rsidR="00B021BE" w14:paraId="44B6E3E9" w14:textId="77777777" w:rsidTr="000A6D71">
        <w:trPr>
          <w:jc w:val="center"/>
        </w:trPr>
        <w:tc>
          <w:tcPr>
            <w:tcW w:w="1563" w:type="dxa"/>
          </w:tcPr>
          <w:p w14:paraId="58A9C0A7" w14:textId="77777777" w:rsidR="00B021BE" w:rsidRPr="004451AB" w:rsidRDefault="00B021BE" w:rsidP="00CC6CFA">
            <w:pPr>
              <w:jc w:val="both"/>
            </w:pPr>
            <w:r w:rsidRPr="004451AB">
              <w:rPr>
                <w:rFonts w:hint="cs"/>
              </w:rPr>
              <w:t>3.2.</w:t>
            </w:r>
            <w:r>
              <w:t>2</w:t>
            </w:r>
            <w:r w:rsidRPr="004451AB">
              <w:rPr>
                <w:rFonts w:hint="cs"/>
              </w:rPr>
              <w:t>.</w:t>
            </w:r>
            <w:r>
              <w:t>7</w:t>
            </w:r>
          </w:p>
        </w:tc>
        <w:tc>
          <w:tcPr>
            <w:tcW w:w="1750" w:type="dxa"/>
          </w:tcPr>
          <w:p w14:paraId="0350B6D7" w14:textId="77777777" w:rsidR="00B021BE" w:rsidRDefault="00B021BE" w:rsidP="00CC6CFA">
            <w:pPr>
              <w:jc w:val="center"/>
            </w:pPr>
            <w:r>
              <w:t>●</w:t>
            </w:r>
          </w:p>
        </w:tc>
        <w:tc>
          <w:tcPr>
            <w:tcW w:w="1283" w:type="dxa"/>
          </w:tcPr>
          <w:p w14:paraId="4A83065C" w14:textId="77777777" w:rsidR="00B021BE" w:rsidRDefault="00B021BE" w:rsidP="00CC6CFA">
            <w:pPr>
              <w:jc w:val="both"/>
            </w:pPr>
          </w:p>
        </w:tc>
        <w:tc>
          <w:tcPr>
            <w:tcW w:w="1283" w:type="dxa"/>
          </w:tcPr>
          <w:p w14:paraId="1F97D05E" w14:textId="77777777" w:rsidR="00B021BE" w:rsidRDefault="00B021BE" w:rsidP="00CC6CFA">
            <w:pPr>
              <w:jc w:val="both"/>
            </w:pPr>
          </w:p>
        </w:tc>
        <w:tc>
          <w:tcPr>
            <w:tcW w:w="1283" w:type="dxa"/>
          </w:tcPr>
          <w:p w14:paraId="1E216192" w14:textId="77777777" w:rsidR="00B021BE" w:rsidRDefault="00B021BE" w:rsidP="00CC6CFA">
            <w:pPr>
              <w:jc w:val="center"/>
            </w:pPr>
            <w:r>
              <w:t>●</w:t>
            </w:r>
          </w:p>
        </w:tc>
        <w:tc>
          <w:tcPr>
            <w:tcW w:w="1283" w:type="dxa"/>
          </w:tcPr>
          <w:p w14:paraId="01A8D318" w14:textId="77777777" w:rsidR="00B021BE" w:rsidRDefault="00B021BE" w:rsidP="00CC6CFA">
            <w:pPr>
              <w:jc w:val="both"/>
            </w:pPr>
          </w:p>
        </w:tc>
      </w:tr>
      <w:tr w:rsidR="00B021BE" w14:paraId="019EBEE2" w14:textId="77777777" w:rsidTr="000A6D71">
        <w:trPr>
          <w:jc w:val="center"/>
        </w:trPr>
        <w:tc>
          <w:tcPr>
            <w:tcW w:w="1563" w:type="dxa"/>
          </w:tcPr>
          <w:p w14:paraId="37523138" w14:textId="77777777" w:rsidR="00B021BE" w:rsidRPr="004451AB" w:rsidRDefault="00B021BE" w:rsidP="00CC6CFA">
            <w:pPr>
              <w:jc w:val="both"/>
            </w:pPr>
            <w:r w:rsidRPr="004451AB">
              <w:rPr>
                <w:rFonts w:hint="cs"/>
              </w:rPr>
              <w:t>3.2.</w:t>
            </w:r>
            <w:r>
              <w:t>2</w:t>
            </w:r>
            <w:r w:rsidRPr="004451AB">
              <w:rPr>
                <w:rFonts w:hint="cs"/>
              </w:rPr>
              <w:t>.</w:t>
            </w:r>
            <w:r>
              <w:t>8</w:t>
            </w:r>
          </w:p>
        </w:tc>
        <w:tc>
          <w:tcPr>
            <w:tcW w:w="1750" w:type="dxa"/>
          </w:tcPr>
          <w:p w14:paraId="673712E6" w14:textId="77777777" w:rsidR="00B021BE" w:rsidRDefault="00B021BE" w:rsidP="00CC6CFA">
            <w:pPr>
              <w:jc w:val="center"/>
            </w:pPr>
            <w:r>
              <w:t>●</w:t>
            </w:r>
          </w:p>
        </w:tc>
        <w:tc>
          <w:tcPr>
            <w:tcW w:w="1283" w:type="dxa"/>
          </w:tcPr>
          <w:p w14:paraId="46DCEE6D" w14:textId="77777777" w:rsidR="00B021BE" w:rsidRDefault="00B021BE" w:rsidP="00CC6CFA">
            <w:pPr>
              <w:jc w:val="both"/>
            </w:pPr>
          </w:p>
        </w:tc>
        <w:tc>
          <w:tcPr>
            <w:tcW w:w="1283" w:type="dxa"/>
          </w:tcPr>
          <w:p w14:paraId="24B3A284" w14:textId="77777777" w:rsidR="00B021BE" w:rsidRDefault="00B021BE" w:rsidP="00CC6CFA">
            <w:pPr>
              <w:jc w:val="both"/>
            </w:pPr>
          </w:p>
        </w:tc>
        <w:tc>
          <w:tcPr>
            <w:tcW w:w="1283" w:type="dxa"/>
          </w:tcPr>
          <w:p w14:paraId="1A6E7068" w14:textId="77777777" w:rsidR="00B021BE" w:rsidRDefault="00B021BE" w:rsidP="00CC6CFA">
            <w:pPr>
              <w:jc w:val="center"/>
            </w:pPr>
          </w:p>
        </w:tc>
        <w:tc>
          <w:tcPr>
            <w:tcW w:w="1283" w:type="dxa"/>
          </w:tcPr>
          <w:p w14:paraId="19DB0014" w14:textId="77777777" w:rsidR="00B021BE" w:rsidRDefault="00B021BE" w:rsidP="00CC6CFA">
            <w:pPr>
              <w:jc w:val="both"/>
            </w:pPr>
          </w:p>
        </w:tc>
      </w:tr>
      <w:tr w:rsidR="00B021BE" w14:paraId="38299DFE" w14:textId="77777777" w:rsidTr="000A6D71">
        <w:trPr>
          <w:jc w:val="center"/>
        </w:trPr>
        <w:tc>
          <w:tcPr>
            <w:tcW w:w="1563" w:type="dxa"/>
          </w:tcPr>
          <w:p w14:paraId="420D9FBF" w14:textId="77777777" w:rsidR="00B021BE" w:rsidRPr="004451AB" w:rsidRDefault="00B021BE" w:rsidP="00CC6CFA">
            <w:r w:rsidRPr="004451AB">
              <w:rPr>
                <w:rFonts w:hint="cs"/>
              </w:rPr>
              <w:t>3.2.</w:t>
            </w:r>
            <w:r>
              <w:t>2.9</w:t>
            </w:r>
          </w:p>
        </w:tc>
        <w:tc>
          <w:tcPr>
            <w:tcW w:w="1750" w:type="dxa"/>
          </w:tcPr>
          <w:p w14:paraId="1FB62C58" w14:textId="77777777" w:rsidR="00B021BE" w:rsidRDefault="00B021BE" w:rsidP="00CC6CFA">
            <w:pPr>
              <w:jc w:val="center"/>
            </w:pPr>
            <w:r>
              <w:t>●</w:t>
            </w:r>
          </w:p>
        </w:tc>
        <w:tc>
          <w:tcPr>
            <w:tcW w:w="1283" w:type="dxa"/>
          </w:tcPr>
          <w:p w14:paraId="2ACFF5A0" w14:textId="77777777" w:rsidR="00B021BE" w:rsidRDefault="00B021BE" w:rsidP="00CC6CFA">
            <w:pPr>
              <w:jc w:val="both"/>
            </w:pPr>
          </w:p>
        </w:tc>
        <w:tc>
          <w:tcPr>
            <w:tcW w:w="1283" w:type="dxa"/>
          </w:tcPr>
          <w:p w14:paraId="070EC3CF" w14:textId="77777777" w:rsidR="00B021BE" w:rsidRDefault="00B021BE" w:rsidP="00CC6CFA">
            <w:pPr>
              <w:jc w:val="both"/>
            </w:pPr>
          </w:p>
        </w:tc>
        <w:tc>
          <w:tcPr>
            <w:tcW w:w="1283" w:type="dxa"/>
          </w:tcPr>
          <w:p w14:paraId="5C7A9704" w14:textId="77777777" w:rsidR="00B021BE" w:rsidRDefault="00B021BE" w:rsidP="00CC6CFA">
            <w:pPr>
              <w:jc w:val="both"/>
            </w:pPr>
          </w:p>
        </w:tc>
        <w:tc>
          <w:tcPr>
            <w:tcW w:w="1283" w:type="dxa"/>
          </w:tcPr>
          <w:p w14:paraId="660064D8" w14:textId="77777777" w:rsidR="00B021BE" w:rsidRDefault="00B021BE" w:rsidP="00CC6CFA">
            <w:pPr>
              <w:jc w:val="both"/>
            </w:pPr>
          </w:p>
        </w:tc>
      </w:tr>
      <w:tr w:rsidR="00B021BE" w14:paraId="48987ABD" w14:textId="77777777" w:rsidTr="000A6D71">
        <w:trPr>
          <w:jc w:val="center"/>
        </w:trPr>
        <w:tc>
          <w:tcPr>
            <w:tcW w:w="1563" w:type="dxa"/>
          </w:tcPr>
          <w:p w14:paraId="2F9EE5DA" w14:textId="77777777" w:rsidR="00B021BE" w:rsidRPr="004451AB" w:rsidRDefault="00B021BE" w:rsidP="00CC6CFA">
            <w:pPr>
              <w:jc w:val="both"/>
            </w:pPr>
            <w:r w:rsidRPr="004451AB">
              <w:rPr>
                <w:rFonts w:hint="cs"/>
              </w:rPr>
              <w:t>3.2.</w:t>
            </w:r>
            <w:r>
              <w:t>2.10</w:t>
            </w:r>
          </w:p>
        </w:tc>
        <w:tc>
          <w:tcPr>
            <w:tcW w:w="1750" w:type="dxa"/>
          </w:tcPr>
          <w:p w14:paraId="7DE4A818" w14:textId="77777777" w:rsidR="00B021BE" w:rsidRDefault="00B021BE" w:rsidP="00CC6CFA">
            <w:pPr>
              <w:jc w:val="center"/>
            </w:pPr>
            <w:r>
              <w:t>●</w:t>
            </w:r>
          </w:p>
        </w:tc>
        <w:tc>
          <w:tcPr>
            <w:tcW w:w="1283" w:type="dxa"/>
          </w:tcPr>
          <w:p w14:paraId="4811A0FF" w14:textId="77777777" w:rsidR="00B021BE" w:rsidRDefault="00B021BE" w:rsidP="00CC6CFA">
            <w:pPr>
              <w:jc w:val="both"/>
            </w:pPr>
          </w:p>
        </w:tc>
        <w:tc>
          <w:tcPr>
            <w:tcW w:w="1283" w:type="dxa"/>
          </w:tcPr>
          <w:p w14:paraId="675A2F46" w14:textId="77777777" w:rsidR="00B021BE" w:rsidRDefault="00B021BE" w:rsidP="00CC6CFA">
            <w:pPr>
              <w:jc w:val="both"/>
            </w:pPr>
          </w:p>
        </w:tc>
        <w:tc>
          <w:tcPr>
            <w:tcW w:w="1283" w:type="dxa"/>
          </w:tcPr>
          <w:p w14:paraId="09D48C11" w14:textId="77777777" w:rsidR="00B021BE" w:rsidRDefault="00B021BE" w:rsidP="00CC6CFA">
            <w:pPr>
              <w:jc w:val="both"/>
            </w:pPr>
          </w:p>
        </w:tc>
        <w:tc>
          <w:tcPr>
            <w:tcW w:w="1283" w:type="dxa"/>
          </w:tcPr>
          <w:p w14:paraId="3A0E106A" w14:textId="77777777" w:rsidR="00B021BE" w:rsidRDefault="00B021BE" w:rsidP="00CC6CFA">
            <w:pPr>
              <w:jc w:val="both"/>
            </w:pPr>
          </w:p>
        </w:tc>
      </w:tr>
      <w:tr w:rsidR="00B021BE" w14:paraId="67DF6AC6" w14:textId="77777777" w:rsidTr="000A6D71">
        <w:trPr>
          <w:jc w:val="center"/>
        </w:trPr>
        <w:tc>
          <w:tcPr>
            <w:tcW w:w="1563" w:type="dxa"/>
          </w:tcPr>
          <w:p w14:paraId="1CA98266" w14:textId="77777777" w:rsidR="00B021BE" w:rsidRPr="004451AB" w:rsidRDefault="00B021BE" w:rsidP="00CC6CFA">
            <w:pPr>
              <w:jc w:val="both"/>
            </w:pPr>
            <w:r w:rsidRPr="004451AB">
              <w:rPr>
                <w:rFonts w:hint="cs"/>
              </w:rPr>
              <w:t>3.2.</w:t>
            </w:r>
            <w:r>
              <w:t>2</w:t>
            </w:r>
            <w:r w:rsidRPr="004451AB">
              <w:rPr>
                <w:rFonts w:hint="cs"/>
              </w:rPr>
              <w:t>.</w:t>
            </w:r>
            <w:r>
              <w:t>11</w:t>
            </w:r>
          </w:p>
        </w:tc>
        <w:tc>
          <w:tcPr>
            <w:tcW w:w="1750" w:type="dxa"/>
          </w:tcPr>
          <w:p w14:paraId="2DFC3F73" w14:textId="77777777" w:rsidR="00B021BE" w:rsidRDefault="00B021BE" w:rsidP="00CC6CFA">
            <w:pPr>
              <w:jc w:val="center"/>
            </w:pPr>
            <w:r>
              <w:t>●</w:t>
            </w:r>
          </w:p>
        </w:tc>
        <w:tc>
          <w:tcPr>
            <w:tcW w:w="1283" w:type="dxa"/>
          </w:tcPr>
          <w:p w14:paraId="411AE1B0" w14:textId="77777777" w:rsidR="00B021BE" w:rsidRDefault="00B021BE" w:rsidP="00CC6CFA">
            <w:pPr>
              <w:jc w:val="both"/>
            </w:pPr>
          </w:p>
        </w:tc>
        <w:tc>
          <w:tcPr>
            <w:tcW w:w="1283" w:type="dxa"/>
          </w:tcPr>
          <w:p w14:paraId="3F50FEA5" w14:textId="77777777" w:rsidR="00B021BE" w:rsidRDefault="00B021BE" w:rsidP="00CC6CFA">
            <w:pPr>
              <w:jc w:val="both"/>
            </w:pPr>
          </w:p>
        </w:tc>
        <w:tc>
          <w:tcPr>
            <w:tcW w:w="1283" w:type="dxa"/>
          </w:tcPr>
          <w:p w14:paraId="2145D463" w14:textId="77777777" w:rsidR="00B021BE" w:rsidRDefault="00B021BE" w:rsidP="00CC6CFA">
            <w:pPr>
              <w:jc w:val="both"/>
            </w:pPr>
          </w:p>
        </w:tc>
        <w:tc>
          <w:tcPr>
            <w:tcW w:w="1283" w:type="dxa"/>
          </w:tcPr>
          <w:p w14:paraId="0EF1A8A5" w14:textId="77777777" w:rsidR="00B021BE" w:rsidRDefault="00B021BE" w:rsidP="00CC6CFA">
            <w:pPr>
              <w:jc w:val="both"/>
            </w:pPr>
          </w:p>
        </w:tc>
      </w:tr>
      <w:tr w:rsidR="00B021BE" w14:paraId="02EAD821" w14:textId="77777777" w:rsidTr="000A6D71">
        <w:trPr>
          <w:jc w:val="center"/>
        </w:trPr>
        <w:tc>
          <w:tcPr>
            <w:tcW w:w="1563" w:type="dxa"/>
          </w:tcPr>
          <w:p w14:paraId="01102DE9" w14:textId="77777777" w:rsidR="00B021BE" w:rsidRPr="004451AB" w:rsidRDefault="00B021BE" w:rsidP="00CC6CFA">
            <w:pPr>
              <w:jc w:val="both"/>
            </w:pPr>
            <w:r w:rsidRPr="004451AB">
              <w:rPr>
                <w:rFonts w:hint="cs"/>
              </w:rPr>
              <w:t>3.2.</w:t>
            </w:r>
            <w:r>
              <w:t>2</w:t>
            </w:r>
            <w:r w:rsidRPr="004451AB">
              <w:rPr>
                <w:rFonts w:hint="cs"/>
              </w:rPr>
              <w:t>.</w:t>
            </w:r>
            <w:r>
              <w:t>12</w:t>
            </w:r>
          </w:p>
        </w:tc>
        <w:tc>
          <w:tcPr>
            <w:tcW w:w="1750" w:type="dxa"/>
          </w:tcPr>
          <w:p w14:paraId="64BE0069" w14:textId="77777777" w:rsidR="00B021BE" w:rsidRDefault="00B021BE" w:rsidP="00CC6CFA">
            <w:pPr>
              <w:jc w:val="center"/>
            </w:pPr>
            <w:r>
              <w:t>●</w:t>
            </w:r>
          </w:p>
        </w:tc>
        <w:tc>
          <w:tcPr>
            <w:tcW w:w="1283" w:type="dxa"/>
          </w:tcPr>
          <w:p w14:paraId="6822A1E5" w14:textId="77777777" w:rsidR="00B021BE" w:rsidRDefault="00B021BE" w:rsidP="00CC6CFA">
            <w:pPr>
              <w:jc w:val="both"/>
            </w:pPr>
          </w:p>
        </w:tc>
        <w:tc>
          <w:tcPr>
            <w:tcW w:w="1283" w:type="dxa"/>
          </w:tcPr>
          <w:p w14:paraId="13A9CD1F" w14:textId="77777777" w:rsidR="00B021BE" w:rsidRDefault="00B021BE" w:rsidP="00CC6CFA">
            <w:pPr>
              <w:jc w:val="both"/>
            </w:pPr>
          </w:p>
        </w:tc>
        <w:tc>
          <w:tcPr>
            <w:tcW w:w="1283" w:type="dxa"/>
          </w:tcPr>
          <w:p w14:paraId="742EEC8F" w14:textId="77777777" w:rsidR="00B021BE" w:rsidRDefault="00B021BE" w:rsidP="00CC6CFA">
            <w:pPr>
              <w:jc w:val="both"/>
            </w:pPr>
          </w:p>
        </w:tc>
        <w:tc>
          <w:tcPr>
            <w:tcW w:w="1283" w:type="dxa"/>
          </w:tcPr>
          <w:p w14:paraId="47362309" w14:textId="77777777" w:rsidR="00B021BE" w:rsidRDefault="00B021BE" w:rsidP="00CC6CFA">
            <w:pPr>
              <w:jc w:val="both"/>
            </w:pPr>
          </w:p>
        </w:tc>
      </w:tr>
      <w:tr w:rsidR="00B021BE" w14:paraId="61937571" w14:textId="77777777" w:rsidTr="000A6D71">
        <w:trPr>
          <w:jc w:val="center"/>
        </w:trPr>
        <w:tc>
          <w:tcPr>
            <w:tcW w:w="1563" w:type="dxa"/>
          </w:tcPr>
          <w:p w14:paraId="067224E3" w14:textId="77777777" w:rsidR="00B021BE" w:rsidRPr="004451AB" w:rsidRDefault="00B021BE" w:rsidP="00CC6CFA">
            <w:pPr>
              <w:jc w:val="both"/>
            </w:pPr>
            <w:r w:rsidRPr="004451AB">
              <w:rPr>
                <w:rFonts w:hint="cs"/>
              </w:rPr>
              <w:t>3.2.</w:t>
            </w:r>
            <w:r>
              <w:t>2</w:t>
            </w:r>
            <w:r w:rsidRPr="004451AB">
              <w:rPr>
                <w:rFonts w:hint="cs"/>
              </w:rPr>
              <w:t>.</w:t>
            </w:r>
            <w:r>
              <w:t>13</w:t>
            </w:r>
          </w:p>
        </w:tc>
        <w:tc>
          <w:tcPr>
            <w:tcW w:w="1750" w:type="dxa"/>
          </w:tcPr>
          <w:p w14:paraId="63FDC319" w14:textId="77777777" w:rsidR="00B021BE" w:rsidRDefault="00B021BE" w:rsidP="00CC6CFA">
            <w:pPr>
              <w:jc w:val="center"/>
            </w:pPr>
            <w:r>
              <w:t>●</w:t>
            </w:r>
          </w:p>
        </w:tc>
        <w:tc>
          <w:tcPr>
            <w:tcW w:w="1283" w:type="dxa"/>
          </w:tcPr>
          <w:p w14:paraId="1932947B" w14:textId="77777777" w:rsidR="00B021BE" w:rsidRDefault="00B021BE" w:rsidP="00CC6CFA">
            <w:pPr>
              <w:jc w:val="both"/>
            </w:pPr>
          </w:p>
        </w:tc>
        <w:tc>
          <w:tcPr>
            <w:tcW w:w="1283" w:type="dxa"/>
          </w:tcPr>
          <w:p w14:paraId="4476E749" w14:textId="77777777" w:rsidR="00B021BE" w:rsidRDefault="00B021BE" w:rsidP="00CC6CFA">
            <w:pPr>
              <w:jc w:val="both"/>
            </w:pPr>
          </w:p>
        </w:tc>
        <w:tc>
          <w:tcPr>
            <w:tcW w:w="1283" w:type="dxa"/>
          </w:tcPr>
          <w:p w14:paraId="2093A2A1" w14:textId="77777777" w:rsidR="00B021BE" w:rsidRDefault="00B021BE" w:rsidP="00CC6CFA">
            <w:pPr>
              <w:jc w:val="both"/>
            </w:pPr>
          </w:p>
        </w:tc>
        <w:tc>
          <w:tcPr>
            <w:tcW w:w="1283" w:type="dxa"/>
          </w:tcPr>
          <w:p w14:paraId="5AD2BC6D" w14:textId="77777777" w:rsidR="00B021BE" w:rsidRDefault="00B021BE" w:rsidP="00CC6CFA">
            <w:pPr>
              <w:jc w:val="both"/>
            </w:pPr>
          </w:p>
        </w:tc>
      </w:tr>
      <w:tr w:rsidR="00B021BE" w14:paraId="17DBAB1E" w14:textId="77777777" w:rsidTr="000A6D71">
        <w:trPr>
          <w:jc w:val="center"/>
        </w:trPr>
        <w:tc>
          <w:tcPr>
            <w:tcW w:w="1563" w:type="dxa"/>
          </w:tcPr>
          <w:p w14:paraId="710D53B4" w14:textId="77777777" w:rsidR="00B021BE" w:rsidRPr="004451AB" w:rsidRDefault="00B021BE" w:rsidP="00CC6CFA">
            <w:pPr>
              <w:jc w:val="both"/>
            </w:pPr>
            <w:r w:rsidRPr="004451AB">
              <w:rPr>
                <w:rFonts w:hint="cs"/>
              </w:rPr>
              <w:t>3.2.</w:t>
            </w:r>
            <w:r>
              <w:t>2</w:t>
            </w:r>
            <w:r w:rsidRPr="004451AB">
              <w:rPr>
                <w:rFonts w:hint="cs"/>
              </w:rPr>
              <w:t>.</w:t>
            </w:r>
            <w:r>
              <w:t>14</w:t>
            </w:r>
          </w:p>
        </w:tc>
        <w:tc>
          <w:tcPr>
            <w:tcW w:w="1750" w:type="dxa"/>
          </w:tcPr>
          <w:p w14:paraId="2751108F" w14:textId="77777777" w:rsidR="00B021BE" w:rsidRDefault="00B021BE" w:rsidP="00CC6CFA">
            <w:pPr>
              <w:jc w:val="center"/>
            </w:pPr>
            <w:r>
              <w:t>●</w:t>
            </w:r>
          </w:p>
        </w:tc>
        <w:tc>
          <w:tcPr>
            <w:tcW w:w="1283" w:type="dxa"/>
          </w:tcPr>
          <w:p w14:paraId="6BF514A4" w14:textId="77777777" w:rsidR="00B021BE" w:rsidRDefault="00B021BE" w:rsidP="00CC6CFA">
            <w:pPr>
              <w:jc w:val="both"/>
            </w:pPr>
          </w:p>
        </w:tc>
        <w:tc>
          <w:tcPr>
            <w:tcW w:w="1283" w:type="dxa"/>
          </w:tcPr>
          <w:p w14:paraId="3425B77D" w14:textId="77777777" w:rsidR="00B021BE" w:rsidRDefault="00B021BE" w:rsidP="00CC6CFA">
            <w:pPr>
              <w:jc w:val="both"/>
            </w:pPr>
          </w:p>
        </w:tc>
        <w:tc>
          <w:tcPr>
            <w:tcW w:w="1283" w:type="dxa"/>
          </w:tcPr>
          <w:p w14:paraId="25FCFD12" w14:textId="77777777" w:rsidR="00B021BE" w:rsidRDefault="00B021BE" w:rsidP="00CC6CFA">
            <w:pPr>
              <w:jc w:val="both"/>
            </w:pPr>
          </w:p>
        </w:tc>
        <w:tc>
          <w:tcPr>
            <w:tcW w:w="1283" w:type="dxa"/>
          </w:tcPr>
          <w:p w14:paraId="75855A07" w14:textId="77777777" w:rsidR="00B021BE" w:rsidRDefault="00B021BE" w:rsidP="00CC6CFA">
            <w:pPr>
              <w:jc w:val="both"/>
            </w:pPr>
          </w:p>
        </w:tc>
      </w:tr>
      <w:tr w:rsidR="00B021BE" w14:paraId="41A9DA94" w14:textId="77777777" w:rsidTr="000A6D71">
        <w:trPr>
          <w:jc w:val="center"/>
        </w:trPr>
        <w:tc>
          <w:tcPr>
            <w:tcW w:w="1563" w:type="dxa"/>
          </w:tcPr>
          <w:p w14:paraId="61405904" w14:textId="77777777" w:rsidR="00B021BE" w:rsidRPr="004451AB" w:rsidRDefault="00B021BE" w:rsidP="00CC6CFA">
            <w:pPr>
              <w:jc w:val="both"/>
            </w:pPr>
            <w:r w:rsidRPr="004451AB">
              <w:rPr>
                <w:rFonts w:hint="cs"/>
              </w:rPr>
              <w:t>3.2</w:t>
            </w:r>
            <w:r>
              <w:t>.2</w:t>
            </w:r>
            <w:r w:rsidRPr="004451AB">
              <w:rPr>
                <w:rFonts w:hint="cs"/>
              </w:rPr>
              <w:t>.</w:t>
            </w:r>
            <w:r>
              <w:t>15</w:t>
            </w:r>
          </w:p>
        </w:tc>
        <w:tc>
          <w:tcPr>
            <w:tcW w:w="1750" w:type="dxa"/>
          </w:tcPr>
          <w:p w14:paraId="7CA3D45A" w14:textId="77777777" w:rsidR="00B021BE" w:rsidRDefault="00B021BE" w:rsidP="00CC6CFA">
            <w:pPr>
              <w:jc w:val="center"/>
            </w:pPr>
            <w:r>
              <w:t>●</w:t>
            </w:r>
          </w:p>
        </w:tc>
        <w:tc>
          <w:tcPr>
            <w:tcW w:w="1283" w:type="dxa"/>
          </w:tcPr>
          <w:p w14:paraId="34168219" w14:textId="77777777" w:rsidR="00B021BE" w:rsidRDefault="00B021BE" w:rsidP="00CC6CFA">
            <w:pPr>
              <w:jc w:val="both"/>
            </w:pPr>
          </w:p>
        </w:tc>
        <w:tc>
          <w:tcPr>
            <w:tcW w:w="1283" w:type="dxa"/>
          </w:tcPr>
          <w:p w14:paraId="5E89C73B" w14:textId="77777777" w:rsidR="00B021BE" w:rsidRDefault="00B021BE" w:rsidP="00CC6CFA">
            <w:pPr>
              <w:jc w:val="both"/>
            </w:pPr>
          </w:p>
        </w:tc>
        <w:tc>
          <w:tcPr>
            <w:tcW w:w="1283" w:type="dxa"/>
          </w:tcPr>
          <w:p w14:paraId="66AD0D94" w14:textId="77777777" w:rsidR="00B021BE" w:rsidRDefault="00B021BE" w:rsidP="00CC6CFA">
            <w:pPr>
              <w:jc w:val="both"/>
            </w:pPr>
          </w:p>
        </w:tc>
        <w:tc>
          <w:tcPr>
            <w:tcW w:w="1283" w:type="dxa"/>
          </w:tcPr>
          <w:p w14:paraId="17EEDD3B" w14:textId="77777777" w:rsidR="00B021BE" w:rsidRDefault="00B021BE" w:rsidP="00CC6CFA">
            <w:pPr>
              <w:jc w:val="both"/>
            </w:pPr>
          </w:p>
        </w:tc>
      </w:tr>
      <w:tr w:rsidR="00B021BE" w14:paraId="033694AE" w14:textId="77777777" w:rsidTr="000A6D71">
        <w:trPr>
          <w:jc w:val="center"/>
        </w:trPr>
        <w:tc>
          <w:tcPr>
            <w:tcW w:w="1563" w:type="dxa"/>
          </w:tcPr>
          <w:p w14:paraId="2C3337CF" w14:textId="77777777" w:rsidR="00B021BE" w:rsidRPr="004451AB" w:rsidRDefault="00B021BE" w:rsidP="00CC6CFA">
            <w:pPr>
              <w:jc w:val="both"/>
            </w:pPr>
            <w:r w:rsidRPr="004451AB">
              <w:rPr>
                <w:rFonts w:hint="cs"/>
              </w:rPr>
              <w:t>3.2</w:t>
            </w:r>
            <w:r>
              <w:t>.2</w:t>
            </w:r>
            <w:r w:rsidRPr="004451AB">
              <w:rPr>
                <w:rFonts w:hint="cs"/>
              </w:rPr>
              <w:t>.</w:t>
            </w:r>
            <w:r>
              <w:t>16</w:t>
            </w:r>
          </w:p>
        </w:tc>
        <w:tc>
          <w:tcPr>
            <w:tcW w:w="1750" w:type="dxa"/>
          </w:tcPr>
          <w:p w14:paraId="43F0C416" w14:textId="77777777" w:rsidR="00B021BE" w:rsidRDefault="00B021BE" w:rsidP="00CC6CFA">
            <w:pPr>
              <w:jc w:val="center"/>
            </w:pPr>
            <w:r>
              <w:t>●</w:t>
            </w:r>
          </w:p>
        </w:tc>
        <w:tc>
          <w:tcPr>
            <w:tcW w:w="1283" w:type="dxa"/>
          </w:tcPr>
          <w:p w14:paraId="069F4933" w14:textId="77777777" w:rsidR="00B021BE" w:rsidRDefault="00B021BE" w:rsidP="00CC6CFA">
            <w:pPr>
              <w:jc w:val="both"/>
            </w:pPr>
          </w:p>
        </w:tc>
        <w:tc>
          <w:tcPr>
            <w:tcW w:w="1283" w:type="dxa"/>
          </w:tcPr>
          <w:p w14:paraId="27C7EEC3" w14:textId="77777777" w:rsidR="00B021BE" w:rsidRDefault="00B021BE" w:rsidP="00CC6CFA">
            <w:pPr>
              <w:jc w:val="both"/>
            </w:pPr>
          </w:p>
        </w:tc>
        <w:tc>
          <w:tcPr>
            <w:tcW w:w="1283" w:type="dxa"/>
          </w:tcPr>
          <w:p w14:paraId="3C1F8263" w14:textId="77777777" w:rsidR="00B021BE" w:rsidRDefault="00B021BE" w:rsidP="00CC6CFA">
            <w:pPr>
              <w:jc w:val="both"/>
            </w:pPr>
          </w:p>
        </w:tc>
        <w:tc>
          <w:tcPr>
            <w:tcW w:w="1283" w:type="dxa"/>
          </w:tcPr>
          <w:p w14:paraId="1FD9D7C0" w14:textId="77777777" w:rsidR="00B021BE" w:rsidRDefault="00B021BE" w:rsidP="00CC6CFA">
            <w:pPr>
              <w:jc w:val="both"/>
            </w:pPr>
          </w:p>
        </w:tc>
      </w:tr>
      <w:tr w:rsidR="00B021BE" w14:paraId="166F8C46" w14:textId="77777777" w:rsidTr="000A6D71">
        <w:trPr>
          <w:jc w:val="center"/>
        </w:trPr>
        <w:tc>
          <w:tcPr>
            <w:tcW w:w="1563" w:type="dxa"/>
          </w:tcPr>
          <w:p w14:paraId="5FF285F7" w14:textId="77777777" w:rsidR="00B021BE" w:rsidRPr="004451AB" w:rsidRDefault="00B021BE" w:rsidP="00CC6CFA">
            <w:pPr>
              <w:jc w:val="both"/>
            </w:pPr>
            <w:r w:rsidRPr="004451AB">
              <w:rPr>
                <w:rFonts w:hint="cs"/>
              </w:rPr>
              <w:t>3.2</w:t>
            </w:r>
            <w:r>
              <w:t>.2</w:t>
            </w:r>
            <w:r w:rsidRPr="004451AB">
              <w:rPr>
                <w:rFonts w:hint="cs"/>
              </w:rPr>
              <w:t>.</w:t>
            </w:r>
            <w:r>
              <w:t>17</w:t>
            </w:r>
          </w:p>
        </w:tc>
        <w:tc>
          <w:tcPr>
            <w:tcW w:w="1750" w:type="dxa"/>
          </w:tcPr>
          <w:p w14:paraId="760A3BC2" w14:textId="77777777" w:rsidR="00B021BE" w:rsidRDefault="00B021BE" w:rsidP="00CC6CFA">
            <w:pPr>
              <w:jc w:val="center"/>
            </w:pPr>
            <w:r>
              <w:t>●</w:t>
            </w:r>
          </w:p>
        </w:tc>
        <w:tc>
          <w:tcPr>
            <w:tcW w:w="1283" w:type="dxa"/>
          </w:tcPr>
          <w:p w14:paraId="01A368F5" w14:textId="77777777" w:rsidR="00B021BE" w:rsidRDefault="00B021BE" w:rsidP="00CC6CFA">
            <w:pPr>
              <w:jc w:val="both"/>
            </w:pPr>
          </w:p>
        </w:tc>
        <w:tc>
          <w:tcPr>
            <w:tcW w:w="1283" w:type="dxa"/>
          </w:tcPr>
          <w:p w14:paraId="74FE2CA2" w14:textId="77777777" w:rsidR="00B021BE" w:rsidRDefault="00B021BE" w:rsidP="00CC6CFA">
            <w:pPr>
              <w:jc w:val="both"/>
            </w:pPr>
          </w:p>
        </w:tc>
        <w:tc>
          <w:tcPr>
            <w:tcW w:w="1283" w:type="dxa"/>
          </w:tcPr>
          <w:p w14:paraId="56033471" w14:textId="77777777" w:rsidR="00B021BE" w:rsidRDefault="00B021BE" w:rsidP="00CC6CFA">
            <w:pPr>
              <w:jc w:val="both"/>
            </w:pPr>
          </w:p>
        </w:tc>
        <w:tc>
          <w:tcPr>
            <w:tcW w:w="1283" w:type="dxa"/>
          </w:tcPr>
          <w:p w14:paraId="53FFC684" w14:textId="77777777" w:rsidR="00B021BE" w:rsidRDefault="00B021BE" w:rsidP="00CC6CFA">
            <w:pPr>
              <w:jc w:val="both"/>
            </w:pPr>
          </w:p>
        </w:tc>
      </w:tr>
      <w:tr w:rsidR="00B021BE" w14:paraId="3F15DEAC" w14:textId="77777777" w:rsidTr="000A6D71">
        <w:trPr>
          <w:jc w:val="center"/>
        </w:trPr>
        <w:tc>
          <w:tcPr>
            <w:tcW w:w="1563" w:type="dxa"/>
          </w:tcPr>
          <w:p w14:paraId="5065167F" w14:textId="77777777" w:rsidR="00B021BE" w:rsidRPr="004451AB" w:rsidRDefault="00B021BE" w:rsidP="00CC6CFA">
            <w:pPr>
              <w:jc w:val="both"/>
            </w:pPr>
            <w:r w:rsidRPr="004451AB">
              <w:rPr>
                <w:rFonts w:hint="cs"/>
              </w:rPr>
              <w:t>3.2</w:t>
            </w:r>
            <w:r>
              <w:t>.2</w:t>
            </w:r>
            <w:r w:rsidRPr="004451AB">
              <w:rPr>
                <w:rFonts w:hint="cs"/>
              </w:rPr>
              <w:t>.</w:t>
            </w:r>
            <w:r>
              <w:t>18</w:t>
            </w:r>
          </w:p>
        </w:tc>
        <w:tc>
          <w:tcPr>
            <w:tcW w:w="1750" w:type="dxa"/>
          </w:tcPr>
          <w:p w14:paraId="511CE166" w14:textId="77777777" w:rsidR="00B021BE" w:rsidRDefault="00B021BE" w:rsidP="00CC6CFA">
            <w:pPr>
              <w:jc w:val="center"/>
            </w:pPr>
            <w:r>
              <w:t>●</w:t>
            </w:r>
          </w:p>
        </w:tc>
        <w:tc>
          <w:tcPr>
            <w:tcW w:w="1283" w:type="dxa"/>
          </w:tcPr>
          <w:p w14:paraId="5BFFE909" w14:textId="77777777" w:rsidR="00B021BE" w:rsidRDefault="00B021BE" w:rsidP="00CC6CFA">
            <w:pPr>
              <w:jc w:val="both"/>
            </w:pPr>
          </w:p>
        </w:tc>
        <w:tc>
          <w:tcPr>
            <w:tcW w:w="1283" w:type="dxa"/>
          </w:tcPr>
          <w:p w14:paraId="039BD617" w14:textId="77777777" w:rsidR="00B021BE" w:rsidRDefault="00B021BE" w:rsidP="00CC6CFA">
            <w:pPr>
              <w:jc w:val="both"/>
            </w:pPr>
          </w:p>
        </w:tc>
        <w:tc>
          <w:tcPr>
            <w:tcW w:w="1283" w:type="dxa"/>
          </w:tcPr>
          <w:p w14:paraId="0C70DF57" w14:textId="77777777" w:rsidR="00B021BE" w:rsidRDefault="00B021BE" w:rsidP="00CC6CFA">
            <w:pPr>
              <w:jc w:val="both"/>
            </w:pPr>
          </w:p>
        </w:tc>
        <w:tc>
          <w:tcPr>
            <w:tcW w:w="1283" w:type="dxa"/>
          </w:tcPr>
          <w:p w14:paraId="6134BBCF" w14:textId="77777777" w:rsidR="00B021BE" w:rsidRDefault="00B021BE" w:rsidP="00CC6CFA">
            <w:pPr>
              <w:jc w:val="both"/>
            </w:pPr>
          </w:p>
        </w:tc>
      </w:tr>
      <w:tr w:rsidR="00B021BE" w14:paraId="77E71F27" w14:textId="77777777" w:rsidTr="000A6D71">
        <w:trPr>
          <w:jc w:val="center"/>
        </w:trPr>
        <w:tc>
          <w:tcPr>
            <w:tcW w:w="1563" w:type="dxa"/>
          </w:tcPr>
          <w:p w14:paraId="450C4A98" w14:textId="77777777" w:rsidR="00B021BE" w:rsidRPr="004451AB" w:rsidRDefault="00B021BE" w:rsidP="00CC6CFA">
            <w:pPr>
              <w:jc w:val="both"/>
            </w:pPr>
            <w:r w:rsidRPr="004451AB">
              <w:rPr>
                <w:rFonts w:hint="cs"/>
              </w:rPr>
              <w:t>3.2</w:t>
            </w:r>
            <w:r>
              <w:t>.2</w:t>
            </w:r>
            <w:r w:rsidRPr="004451AB">
              <w:rPr>
                <w:rFonts w:hint="cs"/>
              </w:rPr>
              <w:t>.</w:t>
            </w:r>
            <w:r>
              <w:t>19</w:t>
            </w:r>
          </w:p>
        </w:tc>
        <w:tc>
          <w:tcPr>
            <w:tcW w:w="1750" w:type="dxa"/>
          </w:tcPr>
          <w:p w14:paraId="03968875" w14:textId="77777777" w:rsidR="00B021BE" w:rsidRDefault="00B021BE" w:rsidP="00CC6CFA">
            <w:pPr>
              <w:jc w:val="center"/>
            </w:pPr>
            <w:r>
              <w:t>●</w:t>
            </w:r>
          </w:p>
        </w:tc>
        <w:tc>
          <w:tcPr>
            <w:tcW w:w="1283" w:type="dxa"/>
          </w:tcPr>
          <w:p w14:paraId="40FD9ECF" w14:textId="77777777" w:rsidR="00B021BE" w:rsidRDefault="00B021BE" w:rsidP="00CC6CFA">
            <w:pPr>
              <w:jc w:val="both"/>
            </w:pPr>
          </w:p>
        </w:tc>
        <w:tc>
          <w:tcPr>
            <w:tcW w:w="1283" w:type="dxa"/>
          </w:tcPr>
          <w:p w14:paraId="5CC24EC7" w14:textId="77777777" w:rsidR="00B021BE" w:rsidRDefault="00B021BE" w:rsidP="00CC6CFA">
            <w:pPr>
              <w:jc w:val="both"/>
            </w:pPr>
          </w:p>
        </w:tc>
        <w:tc>
          <w:tcPr>
            <w:tcW w:w="1283" w:type="dxa"/>
          </w:tcPr>
          <w:p w14:paraId="2555117F" w14:textId="77777777" w:rsidR="00B021BE" w:rsidRDefault="00B021BE" w:rsidP="00CC6CFA">
            <w:pPr>
              <w:jc w:val="both"/>
            </w:pPr>
          </w:p>
        </w:tc>
        <w:tc>
          <w:tcPr>
            <w:tcW w:w="1283" w:type="dxa"/>
          </w:tcPr>
          <w:p w14:paraId="4B8CE983" w14:textId="77777777" w:rsidR="00B021BE" w:rsidRDefault="00B021BE" w:rsidP="00CC6CFA">
            <w:pPr>
              <w:jc w:val="both"/>
            </w:pPr>
          </w:p>
        </w:tc>
      </w:tr>
      <w:tr w:rsidR="00B021BE" w14:paraId="2AE46703" w14:textId="77777777" w:rsidTr="000A6D71">
        <w:trPr>
          <w:jc w:val="center"/>
        </w:trPr>
        <w:tc>
          <w:tcPr>
            <w:tcW w:w="1563" w:type="dxa"/>
          </w:tcPr>
          <w:p w14:paraId="78A30FD4" w14:textId="77777777" w:rsidR="00B021BE" w:rsidRPr="004451AB" w:rsidRDefault="00B021BE" w:rsidP="00CC6CFA">
            <w:pPr>
              <w:jc w:val="both"/>
            </w:pPr>
            <w:r w:rsidRPr="004451AB">
              <w:rPr>
                <w:rFonts w:hint="cs"/>
              </w:rPr>
              <w:t>3.2</w:t>
            </w:r>
            <w:r>
              <w:t>.2</w:t>
            </w:r>
            <w:r w:rsidRPr="004451AB">
              <w:rPr>
                <w:rFonts w:hint="cs"/>
              </w:rPr>
              <w:t>.</w:t>
            </w:r>
            <w:r>
              <w:t>20</w:t>
            </w:r>
          </w:p>
        </w:tc>
        <w:tc>
          <w:tcPr>
            <w:tcW w:w="1750" w:type="dxa"/>
          </w:tcPr>
          <w:p w14:paraId="22A3312D" w14:textId="77777777" w:rsidR="00B021BE" w:rsidRDefault="00B021BE" w:rsidP="00CC6CFA">
            <w:pPr>
              <w:jc w:val="center"/>
            </w:pPr>
            <w:r>
              <w:t>●</w:t>
            </w:r>
          </w:p>
        </w:tc>
        <w:tc>
          <w:tcPr>
            <w:tcW w:w="1283" w:type="dxa"/>
          </w:tcPr>
          <w:p w14:paraId="69A25A3F" w14:textId="77777777" w:rsidR="00B021BE" w:rsidRDefault="00B021BE" w:rsidP="00CC6CFA">
            <w:pPr>
              <w:jc w:val="both"/>
            </w:pPr>
          </w:p>
        </w:tc>
        <w:tc>
          <w:tcPr>
            <w:tcW w:w="1283" w:type="dxa"/>
          </w:tcPr>
          <w:p w14:paraId="146D06FE" w14:textId="77777777" w:rsidR="00B021BE" w:rsidRDefault="00B021BE" w:rsidP="00CC6CFA">
            <w:pPr>
              <w:jc w:val="both"/>
            </w:pPr>
          </w:p>
        </w:tc>
        <w:tc>
          <w:tcPr>
            <w:tcW w:w="1283" w:type="dxa"/>
          </w:tcPr>
          <w:p w14:paraId="35B20B87" w14:textId="77777777" w:rsidR="00B021BE" w:rsidRDefault="00B021BE" w:rsidP="00CC6CFA">
            <w:pPr>
              <w:jc w:val="both"/>
            </w:pPr>
          </w:p>
        </w:tc>
        <w:tc>
          <w:tcPr>
            <w:tcW w:w="1283" w:type="dxa"/>
          </w:tcPr>
          <w:p w14:paraId="0A70F7F0" w14:textId="77777777" w:rsidR="00B021BE" w:rsidRDefault="00B021BE" w:rsidP="00CC6CFA">
            <w:pPr>
              <w:jc w:val="both"/>
            </w:pPr>
          </w:p>
        </w:tc>
      </w:tr>
      <w:tr w:rsidR="00B021BE" w14:paraId="302622F8" w14:textId="77777777" w:rsidTr="000A6D71">
        <w:trPr>
          <w:jc w:val="center"/>
        </w:trPr>
        <w:tc>
          <w:tcPr>
            <w:tcW w:w="1563" w:type="dxa"/>
          </w:tcPr>
          <w:p w14:paraId="1750BA1B" w14:textId="77777777" w:rsidR="00B021BE" w:rsidRPr="004451AB" w:rsidRDefault="00B021BE" w:rsidP="00CC6CFA">
            <w:pPr>
              <w:jc w:val="both"/>
            </w:pPr>
            <w:r w:rsidRPr="004451AB">
              <w:rPr>
                <w:rFonts w:hint="cs"/>
              </w:rPr>
              <w:t>3.2</w:t>
            </w:r>
            <w:r>
              <w:t>.2</w:t>
            </w:r>
            <w:r w:rsidRPr="004451AB">
              <w:rPr>
                <w:rFonts w:hint="cs"/>
              </w:rPr>
              <w:t>.</w:t>
            </w:r>
            <w:r>
              <w:t>21</w:t>
            </w:r>
          </w:p>
        </w:tc>
        <w:tc>
          <w:tcPr>
            <w:tcW w:w="1750" w:type="dxa"/>
          </w:tcPr>
          <w:p w14:paraId="0F005363" w14:textId="77777777" w:rsidR="00B021BE" w:rsidRDefault="00B021BE" w:rsidP="00CC6CFA">
            <w:pPr>
              <w:jc w:val="center"/>
            </w:pPr>
          </w:p>
        </w:tc>
        <w:tc>
          <w:tcPr>
            <w:tcW w:w="1283" w:type="dxa"/>
          </w:tcPr>
          <w:p w14:paraId="1A8BAB93" w14:textId="77777777" w:rsidR="00B021BE" w:rsidRDefault="00B021BE" w:rsidP="00CC6CFA">
            <w:pPr>
              <w:jc w:val="both"/>
            </w:pPr>
          </w:p>
        </w:tc>
        <w:tc>
          <w:tcPr>
            <w:tcW w:w="1283" w:type="dxa"/>
          </w:tcPr>
          <w:p w14:paraId="7B41D920" w14:textId="77777777" w:rsidR="00B021BE" w:rsidRDefault="00B021BE" w:rsidP="00CC6CFA">
            <w:pPr>
              <w:jc w:val="both"/>
            </w:pPr>
          </w:p>
        </w:tc>
        <w:tc>
          <w:tcPr>
            <w:tcW w:w="1283" w:type="dxa"/>
          </w:tcPr>
          <w:p w14:paraId="28339FB5" w14:textId="77777777" w:rsidR="00B021BE" w:rsidRDefault="00B021BE" w:rsidP="00CC6CFA">
            <w:pPr>
              <w:jc w:val="both"/>
            </w:pPr>
            <w:r>
              <w:t>●</w:t>
            </w:r>
          </w:p>
        </w:tc>
        <w:tc>
          <w:tcPr>
            <w:tcW w:w="1283" w:type="dxa"/>
          </w:tcPr>
          <w:p w14:paraId="5F8298A0" w14:textId="77777777" w:rsidR="00B021BE" w:rsidRDefault="00B021BE" w:rsidP="00CC6CFA">
            <w:pPr>
              <w:jc w:val="both"/>
            </w:pPr>
          </w:p>
        </w:tc>
      </w:tr>
      <w:tr w:rsidR="00B021BE" w14:paraId="190CC110" w14:textId="77777777" w:rsidTr="000A6D71">
        <w:trPr>
          <w:jc w:val="center"/>
        </w:trPr>
        <w:tc>
          <w:tcPr>
            <w:tcW w:w="1563" w:type="dxa"/>
          </w:tcPr>
          <w:p w14:paraId="42184CB3" w14:textId="77777777" w:rsidR="00B021BE" w:rsidRPr="004451AB" w:rsidRDefault="00B021BE" w:rsidP="00CC6CFA">
            <w:pPr>
              <w:jc w:val="both"/>
            </w:pPr>
            <w:r w:rsidRPr="004451AB">
              <w:rPr>
                <w:rFonts w:hint="cs"/>
              </w:rPr>
              <w:t>3.2</w:t>
            </w:r>
            <w:r>
              <w:t>.2</w:t>
            </w:r>
            <w:r w:rsidRPr="004451AB">
              <w:rPr>
                <w:rFonts w:hint="cs"/>
              </w:rPr>
              <w:t>.</w:t>
            </w:r>
            <w:r>
              <w:t>22</w:t>
            </w:r>
          </w:p>
        </w:tc>
        <w:tc>
          <w:tcPr>
            <w:tcW w:w="1750" w:type="dxa"/>
          </w:tcPr>
          <w:p w14:paraId="3943493E" w14:textId="77777777" w:rsidR="00B021BE" w:rsidRDefault="00B021BE" w:rsidP="00CC6CFA">
            <w:pPr>
              <w:jc w:val="center"/>
            </w:pPr>
            <w:r w:rsidRPr="001F2380">
              <w:t>●</w:t>
            </w:r>
          </w:p>
        </w:tc>
        <w:tc>
          <w:tcPr>
            <w:tcW w:w="1283" w:type="dxa"/>
          </w:tcPr>
          <w:p w14:paraId="655D9DAC" w14:textId="77777777" w:rsidR="00B021BE" w:rsidRDefault="00B021BE" w:rsidP="00CC6CFA">
            <w:pPr>
              <w:jc w:val="both"/>
            </w:pPr>
          </w:p>
        </w:tc>
        <w:tc>
          <w:tcPr>
            <w:tcW w:w="1283" w:type="dxa"/>
          </w:tcPr>
          <w:p w14:paraId="5376BAA2" w14:textId="77777777" w:rsidR="00B021BE" w:rsidRDefault="00B021BE" w:rsidP="00CC6CFA">
            <w:pPr>
              <w:jc w:val="both"/>
            </w:pPr>
          </w:p>
        </w:tc>
        <w:tc>
          <w:tcPr>
            <w:tcW w:w="1283" w:type="dxa"/>
          </w:tcPr>
          <w:p w14:paraId="0CE2A8F4" w14:textId="77777777" w:rsidR="00B021BE" w:rsidRDefault="00B021BE" w:rsidP="00CC6CFA">
            <w:pPr>
              <w:jc w:val="both"/>
            </w:pPr>
          </w:p>
        </w:tc>
        <w:tc>
          <w:tcPr>
            <w:tcW w:w="1283" w:type="dxa"/>
          </w:tcPr>
          <w:p w14:paraId="6E7852C8" w14:textId="77777777" w:rsidR="00B021BE" w:rsidRDefault="00B021BE" w:rsidP="00CC6CFA">
            <w:pPr>
              <w:jc w:val="both"/>
            </w:pPr>
          </w:p>
        </w:tc>
      </w:tr>
      <w:tr w:rsidR="00B021BE" w14:paraId="73BA979A" w14:textId="77777777" w:rsidTr="000A6D71">
        <w:trPr>
          <w:jc w:val="center"/>
        </w:trPr>
        <w:tc>
          <w:tcPr>
            <w:tcW w:w="1563" w:type="dxa"/>
          </w:tcPr>
          <w:p w14:paraId="195746C6" w14:textId="77777777" w:rsidR="00B021BE" w:rsidRPr="004451AB" w:rsidRDefault="00B021BE" w:rsidP="00CC6CFA">
            <w:pPr>
              <w:jc w:val="both"/>
            </w:pPr>
            <w:r w:rsidRPr="004451AB">
              <w:rPr>
                <w:rFonts w:hint="cs"/>
              </w:rPr>
              <w:t>3.2</w:t>
            </w:r>
            <w:r>
              <w:t>.2</w:t>
            </w:r>
            <w:r w:rsidRPr="004451AB">
              <w:rPr>
                <w:rFonts w:hint="cs"/>
              </w:rPr>
              <w:t>.</w:t>
            </w:r>
            <w:r>
              <w:t>23</w:t>
            </w:r>
          </w:p>
        </w:tc>
        <w:tc>
          <w:tcPr>
            <w:tcW w:w="1750" w:type="dxa"/>
          </w:tcPr>
          <w:p w14:paraId="4442EA1A" w14:textId="77777777" w:rsidR="00B021BE" w:rsidRDefault="00B021BE" w:rsidP="00CC6CFA">
            <w:pPr>
              <w:jc w:val="center"/>
            </w:pPr>
            <w:r w:rsidRPr="001F2380">
              <w:t>●</w:t>
            </w:r>
          </w:p>
        </w:tc>
        <w:tc>
          <w:tcPr>
            <w:tcW w:w="1283" w:type="dxa"/>
          </w:tcPr>
          <w:p w14:paraId="561BCEEC" w14:textId="77777777" w:rsidR="00B021BE" w:rsidRDefault="00B021BE" w:rsidP="00CC6CFA">
            <w:pPr>
              <w:jc w:val="both"/>
            </w:pPr>
          </w:p>
        </w:tc>
        <w:tc>
          <w:tcPr>
            <w:tcW w:w="1283" w:type="dxa"/>
          </w:tcPr>
          <w:p w14:paraId="03DE07A8" w14:textId="77777777" w:rsidR="00B021BE" w:rsidRDefault="00B021BE" w:rsidP="00CC6CFA">
            <w:pPr>
              <w:jc w:val="both"/>
            </w:pPr>
          </w:p>
        </w:tc>
        <w:tc>
          <w:tcPr>
            <w:tcW w:w="1283" w:type="dxa"/>
          </w:tcPr>
          <w:p w14:paraId="77D87C4A" w14:textId="77777777" w:rsidR="00B021BE" w:rsidRDefault="00B021BE" w:rsidP="00CC6CFA">
            <w:pPr>
              <w:jc w:val="both"/>
            </w:pPr>
          </w:p>
        </w:tc>
        <w:tc>
          <w:tcPr>
            <w:tcW w:w="1283" w:type="dxa"/>
          </w:tcPr>
          <w:p w14:paraId="47250EEE" w14:textId="77777777" w:rsidR="00B021BE" w:rsidRDefault="00B021BE" w:rsidP="00CC6CFA">
            <w:pPr>
              <w:jc w:val="both"/>
            </w:pPr>
          </w:p>
        </w:tc>
      </w:tr>
      <w:tr w:rsidR="00B021BE" w14:paraId="6BF4CD4D" w14:textId="77777777" w:rsidTr="000A6D71">
        <w:trPr>
          <w:jc w:val="center"/>
        </w:trPr>
        <w:tc>
          <w:tcPr>
            <w:tcW w:w="1563" w:type="dxa"/>
          </w:tcPr>
          <w:p w14:paraId="5856D24D" w14:textId="77777777" w:rsidR="00B021BE" w:rsidRPr="004451AB" w:rsidRDefault="00B021BE" w:rsidP="00CC6CFA">
            <w:pPr>
              <w:jc w:val="both"/>
            </w:pPr>
            <w:r w:rsidRPr="004451AB">
              <w:rPr>
                <w:rFonts w:hint="cs"/>
              </w:rPr>
              <w:t>3.2</w:t>
            </w:r>
            <w:r>
              <w:t>.2</w:t>
            </w:r>
            <w:r w:rsidRPr="004451AB">
              <w:rPr>
                <w:rFonts w:hint="cs"/>
              </w:rPr>
              <w:t>.</w:t>
            </w:r>
            <w:r>
              <w:t>24</w:t>
            </w:r>
          </w:p>
        </w:tc>
        <w:tc>
          <w:tcPr>
            <w:tcW w:w="1750" w:type="dxa"/>
          </w:tcPr>
          <w:p w14:paraId="15CEA86B" w14:textId="77777777" w:rsidR="00B021BE" w:rsidRDefault="00B021BE" w:rsidP="00CC6CFA">
            <w:pPr>
              <w:jc w:val="center"/>
            </w:pPr>
            <w:r w:rsidRPr="001F2380">
              <w:t>●</w:t>
            </w:r>
          </w:p>
        </w:tc>
        <w:tc>
          <w:tcPr>
            <w:tcW w:w="1283" w:type="dxa"/>
          </w:tcPr>
          <w:p w14:paraId="341FDF8C" w14:textId="77777777" w:rsidR="00B021BE" w:rsidRDefault="00B021BE" w:rsidP="00CC6CFA">
            <w:pPr>
              <w:jc w:val="both"/>
            </w:pPr>
          </w:p>
        </w:tc>
        <w:tc>
          <w:tcPr>
            <w:tcW w:w="1283" w:type="dxa"/>
          </w:tcPr>
          <w:p w14:paraId="45CFCD0F" w14:textId="77777777" w:rsidR="00B021BE" w:rsidRDefault="00B021BE" w:rsidP="00CC6CFA">
            <w:pPr>
              <w:jc w:val="both"/>
            </w:pPr>
          </w:p>
        </w:tc>
        <w:tc>
          <w:tcPr>
            <w:tcW w:w="1283" w:type="dxa"/>
          </w:tcPr>
          <w:p w14:paraId="4FFA9210" w14:textId="77777777" w:rsidR="00B021BE" w:rsidRDefault="00B021BE" w:rsidP="00CC6CFA">
            <w:pPr>
              <w:jc w:val="both"/>
            </w:pPr>
          </w:p>
        </w:tc>
        <w:tc>
          <w:tcPr>
            <w:tcW w:w="1283" w:type="dxa"/>
          </w:tcPr>
          <w:p w14:paraId="5AC252F1" w14:textId="77777777" w:rsidR="00B021BE" w:rsidRDefault="00B021BE" w:rsidP="00CC6CFA">
            <w:pPr>
              <w:jc w:val="both"/>
            </w:pPr>
          </w:p>
        </w:tc>
      </w:tr>
      <w:tr w:rsidR="00B021BE" w14:paraId="59D4904A" w14:textId="77777777" w:rsidTr="000A6D71">
        <w:trPr>
          <w:jc w:val="center"/>
        </w:trPr>
        <w:tc>
          <w:tcPr>
            <w:tcW w:w="1563" w:type="dxa"/>
          </w:tcPr>
          <w:p w14:paraId="2974F670" w14:textId="77777777" w:rsidR="00B021BE" w:rsidRPr="004451AB" w:rsidRDefault="00B021BE" w:rsidP="00CC6CFA">
            <w:pPr>
              <w:jc w:val="both"/>
            </w:pPr>
            <w:r w:rsidRPr="004451AB">
              <w:rPr>
                <w:rFonts w:hint="cs"/>
              </w:rPr>
              <w:t>3.2</w:t>
            </w:r>
            <w:r>
              <w:t>.2</w:t>
            </w:r>
            <w:r w:rsidRPr="004451AB">
              <w:rPr>
                <w:rFonts w:hint="cs"/>
              </w:rPr>
              <w:t>.</w:t>
            </w:r>
            <w:r>
              <w:t>25</w:t>
            </w:r>
          </w:p>
        </w:tc>
        <w:tc>
          <w:tcPr>
            <w:tcW w:w="1750" w:type="dxa"/>
          </w:tcPr>
          <w:p w14:paraId="071EFD15" w14:textId="77777777" w:rsidR="00B021BE" w:rsidRDefault="00B021BE" w:rsidP="00CC6CFA">
            <w:pPr>
              <w:jc w:val="center"/>
            </w:pPr>
            <w:r w:rsidRPr="001F2380">
              <w:t>●</w:t>
            </w:r>
          </w:p>
        </w:tc>
        <w:tc>
          <w:tcPr>
            <w:tcW w:w="1283" w:type="dxa"/>
          </w:tcPr>
          <w:p w14:paraId="4ADFD2AA" w14:textId="77777777" w:rsidR="00B021BE" w:rsidRDefault="00B021BE" w:rsidP="00CC6CFA">
            <w:pPr>
              <w:jc w:val="both"/>
            </w:pPr>
          </w:p>
        </w:tc>
        <w:tc>
          <w:tcPr>
            <w:tcW w:w="1283" w:type="dxa"/>
          </w:tcPr>
          <w:p w14:paraId="07A19AE7" w14:textId="77777777" w:rsidR="00B021BE" w:rsidRDefault="00B021BE" w:rsidP="00CC6CFA">
            <w:pPr>
              <w:jc w:val="both"/>
            </w:pPr>
          </w:p>
        </w:tc>
        <w:tc>
          <w:tcPr>
            <w:tcW w:w="1283" w:type="dxa"/>
          </w:tcPr>
          <w:p w14:paraId="5DC04CE8" w14:textId="77777777" w:rsidR="00B021BE" w:rsidRDefault="00B021BE" w:rsidP="00CC6CFA">
            <w:pPr>
              <w:jc w:val="both"/>
            </w:pPr>
          </w:p>
        </w:tc>
        <w:tc>
          <w:tcPr>
            <w:tcW w:w="1283" w:type="dxa"/>
          </w:tcPr>
          <w:p w14:paraId="35535AF1" w14:textId="77777777" w:rsidR="00B021BE" w:rsidRDefault="00B021BE" w:rsidP="00CC6CFA">
            <w:pPr>
              <w:jc w:val="both"/>
            </w:pPr>
          </w:p>
        </w:tc>
      </w:tr>
    </w:tbl>
    <w:p w14:paraId="517CEF78" w14:textId="77777777" w:rsidR="00CD1CB4" w:rsidRPr="00EA54AA" w:rsidRDefault="00CD1CB4" w:rsidP="00EA54AA"/>
    <w:p w14:paraId="5DBBB374" w14:textId="77777777" w:rsidR="00EA54AA" w:rsidRPr="00EA54AA" w:rsidRDefault="00EA54AA" w:rsidP="00EA54AA"/>
    <w:p w14:paraId="08893B3F" w14:textId="4597704A" w:rsidR="00352D71" w:rsidRPr="004451AB" w:rsidRDefault="001E1C35">
      <w:pPr>
        <w:spacing w:beforeAutospacing="1" w:afterAutospacing="1"/>
        <w:contextualSpacing/>
        <w:outlineLvl w:val="0"/>
        <w:rPr>
          <w:b/>
          <w:bCs/>
          <w:kern w:val="2"/>
          <w:sz w:val="48"/>
          <w:szCs w:val="48"/>
        </w:rPr>
      </w:pPr>
      <w:bookmarkStart w:id="189" w:name="_Toc531032851"/>
      <w:r w:rsidRPr="004451AB">
        <w:rPr>
          <w:rFonts w:hint="cs"/>
          <w:b/>
          <w:bCs/>
          <w:kern w:val="2"/>
          <w:sz w:val="48"/>
          <w:szCs w:val="48"/>
        </w:rPr>
        <w:t>5</w:t>
      </w:r>
      <w:r w:rsidR="00E00A87" w:rsidRPr="004451AB">
        <w:rPr>
          <w:rFonts w:hint="cs"/>
          <w:b/>
          <w:bCs/>
          <w:kern w:val="2"/>
          <w:sz w:val="48"/>
          <w:szCs w:val="48"/>
        </w:rPr>
        <w:t xml:space="preserve"> Requirements Traceability</w:t>
      </w:r>
      <w:bookmarkEnd w:id="189"/>
    </w:p>
    <w:p w14:paraId="13B290BE" w14:textId="77777777" w:rsidR="00352D71" w:rsidRPr="004451AB" w:rsidRDefault="00352D71"/>
    <w:p w14:paraId="44678CFC" w14:textId="36C59E51" w:rsidR="00352D71" w:rsidRPr="004451AB" w:rsidRDefault="006C1EEE">
      <w:r>
        <w:t xml:space="preserve">Each functional requirement listed in section 3 is labeled with a </w:t>
      </w:r>
      <w:r w:rsidR="001024F3">
        <w:t>unique requirement</w:t>
      </w:r>
      <w:r>
        <w:t xml:space="preserve"> number</w:t>
      </w:r>
      <w:r w:rsidR="00EA54AA">
        <w:t xml:space="preserve">. All future documentation for the VT2 system shall </w:t>
      </w:r>
      <w:r w:rsidR="008D4186">
        <w:t xml:space="preserve">be traceable back to a requirement in section 3 using this </w:t>
      </w:r>
      <w:r w:rsidR="001024F3">
        <w:t>requirement</w:t>
      </w:r>
      <w:r w:rsidR="008D4186">
        <w:t xml:space="preserve"> number.</w:t>
      </w:r>
    </w:p>
    <w:p w14:paraId="31DEF007" w14:textId="50AB19E7" w:rsidR="00885062" w:rsidRPr="004451AB" w:rsidRDefault="00885062"/>
    <w:p w14:paraId="27839935" w14:textId="77777777" w:rsidR="00885062" w:rsidRPr="004451AB" w:rsidRDefault="00885062" w:rsidP="00885062">
      <w:pPr>
        <w:spacing w:before="100" w:beforeAutospacing="1" w:after="100" w:afterAutospacing="1"/>
        <w:contextualSpacing/>
        <w:jc w:val="both"/>
        <w:outlineLvl w:val="0"/>
        <w:rPr>
          <w:b/>
          <w:bCs/>
          <w:kern w:val="36"/>
          <w:sz w:val="48"/>
          <w:szCs w:val="48"/>
        </w:rPr>
      </w:pPr>
      <w:bookmarkStart w:id="190" w:name="_Toc530521359"/>
      <w:bookmarkStart w:id="191" w:name="_Toc531032852"/>
      <w:r w:rsidRPr="004451AB">
        <w:rPr>
          <w:rFonts w:hint="cs"/>
          <w:b/>
          <w:bCs/>
          <w:kern w:val="36"/>
          <w:sz w:val="48"/>
          <w:szCs w:val="48"/>
        </w:rPr>
        <w:t>6 Notes</w:t>
      </w:r>
      <w:bookmarkEnd w:id="190"/>
      <w:bookmarkEnd w:id="191"/>
    </w:p>
    <w:p w14:paraId="7E995A18" w14:textId="77777777" w:rsidR="00885062" w:rsidRPr="004451AB" w:rsidRDefault="00885062" w:rsidP="00885062">
      <w:pPr>
        <w:pStyle w:val="Heading2"/>
      </w:pPr>
      <w:bookmarkStart w:id="192" w:name="_Toc530521360"/>
      <w:bookmarkStart w:id="193" w:name="_Toc531032853"/>
      <w:r w:rsidRPr="004451AB">
        <w:rPr>
          <w:rFonts w:hint="cs"/>
        </w:rPr>
        <w:t>6.1 Background and Rationale</w:t>
      </w:r>
      <w:bookmarkEnd w:id="192"/>
      <w:bookmarkEnd w:id="193"/>
    </w:p>
    <w:p w14:paraId="5C2254BC" w14:textId="77777777" w:rsidR="00885062" w:rsidRPr="004451AB" w:rsidRDefault="00885062" w:rsidP="00885062">
      <w:pPr>
        <w:spacing w:before="100" w:beforeAutospacing="1" w:after="100" w:afterAutospacing="1"/>
        <w:contextualSpacing/>
        <w:jc w:val="both"/>
      </w:pPr>
      <w:r w:rsidRPr="004451AB">
        <w:rPr>
          <w:rFonts w:hint="cs"/>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2C19A09E" w14:textId="77777777" w:rsidR="00885062" w:rsidRPr="004451AB" w:rsidRDefault="00885062" w:rsidP="00885062">
      <w:pPr>
        <w:spacing w:before="100" w:beforeAutospacing="1" w:after="100" w:afterAutospacing="1"/>
        <w:contextualSpacing/>
        <w:jc w:val="both"/>
      </w:pPr>
    </w:p>
    <w:p w14:paraId="6E338B96" w14:textId="77777777" w:rsidR="00885062" w:rsidRPr="004451AB" w:rsidRDefault="00885062" w:rsidP="00885062">
      <w:pPr>
        <w:spacing w:before="100" w:beforeAutospacing="1" w:after="100" w:afterAutospacing="1"/>
        <w:contextualSpacing/>
        <w:jc w:val="both"/>
      </w:pPr>
      <w:r w:rsidRPr="004451AB">
        <w:rPr>
          <w:rFonts w:hint="cs"/>
        </w:rPr>
        <w:lastRenderedPageBreak/>
        <w:t>UMBC currently has several websites that nominally offer virtual tours of the campus. The Undergraduate Admissions UMBC Virtual Tour (located at undergraduate.umbc.edu/visit/virtual-tour.php) provides 9 panoramic views of the campus, though it claims to offer 25 views. A virtual tour site for the graduate school (gradschool.umbc.edu/discover/vtour/)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(www.youtube.com/watch?v=zRI61jkUDT4). However, this implementation had extremely limited functionality and did not represent a significant improvement on the applications offered on the UMBC website.</w:t>
      </w:r>
    </w:p>
    <w:p w14:paraId="4A7EF08E" w14:textId="77777777" w:rsidR="00885062" w:rsidRPr="004451AB" w:rsidRDefault="00885062" w:rsidP="00885062">
      <w:pPr>
        <w:spacing w:before="100" w:beforeAutospacing="1" w:after="100" w:afterAutospacing="1"/>
        <w:contextualSpacing/>
        <w:jc w:val="both"/>
      </w:pPr>
    </w:p>
    <w:p w14:paraId="02DF4331" w14:textId="4E639418" w:rsidR="00885062" w:rsidRPr="004451AB" w:rsidRDefault="00885062" w:rsidP="00885062">
      <w:pPr>
        <w:spacing w:before="100" w:beforeAutospacing="1" w:after="100" w:afterAutospacing="1"/>
        <w:contextualSpacing/>
        <w:jc w:val="both"/>
      </w:pPr>
      <w:r w:rsidRPr="004451AB">
        <w:rPr>
          <w:rFonts w:hint="cs"/>
        </w:rPr>
        <w:t xml:space="preserve">The purpose of the UMBC VT2 software described in this </w:t>
      </w:r>
      <w:r w:rsidR="004A716B">
        <w:t>specification</w:t>
      </w:r>
      <w:r w:rsidRPr="004451AB">
        <w:rPr>
          <w:rFonts w:hint="cs"/>
        </w:rPr>
        <w:t xml:space="preserve"> is to dramatically improve the currently available UMBC virtual tour applications by importing the UMBC campus map and building information into the Unity game engine. It will allow users to select any location on a three-dimensional map of the campus and allow them to explore it freely. It will provide browser-based access to this system through a web application. Moreover, the new system will provide several other useful features, including the ability to highlight valid parking locations based on user status. The system will primarily benefit prospective students seeking to familiarize themselves with the campus environment and current students, faculty, and visitors trying to find their classes or event venues and seeking the best place to park.</w:t>
      </w:r>
    </w:p>
    <w:p w14:paraId="4A216CD7" w14:textId="77777777" w:rsidR="00885062" w:rsidRPr="004451AB" w:rsidRDefault="00885062" w:rsidP="00885062"/>
    <w:p w14:paraId="7F595D3B" w14:textId="45D7AEB9" w:rsidR="00885062" w:rsidRPr="004451AB" w:rsidRDefault="00885062" w:rsidP="00885062">
      <w:pPr>
        <w:pStyle w:val="Heading2"/>
        <w:jc w:val="both"/>
      </w:pPr>
      <w:bookmarkStart w:id="194" w:name="_Toc530521361"/>
      <w:bookmarkStart w:id="195" w:name="_Toc531032854"/>
      <w:r w:rsidRPr="004451AB">
        <w:rPr>
          <w:rFonts w:hint="cs"/>
        </w:rPr>
        <w:t xml:space="preserve">6.2 </w:t>
      </w:r>
      <w:bookmarkEnd w:id="194"/>
      <w:r w:rsidR="00B134A9">
        <w:t>Abbreviations, Terms, and Definitions</w:t>
      </w:r>
      <w:bookmarkEnd w:id="195"/>
    </w:p>
    <w:p w14:paraId="5A065066" w14:textId="2E411416" w:rsidR="009A71A8" w:rsidRDefault="009A71A8" w:rsidP="00885062">
      <w:pPr>
        <w:spacing w:before="100" w:beforeAutospacing="1" w:after="100" w:afterAutospacing="1"/>
        <w:contextualSpacing/>
        <w:jc w:val="both"/>
      </w:pPr>
      <w:r>
        <w:t>1P</w:t>
      </w:r>
      <w:r>
        <w:tab/>
      </w:r>
      <w:r>
        <w:tab/>
      </w:r>
      <w:r>
        <w:tab/>
        <w:t>First-person point of view</w:t>
      </w:r>
    </w:p>
    <w:p w14:paraId="069CD45F" w14:textId="266502D5" w:rsidR="009A71A8" w:rsidRDefault="009A71A8" w:rsidP="00885062">
      <w:pPr>
        <w:spacing w:before="100" w:beforeAutospacing="1" w:after="100" w:afterAutospacing="1"/>
        <w:contextualSpacing/>
        <w:jc w:val="both"/>
      </w:pPr>
      <w:r>
        <w:t>3D</w:t>
      </w:r>
      <w:r>
        <w:tab/>
      </w:r>
      <w:r>
        <w:tab/>
      </w:r>
      <w:r>
        <w:tab/>
        <w:t>Three dimensional</w:t>
      </w:r>
    </w:p>
    <w:p w14:paraId="7B1A7CCD" w14:textId="302E987E" w:rsidR="009A71A8" w:rsidRDefault="009A71A8" w:rsidP="00885062">
      <w:pPr>
        <w:spacing w:before="100" w:beforeAutospacing="1" w:after="100" w:afterAutospacing="1"/>
        <w:contextualSpacing/>
        <w:jc w:val="both"/>
      </w:pPr>
      <w:r>
        <w:t>3P</w:t>
      </w:r>
      <w:r>
        <w:tab/>
      </w:r>
      <w:r>
        <w:tab/>
      </w:r>
      <w:r>
        <w:tab/>
        <w:t>Third-person point of view</w:t>
      </w:r>
    </w:p>
    <w:p w14:paraId="225A8B35" w14:textId="185D9ABF" w:rsidR="00885062" w:rsidRPr="004451AB" w:rsidRDefault="00885062" w:rsidP="00885062">
      <w:pPr>
        <w:spacing w:before="100" w:beforeAutospacing="1" w:after="100" w:afterAutospacing="1"/>
        <w:contextualSpacing/>
        <w:jc w:val="both"/>
      </w:pPr>
      <w:r w:rsidRPr="004451AB">
        <w:rPr>
          <w:rFonts w:hint="cs"/>
        </w:rPr>
        <w:t>API</w:t>
      </w:r>
      <w:r w:rsidRPr="004451AB">
        <w:rPr>
          <w:rFonts w:hint="cs"/>
        </w:rPr>
        <w:tab/>
      </w:r>
      <w:r w:rsidRPr="004451AB">
        <w:rPr>
          <w:rFonts w:hint="cs"/>
        </w:rPr>
        <w:tab/>
        <w:t>Application Programming Interface</w:t>
      </w:r>
    </w:p>
    <w:p w14:paraId="069B43F4" w14:textId="77777777" w:rsidR="00885062" w:rsidRPr="004451AB" w:rsidRDefault="00885062" w:rsidP="00885062">
      <w:pPr>
        <w:spacing w:before="100" w:beforeAutospacing="1" w:after="100" w:afterAutospacing="1"/>
        <w:contextualSpacing/>
        <w:jc w:val="both"/>
      </w:pPr>
      <w:r w:rsidRPr="004451AB">
        <w:rPr>
          <w:rFonts w:hint="cs"/>
        </w:rPr>
        <w:t>CSC</w:t>
      </w:r>
      <w:r w:rsidRPr="004451AB">
        <w:rPr>
          <w:rFonts w:hint="cs"/>
        </w:rPr>
        <w:tab/>
      </w:r>
      <w:r w:rsidRPr="004451AB">
        <w:rPr>
          <w:rFonts w:hint="cs"/>
        </w:rPr>
        <w:tab/>
        <w:t>Computer Software Component</w:t>
      </w:r>
    </w:p>
    <w:p w14:paraId="0D8A9700" w14:textId="77777777" w:rsidR="00885062" w:rsidRPr="004451AB" w:rsidRDefault="00885062" w:rsidP="00885062">
      <w:pPr>
        <w:spacing w:before="100" w:beforeAutospacing="1" w:after="100" w:afterAutospacing="1"/>
        <w:contextualSpacing/>
        <w:jc w:val="both"/>
      </w:pPr>
      <w:r w:rsidRPr="004451AB">
        <w:rPr>
          <w:rFonts w:hint="cs"/>
        </w:rPr>
        <w:t>CSCI</w:t>
      </w:r>
      <w:r w:rsidRPr="004451AB">
        <w:rPr>
          <w:rFonts w:hint="cs"/>
        </w:rPr>
        <w:tab/>
      </w:r>
      <w:r w:rsidRPr="004451AB">
        <w:rPr>
          <w:rFonts w:hint="cs"/>
        </w:rPr>
        <w:tab/>
        <w:t>Computer Software Configuration Item</w:t>
      </w:r>
    </w:p>
    <w:p w14:paraId="18CF86B0" w14:textId="77777777" w:rsidR="00885062" w:rsidRPr="004451AB" w:rsidRDefault="00885062" w:rsidP="00885062">
      <w:pPr>
        <w:spacing w:before="100" w:beforeAutospacing="1" w:after="100" w:afterAutospacing="1"/>
        <w:contextualSpacing/>
        <w:jc w:val="both"/>
      </w:pPr>
      <w:r w:rsidRPr="004451AB">
        <w:rPr>
          <w:rFonts w:hint="cs"/>
        </w:rPr>
        <w:t>GUI</w:t>
      </w:r>
      <w:r w:rsidRPr="004451AB">
        <w:rPr>
          <w:rFonts w:hint="cs"/>
        </w:rPr>
        <w:tab/>
      </w:r>
      <w:r w:rsidRPr="004451AB">
        <w:rPr>
          <w:rFonts w:hint="cs"/>
        </w:rPr>
        <w:tab/>
        <w:t>Graphical User Interface</w:t>
      </w:r>
    </w:p>
    <w:p w14:paraId="6C6EBD71" w14:textId="77777777" w:rsidR="00885062" w:rsidRPr="004451AB" w:rsidRDefault="00885062" w:rsidP="00885062">
      <w:pPr>
        <w:spacing w:before="100" w:beforeAutospacing="1" w:after="100" w:afterAutospacing="1"/>
        <w:contextualSpacing/>
        <w:jc w:val="both"/>
      </w:pPr>
      <w:r w:rsidRPr="004451AB">
        <w:rPr>
          <w:rFonts w:hint="cs"/>
        </w:rPr>
        <w:t>HWCI</w:t>
      </w:r>
      <w:r w:rsidRPr="004451AB">
        <w:rPr>
          <w:rFonts w:hint="cs"/>
        </w:rPr>
        <w:tab/>
      </w:r>
      <w:r w:rsidRPr="004451AB">
        <w:rPr>
          <w:rFonts w:hint="cs"/>
        </w:rPr>
        <w:tab/>
        <w:t>Hardware Configuration Item</w:t>
      </w:r>
    </w:p>
    <w:p w14:paraId="6F667808" w14:textId="2C8838DA" w:rsidR="00885062" w:rsidRDefault="00885062" w:rsidP="00885062">
      <w:pPr>
        <w:spacing w:before="100" w:beforeAutospacing="1" w:after="100" w:afterAutospacing="1"/>
        <w:contextualSpacing/>
        <w:jc w:val="both"/>
      </w:pPr>
      <w:r w:rsidRPr="004451AB">
        <w:rPr>
          <w:rFonts w:hint="cs"/>
        </w:rPr>
        <w:t>HTML</w:t>
      </w:r>
      <w:r w:rsidRPr="004451AB">
        <w:rPr>
          <w:rFonts w:hint="cs"/>
        </w:rPr>
        <w:tab/>
      </w:r>
      <w:r w:rsidRPr="004451AB">
        <w:rPr>
          <w:rFonts w:hint="cs"/>
        </w:rPr>
        <w:tab/>
        <w:t>Hyper Text Markup Language</w:t>
      </w:r>
    </w:p>
    <w:p w14:paraId="00F9DEE9" w14:textId="34082D1A" w:rsidR="0001419D" w:rsidRPr="004451AB" w:rsidRDefault="0001419D" w:rsidP="00885062">
      <w:pPr>
        <w:spacing w:before="100" w:beforeAutospacing="1" w:after="100" w:afterAutospacing="1"/>
        <w:contextualSpacing/>
        <w:jc w:val="both"/>
      </w:pPr>
      <w:r>
        <w:t>HTTP</w:t>
      </w:r>
      <w:r>
        <w:tab/>
      </w:r>
      <w:r>
        <w:tab/>
        <w:t>Hyper Text Transfer Protocol</w:t>
      </w:r>
    </w:p>
    <w:p w14:paraId="4917BEF8" w14:textId="77777777" w:rsidR="00885062" w:rsidRPr="004451AB" w:rsidRDefault="00885062" w:rsidP="00885062">
      <w:pPr>
        <w:spacing w:before="100" w:beforeAutospacing="1" w:after="100" w:afterAutospacing="1"/>
        <w:contextualSpacing/>
        <w:jc w:val="both"/>
      </w:pPr>
      <w:r w:rsidRPr="004451AB">
        <w:rPr>
          <w:rFonts w:hint="cs"/>
        </w:rPr>
        <w:t>IL2CPP</w:t>
      </w:r>
      <w:r w:rsidRPr="004451AB">
        <w:rPr>
          <w:rFonts w:hint="cs"/>
        </w:rPr>
        <w:tab/>
        <w:t>Intermediate Language to C++</w:t>
      </w:r>
    </w:p>
    <w:p w14:paraId="2F0617DF" w14:textId="65E20C0D" w:rsidR="00885062" w:rsidRPr="004451AB" w:rsidRDefault="00885062" w:rsidP="00627CEE">
      <w:pPr>
        <w:spacing w:before="100" w:beforeAutospacing="1" w:after="100" w:afterAutospacing="1"/>
        <w:ind w:left="1080" w:hanging="1080"/>
        <w:contextualSpacing/>
        <w:jc w:val="both"/>
      </w:pPr>
      <w:r w:rsidRPr="004451AB">
        <w:rPr>
          <w:rFonts w:hint="cs"/>
        </w:rPr>
        <w:t>IRC</w:t>
      </w:r>
      <w:r w:rsidRPr="004451AB">
        <w:rPr>
          <w:rFonts w:hint="cs"/>
        </w:rPr>
        <w:tab/>
      </w:r>
      <w:r w:rsidR="00627CEE">
        <w:t xml:space="preserve">The </w:t>
      </w:r>
      <w:r w:rsidRPr="004451AB">
        <w:rPr>
          <w:rFonts w:hint="cs"/>
        </w:rPr>
        <w:t>Imaging Research Center</w:t>
      </w:r>
      <w:r w:rsidR="00627CEE">
        <w:t>, a digital media laboratory at UMBC and the source of the building models and textures used in the VT2 system.</w:t>
      </w:r>
    </w:p>
    <w:p w14:paraId="17CE8F72" w14:textId="77777777" w:rsidR="00885062" w:rsidRPr="004451AB" w:rsidRDefault="00885062" w:rsidP="00885062">
      <w:pPr>
        <w:ind w:left="1080" w:hanging="1080"/>
        <w:jc w:val="both"/>
      </w:pPr>
      <w:r w:rsidRPr="004451AB">
        <w:rPr>
          <w:rFonts w:hint="cs"/>
        </w:rPr>
        <w:t>MTL File</w:t>
      </w:r>
      <w:r w:rsidRPr="004451AB">
        <w:rPr>
          <w:rFonts w:hint="cs"/>
        </w:rPr>
        <w:tab/>
        <w:t xml:space="preserve">A </w:t>
      </w:r>
      <w:r w:rsidRPr="004451AB">
        <w:rPr>
          <w:rStyle w:val="ilfuvd"/>
          <w:rFonts w:hint="cs"/>
        </w:rPr>
        <w:t xml:space="preserve">Material Library (.mtl) </w:t>
      </w:r>
      <w:r w:rsidRPr="004451AB">
        <w:rPr>
          <w:rStyle w:val="ilfuvd"/>
          <w:rFonts w:hint="cs"/>
          <w:bCs/>
        </w:rPr>
        <w:t>file</w:t>
      </w:r>
      <w:r w:rsidRPr="004451AB">
        <w:rPr>
          <w:rStyle w:val="ilfuvd"/>
          <w:rFonts w:hint="cs"/>
        </w:rPr>
        <w:t xml:space="preserve"> contains one or more material definitions, each of which includes the color, texture, and reflection map of individual materials. These are applied to the surfaces and vertices of objects and are stored in ASCII format.</w:t>
      </w:r>
    </w:p>
    <w:p w14:paraId="6A61BC30" w14:textId="77777777" w:rsidR="00885062" w:rsidRPr="004451AB" w:rsidRDefault="00885062" w:rsidP="00885062">
      <w:pPr>
        <w:ind w:left="1080" w:hanging="1080"/>
        <w:jc w:val="both"/>
      </w:pPr>
      <w:r w:rsidRPr="004451AB">
        <w:rPr>
          <w:rFonts w:hint="cs"/>
        </w:rPr>
        <w:t>OBJ File</w:t>
      </w:r>
      <w:r w:rsidRPr="004451AB">
        <w:rPr>
          <w:rFonts w:hint="cs"/>
        </w:rPr>
        <w:tab/>
      </w:r>
      <w:r w:rsidRPr="004451AB">
        <w:rPr>
          <w:rStyle w:val="ilfuvd"/>
          <w:rFonts w:hint="cs"/>
        </w:rPr>
        <w:t>An object (.obj) file is a standard 3D image format that can be exported and opened by various 3D image editing programs. It contains a three-dimensional object including 3D coordinates, texture maps, polygonal faces, and other object information.</w:t>
      </w:r>
    </w:p>
    <w:p w14:paraId="427D6AFC" w14:textId="77777777" w:rsidR="00885062" w:rsidRPr="004451AB" w:rsidRDefault="00885062" w:rsidP="00885062">
      <w:pPr>
        <w:spacing w:before="100" w:beforeAutospacing="1" w:after="100" w:afterAutospacing="1"/>
        <w:contextualSpacing/>
        <w:jc w:val="both"/>
      </w:pPr>
      <w:r w:rsidRPr="004451AB">
        <w:rPr>
          <w:rFonts w:hint="cs"/>
        </w:rPr>
        <w:t>OSM</w:t>
      </w:r>
      <w:r w:rsidRPr="004451AB">
        <w:rPr>
          <w:rFonts w:hint="cs"/>
        </w:rPr>
        <w:tab/>
      </w:r>
      <w:r w:rsidRPr="004451AB">
        <w:rPr>
          <w:rFonts w:hint="cs"/>
        </w:rPr>
        <w:tab/>
        <w:t>Open Street Map</w:t>
      </w:r>
    </w:p>
    <w:p w14:paraId="607E0E73" w14:textId="77777777" w:rsidR="00885062" w:rsidRPr="004451AB" w:rsidRDefault="00885062" w:rsidP="00885062">
      <w:pPr>
        <w:spacing w:before="100" w:beforeAutospacing="1" w:after="100" w:afterAutospacing="1"/>
        <w:contextualSpacing/>
        <w:jc w:val="both"/>
      </w:pPr>
      <w:r w:rsidRPr="004451AB">
        <w:rPr>
          <w:rFonts w:hint="cs"/>
        </w:rPr>
        <w:t>SIMD</w:t>
      </w:r>
      <w:r w:rsidRPr="004451AB">
        <w:rPr>
          <w:rFonts w:hint="cs"/>
        </w:rPr>
        <w:tab/>
      </w:r>
      <w:r w:rsidRPr="004451AB">
        <w:rPr>
          <w:rFonts w:hint="cs"/>
        </w:rPr>
        <w:tab/>
        <w:t>Single Instruction, Multiple Data</w:t>
      </w:r>
    </w:p>
    <w:p w14:paraId="5EFD47DD" w14:textId="77777777" w:rsidR="00885062" w:rsidRPr="004451AB" w:rsidRDefault="00885062" w:rsidP="00885062">
      <w:pPr>
        <w:spacing w:before="100" w:beforeAutospacing="1" w:after="100" w:afterAutospacing="1"/>
        <w:contextualSpacing/>
        <w:jc w:val="both"/>
      </w:pPr>
      <w:r w:rsidRPr="004451AB">
        <w:rPr>
          <w:rFonts w:hint="cs"/>
        </w:rPr>
        <w:t>SRS</w:t>
      </w:r>
      <w:r w:rsidRPr="004451AB">
        <w:rPr>
          <w:rFonts w:hint="cs"/>
        </w:rPr>
        <w:tab/>
      </w:r>
      <w:r w:rsidRPr="004451AB">
        <w:rPr>
          <w:rFonts w:hint="cs"/>
        </w:rPr>
        <w:tab/>
        <w:t>Software Requirements Specification</w:t>
      </w:r>
    </w:p>
    <w:p w14:paraId="35BACD51" w14:textId="77777777" w:rsidR="00885062" w:rsidRPr="004451AB" w:rsidRDefault="00885062" w:rsidP="00885062">
      <w:pPr>
        <w:jc w:val="both"/>
        <w:rPr>
          <w:rStyle w:val="ilfuvd"/>
        </w:rPr>
      </w:pPr>
      <w:r w:rsidRPr="004451AB">
        <w:rPr>
          <w:rFonts w:hint="cs"/>
        </w:rPr>
        <w:t>SSE2</w:t>
      </w:r>
      <w:r w:rsidRPr="004451AB">
        <w:rPr>
          <w:rFonts w:hint="cs"/>
        </w:rPr>
        <w:tab/>
      </w:r>
      <w:r w:rsidRPr="004451AB">
        <w:rPr>
          <w:rFonts w:hint="cs"/>
        </w:rPr>
        <w:tab/>
      </w:r>
      <w:r w:rsidRPr="004451AB">
        <w:rPr>
          <w:rStyle w:val="ilfuvd"/>
          <w:rFonts w:hint="cs"/>
        </w:rPr>
        <w:t>Streaming SIMD Extensions 2</w:t>
      </w:r>
    </w:p>
    <w:p w14:paraId="5A6362B5" w14:textId="77777777" w:rsidR="00885062" w:rsidRPr="004451AB" w:rsidRDefault="00885062" w:rsidP="00885062">
      <w:pPr>
        <w:jc w:val="both"/>
      </w:pPr>
      <w:r w:rsidRPr="004451AB">
        <w:rPr>
          <w:rFonts w:hint="cs"/>
        </w:rPr>
        <w:t>TCP</w:t>
      </w:r>
      <w:r w:rsidRPr="004451AB">
        <w:rPr>
          <w:rFonts w:hint="cs"/>
        </w:rPr>
        <w:tab/>
      </w:r>
      <w:r w:rsidRPr="004451AB">
        <w:rPr>
          <w:rFonts w:hint="cs"/>
        </w:rPr>
        <w:tab/>
        <w:t>Transmission Control Protocol</w:t>
      </w:r>
    </w:p>
    <w:p w14:paraId="31CEA221" w14:textId="77777777" w:rsidR="00885062" w:rsidRPr="004451AB" w:rsidRDefault="00885062" w:rsidP="00885062">
      <w:pPr>
        <w:ind w:left="1080" w:hanging="1080"/>
        <w:jc w:val="both"/>
      </w:pPr>
      <w:r w:rsidRPr="004451AB">
        <w:rPr>
          <w:rFonts w:hint="cs"/>
        </w:rPr>
        <w:lastRenderedPageBreak/>
        <w:t>TGA File</w:t>
      </w:r>
      <w:r w:rsidRPr="004451AB">
        <w:rPr>
          <w:rFonts w:hint="cs"/>
        </w:rPr>
        <w:tab/>
      </w:r>
      <w:r w:rsidRPr="004451AB">
        <w:rPr>
          <w:rStyle w:val="ilfuvd"/>
          <w:rFonts w:hint="cs"/>
        </w:rPr>
        <w:t xml:space="preserve">A Truevision Graphics Adapter (.tga) file is a raster graphics </w:t>
      </w:r>
      <w:r w:rsidRPr="004451AB">
        <w:rPr>
          <w:rStyle w:val="ilfuvd"/>
          <w:rFonts w:hint="cs"/>
          <w:bCs/>
        </w:rPr>
        <w:t>file</w:t>
      </w:r>
      <w:r w:rsidRPr="004451AB">
        <w:rPr>
          <w:rStyle w:val="ilfuvd"/>
          <w:rFonts w:hint="cs"/>
        </w:rPr>
        <w:t xml:space="preserve"> format that can store raw or compressed images.</w:t>
      </w:r>
    </w:p>
    <w:p w14:paraId="5F2EA6CD" w14:textId="77777777" w:rsidR="00885062" w:rsidRPr="004451AB" w:rsidRDefault="00885062" w:rsidP="00885062">
      <w:pPr>
        <w:spacing w:before="100" w:beforeAutospacing="1" w:after="100" w:afterAutospacing="1"/>
        <w:contextualSpacing/>
        <w:jc w:val="both"/>
      </w:pPr>
      <w:r w:rsidRPr="004451AB">
        <w:rPr>
          <w:rFonts w:hint="cs"/>
        </w:rPr>
        <w:t>UMBC</w:t>
      </w:r>
      <w:r w:rsidRPr="004451AB">
        <w:rPr>
          <w:rFonts w:hint="cs"/>
        </w:rPr>
        <w:tab/>
      </w:r>
      <w:r w:rsidRPr="004451AB">
        <w:rPr>
          <w:rFonts w:hint="cs"/>
        </w:rPr>
        <w:tab/>
        <w:t>University of Maryland, Baltimore County</w:t>
      </w:r>
    </w:p>
    <w:p w14:paraId="1BC1E602" w14:textId="77777777" w:rsidR="00885062" w:rsidRPr="004451AB" w:rsidRDefault="00885062" w:rsidP="00885062">
      <w:pPr>
        <w:spacing w:before="100" w:beforeAutospacing="1" w:after="100" w:afterAutospacing="1"/>
        <w:contextualSpacing/>
        <w:jc w:val="both"/>
      </w:pPr>
      <w:r w:rsidRPr="004451AB">
        <w:rPr>
          <w:rFonts w:hint="cs"/>
        </w:rPr>
        <w:t>Unity</w:t>
      </w:r>
      <w:r w:rsidRPr="004451AB">
        <w:rPr>
          <w:rFonts w:hint="cs"/>
        </w:rPr>
        <w:tab/>
      </w:r>
      <w:r w:rsidRPr="004451AB">
        <w:rPr>
          <w:rFonts w:hint="cs"/>
        </w:rPr>
        <w:tab/>
        <w:t>The Unity cross-platform game engine</w:t>
      </w:r>
    </w:p>
    <w:p w14:paraId="78A1A4E7" w14:textId="77777777" w:rsidR="00885062" w:rsidRPr="004451AB" w:rsidRDefault="00885062" w:rsidP="00885062">
      <w:pPr>
        <w:spacing w:before="100" w:beforeAutospacing="1" w:after="100" w:afterAutospacing="1"/>
        <w:contextualSpacing/>
        <w:jc w:val="both"/>
      </w:pPr>
      <w:r w:rsidRPr="004451AB">
        <w:rPr>
          <w:rFonts w:hint="cs"/>
        </w:rPr>
        <w:t>VCE</w:t>
      </w:r>
      <w:r w:rsidRPr="004451AB">
        <w:rPr>
          <w:rFonts w:hint="cs"/>
        </w:rPr>
        <w:tab/>
      </w:r>
      <w:r w:rsidRPr="004451AB">
        <w:rPr>
          <w:rFonts w:hint="cs"/>
        </w:rPr>
        <w:tab/>
        <w:t>Virtual Campus Explorer CSCI</w:t>
      </w:r>
    </w:p>
    <w:p w14:paraId="6C402B60" w14:textId="77777777" w:rsidR="00885062" w:rsidRPr="004451AB" w:rsidRDefault="00885062" w:rsidP="00885062">
      <w:pPr>
        <w:spacing w:before="100" w:beforeAutospacing="1" w:after="100" w:afterAutospacing="1"/>
        <w:contextualSpacing/>
        <w:jc w:val="both"/>
      </w:pPr>
      <w:r w:rsidRPr="004451AB">
        <w:rPr>
          <w:rFonts w:hint="cs"/>
        </w:rPr>
        <w:t>VPF</w:t>
      </w:r>
      <w:r w:rsidRPr="004451AB">
        <w:rPr>
          <w:rFonts w:hint="cs"/>
        </w:rPr>
        <w:tab/>
      </w:r>
      <w:r w:rsidRPr="004451AB">
        <w:rPr>
          <w:rFonts w:hint="cs"/>
        </w:rPr>
        <w:tab/>
        <w:t>Virtual Parking Finder CSCI</w:t>
      </w:r>
    </w:p>
    <w:p w14:paraId="74CCECA5" w14:textId="4A22081B" w:rsidR="00885062" w:rsidRPr="004451AB" w:rsidRDefault="00885062" w:rsidP="00885062">
      <w:pPr>
        <w:spacing w:before="100" w:beforeAutospacing="1" w:after="100" w:afterAutospacing="1"/>
        <w:contextualSpacing/>
        <w:jc w:val="both"/>
      </w:pPr>
      <w:r w:rsidRPr="004451AB">
        <w:rPr>
          <w:rFonts w:hint="cs"/>
        </w:rPr>
        <w:t>VT</w:t>
      </w:r>
      <w:r w:rsidR="00BC7ED0">
        <w:t>I</w:t>
      </w:r>
      <w:r w:rsidRPr="004451AB">
        <w:rPr>
          <w:rFonts w:hint="cs"/>
        </w:rPr>
        <w:tab/>
      </w:r>
      <w:r w:rsidRPr="004451AB">
        <w:rPr>
          <w:rFonts w:hint="cs"/>
        </w:rPr>
        <w:tab/>
        <w:t>Virtual Tour Interface CSCI</w:t>
      </w:r>
    </w:p>
    <w:p w14:paraId="749F6FFF" w14:textId="77777777" w:rsidR="00885062" w:rsidRPr="004451AB" w:rsidRDefault="00885062" w:rsidP="00885062">
      <w:pPr>
        <w:spacing w:before="100" w:beforeAutospacing="1" w:after="100" w:afterAutospacing="1"/>
        <w:contextualSpacing/>
        <w:jc w:val="both"/>
      </w:pPr>
      <w:r w:rsidRPr="004451AB">
        <w:rPr>
          <w:rFonts w:hint="cs"/>
        </w:rPr>
        <w:t>VT2</w:t>
      </w:r>
      <w:r w:rsidRPr="004451AB">
        <w:rPr>
          <w:rFonts w:hint="cs"/>
        </w:rPr>
        <w:tab/>
      </w:r>
      <w:r w:rsidRPr="004451AB">
        <w:rPr>
          <w:rFonts w:hint="cs"/>
        </w:rPr>
        <w:tab/>
        <w:t>UMBC Virtual Tour 2.0</w:t>
      </w:r>
    </w:p>
    <w:p w14:paraId="239885CC" w14:textId="77777777" w:rsidR="00885062" w:rsidRPr="004451AB" w:rsidRDefault="00885062" w:rsidP="00885062">
      <w:pPr>
        <w:spacing w:before="100" w:beforeAutospacing="1" w:after="100" w:afterAutospacing="1"/>
        <w:ind w:left="1080" w:hanging="1080"/>
        <w:contextualSpacing/>
        <w:jc w:val="both"/>
      </w:pPr>
      <w:r w:rsidRPr="004451AB">
        <w:rPr>
          <w:rFonts w:hint="cs"/>
        </w:rPr>
        <w:t>VUE</w:t>
      </w:r>
      <w:r w:rsidRPr="004451AB">
        <w:rPr>
          <w:rFonts w:hint="cs"/>
        </w:rPr>
        <w:tab/>
        <w:t>Virtual Customized Unity Engine CSCI</w:t>
      </w:r>
    </w:p>
    <w:p w14:paraId="2D5195D6" w14:textId="77777777" w:rsidR="00885062" w:rsidRPr="004451AB" w:rsidRDefault="00885062" w:rsidP="00885062">
      <w:pPr>
        <w:spacing w:before="100" w:beforeAutospacing="1" w:after="100" w:afterAutospacing="1"/>
        <w:ind w:left="1080" w:hanging="1080"/>
        <w:contextualSpacing/>
        <w:jc w:val="both"/>
      </w:pPr>
      <w:r w:rsidRPr="004451AB">
        <w:rPr>
          <w:rFonts w:hint="cs"/>
        </w:rPr>
        <w:t>WebGL</w:t>
      </w:r>
      <w:r w:rsidRPr="004451AB">
        <w:rPr>
          <w:rFonts w:hint="cs"/>
        </w:rPr>
        <w:tab/>
        <w:t>The Web Graphics Library, a cross platform JavaScript API for rendering 2D and 3D graphics in a web browser</w:t>
      </w:r>
    </w:p>
    <w:p w14:paraId="2DEE0B75" w14:textId="77777777" w:rsidR="00885062" w:rsidRPr="004451AB" w:rsidRDefault="00885062" w:rsidP="00885062">
      <w:pPr>
        <w:spacing w:before="100" w:beforeAutospacing="1" w:after="100" w:afterAutospacing="1"/>
        <w:contextualSpacing/>
        <w:jc w:val="both"/>
      </w:pPr>
      <w:r w:rsidRPr="004451AB">
        <w:rPr>
          <w:rFonts w:hint="cs"/>
        </w:rPr>
        <w:t>XML</w:t>
      </w:r>
      <w:r w:rsidRPr="004451AB">
        <w:rPr>
          <w:rFonts w:hint="cs"/>
        </w:rPr>
        <w:tab/>
      </w:r>
      <w:r w:rsidRPr="004451AB">
        <w:rPr>
          <w:rFonts w:hint="cs"/>
        </w:rPr>
        <w:tab/>
        <w:t>Extensible Markup Language</w:t>
      </w:r>
    </w:p>
    <w:p w14:paraId="4F0D9932" w14:textId="58779B2E" w:rsidR="00885062" w:rsidRPr="004451AB" w:rsidRDefault="00885062" w:rsidP="001E1C35">
      <w:pPr>
        <w:spacing w:before="100" w:beforeAutospacing="1" w:after="100" w:afterAutospacing="1"/>
        <w:contextualSpacing/>
        <w:jc w:val="both"/>
      </w:pPr>
      <w:r w:rsidRPr="004451AB">
        <w:rPr>
          <w:rFonts w:hint="cs"/>
        </w:rPr>
        <w:t>UDP</w:t>
      </w:r>
      <w:r w:rsidRPr="004451AB">
        <w:rPr>
          <w:rFonts w:hint="cs"/>
        </w:rPr>
        <w:tab/>
      </w:r>
      <w:r w:rsidRPr="004451AB">
        <w:rPr>
          <w:rFonts w:hint="cs"/>
        </w:rPr>
        <w:tab/>
        <w:t>User Datagram Protocol</w:t>
      </w:r>
    </w:p>
    <w:sectPr w:rsidR="00885062" w:rsidRPr="004451AB">
      <w:footerReference w:type="even" r:id="rId13"/>
      <w:footerReference w:type="default" r:id="rId14"/>
      <w:pgSz w:w="12240" w:h="15840"/>
      <w:pgMar w:top="1440" w:right="1440" w:bottom="1440" w:left="1440" w:header="72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Unknown Author" w:date="2018-10-30T19:48:00Z" w:initials="">
    <w:p w14:paraId="08BD60AA" w14:textId="77777777" w:rsidR="00986206" w:rsidRDefault="00986206" w:rsidP="00574F75">
      <w:r>
        <w:rPr>
          <w:rFonts w:ascii="Calibri" w:eastAsiaTheme="minorEastAsia" w:hAnsi="Calibri" w:cstheme="minorBidi"/>
          <w:sz w:val="20"/>
        </w:rPr>
        <w:t>Awkward wording. Consider revising.</w:t>
      </w:r>
    </w:p>
  </w:comment>
  <w:comment w:id="67" w:author="Unknown Author" w:date="2018-10-30T20:14:00Z" w:initials="">
    <w:p w14:paraId="27065768" w14:textId="77777777" w:rsidR="00986206" w:rsidRDefault="00986206" w:rsidP="00677197">
      <w:r>
        <w:rPr>
          <w:rFonts w:asciiTheme="minorHAnsi" w:eastAsiaTheme="minorEastAsia" w:hAnsiTheme="minorHAnsi" w:cstheme="minorBidi"/>
          <w:sz w:val="20"/>
        </w:rPr>
        <w:t xml:space="preserve">You need to define what you mean by “approached”. Are there distance requirements, visibility requirements, </w:t>
      </w:r>
      <w:r>
        <w:rPr>
          <w:rFonts w:asciiTheme="minorHAnsi" w:eastAsiaTheme="minorEastAsia" w:hAnsiTheme="minorHAnsi" w:cstheme="minorBidi"/>
          <w:sz w:val="20"/>
        </w:rPr>
        <w:t xml:space="preserve">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BD60AA" w15:done="0"/>
  <w15:commentEx w15:paraId="270657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D60AA" w16cid:durableId="1F927DD6"/>
  <w16cid:commentId w16cid:paraId="27065768" w16cid:durableId="1F927D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43029" w14:textId="77777777" w:rsidR="00B207F5" w:rsidRDefault="00B207F5">
      <w:r>
        <w:separator/>
      </w:r>
    </w:p>
  </w:endnote>
  <w:endnote w:type="continuationSeparator" w:id="0">
    <w:p w14:paraId="1F2F2BF4" w14:textId="77777777" w:rsidR="00B207F5" w:rsidRDefault="00B2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8656234"/>
      <w:docPartObj>
        <w:docPartGallery w:val="Page Numbers (Bottom of Page)"/>
        <w:docPartUnique/>
      </w:docPartObj>
    </w:sdtPr>
    <w:sdtContent>
      <w:p w14:paraId="66B86599" w14:textId="6DB359BC" w:rsidR="00986206" w:rsidRDefault="00986206" w:rsidP="00647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885BA1" w14:textId="77777777" w:rsidR="00986206" w:rsidRDefault="00986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hint="cs"/>
      </w:rPr>
      <w:id w:val="1194960696"/>
      <w:docPartObj>
        <w:docPartGallery w:val="Page Numbers (Bottom of Page)"/>
        <w:docPartUnique/>
      </w:docPartObj>
    </w:sdtPr>
    <w:sdtContent>
      <w:p w14:paraId="5798928A" w14:textId="165F1A08" w:rsidR="00986206" w:rsidRPr="004451AB" w:rsidRDefault="00986206" w:rsidP="0064747F">
        <w:pPr>
          <w:pStyle w:val="Footer"/>
          <w:framePr w:wrap="none" w:vAnchor="text" w:hAnchor="margin" w:xAlign="center" w:y="1"/>
          <w:rPr>
            <w:rStyle w:val="PageNumber"/>
            <w:rFonts w:ascii="Times New Roman" w:hAnsi="Times New Roman" w:cs="Times New Roman"/>
          </w:rPr>
        </w:pPr>
        <w:r w:rsidRPr="004451AB">
          <w:rPr>
            <w:rStyle w:val="PageNumber"/>
            <w:rFonts w:ascii="Times New Roman" w:hAnsi="Times New Roman" w:cs="Times New Roman" w:hint="cs"/>
          </w:rPr>
          <w:t xml:space="preserve">Page </w:t>
        </w:r>
        <w:r w:rsidRPr="004451AB">
          <w:rPr>
            <w:rStyle w:val="PageNumber"/>
            <w:rFonts w:ascii="Times New Roman" w:hAnsi="Times New Roman" w:cs="Times New Roman" w:hint="cs"/>
          </w:rPr>
          <w:fldChar w:fldCharType="begin"/>
        </w:r>
        <w:r w:rsidRPr="004451AB">
          <w:rPr>
            <w:rStyle w:val="PageNumber"/>
            <w:rFonts w:ascii="Times New Roman" w:hAnsi="Times New Roman" w:cs="Times New Roman" w:hint="cs"/>
          </w:rPr>
          <w:instrText xml:space="preserve"> PAGE </w:instrText>
        </w:r>
        <w:r w:rsidRPr="004451AB">
          <w:rPr>
            <w:rStyle w:val="PageNumber"/>
            <w:rFonts w:ascii="Times New Roman" w:hAnsi="Times New Roman" w:cs="Times New Roman" w:hint="cs"/>
          </w:rPr>
          <w:fldChar w:fldCharType="separate"/>
        </w:r>
        <w:r w:rsidRPr="004451AB">
          <w:rPr>
            <w:rStyle w:val="PageNumber"/>
            <w:rFonts w:ascii="Times New Roman" w:hAnsi="Times New Roman" w:cs="Times New Roman" w:hint="cs"/>
            <w:noProof/>
          </w:rPr>
          <w:t>1</w:t>
        </w:r>
        <w:r w:rsidRPr="004451AB">
          <w:rPr>
            <w:rStyle w:val="PageNumber"/>
            <w:rFonts w:ascii="Times New Roman" w:hAnsi="Times New Roman" w:cs="Times New Roman" w:hint="cs"/>
          </w:rPr>
          <w:fldChar w:fldCharType="end"/>
        </w:r>
      </w:p>
    </w:sdtContent>
  </w:sdt>
  <w:p w14:paraId="27D8911F" w14:textId="24AB6B1A" w:rsidR="00986206" w:rsidRPr="004451AB" w:rsidRDefault="00986206" w:rsidP="003461D1">
    <w:pPr>
      <w:pStyle w:val="Footer"/>
      <w:contextualSpacing/>
      <w:rPr>
        <w:rFonts w:ascii="Times New Roman" w:hAnsi="Times New Roman" w:cs="Times New Roman"/>
      </w:rPr>
    </w:pPr>
    <w:r w:rsidRPr="004451AB">
      <w:rPr>
        <w:rFonts w:ascii="Times New Roman" w:hAnsi="Times New Roman" w:cs="Times New Roman" w:hint="cs"/>
      </w:rPr>
      <w:t>CMSC447-05-FA2018-G03-SRS</w:t>
    </w:r>
    <w:r w:rsidRPr="004451AB">
      <w:rPr>
        <w:rFonts w:ascii="Times New Roman" w:hAnsi="Times New Roman" w:cs="Times New Roman" w:hint="cs"/>
      </w:rPr>
      <w:tab/>
    </w:r>
    <w:r w:rsidRPr="004451AB">
      <w:rPr>
        <w:rFonts w:ascii="Times New Roman" w:hAnsi="Times New Roman" w:cs="Times New Roman" w:hint="cs"/>
      </w:rPr>
      <w:tab/>
    </w:r>
    <w:r>
      <w:rPr>
        <w:rFonts w:ascii="Times New Roman" w:hAnsi="Times New Roman" w:cs="Times New Roman"/>
      </w:rPr>
      <w:t>28</w:t>
    </w:r>
    <w:r w:rsidRPr="004451AB">
      <w:rPr>
        <w:rFonts w:ascii="Times New Roman" w:hAnsi="Times New Roman" w:cs="Times New Roman" w:hint="cs"/>
      </w:rPr>
      <w:t xml:space="preserve"> </w:t>
    </w:r>
    <w:r>
      <w:rPr>
        <w:rFonts w:ascii="Times New Roman" w:hAnsi="Times New Roman" w:cs="Times New Roman"/>
      </w:rPr>
      <w:t>November</w:t>
    </w:r>
    <w:r w:rsidRPr="004451AB">
      <w:rPr>
        <w:rFonts w:ascii="Times New Roman" w:hAnsi="Times New Roman" w:cs="Times New Roman" w:hint="cs"/>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1598" w14:textId="77777777" w:rsidR="00B207F5" w:rsidRDefault="00B207F5">
      <w:r>
        <w:separator/>
      </w:r>
    </w:p>
  </w:footnote>
  <w:footnote w:type="continuationSeparator" w:id="0">
    <w:p w14:paraId="6474D543" w14:textId="77777777" w:rsidR="00B207F5" w:rsidRDefault="00B2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926"/>
    <w:multiLevelType w:val="multilevel"/>
    <w:tmpl w:val="16541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F32BD"/>
    <w:multiLevelType w:val="hybridMultilevel"/>
    <w:tmpl w:val="59847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0D1C0B"/>
    <w:multiLevelType w:val="hybridMultilevel"/>
    <w:tmpl w:val="BACC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74AED"/>
    <w:multiLevelType w:val="hybridMultilevel"/>
    <w:tmpl w:val="2D86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71C61"/>
    <w:multiLevelType w:val="hybridMultilevel"/>
    <w:tmpl w:val="B5CE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F617B"/>
    <w:multiLevelType w:val="multilevel"/>
    <w:tmpl w:val="E01886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ah Johnson">
    <w15:presenceInfo w15:providerId="AD" w15:userId="S::noahj1@umbc.edu::6f3e7e8f-59a3-4a9d-b8c4-99e6564c8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71"/>
    <w:rsid w:val="000103F4"/>
    <w:rsid w:val="0001419D"/>
    <w:rsid w:val="0003534E"/>
    <w:rsid w:val="0006128A"/>
    <w:rsid w:val="00062A7D"/>
    <w:rsid w:val="00070603"/>
    <w:rsid w:val="0007475E"/>
    <w:rsid w:val="00095008"/>
    <w:rsid w:val="000A5E33"/>
    <w:rsid w:val="000A6D71"/>
    <w:rsid w:val="000B0A9E"/>
    <w:rsid w:val="000B14CD"/>
    <w:rsid w:val="000C117D"/>
    <w:rsid w:val="000C27C7"/>
    <w:rsid w:val="000C4942"/>
    <w:rsid w:val="000F340E"/>
    <w:rsid w:val="000F7AEF"/>
    <w:rsid w:val="001024F3"/>
    <w:rsid w:val="00117BC4"/>
    <w:rsid w:val="001416BD"/>
    <w:rsid w:val="0016557B"/>
    <w:rsid w:val="00175F00"/>
    <w:rsid w:val="001C229F"/>
    <w:rsid w:val="001D17C4"/>
    <w:rsid w:val="001D42BE"/>
    <w:rsid w:val="001E1C35"/>
    <w:rsid w:val="0022522E"/>
    <w:rsid w:val="00226917"/>
    <w:rsid w:val="00230A62"/>
    <w:rsid w:val="00254B00"/>
    <w:rsid w:val="00280D57"/>
    <w:rsid w:val="00291211"/>
    <w:rsid w:val="00292B7C"/>
    <w:rsid w:val="003076C4"/>
    <w:rsid w:val="003210A2"/>
    <w:rsid w:val="00333136"/>
    <w:rsid w:val="0033777B"/>
    <w:rsid w:val="003461D1"/>
    <w:rsid w:val="00352D71"/>
    <w:rsid w:val="00353653"/>
    <w:rsid w:val="0037418B"/>
    <w:rsid w:val="00375D8A"/>
    <w:rsid w:val="003C51C9"/>
    <w:rsid w:val="003E194F"/>
    <w:rsid w:val="00403156"/>
    <w:rsid w:val="004252A5"/>
    <w:rsid w:val="00431C05"/>
    <w:rsid w:val="004451AB"/>
    <w:rsid w:val="00467DEB"/>
    <w:rsid w:val="00471D8D"/>
    <w:rsid w:val="0047239A"/>
    <w:rsid w:val="00480F2D"/>
    <w:rsid w:val="004979AB"/>
    <w:rsid w:val="004A716B"/>
    <w:rsid w:val="004E61E3"/>
    <w:rsid w:val="004F017C"/>
    <w:rsid w:val="00505D67"/>
    <w:rsid w:val="00524444"/>
    <w:rsid w:val="00572772"/>
    <w:rsid w:val="00574F75"/>
    <w:rsid w:val="005757AF"/>
    <w:rsid w:val="005771BA"/>
    <w:rsid w:val="00580C7F"/>
    <w:rsid w:val="005871BF"/>
    <w:rsid w:val="00597DD5"/>
    <w:rsid w:val="005A1663"/>
    <w:rsid w:val="005B44CC"/>
    <w:rsid w:val="005C11DE"/>
    <w:rsid w:val="005E10FB"/>
    <w:rsid w:val="00605D66"/>
    <w:rsid w:val="00616647"/>
    <w:rsid w:val="00616870"/>
    <w:rsid w:val="00622E7C"/>
    <w:rsid w:val="00627CEE"/>
    <w:rsid w:val="006444B0"/>
    <w:rsid w:val="0064747F"/>
    <w:rsid w:val="00677197"/>
    <w:rsid w:val="00691EB6"/>
    <w:rsid w:val="0069784C"/>
    <w:rsid w:val="006B1C6D"/>
    <w:rsid w:val="006B63AD"/>
    <w:rsid w:val="006C1EEE"/>
    <w:rsid w:val="006D2CD5"/>
    <w:rsid w:val="006D30D9"/>
    <w:rsid w:val="006D33E4"/>
    <w:rsid w:val="006D5453"/>
    <w:rsid w:val="00715D5D"/>
    <w:rsid w:val="007330BA"/>
    <w:rsid w:val="007359B7"/>
    <w:rsid w:val="0074359B"/>
    <w:rsid w:val="00753B50"/>
    <w:rsid w:val="00772971"/>
    <w:rsid w:val="007B171D"/>
    <w:rsid w:val="007B41EA"/>
    <w:rsid w:val="007B4497"/>
    <w:rsid w:val="007D43EE"/>
    <w:rsid w:val="007D712C"/>
    <w:rsid w:val="007E163F"/>
    <w:rsid w:val="007F6E4F"/>
    <w:rsid w:val="007F782B"/>
    <w:rsid w:val="00816F99"/>
    <w:rsid w:val="00855180"/>
    <w:rsid w:val="00884305"/>
    <w:rsid w:val="00885062"/>
    <w:rsid w:val="008C0884"/>
    <w:rsid w:val="008D0FF0"/>
    <w:rsid w:val="008D4186"/>
    <w:rsid w:val="009217CD"/>
    <w:rsid w:val="00933B0E"/>
    <w:rsid w:val="00946986"/>
    <w:rsid w:val="009575C5"/>
    <w:rsid w:val="0097467B"/>
    <w:rsid w:val="009839FE"/>
    <w:rsid w:val="00986206"/>
    <w:rsid w:val="009972C8"/>
    <w:rsid w:val="009A71A8"/>
    <w:rsid w:val="009A7DB9"/>
    <w:rsid w:val="009B1B00"/>
    <w:rsid w:val="009D058F"/>
    <w:rsid w:val="009D2399"/>
    <w:rsid w:val="009D69FE"/>
    <w:rsid w:val="009D7A1B"/>
    <w:rsid w:val="00A3128F"/>
    <w:rsid w:val="00A3298A"/>
    <w:rsid w:val="00A41983"/>
    <w:rsid w:val="00A60B54"/>
    <w:rsid w:val="00A80178"/>
    <w:rsid w:val="00A95D7E"/>
    <w:rsid w:val="00AA1DDE"/>
    <w:rsid w:val="00AA2818"/>
    <w:rsid w:val="00AB02C8"/>
    <w:rsid w:val="00AB37CE"/>
    <w:rsid w:val="00AC1D75"/>
    <w:rsid w:val="00AD6292"/>
    <w:rsid w:val="00AF64FD"/>
    <w:rsid w:val="00B021BE"/>
    <w:rsid w:val="00B134A9"/>
    <w:rsid w:val="00B207F5"/>
    <w:rsid w:val="00B21A4C"/>
    <w:rsid w:val="00B270D0"/>
    <w:rsid w:val="00B354BE"/>
    <w:rsid w:val="00BA3334"/>
    <w:rsid w:val="00BB6F1F"/>
    <w:rsid w:val="00BC34DC"/>
    <w:rsid w:val="00BC7ED0"/>
    <w:rsid w:val="00BD7778"/>
    <w:rsid w:val="00C2428F"/>
    <w:rsid w:val="00CA04DA"/>
    <w:rsid w:val="00CA16A9"/>
    <w:rsid w:val="00CA1B2F"/>
    <w:rsid w:val="00CA5328"/>
    <w:rsid w:val="00CC6CFA"/>
    <w:rsid w:val="00CD1CB4"/>
    <w:rsid w:val="00CE08A7"/>
    <w:rsid w:val="00CF0EB1"/>
    <w:rsid w:val="00D341B9"/>
    <w:rsid w:val="00D61618"/>
    <w:rsid w:val="00D76248"/>
    <w:rsid w:val="00D91401"/>
    <w:rsid w:val="00D956D2"/>
    <w:rsid w:val="00DB5971"/>
    <w:rsid w:val="00DE2169"/>
    <w:rsid w:val="00DF174A"/>
    <w:rsid w:val="00E00A87"/>
    <w:rsid w:val="00E06C2B"/>
    <w:rsid w:val="00E224D1"/>
    <w:rsid w:val="00EA54AA"/>
    <w:rsid w:val="00EF5311"/>
    <w:rsid w:val="00F043F3"/>
    <w:rsid w:val="00F203A3"/>
    <w:rsid w:val="00F4767B"/>
    <w:rsid w:val="00F63550"/>
    <w:rsid w:val="00F75D16"/>
    <w:rsid w:val="00FA5838"/>
    <w:rsid w:val="00FC3A83"/>
    <w:rsid w:val="00FF10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D49C"/>
  <w15:docId w15:val="{503FEF51-0170-6342-8CA2-8BDC4B5E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Autospacing="1" w:afterAutospacing="1"/>
      <w:outlineLvl w:val="0"/>
    </w:pPr>
    <w:rPr>
      <w:b/>
      <w:bCs/>
      <w:kern w:val="2"/>
      <w:sz w:val="48"/>
      <w:szCs w:val="48"/>
    </w:rPr>
  </w:style>
  <w:style w:type="paragraph" w:styleId="Heading2">
    <w:name w:val="heading 2"/>
    <w:basedOn w:val="Normal"/>
    <w:link w:val="Heading2Char"/>
    <w:uiPriority w:val="9"/>
    <w:qFormat/>
    <w:rsid w:val="00573A71"/>
    <w:pPr>
      <w:spacing w:beforeAutospacing="1" w:afterAutospacing="1"/>
      <w:outlineLvl w:val="1"/>
    </w:pPr>
    <w:rPr>
      <w:b/>
      <w:bCs/>
      <w:sz w:val="36"/>
      <w:szCs w:val="36"/>
    </w:rPr>
  </w:style>
  <w:style w:type="paragraph" w:styleId="Heading3">
    <w:name w:val="heading 3"/>
    <w:basedOn w:val="Normal"/>
    <w:link w:val="Heading3Char"/>
    <w:uiPriority w:val="9"/>
    <w:qFormat/>
    <w:rsid w:val="00573A71"/>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3A71"/>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573A71"/>
    <w:rPr>
      <w:rFonts w:ascii="Times New Roman" w:eastAsia="Times New Roman" w:hAnsi="Times New Roman" w:cs="Times New Roman"/>
      <w:b/>
      <w:bCs/>
      <w:sz w:val="27"/>
      <w:szCs w:val="27"/>
    </w:rPr>
  </w:style>
  <w:style w:type="character" w:customStyle="1" w:styleId="DateChar">
    <w:name w:val="Date Char"/>
    <w:basedOn w:val="DefaultParagraphFont"/>
    <w:link w:val="Date"/>
    <w:uiPriority w:val="99"/>
    <w:semiHidden/>
    <w:qFormat/>
    <w:rsid w:val="00404B4F"/>
  </w:style>
  <w:style w:type="character" w:customStyle="1" w:styleId="HeaderChar">
    <w:name w:val="Header Char"/>
    <w:basedOn w:val="DefaultParagraphFont"/>
    <w:link w:val="Header"/>
    <w:uiPriority w:val="99"/>
    <w:qFormat/>
    <w:rsid w:val="001348BB"/>
  </w:style>
  <w:style w:type="character" w:customStyle="1" w:styleId="FooterChar">
    <w:name w:val="Footer Char"/>
    <w:basedOn w:val="DefaultParagraphFont"/>
    <w:link w:val="Footer"/>
    <w:uiPriority w:val="99"/>
    <w:qFormat/>
    <w:rsid w:val="001348BB"/>
  </w:style>
  <w:style w:type="character" w:styleId="PageNumber">
    <w:name w:val="page number"/>
    <w:basedOn w:val="DefaultParagraphFont"/>
    <w:uiPriority w:val="99"/>
    <w:semiHidden/>
    <w:unhideWhenUsed/>
    <w:qFormat/>
    <w:rsid w:val="001348BB"/>
  </w:style>
  <w:style w:type="character" w:customStyle="1" w:styleId="InternetLink">
    <w:name w:val="Internet Link"/>
    <w:basedOn w:val="DefaultParagraphFont"/>
    <w:uiPriority w:val="99"/>
    <w:unhideWhenUsed/>
    <w:rsid w:val="00245469"/>
    <w:rPr>
      <w:color w:val="0563C1" w:themeColor="hyperlink"/>
      <w:u w:val="single"/>
    </w:rPr>
  </w:style>
  <w:style w:type="character" w:styleId="UnresolvedMention">
    <w:name w:val="Unresolved Mention"/>
    <w:basedOn w:val="DefaultParagraphFont"/>
    <w:uiPriority w:val="99"/>
    <w:qFormat/>
    <w:rsid w:val="000002D9"/>
    <w:rPr>
      <w:color w:val="605E5C"/>
      <w:shd w:val="clear" w:color="auto" w:fill="E1DFDD"/>
    </w:rPr>
  </w:style>
  <w:style w:type="character" w:customStyle="1" w:styleId="ilfuvd">
    <w:name w:val="ilfuvd"/>
    <w:basedOn w:val="DefaultParagraphFont"/>
    <w:qFormat/>
    <w:rsid w:val="00814B01"/>
  </w:style>
  <w:style w:type="character" w:customStyle="1" w:styleId="ListLabel1">
    <w:name w:val="ListLabel 1"/>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73A71"/>
    <w:pPr>
      <w:spacing w:beforeAutospacing="1"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qFormat/>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45469"/>
    <w:pPr>
      <w:keepNext/>
      <w:keepLines/>
      <w:spacing w:before="480" w:beforeAutospacing="0" w:afterAutospacing="0" w:line="276" w:lineRule="auto"/>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6E4F"/>
    <w:rPr>
      <w:sz w:val="18"/>
      <w:szCs w:val="18"/>
    </w:rPr>
  </w:style>
  <w:style w:type="character" w:customStyle="1" w:styleId="BalloonTextChar">
    <w:name w:val="Balloon Text Char"/>
    <w:basedOn w:val="DefaultParagraphFont"/>
    <w:link w:val="BalloonText"/>
    <w:uiPriority w:val="99"/>
    <w:semiHidden/>
    <w:rsid w:val="007F6E4F"/>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D30D9"/>
    <w:rPr>
      <w:b/>
      <w:bCs/>
    </w:rPr>
  </w:style>
  <w:style w:type="character" w:customStyle="1" w:styleId="CommentSubjectChar">
    <w:name w:val="Comment Subject Char"/>
    <w:basedOn w:val="CommentTextChar"/>
    <w:link w:val="CommentSubject"/>
    <w:uiPriority w:val="99"/>
    <w:semiHidden/>
    <w:rsid w:val="006D30D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43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43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50D19-791B-3C47-A5CF-4EDBD9B4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19</Pages>
  <Words>5642</Words>
  <Characters>32163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dc:description/>
  <cp:lastModifiedBy>Noah Johnson</cp:lastModifiedBy>
  <cp:revision>139</cp:revision>
  <dcterms:created xsi:type="dcterms:W3CDTF">2018-11-11T15:09:00Z</dcterms:created>
  <dcterms:modified xsi:type="dcterms:W3CDTF">2018-11-27T02:58:00Z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