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590" w:type="dxa"/>
        <w:jc w:val="center"/>
        <w:tblLayout w:type="fixed"/>
        <w:tblLook w:val="0000" w:firstRow="0" w:lastRow="0" w:firstColumn="0" w:lastColumn="0" w:noHBand="0" w:noVBand="0"/>
      </w:tblPr>
      <w:tblGrid>
        <w:gridCol w:w="7095"/>
        <w:gridCol w:w="3495"/>
      </w:tblGrid>
      <w:tr w:rsidR="0091596D" w14:paraId="3E96B885" w14:textId="77777777">
        <w:trPr>
          <w:trHeight w:val="100"/>
          <w:jc w:val="center"/>
        </w:trPr>
        <w:tc>
          <w:tcPr>
            <w:tcW w:w="10590" w:type="dxa"/>
            <w:gridSpan w:val="2"/>
          </w:tcPr>
          <w:p w14:paraId="39BDBA09" w14:textId="77777777" w:rsidR="0091596D" w:rsidRDefault="00F632B7" w:rsidP="00F632B7">
            <w:pPr>
              <w:jc w:val="center"/>
              <w:rPr>
                <w:rFonts w:ascii="Helvetica Neue" w:eastAsia="Helvetica Neue" w:hAnsi="Helvetica Neue" w:cs="Helvetica Neue"/>
                <w:sz w:val="36"/>
                <w:szCs w:val="36"/>
              </w:rPr>
            </w:pPr>
            <w:r>
              <w:rPr>
                <w:rFonts w:ascii="Helvetica Neue" w:eastAsia="Helvetica Neue" w:hAnsi="Helvetica Neue" w:cs="Helvetica Neue"/>
                <w:b/>
                <w:sz w:val="36"/>
                <w:szCs w:val="36"/>
              </w:rPr>
              <w:t>Noah Keppers</w:t>
            </w:r>
          </w:p>
        </w:tc>
      </w:tr>
      <w:tr w:rsidR="0091596D" w14:paraId="07697E3B" w14:textId="77777777">
        <w:trPr>
          <w:trHeight w:val="100"/>
          <w:jc w:val="center"/>
        </w:trPr>
        <w:tc>
          <w:tcPr>
            <w:tcW w:w="10590" w:type="dxa"/>
            <w:gridSpan w:val="2"/>
          </w:tcPr>
          <w:p w14:paraId="3731AA92" w14:textId="77777777" w:rsidR="0091596D" w:rsidRDefault="00F632B7" w:rsidP="00F632B7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419.672.8093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sym w:font="Symbol" w:char="F0B7"/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hyperlink r:id="rId5">
              <w:r>
                <w:rPr>
                  <w:rFonts w:ascii="Helvetica Neue" w:eastAsia="Helvetica Neue" w:hAnsi="Helvetica Neue" w:cs="Helvetica Neue"/>
                  <w:color w:val="0000FF"/>
                  <w:sz w:val="24"/>
                  <w:szCs w:val="24"/>
                  <w:u w:val="single"/>
                </w:rPr>
                <w:t>nkeppers@gmail.com</w:t>
              </w:r>
            </w:hyperlink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sym w:font="Symbol" w:char="F0B7"/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hyperlink r:id="rId6">
              <w:r>
                <w:rPr>
                  <w:rFonts w:ascii="Helvetica Neue" w:eastAsia="Helvetica Neue" w:hAnsi="Helvetica Neue" w:cs="Helvetica Neue"/>
                  <w:color w:val="0000FF"/>
                  <w:sz w:val="24"/>
                  <w:szCs w:val="24"/>
                  <w:u w:val="single"/>
                </w:rPr>
                <w:t>noahkeppers.com</w:t>
              </w:r>
            </w:hyperlink>
          </w:p>
        </w:tc>
      </w:tr>
      <w:tr w:rsidR="0091596D" w14:paraId="199D17B9" w14:textId="77777777">
        <w:trPr>
          <w:trHeight w:val="20"/>
          <w:jc w:val="center"/>
        </w:trPr>
        <w:tc>
          <w:tcPr>
            <w:tcW w:w="10590" w:type="dxa"/>
            <w:gridSpan w:val="2"/>
            <w:tcBorders>
              <w:bottom w:val="single" w:sz="8" w:space="0" w:color="000000"/>
            </w:tcBorders>
          </w:tcPr>
          <w:p w14:paraId="751C5314" w14:textId="77777777" w:rsidR="0091596D" w:rsidRDefault="0091596D" w:rsidP="00F632B7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5AAC2891" w14:textId="77777777" w:rsidR="0091596D" w:rsidRDefault="00F632B7" w:rsidP="00F632B7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EDUCATION</w:t>
            </w:r>
          </w:p>
        </w:tc>
      </w:tr>
      <w:tr w:rsidR="0091596D" w14:paraId="4A5BDAD9" w14:textId="77777777" w:rsidTr="00F632B7">
        <w:trPr>
          <w:trHeight w:val="20"/>
          <w:jc w:val="center"/>
        </w:trPr>
        <w:tc>
          <w:tcPr>
            <w:tcW w:w="7095" w:type="dxa"/>
            <w:tcBorders>
              <w:top w:val="single" w:sz="8" w:space="0" w:color="000000"/>
            </w:tcBorders>
          </w:tcPr>
          <w:p w14:paraId="3AA3CDE7" w14:textId="77777777" w:rsidR="0091596D" w:rsidRDefault="00F632B7" w:rsidP="00F632B7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Michigan State University, East Lansing, MI</w:t>
            </w:r>
          </w:p>
          <w:p w14:paraId="391EEB83" w14:textId="77777777" w:rsidR="0091596D" w:rsidRDefault="00F632B7" w:rsidP="00F632B7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 xml:space="preserve">Bachelor of Science, Computer Science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(GPA: 4.0 / 4.0)</w:t>
            </w:r>
          </w:p>
        </w:tc>
        <w:tc>
          <w:tcPr>
            <w:tcW w:w="3495" w:type="dxa"/>
            <w:tcBorders>
              <w:top w:val="single" w:sz="8" w:space="0" w:color="000000"/>
            </w:tcBorders>
          </w:tcPr>
          <w:p w14:paraId="723DDD33" w14:textId="77777777" w:rsidR="0091596D" w:rsidRDefault="00F632B7" w:rsidP="00F632B7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September 2015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–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December 2018</w:t>
            </w:r>
          </w:p>
        </w:tc>
      </w:tr>
      <w:tr w:rsidR="0091596D" w14:paraId="0EBCE720" w14:textId="77777777">
        <w:trPr>
          <w:trHeight w:val="20"/>
          <w:jc w:val="center"/>
        </w:trPr>
        <w:tc>
          <w:tcPr>
            <w:tcW w:w="10590" w:type="dxa"/>
            <w:gridSpan w:val="2"/>
          </w:tcPr>
          <w:p w14:paraId="40E79145" w14:textId="77777777" w:rsidR="0091596D" w:rsidRDefault="00F632B7" w:rsidP="00F632B7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Tau Beta Pi Secretary (2016 – Present)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sym w:font="Symbol" w:char="F0B7"/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Honors College Member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sym w:font="Symbol" w:char="F0B7"/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National Merit Scholar (2015)</w:t>
            </w:r>
          </w:p>
        </w:tc>
      </w:tr>
      <w:tr w:rsidR="0091596D" w14:paraId="091D5A13" w14:textId="77777777">
        <w:trPr>
          <w:trHeight w:val="20"/>
          <w:jc w:val="center"/>
        </w:trPr>
        <w:tc>
          <w:tcPr>
            <w:tcW w:w="10590" w:type="dxa"/>
            <w:gridSpan w:val="2"/>
            <w:tcBorders>
              <w:bottom w:val="single" w:sz="8" w:space="0" w:color="000000"/>
            </w:tcBorders>
          </w:tcPr>
          <w:p w14:paraId="7FFB6F0B" w14:textId="77777777" w:rsidR="0091596D" w:rsidRDefault="0091596D" w:rsidP="00F632B7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6BDFF094" w14:textId="77777777" w:rsidR="0091596D" w:rsidRDefault="00F632B7" w:rsidP="00F632B7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EXPERIENCE</w:t>
            </w:r>
          </w:p>
        </w:tc>
      </w:tr>
      <w:tr w:rsidR="0091596D" w14:paraId="07BD5F2F" w14:textId="77777777" w:rsidTr="00F632B7">
        <w:trPr>
          <w:trHeight w:val="20"/>
          <w:jc w:val="center"/>
        </w:trPr>
        <w:tc>
          <w:tcPr>
            <w:tcW w:w="7095" w:type="dxa"/>
            <w:tcBorders>
              <w:top w:val="single" w:sz="8" w:space="0" w:color="000000"/>
            </w:tcBorders>
          </w:tcPr>
          <w:p w14:paraId="46154B91" w14:textId="77777777" w:rsidR="0091596D" w:rsidRDefault="00F632B7" w:rsidP="00F632B7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Google, Kirkland, WA</w:t>
            </w:r>
          </w:p>
          <w:p w14:paraId="3A00CA26" w14:textId="77777777" w:rsidR="0091596D" w:rsidRDefault="00F632B7" w:rsidP="00F632B7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Engineering Practicum Intern</w:t>
            </w:r>
          </w:p>
        </w:tc>
        <w:tc>
          <w:tcPr>
            <w:tcW w:w="3495" w:type="dxa"/>
            <w:tcBorders>
              <w:top w:val="single" w:sz="8" w:space="0" w:color="000000"/>
            </w:tcBorders>
          </w:tcPr>
          <w:p w14:paraId="4B57F0CA" w14:textId="77777777" w:rsidR="0091596D" w:rsidRDefault="00F632B7" w:rsidP="00F632B7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May 2017 – August 2017</w:t>
            </w:r>
          </w:p>
        </w:tc>
      </w:tr>
      <w:tr w:rsidR="0091596D" w14:paraId="1C9FD3D9" w14:textId="77777777">
        <w:trPr>
          <w:trHeight w:val="20"/>
          <w:jc w:val="center"/>
        </w:trPr>
        <w:tc>
          <w:tcPr>
            <w:tcW w:w="10590" w:type="dxa"/>
            <w:gridSpan w:val="2"/>
          </w:tcPr>
          <w:p w14:paraId="06F953D6" w14:textId="77777777" w:rsidR="0091596D" w:rsidRDefault="00F632B7" w:rsidP="00F632B7">
            <w:pPr>
              <w:numPr>
                <w:ilvl w:val="0"/>
                <w:numId w:val="3"/>
              </w:numPr>
              <w:ind w:hanging="245"/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Drafted design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document detailing implementation of protocol buffers, UI, and notifications for an upcoming feature in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Allo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for Android</w:t>
            </w:r>
          </w:p>
          <w:p w14:paraId="2611F057" w14:textId="77777777" w:rsidR="0091596D" w:rsidRDefault="00F632B7" w:rsidP="00F632B7">
            <w:pPr>
              <w:numPr>
                <w:ilvl w:val="0"/>
                <w:numId w:val="3"/>
              </w:numPr>
              <w:ind w:hanging="245"/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Collaborated with UX, Product, and Engineering teams to define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features</w:t>
            </w:r>
          </w:p>
          <w:p w14:paraId="193E0AE8" w14:textId="77777777" w:rsidR="0091596D" w:rsidRDefault="00F632B7" w:rsidP="00F632B7">
            <w:pPr>
              <w:numPr>
                <w:ilvl w:val="0"/>
                <w:numId w:val="3"/>
              </w:numPr>
              <w:ind w:hanging="245"/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Implemented functionality using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Android APIs and Dagger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depend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ency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injection framework</w:t>
            </w:r>
          </w:p>
          <w:p w14:paraId="7C351CD3" w14:textId="77777777" w:rsidR="0091596D" w:rsidRDefault="00F632B7" w:rsidP="00F632B7">
            <w:pPr>
              <w:numPr>
                <w:ilvl w:val="0"/>
                <w:numId w:val="3"/>
              </w:numPr>
              <w:ind w:hanging="245"/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Divided project tasks and eliminated code conflicts with partnered intern and teammates</w:t>
            </w:r>
          </w:p>
        </w:tc>
      </w:tr>
      <w:tr w:rsidR="0091596D" w14:paraId="2E271D13" w14:textId="77777777" w:rsidTr="00F632B7">
        <w:trPr>
          <w:trHeight w:val="20"/>
          <w:jc w:val="center"/>
        </w:trPr>
        <w:tc>
          <w:tcPr>
            <w:tcW w:w="7095" w:type="dxa"/>
          </w:tcPr>
          <w:p w14:paraId="3A8EF5C9" w14:textId="77777777" w:rsidR="0091596D" w:rsidRDefault="0091596D" w:rsidP="00F632B7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19780493" w14:textId="77777777" w:rsidR="0091596D" w:rsidRDefault="00F632B7" w:rsidP="00F632B7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Theatre Engine, Michigan State University</w:t>
            </w:r>
          </w:p>
          <w:p w14:paraId="2C544C1A" w14:textId="77777777" w:rsidR="0091596D" w:rsidRDefault="00F632B7" w:rsidP="00F632B7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Professorial Research Assistant</w:t>
            </w:r>
          </w:p>
        </w:tc>
        <w:tc>
          <w:tcPr>
            <w:tcW w:w="3495" w:type="dxa"/>
          </w:tcPr>
          <w:p w14:paraId="38F84CF9" w14:textId="77777777" w:rsidR="0091596D" w:rsidRDefault="0091596D" w:rsidP="00F632B7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28ADC9E5" w14:textId="77777777" w:rsidR="0091596D" w:rsidRDefault="00F632B7" w:rsidP="00F632B7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September 2015 - Present</w:t>
            </w:r>
          </w:p>
        </w:tc>
      </w:tr>
      <w:tr w:rsidR="0091596D" w14:paraId="7F492D14" w14:textId="77777777">
        <w:trPr>
          <w:trHeight w:val="20"/>
          <w:jc w:val="center"/>
        </w:trPr>
        <w:tc>
          <w:tcPr>
            <w:tcW w:w="10590" w:type="dxa"/>
            <w:gridSpan w:val="2"/>
          </w:tcPr>
          <w:p w14:paraId="2D93354D" w14:textId="77777777" w:rsidR="0091596D" w:rsidRDefault="00F632B7" w:rsidP="00F632B7">
            <w:pPr>
              <w:numPr>
                <w:ilvl w:val="0"/>
                <w:numId w:val="4"/>
              </w:numPr>
              <w:ind w:hanging="245"/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Worked on Android app and Java server allowing audience to influence lighting and sound during dance shows (</w:t>
            </w:r>
            <w:hyperlink r:id="rId7" w:anchor="te">
              <w:r>
                <w:rPr>
                  <w:rFonts w:ascii="Helvetica Neue" w:eastAsia="Helvetica Neue" w:hAnsi="Helvetica Neue" w:cs="Helvetica Neue"/>
                  <w:color w:val="1155CC"/>
                  <w:sz w:val="24"/>
                  <w:szCs w:val="24"/>
                  <w:u w:val="single"/>
                </w:rPr>
                <w:t>noahkeppers.com/#</w:t>
              </w:r>
              <w:proofErr w:type="spellStart"/>
              <w:r>
                <w:rPr>
                  <w:rFonts w:ascii="Helvetica Neue" w:eastAsia="Helvetica Neue" w:hAnsi="Helvetica Neue" w:cs="Helvetica Neue"/>
                  <w:color w:val="1155CC"/>
                  <w:sz w:val="24"/>
                  <w:szCs w:val="24"/>
                  <w:u w:val="single"/>
                </w:rPr>
                <w:t>te</w:t>
              </w:r>
              <w:proofErr w:type="spellEnd"/>
            </w:hyperlink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)</w:t>
            </w:r>
          </w:p>
          <w:p w14:paraId="037084D2" w14:textId="77777777" w:rsidR="0091596D" w:rsidRDefault="00F632B7" w:rsidP="00F632B7">
            <w:pPr>
              <w:numPr>
                <w:ilvl w:val="0"/>
                <w:numId w:val="4"/>
              </w:numPr>
              <w:ind w:hanging="245"/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Integrated light and sound boards into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Java server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by working with theatre p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rofessionals</w:t>
            </w:r>
          </w:p>
          <w:p w14:paraId="0EA42876" w14:textId="77777777" w:rsidR="0091596D" w:rsidRDefault="00F632B7" w:rsidP="00F632B7">
            <w:pPr>
              <w:numPr>
                <w:ilvl w:val="0"/>
                <w:numId w:val="4"/>
              </w:numPr>
              <w:ind w:hanging="245"/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Communicated with stage managers to run software at 5 shows</w:t>
            </w:r>
          </w:p>
          <w:p w14:paraId="4AB0E4DF" w14:textId="77777777" w:rsidR="0091596D" w:rsidRDefault="00F632B7" w:rsidP="00F632B7">
            <w:pPr>
              <w:numPr>
                <w:ilvl w:val="0"/>
                <w:numId w:val="4"/>
              </w:numPr>
              <w:ind w:hanging="245"/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Developed and prototyped new software spec for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new version of the show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by collaborating with theatre, dance, and computer science students/faculty</w:t>
            </w:r>
          </w:p>
        </w:tc>
      </w:tr>
      <w:tr w:rsidR="0091596D" w14:paraId="7C4E9F90" w14:textId="77777777" w:rsidTr="00F632B7">
        <w:trPr>
          <w:trHeight w:val="20"/>
          <w:jc w:val="center"/>
        </w:trPr>
        <w:tc>
          <w:tcPr>
            <w:tcW w:w="7095" w:type="dxa"/>
          </w:tcPr>
          <w:p w14:paraId="355351F3" w14:textId="77777777" w:rsidR="0091596D" w:rsidRDefault="0091596D" w:rsidP="00F632B7">
            <w:pPr>
              <w:tabs>
                <w:tab w:val="right" w:pos="8410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587BB084" w14:textId="77777777" w:rsidR="0091596D" w:rsidRDefault="00F632B7" w:rsidP="00F632B7">
            <w:pPr>
              <w:tabs>
                <w:tab w:val="right" w:pos="8410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Dancing Computer, Michigan State University</w:t>
            </w:r>
          </w:p>
        </w:tc>
        <w:tc>
          <w:tcPr>
            <w:tcW w:w="3495" w:type="dxa"/>
          </w:tcPr>
          <w:p w14:paraId="1C2F9E9B" w14:textId="77777777" w:rsidR="0091596D" w:rsidRDefault="0091596D" w:rsidP="00F632B7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69E4744D" w14:textId="77777777" w:rsidR="0091596D" w:rsidRDefault="00F632B7" w:rsidP="00F632B7">
            <w:pPr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May 2016 – July 2016</w:t>
            </w:r>
          </w:p>
        </w:tc>
      </w:tr>
      <w:tr w:rsidR="0091596D" w14:paraId="5B22DE9A" w14:textId="77777777">
        <w:trPr>
          <w:trHeight w:val="240"/>
          <w:jc w:val="center"/>
        </w:trPr>
        <w:tc>
          <w:tcPr>
            <w:tcW w:w="10590" w:type="dxa"/>
            <w:gridSpan w:val="2"/>
          </w:tcPr>
          <w:p w14:paraId="6F4C3F3C" w14:textId="77777777" w:rsidR="0091596D" w:rsidRDefault="00F632B7" w:rsidP="00F632B7">
            <w:pPr>
              <w:tabs>
                <w:tab w:val="right" w:pos="8410"/>
              </w:tabs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Engineering Summer Undergraduate Research Experience (</w:t>
            </w: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EnSURE</w:t>
            </w:r>
            <w:proofErr w:type="spellEnd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)</w:t>
            </w:r>
          </w:p>
        </w:tc>
      </w:tr>
      <w:tr w:rsidR="0091596D" w14:paraId="33D93F36" w14:textId="77777777">
        <w:trPr>
          <w:trHeight w:val="20"/>
          <w:jc w:val="center"/>
        </w:trPr>
        <w:tc>
          <w:tcPr>
            <w:tcW w:w="10590" w:type="dxa"/>
            <w:gridSpan w:val="2"/>
          </w:tcPr>
          <w:p w14:paraId="63C292E2" w14:textId="77777777" w:rsidR="0091596D" w:rsidRDefault="00F632B7" w:rsidP="00F632B7">
            <w:pPr>
              <w:numPr>
                <w:ilvl w:val="0"/>
                <w:numId w:val="1"/>
              </w:numPr>
              <w:ind w:hanging="245"/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Taught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250+ students programming concepts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via an app-based activity where students “execute” step-by-step dances like a computer (</w:t>
            </w:r>
            <w:hyperlink r:id="rId8" w:anchor="dc">
              <w:r>
                <w:rPr>
                  <w:rFonts w:ascii="Helvetica Neue" w:eastAsia="Helvetica Neue" w:hAnsi="Helvetica Neue" w:cs="Helvetica Neue"/>
                  <w:color w:val="1155CC"/>
                  <w:sz w:val="24"/>
                  <w:szCs w:val="24"/>
                  <w:u w:val="single"/>
                </w:rPr>
                <w:t>noahkeppers.com/#dc</w:t>
              </w:r>
            </w:hyperlink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)</w:t>
            </w:r>
          </w:p>
          <w:p w14:paraId="3A89D93E" w14:textId="77777777" w:rsidR="0091596D" w:rsidRDefault="00F632B7" w:rsidP="00F632B7">
            <w:pPr>
              <w:numPr>
                <w:ilvl w:val="0"/>
                <w:numId w:val="1"/>
              </w:numPr>
              <w:ind w:hanging="245"/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Collaborated with students/faculty to design student learning experience and software UI</w:t>
            </w:r>
          </w:p>
          <w:p w14:paraId="55600400" w14:textId="77777777" w:rsidR="0091596D" w:rsidRDefault="00F632B7" w:rsidP="00F632B7">
            <w:pPr>
              <w:numPr>
                <w:ilvl w:val="0"/>
                <w:numId w:val="1"/>
              </w:numPr>
              <w:ind w:hanging="245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Impleme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nted Java code on desktop and mobile to add features and increase stability</w:t>
            </w:r>
          </w:p>
          <w:p w14:paraId="5F866417" w14:textId="77777777" w:rsidR="0091596D" w:rsidRDefault="00F632B7" w:rsidP="00F632B7">
            <w:pPr>
              <w:numPr>
                <w:ilvl w:val="0"/>
                <w:numId w:val="1"/>
              </w:numPr>
              <w:ind w:hanging="245"/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Gathered and analyzed data on learning experience through survey and focus groups</w:t>
            </w:r>
          </w:p>
          <w:p w14:paraId="41BABC5E" w14:textId="77777777" w:rsidR="0091596D" w:rsidRDefault="00F632B7" w:rsidP="00F632B7">
            <w:pPr>
              <w:numPr>
                <w:ilvl w:val="0"/>
                <w:numId w:val="1"/>
              </w:numPr>
              <w:ind w:hanging="245"/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Summarized findings in poster and paper (</w:t>
            </w:r>
            <w:hyperlink r:id="rId9">
              <w:r>
                <w:rPr>
                  <w:rFonts w:ascii="Helvetica Neue" w:eastAsia="Helvetica Neue" w:hAnsi="Helvetica Neue" w:cs="Helvetica Neue"/>
                  <w:color w:val="1155CC"/>
                  <w:sz w:val="24"/>
                  <w:szCs w:val="24"/>
                  <w:u w:val="single"/>
                </w:rPr>
                <w:t>noahke</w:t>
              </w:r>
              <w:r>
                <w:rPr>
                  <w:rFonts w:ascii="Helvetica Neue" w:eastAsia="Helvetica Neue" w:hAnsi="Helvetica Neue" w:cs="Helvetica Neue"/>
                  <w:color w:val="1155CC"/>
                  <w:sz w:val="24"/>
                  <w:szCs w:val="24"/>
                  <w:u w:val="single"/>
                </w:rPr>
                <w:t>ppers.com/d</w:t>
              </w:r>
              <w:bookmarkStart w:id="1" w:name="_GoBack"/>
              <w:bookmarkEnd w:id="1"/>
              <w:r>
                <w:rPr>
                  <w:rFonts w:ascii="Helvetica Neue" w:eastAsia="Helvetica Neue" w:hAnsi="Helvetica Neue" w:cs="Helvetica Neue"/>
                  <w:color w:val="1155CC"/>
                  <w:sz w:val="24"/>
                  <w:szCs w:val="24"/>
                  <w:u w:val="single"/>
                </w:rPr>
                <w:t>c</w:t>
              </w:r>
              <w:r>
                <w:rPr>
                  <w:rFonts w:ascii="Helvetica Neue" w:eastAsia="Helvetica Neue" w:hAnsi="Helvetica Neue" w:cs="Helvetica Neue"/>
                  <w:color w:val="1155CC"/>
                  <w:sz w:val="24"/>
                  <w:szCs w:val="24"/>
                  <w:u w:val="single"/>
                </w:rPr>
                <w:t>-paper</w:t>
              </w:r>
            </w:hyperlink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)</w:t>
            </w:r>
          </w:p>
        </w:tc>
      </w:tr>
      <w:tr w:rsidR="0091596D" w14:paraId="6BA18842" w14:textId="77777777">
        <w:trPr>
          <w:trHeight w:val="20"/>
          <w:jc w:val="center"/>
        </w:trPr>
        <w:tc>
          <w:tcPr>
            <w:tcW w:w="10590" w:type="dxa"/>
            <w:gridSpan w:val="2"/>
            <w:tcBorders>
              <w:bottom w:val="single" w:sz="8" w:space="0" w:color="000000"/>
            </w:tcBorders>
          </w:tcPr>
          <w:p w14:paraId="305AC506" w14:textId="77777777" w:rsidR="0091596D" w:rsidRDefault="0091596D" w:rsidP="00F632B7">
            <w:pPr>
              <w:jc w:val="center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254538D2" w14:textId="77777777" w:rsidR="0091596D" w:rsidRDefault="00F632B7" w:rsidP="00F632B7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ACTIVITIES</w:t>
            </w:r>
          </w:p>
        </w:tc>
      </w:tr>
      <w:tr w:rsidR="0091596D" w14:paraId="2FBA7A56" w14:textId="77777777" w:rsidTr="00F632B7">
        <w:trPr>
          <w:trHeight w:val="260"/>
          <w:jc w:val="center"/>
        </w:trPr>
        <w:tc>
          <w:tcPr>
            <w:tcW w:w="7095" w:type="dxa"/>
            <w:tcBorders>
              <w:top w:val="single" w:sz="8" w:space="0" w:color="000000"/>
            </w:tcBorders>
          </w:tcPr>
          <w:p w14:paraId="2EF5401E" w14:textId="77777777" w:rsidR="0091596D" w:rsidRDefault="00F632B7" w:rsidP="00F632B7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Family Room Volunteer,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MSU LBGT Resource Center</w:t>
            </w:r>
          </w:p>
        </w:tc>
        <w:tc>
          <w:tcPr>
            <w:tcW w:w="3495" w:type="dxa"/>
            <w:tcBorders>
              <w:top w:val="single" w:sz="8" w:space="0" w:color="000000"/>
            </w:tcBorders>
          </w:tcPr>
          <w:p w14:paraId="11A9875B" w14:textId="77777777" w:rsidR="0091596D" w:rsidRDefault="00F632B7" w:rsidP="00F632B7">
            <w:pPr>
              <w:ind w:left="360" w:hanging="245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2016 – Present</w:t>
            </w:r>
          </w:p>
        </w:tc>
      </w:tr>
      <w:tr w:rsidR="0091596D" w14:paraId="749ADE64" w14:textId="77777777">
        <w:trPr>
          <w:trHeight w:val="540"/>
          <w:jc w:val="center"/>
        </w:trPr>
        <w:tc>
          <w:tcPr>
            <w:tcW w:w="10590" w:type="dxa"/>
            <w:gridSpan w:val="2"/>
          </w:tcPr>
          <w:p w14:paraId="1FF40BA3" w14:textId="77777777" w:rsidR="0091596D" w:rsidRDefault="00F632B7" w:rsidP="00F632B7">
            <w:pPr>
              <w:numPr>
                <w:ilvl w:val="0"/>
                <w:numId w:val="2"/>
              </w:numPr>
              <w:ind w:hanging="245"/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Engaged visitors, answered questions, and took calls to facilitate a welcoming environment</w:t>
            </w:r>
          </w:p>
          <w:p w14:paraId="706F303F" w14:textId="77777777" w:rsidR="0091596D" w:rsidRDefault="0091596D" w:rsidP="00F632B7">
            <w:pPr>
              <w:ind w:left="360" w:hanging="245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91596D" w14:paraId="2E909B96" w14:textId="77777777" w:rsidTr="00F632B7">
        <w:trPr>
          <w:trHeight w:val="100"/>
          <w:jc w:val="center"/>
        </w:trPr>
        <w:tc>
          <w:tcPr>
            <w:tcW w:w="7095" w:type="dxa"/>
          </w:tcPr>
          <w:p w14:paraId="745285C1" w14:textId="77777777" w:rsidR="0091596D" w:rsidRDefault="00F632B7" w:rsidP="00F632B7">
            <w:pPr>
              <w:tabs>
                <w:tab w:val="right" w:pos="8325"/>
              </w:tabs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Conference Coordinator,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Alliance of Queer &amp; Ally Students </w:t>
            </w:r>
          </w:p>
        </w:tc>
        <w:tc>
          <w:tcPr>
            <w:tcW w:w="3495" w:type="dxa"/>
          </w:tcPr>
          <w:p w14:paraId="1CE23ED1" w14:textId="77777777" w:rsidR="0091596D" w:rsidRDefault="00F632B7" w:rsidP="00F632B7">
            <w:pPr>
              <w:ind w:left="360" w:hanging="245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2016 – 2017</w:t>
            </w:r>
          </w:p>
        </w:tc>
      </w:tr>
      <w:tr w:rsidR="0091596D" w14:paraId="2C85265D" w14:textId="77777777">
        <w:trPr>
          <w:trHeight w:val="100"/>
          <w:jc w:val="center"/>
        </w:trPr>
        <w:tc>
          <w:tcPr>
            <w:tcW w:w="10590" w:type="dxa"/>
            <w:gridSpan w:val="2"/>
          </w:tcPr>
          <w:p w14:paraId="7CADA427" w14:textId="77777777" w:rsidR="0091596D" w:rsidRDefault="00F632B7" w:rsidP="00F632B7">
            <w:pPr>
              <w:numPr>
                <w:ilvl w:val="0"/>
                <w:numId w:val="2"/>
              </w:numPr>
              <w:ind w:hanging="245"/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Secured university funding and travel reservations for two delegations totaling 45 students</w:t>
            </w:r>
          </w:p>
          <w:p w14:paraId="2C7F6421" w14:textId="77777777" w:rsidR="0091596D" w:rsidRDefault="00F632B7" w:rsidP="00F632B7">
            <w:pPr>
              <w:numPr>
                <w:ilvl w:val="0"/>
                <w:numId w:val="2"/>
              </w:numPr>
              <w:ind w:hanging="245"/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Organized Alliance’s first delegation to Creating Change and annual MBLGTACC delegation</w:t>
            </w:r>
          </w:p>
          <w:p w14:paraId="2E31187C" w14:textId="77777777" w:rsidR="0091596D" w:rsidRDefault="00F632B7" w:rsidP="00F632B7">
            <w:pPr>
              <w:numPr>
                <w:ilvl w:val="0"/>
                <w:numId w:val="2"/>
              </w:numPr>
              <w:ind w:hanging="245"/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Drafted Conference Coordinator Guide to document responsibilities as well as ease transition</w:t>
            </w:r>
          </w:p>
        </w:tc>
      </w:tr>
      <w:tr w:rsidR="0091596D" w14:paraId="552B249D" w14:textId="77777777">
        <w:trPr>
          <w:trHeight w:val="100"/>
          <w:jc w:val="center"/>
        </w:trPr>
        <w:tc>
          <w:tcPr>
            <w:tcW w:w="10590" w:type="dxa"/>
            <w:gridSpan w:val="2"/>
            <w:tcBorders>
              <w:bottom w:val="single" w:sz="8" w:space="0" w:color="000000"/>
            </w:tcBorders>
          </w:tcPr>
          <w:p w14:paraId="0B1D850C" w14:textId="77777777" w:rsidR="0091596D" w:rsidRDefault="0091596D" w:rsidP="00F632B7">
            <w:pPr>
              <w:ind w:left="360" w:hanging="245"/>
              <w:jc w:val="right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0685C6E0" w14:textId="77777777" w:rsidR="0091596D" w:rsidRDefault="00F632B7" w:rsidP="00F632B7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TECHNICAL SKILLS</w:t>
            </w:r>
          </w:p>
        </w:tc>
      </w:tr>
      <w:tr w:rsidR="0091596D" w14:paraId="56F19082" w14:textId="77777777">
        <w:trPr>
          <w:trHeight w:val="100"/>
          <w:jc w:val="center"/>
        </w:trPr>
        <w:tc>
          <w:tcPr>
            <w:tcW w:w="10590" w:type="dxa"/>
            <w:gridSpan w:val="2"/>
            <w:tcBorders>
              <w:top w:val="single" w:sz="8" w:space="0" w:color="000000"/>
            </w:tcBorders>
          </w:tcPr>
          <w:p w14:paraId="73287F70" w14:textId="77777777" w:rsidR="0091596D" w:rsidRDefault="00F632B7" w:rsidP="00F632B7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Work Experience: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Java, Android Development, </w:t>
            </w:r>
            <w:proofErr w:type="spellStart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Git</w:t>
            </w:r>
            <w:proofErr w:type="spellEnd"/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, Perforce, Protocol Buffers</w:t>
            </w:r>
          </w:p>
          <w:p w14:paraId="73ADD4CF" w14:textId="77777777" w:rsidR="00F632B7" w:rsidRDefault="00F632B7" w:rsidP="00F632B7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Academic Experience: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C++,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ARM Assembly, HTML/CSS, PHP, JavaScript, 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MySQL</w:t>
            </w:r>
          </w:p>
          <w:p w14:paraId="6ECA0368" w14:textId="77777777" w:rsidR="0091596D" w:rsidRDefault="00F632B7" w:rsidP="00F632B7">
            <w:pPr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Exposure: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Bootstrap, BASH Shell Scripting, Python</w:t>
            </w:r>
          </w:p>
        </w:tc>
      </w:tr>
    </w:tbl>
    <w:p w14:paraId="0C41C271" w14:textId="77777777" w:rsidR="0091596D" w:rsidRDefault="0091596D" w:rsidP="00F632B7">
      <w:pPr>
        <w:rPr>
          <w:rFonts w:ascii="Helvetica Neue" w:eastAsia="Helvetica Neue" w:hAnsi="Helvetica Neue" w:cs="Helvetica Neue"/>
          <w:sz w:val="2"/>
          <w:szCs w:val="2"/>
        </w:rPr>
      </w:pPr>
    </w:p>
    <w:sectPr w:rsidR="0091596D">
      <w:pgSz w:w="12240" w:h="15840"/>
      <w:pgMar w:top="720" w:right="720" w:bottom="81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E3B76"/>
    <w:multiLevelType w:val="multilevel"/>
    <w:tmpl w:val="C1F8F41E"/>
    <w:lvl w:ilvl="0">
      <w:start w:val="1"/>
      <w:numFmt w:val="bullet"/>
      <w:lvlText w:val="●"/>
      <w:lvlJc w:val="left"/>
      <w:pPr>
        <w:ind w:left="360" w:firstLine="11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−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>
    <w:nsid w:val="301C6353"/>
    <w:multiLevelType w:val="multilevel"/>
    <w:tmpl w:val="5DCCDD6E"/>
    <w:lvl w:ilvl="0">
      <w:start w:val="1"/>
      <w:numFmt w:val="bullet"/>
      <w:lvlText w:val="●"/>
      <w:lvlJc w:val="left"/>
      <w:pPr>
        <w:ind w:left="360" w:firstLine="11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">
    <w:nsid w:val="53F40BBB"/>
    <w:multiLevelType w:val="multilevel"/>
    <w:tmpl w:val="82A09A88"/>
    <w:lvl w:ilvl="0">
      <w:start w:val="1"/>
      <w:numFmt w:val="bullet"/>
      <w:lvlText w:val="●"/>
      <w:lvlJc w:val="left"/>
      <w:pPr>
        <w:ind w:left="360" w:firstLine="11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7CB87409"/>
    <w:multiLevelType w:val="multilevel"/>
    <w:tmpl w:val="A68E2B4C"/>
    <w:lvl w:ilvl="0">
      <w:start w:val="1"/>
      <w:numFmt w:val="bullet"/>
      <w:lvlText w:val="●"/>
      <w:lvlJc w:val="left"/>
      <w:pPr>
        <w:ind w:left="360" w:firstLine="115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325" w:firstLine="965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045" w:firstLine="1685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765" w:firstLine="2405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485" w:firstLine="3125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205" w:firstLine="3845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925" w:firstLine="4565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645" w:firstLine="5285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365" w:firstLine="6005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1596D"/>
    <w:rsid w:val="0091596D"/>
    <w:rsid w:val="00F6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BD1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80" w:type="dxa"/>
        <w:bottom w:w="0" w:type="dxa"/>
        <w:right w:w="8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2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2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keppers@gmail.com" TargetMode="External"/><Relationship Id="rId6" Type="http://schemas.openxmlformats.org/officeDocument/2006/relationships/hyperlink" Target="http://noahkeppers.com/" TargetMode="External"/><Relationship Id="rId7" Type="http://schemas.openxmlformats.org/officeDocument/2006/relationships/hyperlink" Target="http://noahkeppers.com/" TargetMode="External"/><Relationship Id="rId8" Type="http://schemas.openxmlformats.org/officeDocument/2006/relationships/hyperlink" Target="http://noahkeppers.com/" TargetMode="External"/><Relationship Id="rId9" Type="http://schemas.openxmlformats.org/officeDocument/2006/relationships/hyperlink" Target="http://noahkeppers.com/dc-paper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430</Words>
  <Characters>2456</Characters>
  <Application>Microsoft Macintosh Word</Application>
  <DocSecurity>0</DocSecurity>
  <Lines>20</Lines>
  <Paragraphs>5</Paragraphs>
  <ScaleCrop>false</ScaleCrop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Noah Keppers</cp:lastModifiedBy>
  <cp:revision>2</cp:revision>
  <dcterms:created xsi:type="dcterms:W3CDTF">2017-07-21T03:30:00Z</dcterms:created>
  <dcterms:modified xsi:type="dcterms:W3CDTF">2017-07-21T03:33:00Z</dcterms:modified>
</cp:coreProperties>
</file>