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nts/NotoSansSymbols-bold.ttf" ContentType="application/x-font-ttf"/>
  <Override PartName="/word/fonts/NotoSansSymbols-regular.ttf" ContentType="application/x-font-ttf"/>
  <Override PartName="/word/fonts/OpenSans-bold.ttf" ContentType="application/x-font-ttf"/>
  <Override PartName="/word/fonts/OpenSans-boldItalic.ttf" ContentType="application/x-font-ttf"/>
  <Override PartName="/word/fonts/OpenSans-italic.ttf" ContentType="application/x-font-ttf"/>
  <Override PartName="/word/fonts/OpenSan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Helvetica Neue" w:cs="Helvetica Neue" w:eastAsia="Helvetica Neue" w:hAnsi="Helvetica Neue"/>
          <w:b w:val="1"/>
          <w:bCs w:val="1"/>
          <w:i w:val="0"/>
          <w:iCs w:val="0"/>
          <w:smallCaps w:val="0"/>
          <w:strike w:val="0"/>
          <w:color w:val="000000"/>
          <w:sz w:val="24"/>
          <w:szCs w:val="24"/>
          <w:u w:val="none"/>
          <w:shd w:fill="auto" w:val="clear"/>
          <w:vertAlign w:val="baseline"/>
        </w:rPr>
      </w:pPr>
      <w:r w:rsidDel="00000000" w:rsidR="00000000" w:rsidRPr="00000000">
        <w:rPr>
          <w:rFonts w:ascii="Helvetica Neue" w:cs="Helvetica Neue" w:eastAsia="Helvetica Neue" w:hAnsi="Helvetica Neue"/>
          <w:b w:val="1"/>
          <w:bCs w:val="1"/>
          <w:i w:val="0"/>
          <w:iCs w:val="0"/>
          <w:smallCaps w:val="0"/>
          <w:strike w:val="0"/>
          <w:color w:val="000000"/>
          <w:sz w:val="24"/>
          <w:szCs w:val="24"/>
          <w:u w:val="none"/>
          <w:shd w:fill="auto" w:val="clear"/>
          <w:vertAlign w:val="baseline"/>
        </w:rPr>
        <w:drawing>
          <wp:anchor allowOverlap="1" behindDoc="0" distB="50800" distT="50800" distL="50800" distR="50800" hidden="0" layoutInCell="1" locked="0" relativeHeight="0" simplePos="0">
            <wp:simplePos x="0" y="0"/>
            <wp:positionH relativeFrom="margin">
              <wp:posOffset>2823864</wp:posOffset>
            </wp:positionH>
            <wp:positionV relativeFrom="page">
              <wp:posOffset>264158</wp:posOffset>
            </wp:positionV>
            <wp:extent cx="740371" cy="740371"/>
            <wp:effectExtent b="0" l="0" r="0" t="0"/>
            <wp:wrapSquare wrapText="bothSides" distB="50800" distT="50800" distL="50800" distR="50800"/>
            <wp:docPr id="1073741840"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740371" cy="740371"/>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Helvetica Neue" w:cs="Helvetica Neue" w:eastAsia="Helvetica Neue" w:hAnsi="Helvetica Neue"/>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mo" w:cs="Arimo" w:eastAsia="Arimo" w:hAnsi="Arimo"/>
          <w:b w:val="0"/>
          <w:bCs w:val="0"/>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Helvetica Neue" w:cs="Helvetica Neue" w:eastAsia="Helvetica Neue" w:hAnsi="Helvetica Neue"/>
          <w:b w:val="1"/>
          <w:bCs w:val="1"/>
          <w:i w:val="0"/>
          <w:iCs w:val="0"/>
          <w:smallCaps w:val="0"/>
          <w:strike w:val="0"/>
          <w:color w:val="000000"/>
          <w:sz w:val="36"/>
          <w:szCs w:val="36"/>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36"/>
          <w:szCs w:val="36"/>
          <w:u w:val="none"/>
          <w:shd w:fill="auto" w:val="clear"/>
          <w:vertAlign w:val="baseline"/>
          <w:rtl w:val="0"/>
        </w:rPr>
        <w:t xml:space="preserve">MEMORANDUM OF UNDERSTANDING</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640" w:before="0" w:line="240" w:lineRule="auto"/>
        <w:ind w:left="0" w:right="0" w:firstLine="0"/>
        <w:jc w:val="center"/>
        <w:rPr>
          <w:rFonts w:ascii="Helvetica Neue" w:cs="Helvetica Neue" w:eastAsia="Helvetica Neue" w:hAnsi="Helvetica Neue"/>
          <w:b w:val="1"/>
          <w:bCs w:val="1"/>
          <w:i w:val="0"/>
          <w:iCs w:val="0"/>
          <w:smallCaps w:val="0"/>
          <w:strike w:val="0"/>
          <w:color w:val="cd1c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Between </w:t>
      </w:r>
      <w:r w:rsidDel="00000000" w:rsidR="00000000" w:rsidRPr="00000000">
        <w:rPr>
          <w:rFonts w:ascii="Arimo" w:cs="Arimo" w:eastAsia="Arimo" w:hAnsi="Arimo"/>
          <w:b w:val="1"/>
          <w:bCs w:val="1"/>
          <w:i w:val="0"/>
          <w:iCs w:val="0"/>
          <w:smallCaps w:val="0"/>
          <w:strike w:val="0"/>
          <w:color w:val="000000"/>
          <w:sz w:val="24"/>
          <w:szCs w:val="24"/>
          <w:u w:val="none"/>
          <w:shd w:fill="auto" w:val="clear"/>
          <w:vertAlign w:val="baseline"/>
          <w:rtl w:val="0"/>
        </w:rPr>
        <w:t xml:space="preserve">{{contracting_party_name}} </w:t>
      </w: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and Latinos In Action</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360" w:right="360" w:firstLine="0"/>
        <w:jc w:val="center"/>
        <w:rPr>
          <w:rFonts w:ascii="Helvetica Neue" w:cs="Helvetica Neue" w:eastAsia="Helvetica Neue" w:hAnsi="Helvetica Neue"/>
          <w:b w:val="0"/>
          <w:bCs w:val="0"/>
          <w:i w:val="1"/>
          <w:iCs w:val="1"/>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The mission of Latinos In Action is to empower our amazing youth to lead and strengthen their communities. </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640" w:before="16" w:line="240" w:lineRule="auto"/>
        <w:ind w:left="360" w:right="360" w:firstLine="0"/>
        <w:jc w:val="center"/>
        <w:rPr>
          <w:rFonts w:ascii="Helvetica Neue" w:cs="Helvetica Neue" w:eastAsia="Helvetica Neue" w:hAnsi="Helvetica Neue"/>
          <w:b w:val="0"/>
          <w:bCs w:val="0"/>
          <w:i w:val="1"/>
          <w:iCs w:val="1"/>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We achieve this through culturally responsive social emotional learning, college and career readiness, and leadership development.</w:t>
      </w:r>
      <w:r w:rsidDel="00000000" w:rsidR="00000000" w:rsidRPr="00000000">
        <w:rPr>
          <w:rtl w:val="0"/>
        </w:rPr>
      </w:r>
      <w:r w:rsidDel="00000000" w:rsidR="00000000" w:rsidRPr="00000000">
        <mc:AlternateContent>
          <mc:Choice Requires="wps">
            <w:drawing>
              <wp:anchor allowOverlap="1" behindDoc="0" distB="152400" distT="152400" distL="152400" distR="152400" hidden="0" layoutInCell="1" locked="0" relativeHeight="0" simplePos="0">
                <wp:simplePos x="0" y="0"/>
                <wp:positionH relativeFrom="column">
                  <wp:posOffset>1233805</wp:posOffset>
                </wp:positionH>
                <wp:positionV relativeFrom="paragraph">
                  <wp:posOffset>382270</wp:posOffset>
                </wp:positionV>
                <wp:extent cx="0" cy="12700"/>
                <wp:effectExtent b="0" l="0" r="0" t="0"/>
                <wp:wrapNone/>
                <wp:docPr id="1073741832" name=""/>
                <a:graphic>
                  <a:graphicData uri="http://schemas.microsoft.com/office/word/2010/wordprocessingShape">
                    <wps:wsp>
                      <wps:cNvCnPr/>
                      <wps:spPr>
                        <a:xfrm>
                          <a:off x="3443096" y="3780000"/>
                          <a:ext cx="3805809" cy="0"/>
                        </a:xfrm>
                        <a:prstGeom prst="straightConnector1">
                          <a:avLst/>
                        </a:prstGeom>
                        <a:noFill/>
                        <a:ln cap="flat" cmpd="sng" w="9525">
                          <a:solidFill>
                            <a:srgbClr val="000000"/>
                          </a:solidFill>
                          <a:prstDash val="solid"/>
                          <a:miter lim="4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152400" distT="152400" distL="152400" distR="152400" hidden="0" layoutInCell="1" locked="0" relativeHeight="0" simplePos="0">
                <wp:simplePos x="0" y="0"/>
                <wp:positionH relativeFrom="column">
                  <wp:posOffset>1233805</wp:posOffset>
                </wp:positionH>
                <wp:positionV relativeFrom="paragraph">
                  <wp:posOffset>382270</wp:posOffset>
                </wp:positionV>
                <wp:extent cx="0" cy="12700"/>
                <wp:effectExtent b="0" l="0" r="0" t="0"/>
                <wp:wrapNone/>
                <wp:docPr id="1073741832" name="image5.png"/>
                <a:graphic>
                  <a:graphicData uri="http://schemas.openxmlformats.org/drawingml/2006/picture">
                    <pic:pic>
                      <pic:nvPicPr>
                        <pic:cNvPr id="0" name="image5.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59"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The Latinos In Action (LIA) model has proven effective in classrooms throughout the United States. When the program is implemented with fidelity, students gain the self-awareness and self-management skills necessary to succeed in education and in life. They become leaders in their communities by rendering service and utilizing their cultural assets.</w:t>
      </w: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59"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Having the support of the school district where LIA classrooms are implemented is essential to the continuing growth, sustainability, data analysis, and outcomes of LIA. </w:t>
      </w: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0" w:line="259"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In order to implement the LIA program with fidelity, Latinos In Action and </w:t>
      </w:r>
      <w:r w:rsidDel="00000000" w:rsidR="00000000" w:rsidRPr="00000000">
        <w:rPr>
          <w:rFonts w:ascii="Arimo" w:cs="Arimo" w:eastAsia="Arimo" w:hAnsi="Arimo"/>
          <w:b w:val="1"/>
          <w:bCs w:val="1"/>
          <w:i w:val="0"/>
          <w:iCs w:val="0"/>
          <w:smallCaps w:val="0"/>
          <w:strike w:val="0"/>
          <w:color w:val="000000"/>
          <w:sz w:val="24"/>
          <w:szCs w:val="24"/>
          <w:u w:val="none"/>
          <w:shd w:fill="auto" w:val="clear"/>
          <w:vertAlign w:val="baseline"/>
          <w:rtl w:val="0"/>
        </w:rPr>
        <w:t xml:space="preserve">{{contracting_party_name}} </w:t>
      </w: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agree to the following:</w:t>
      </w:r>
      <w:r w:rsidDel="00000000" w:rsidR="00000000" w:rsidRPr="00000000">
        <w:rPr>
          <w:rtl w:val="0"/>
        </w:rPr>
      </w:r>
    </w:p>
    <w:p w:rsidR="00000000" w:rsidDel="00000000" w:rsidP="00000000" w:rsidRDefault="00000000" w:rsidRPr="00000000" w14:paraId="0000000B">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Helvetica Neue" w:cs="Helvetica Neue" w:eastAsia="Helvetica Neue" w:hAnsi="Helvetica Neue"/>
          <w:b w:val="0"/>
          <w:bCs w:val="0"/>
          <w:i w:val="0"/>
          <w:iCs w:val="0"/>
          <w:smallCaps w:val="0"/>
          <w:strike w:val="0"/>
          <w:color w:val="000000"/>
          <w:sz w:val="32"/>
          <w:szCs w:val="32"/>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32"/>
          <w:szCs w:val="32"/>
          <w:u w:val="single"/>
          <w:shd w:fill="auto" w:val="clear"/>
          <w:vertAlign w:val="baseline"/>
          <w:rtl w:val="0"/>
        </w:rPr>
        <w:t xml:space="preserve">LATINOS IN ACTION</w:t>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Latinos In Action will provide the following resources and services:</w:t>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Helvetica Neue" w:cs="Helvetica Neue" w:eastAsia="Helvetica Neue" w:hAnsi="Helvetica Neue"/>
          <w:b w:val="1"/>
          <w:bCs w:val="1"/>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LAUNCHING LIA SUPPORT </w:t>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360" w:right="0" w:firstLine="0"/>
        <w:jc w:val="left"/>
        <w:rPr>
          <w:rFonts w:ascii="Helvetica Neue" w:cs="Helvetica Neue" w:eastAsia="Helvetica Neue" w:hAnsi="Helvetica Neue"/>
          <w:b w:val="1"/>
          <w:bCs w:val="1"/>
          <w:i w:val="0"/>
          <w:iCs w:val="0"/>
          <w:smallCaps w:val="0"/>
          <w:strike w:val="0"/>
          <w:color w:val="ff26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PHASE 1 – On-boarding</w: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360" w:right="0" w:firstLine="0"/>
        <w:jc w:val="left"/>
        <w:rPr>
          <w:rFonts w:ascii="Helvetica Neue" w:cs="Helvetica Neue" w:eastAsia="Helvetica Neue" w:hAnsi="Helvetica Neue"/>
          <w:b w:val="1"/>
          <w:bCs w:val="1"/>
          <w:i w:val="0"/>
          <w:iCs w:val="0"/>
          <w:smallCaps w:val="0"/>
          <w:strike w:val="0"/>
          <w:color w:val="000000"/>
          <w:sz w:val="20"/>
          <w:szCs w:val="20"/>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0"/>
          <w:szCs w:val="20"/>
          <w:u w:val="none"/>
          <w:shd w:fill="auto" w:val="clear"/>
          <w:vertAlign w:val="baseline"/>
          <w:rtl w:val="0"/>
        </w:rPr>
        <w:t xml:space="preserve">*One-time travel costs</w:t>
      </w:r>
      <w:r w:rsidDel="00000000" w:rsidR="00000000" w:rsidRPr="00000000">
        <w:rPr>
          <w:rtl w:val="0"/>
        </w:rPr>
      </w:r>
    </w:p>
    <w:p w:rsidR="00000000" w:rsidDel="00000000" w:rsidP="00000000" w:rsidRDefault="00000000" w:rsidRPr="00000000" w14:paraId="00000010">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120" w:before="0" w:line="240" w:lineRule="auto"/>
        <w:ind w:left="108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Initial Launch Meeting</w:t>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1080" w:right="0" w:firstLine="0"/>
        <w:jc w:val="left"/>
        <w:rPr>
          <w:rFonts w:ascii="Helvetica Neue" w:cs="Helvetica Neue" w:eastAsia="Helvetica Neue" w:hAnsi="Helvetica Neue"/>
          <w:b w:val="0"/>
          <w:bCs w:val="0"/>
          <w:i w:val="1"/>
          <w:iCs w:val="1"/>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Please ensure the following individuals are present:</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School administrators</w:t>
      </w:r>
      <w:r w:rsidDel="00000000" w:rsidR="00000000" w:rsidRPr="00000000">
        <w:rPr>
          <w:rtl w:val="0"/>
        </w:rPr>
      </w:r>
    </w:p>
    <w:p w:rsidR="00000000" w:rsidDel="00000000" w:rsidP="00000000" w:rsidRDefault="00000000" w:rsidRPr="00000000" w14:paraId="00000013">
      <w:pPr>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2-3 potential teachers</w:t>
      </w:r>
      <w:r w:rsidDel="00000000" w:rsidR="00000000" w:rsidRPr="00000000">
        <w:rPr>
          <w:rtl w:val="0"/>
        </w:rPr>
      </w:r>
    </w:p>
    <w:p w:rsidR="00000000" w:rsidDel="00000000" w:rsidP="00000000" w:rsidRDefault="00000000" w:rsidRPr="00000000" w14:paraId="00000014">
      <w:pPr>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A school counselor</w:t>
      </w: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0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School principal and reading coach/literacy specialist</w:t>
      </w: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2"/>
          <w:numId w:val="23"/>
        </w:numPr>
        <w:pBdr>
          <w:top w:space="0" w:sz="0" w:val="nil"/>
          <w:left w:space="0" w:sz="0" w:val="nil"/>
          <w:bottom w:space="0" w:sz="0" w:val="nil"/>
          <w:right w:space="0" w:sz="0" w:val="nil"/>
          <w:between w:space="0" w:sz="0" w:val="nil"/>
        </w:pBdr>
        <w:shd w:fill="auto" w:val="clear"/>
        <w:spacing w:after="60" w:before="0" w:line="240" w:lineRule="auto"/>
        <w:ind w:left="1113" w:right="0" w:hanging="393"/>
        <w:jc w:val="left"/>
        <w:rPr>
          <w:rFonts w:ascii="Helvetica Neue" w:cs="Helvetica Neue" w:eastAsia="Helvetica Neue" w:hAnsi="Helvetica Neue"/>
          <w:b w:val="0"/>
          <w:bCs w:val="0"/>
          <w:i w:val="0"/>
          <w:iCs w:val="0"/>
          <w:color w:val="00000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Memorandum of Understanding</w:t>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108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LIA staff and </w:t>
      </w:r>
      <w:r w:rsidDel="00000000" w:rsidR="00000000" w:rsidRPr="00000000">
        <w:rPr>
          <w:rFonts w:ascii="Arimo" w:cs="Arimo" w:eastAsia="Arimo" w:hAnsi="Arimo"/>
          <w:b w:val="1"/>
          <w:bCs w:val="1"/>
          <w:i w:val="0"/>
          <w:iCs w:val="0"/>
          <w:smallCaps w:val="0"/>
          <w:strike w:val="0"/>
          <w:color w:val="000000"/>
          <w:sz w:val="24"/>
          <w:szCs w:val="24"/>
          <w:u w:val="none"/>
          <w:shd w:fill="auto" w:val="clear"/>
          <w:vertAlign w:val="baseline"/>
          <w:rtl w:val="0"/>
        </w:rPr>
        <w:t xml:space="preserve">{{contracting_party_name}} </w:t>
      </w: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agree upon and sign a Memorandum of Understanding. </w:t>
      </w: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2"/>
          <w:numId w:val="24"/>
        </w:numPr>
        <w:pBdr>
          <w:top w:space="0" w:sz="0" w:val="nil"/>
          <w:left w:space="0" w:sz="0" w:val="nil"/>
          <w:bottom w:space="0" w:sz="0" w:val="nil"/>
          <w:right w:space="0" w:sz="0" w:val="nil"/>
          <w:between w:space="0" w:sz="0" w:val="nil"/>
        </w:pBdr>
        <w:shd w:fill="auto" w:val="clear"/>
        <w:spacing w:after="0" w:before="0" w:line="259" w:lineRule="auto"/>
        <w:ind w:left="1080" w:right="0" w:hanging="360"/>
        <w:jc w:val="left"/>
        <w:rPr>
          <w:color w:val="00000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Planning Meeting </w:t>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080" w:right="0" w:firstLine="0"/>
        <w:jc w:val="left"/>
        <w:rPr>
          <w:rFonts w:ascii="Arimo" w:cs="Arimo" w:eastAsia="Arimo" w:hAnsi="Arimo"/>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After the MOU is signed, LIA staff visit or conference call with an administrator, a counselor, and the LIA teacher to plan the implementation steps. </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08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Helvetica Neue" w:cs="Helvetica Neue" w:eastAsia="Helvetica Neue" w:hAnsi="Helvetica Neue"/>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360" w:right="0" w:firstLine="0"/>
        <w:jc w:val="left"/>
        <w:rPr>
          <w:rFonts w:ascii="Arimo" w:cs="Arimo" w:eastAsia="Arimo" w:hAnsi="Arimo"/>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PHASE 2 – New Teacher Orientation</w:t>
      </w:r>
    </w:p>
    <w:p w:rsidR="00000000" w:rsidDel="00000000" w:rsidP="00000000" w:rsidRDefault="00000000" w:rsidRPr="00000000" w14:paraId="0000001D">
      <w:pPr>
        <w:keepNext w:val="0"/>
        <w:keepLines w:val="0"/>
        <w:pageBreakBefore w:val="0"/>
        <w:widowControl w:val="1"/>
        <w:numPr>
          <w:ilvl w:val="2"/>
          <w:numId w:val="25"/>
        </w:numPr>
        <w:pBdr>
          <w:top w:space="0" w:sz="0" w:val="nil"/>
          <w:left w:space="0" w:sz="0" w:val="nil"/>
          <w:bottom w:space="0" w:sz="0" w:val="nil"/>
          <w:right w:space="0" w:sz="0" w:val="nil"/>
          <w:between w:space="0" w:sz="0" w:val="nil"/>
        </w:pBdr>
        <w:shd w:fill="auto" w:val="clear"/>
        <w:spacing w:after="60" w:before="0" w:line="240" w:lineRule="auto"/>
        <w:ind w:left="108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Online Training Module and video conference call with LIA staff</w:t>
      </w:r>
      <w:r w:rsidDel="00000000" w:rsidR="00000000" w:rsidRPr="00000000">
        <w:rPr>
          <w:rtl w:val="0"/>
        </w:rPr>
      </w:r>
    </w:p>
    <w:p w:rsidR="00000000" w:rsidDel="00000000" w:rsidP="00000000" w:rsidRDefault="00000000" w:rsidRPr="00000000" w14:paraId="0000001E">
      <w:pPr>
        <w:keepNext w:val="0"/>
        <w:keepLines w:val="0"/>
        <w:pageBreakBefore w:val="0"/>
        <w:widowControl w:val="1"/>
        <w:numPr>
          <w:ilvl w:val="2"/>
          <w:numId w:val="25"/>
        </w:numPr>
        <w:pBdr>
          <w:top w:space="0" w:sz="0" w:val="nil"/>
          <w:left w:space="0" w:sz="0" w:val="nil"/>
          <w:bottom w:space="0" w:sz="0" w:val="nil"/>
          <w:right w:space="0" w:sz="0" w:val="nil"/>
          <w:between w:space="0" w:sz="0" w:val="nil"/>
        </w:pBdr>
        <w:shd w:fill="auto" w:val="clear"/>
        <w:spacing w:after="240" w:before="0" w:line="259" w:lineRule="auto"/>
        <w:ind w:left="108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Summer Educator Institute</w:t>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360" w:right="0" w:firstLine="0"/>
        <w:jc w:val="left"/>
        <w:rPr>
          <w:rFonts w:ascii="Helvetica Neue" w:cs="Helvetica Neue" w:eastAsia="Helvetica Neue" w:hAnsi="Helvetica Neue"/>
          <w:b w:val="1"/>
          <w:bCs w:val="1"/>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PHASE 3 – Elementary/Middle/High School Partnership</w:t>
      </w:r>
      <w:r w:rsidDel="00000000" w:rsidR="00000000" w:rsidRPr="00000000">
        <w:rPr>
          <w:rtl w:val="0"/>
        </w:rPr>
      </w:r>
    </w:p>
    <w:p w:rsidR="00000000" w:rsidDel="00000000" w:rsidP="00000000" w:rsidRDefault="00000000" w:rsidRPr="00000000" w14:paraId="00000020">
      <w:pPr>
        <w:keepNext w:val="0"/>
        <w:keepLines w:val="0"/>
        <w:pageBreakBefore w:val="0"/>
        <w:widowControl w:val="1"/>
        <w:numPr>
          <w:ilvl w:val="2"/>
          <w:numId w:val="26"/>
        </w:numPr>
        <w:pBdr>
          <w:top w:space="0" w:sz="0" w:val="nil"/>
          <w:left w:space="0" w:sz="0" w:val="nil"/>
          <w:bottom w:space="0" w:sz="0" w:val="nil"/>
          <w:right w:space="0" w:sz="0" w:val="nil"/>
          <w:between w:space="0" w:sz="0" w:val="nil"/>
        </w:pBdr>
        <w:shd w:fill="auto" w:val="clear"/>
        <w:spacing w:after="240" w:before="0" w:line="240" w:lineRule="auto"/>
        <w:ind w:left="1080" w:right="0" w:hanging="360"/>
        <w:jc w:val="left"/>
        <w:rPr>
          <w:color w:val="00000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LIA staff meet with LIA teacher and school liaison to establish the tutoring partnership</w:t>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360" w:right="0" w:firstLine="0"/>
        <w:jc w:val="left"/>
        <w:rPr>
          <w:rFonts w:ascii="Helvetica Neue" w:cs="Helvetica Neue" w:eastAsia="Helvetica Neue" w:hAnsi="Helvetica Neue"/>
          <w:b w:val="1"/>
          <w:bCs w:val="1"/>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PHASE 4 – Founder Visits</w:t>
      </w:r>
      <w:r w:rsidDel="00000000" w:rsidR="00000000" w:rsidRPr="00000000">
        <w:rPr>
          <w:rtl w:val="0"/>
        </w:rPr>
      </w:r>
    </w:p>
    <w:p w:rsidR="00000000" w:rsidDel="00000000" w:rsidP="00000000" w:rsidRDefault="00000000" w:rsidRPr="00000000" w14:paraId="00000022">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240" w:before="0" w:line="240" w:lineRule="auto"/>
        <w:ind w:left="108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During Year 1, Dr. Jose Enriquez presents to the LIA classes to set expectations and motivate students.</w:t>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360" w:right="0" w:firstLine="0"/>
        <w:jc w:val="left"/>
        <w:rPr>
          <w:rFonts w:ascii="Helvetica Neue" w:cs="Helvetica Neue" w:eastAsia="Helvetica Neue" w:hAnsi="Helvetica Neue"/>
          <w:b w:val="1"/>
          <w:bCs w:val="1"/>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PHASE 5 - Program Materials, Assistance, and Training</w:t>
      </w:r>
      <w:r w:rsidDel="00000000" w:rsidR="00000000" w:rsidRPr="00000000">
        <w:rPr>
          <w:rtl w:val="0"/>
        </w:rPr>
      </w:r>
    </w:p>
    <w:p w:rsidR="00000000" w:rsidDel="00000000" w:rsidP="00000000" w:rsidRDefault="00000000" w:rsidRPr="00000000" w14:paraId="00000024">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60" w:before="0" w:line="240" w:lineRule="auto"/>
        <w:ind w:left="1080" w:right="0" w:hanging="360"/>
        <w:jc w:val="left"/>
        <w:rPr>
          <w:color w:val="00000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College + Career Readiness Curriculum</w:t>
      </w:r>
      <w:r w:rsidDel="00000000" w:rsidR="00000000" w:rsidRPr="00000000">
        <w:rPr>
          <w:rtl w:val="0"/>
        </w:rPr>
      </w:r>
    </w:p>
    <w:p w:rsidR="00000000" w:rsidDel="00000000" w:rsidP="00000000" w:rsidRDefault="00000000" w:rsidRPr="00000000" w14:paraId="00000025">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75 Lesson Plans for High School; 70 Lesson Plans for Elementary/Middle School/High School</w:t>
      </w: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Unit plans</w:t>
      </w:r>
      <w:r w:rsidDel="00000000" w:rsidR="00000000" w:rsidRPr="00000000">
        <w:rPr>
          <w:rtl w:val="0"/>
        </w:rPr>
      </w:r>
    </w:p>
    <w:p w:rsidR="00000000" w:rsidDel="00000000" w:rsidP="00000000" w:rsidRDefault="00000000" w:rsidRPr="00000000" w14:paraId="00000027">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Links to additional online resources</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Crosswalk detailing fulfillment of Core and WIDA standards</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Continually improved curriculum </w:t>
      </w:r>
      <w:r w:rsidDel="00000000" w:rsidR="00000000" w:rsidRPr="00000000">
        <w:rPr>
          <w:rtl w:val="0"/>
        </w:rPr>
      </w:r>
    </w:p>
    <w:p w:rsidR="00000000" w:rsidDel="00000000" w:rsidP="00000000" w:rsidRDefault="00000000" w:rsidRPr="00000000" w14:paraId="0000002A">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Targeted EL help</w:t>
      </w:r>
      <w:r w:rsidDel="00000000" w:rsidR="00000000" w:rsidRPr="00000000">
        <w:rPr>
          <w:rtl w:val="0"/>
        </w:rPr>
      </w:r>
    </w:p>
    <w:p w:rsidR="00000000" w:rsidDel="00000000" w:rsidP="00000000" w:rsidRDefault="00000000" w:rsidRPr="00000000" w14:paraId="0000002B">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16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Project-Based Unit Assessments</w:t>
      </w:r>
      <w:r w:rsidDel="00000000" w:rsidR="00000000" w:rsidRPr="00000000">
        <w:rPr>
          <w:rtl w:val="0"/>
        </w:rPr>
      </w:r>
    </w:p>
    <w:p w:rsidR="00000000" w:rsidDel="00000000" w:rsidP="00000000" w:rsidRDefault="00000000" w:rsidRPr="00000000" w14:paraId="0000002C">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60" w:before="0" w:line="240" w:lineRule="auto"/>
        <w:ind w:left="108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Technical Assistance</w:t>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108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Regional Program Manager provides the following: </w:t>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64" w:lineRule="auto"/>
        <w:ind w:left="1440" w:right="81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The LIA Regional Program Manager works to implement LIA programming with fidelity in LIA partner schools and districts for a specified region. S/he conducts the New Teacher Orientation, supports the teacher throughout the year, helps connect schools with community partners, and provides other local resources and support.</w:t>
      </w: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160" w:before="0" w:line="240" w:lineRule="auto"/>
        <w:ind w:left="108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Online Program Manual and implementation materials</w:t>
      </w:r>
      <w:r w:rsidDel="00000000" w:rsidR="00000000" w:rsidRPr="00000000">
        <w:rPr>
          <w:rtl w:val="0"/>
        </w:rPr>
      </w:r>
    </w:p>
    <w:p w:rsidR="00000000" w:rsidDel="00000000" w:rsidP="00000000" w:rsidRDefault="00000000" w:rsidRPr="00000000" w14:paraId="00000030">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160" w:before="0" w:line="240" w:lineRule="auto"/>
        <w:ind w:left="108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Access to LIA staff for support </w:t>
      </w:r>
      <w:r w:rsidDel="00000000" w:rsidR="00000000" w:rsidRPr="00000000">
        <w:rPr>
          <w:rtl w:val="0"/>
        </w:rPr>
      </w:r>
    </w:p>
    <w:p w:rsidR="00000000" w:rsidDel="00000000" w:rsidP="00000000" w:rsidRDefault="00000000" w:rsidRPr="00000000" w14:paraId="00000031">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60" w:before="0" w:line="240" w:lineRule="auto"/>
        <w:ind w:left="108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Annual LIA Youth Leadership Conference</w:t>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1080" w:right="990" w:firstLine="0"/>
        <w:jc w:val="left"/>
        <w:rPr>
          <w:rFonts w:ascii="Helvetica Neue" w:cs="Helvetica Neue" w:eastAsia="Helvetica Neue" w:hAnsi="Helvetica Neue"/>
          <w:b w:val="0"/>
          <w:bCs w:val="0"/>
          <w:i w:val="0"/>
          <w:iCs w:val="0"/>
          <w:smallCaps w:val="0"/>
          <w:strike w:val="0"/>
          <w:color w:val="000000"/>
          <w:sz w:val="20"/>
          <w:szCs w:val="20"/>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0"/>
          <w:szCs w:val="20"/>
          <w:u w:val="none"/>
          <w:shd w:fill="auto" w:val="clear"/>
          <w:vertAlign w:val="baseline"/>
          <w:rtl w:val="0"/>
        </w:rPr>
        <w:t xml:space="preserve">(If a conference is held within a reasonable distance or the district/school chooses to pay travel costs)</w:t>
      </w:r>
      <w:r w:rsidDel="00000000" w:rsidR="00000000" w:rsidRPr="00000000">
        <w:rPr>
          <w:rtl w:val="0"/>
        </w:rPr>
      </w:r>
    </w:p>
    <w:p w:rsidR="00000000" w:rsidDel="00000000" w:rsidP="00000000" w:rsidRDefault="00000000" w:rsidRPr="00000000" w14:paraId="00000033">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Full-day celebration and workshops on college campus (LIA Conference).</w:t>
      </w: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0" w:before="0" w:line="259"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Access for students to apply for LIA scholarships and to participate in writing, visual and dance competitions, and other organization-wide activities.</w:t>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296"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6">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Educator Institute</w:t>
      </w: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1080" w:right="0" w:firstLine="0"/>
        <w:jc w:val="left"/>
        <w:rPr>
          <w:rFonts w:ascii="Helvetica Neue" w:cs="Helvetica Neue" w:eastAsia="Helvetica Neue" w:hAnsi="Helvetica Neue"/>
          <w:b w:val="0"/>
          <w:bCs w:val="0"/>
          <w:i w:val="0"/>
          <w:iCs w:val="0"/>
          <w:smallCaps w:val="0"/>
          <w:strike w:val="0"/>
          <w:color w:val="000000"/>
          <w:sz w:val="20"/>
          <w:szCs w:val="20"/>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0"/>
          <w:szCs w:val="20"/>
          <w:u w:val="none"/>
          <w:shd w:fill="auto" w:val="clear"/>
          <w:vertAlign w:val="baseline"/>
          <w:rtl w:val="0"/>
        </w:rPr>
        <w:t xml:space="preserve">(District / School pays travel costs) </w:t>
      </w: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108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Innovative LIA teacher training held annually in Utah and Florida</w:t>
      </w:r>
      <w:r w:rsidDel="00000000" w:rsidR="00000000" w:rsidRPr="00000000">
        <w:rPr>
          <w:rtl w:val="0"/>
        </w:rPr>
      </w:r>
    </w:p>
    <w:p w:rsidR="00000000" w:rsidDel="00000000" w:rsidP="00000000" w:rsidRDefault="00000000" w:rsidRPr="00000000" w14:paraId="00000039">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Annual LIA Youth Leadership Boot Camp (For LIA Presidency)</w:t>
      </w: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1080" w:right="990" w:firstLine="0"/>
        <w:jc w:val="left"/>
        <w:rPr>
          <w:rFonts w:ascii="Helvetica Neue" w:cs="Helvetica Neue" w:eastAsia="Helvetica Neue" w:hAnsi="Helvetica Neue"/>
          <w:b w:val="0"/>
          <w:bCs w:val="0"/>
          <w:i w:val="0"/>
          <w:iCs w:val="0"/>
          <w:smallCaps w:val="0"/>
          <w:strike w:val="0"/>
          <w:color w:val="000000"/>
          <w:sz w:val="20"/>
          <w:szCs w:val="20"/>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0"/>
          <w:szCs w:val="20"/>
          <w:u w:val="none"/>
          <w:shd w:fill="auto" w:val="clear"/>
          <w:vertAlign w:val="baseline"/>
          <w:rtl w:val="0"/>
        </w:rPr>
        <w:t xml:space="preserve">(If a conference is held within a reasonable distance or the district/school chooses to pay travel costs)</w:t>
      </w:r>
      <w:r w:rsidDel="00000000" w:rsidR="00000000" w:rsidRPr="00000000">
        <w:rPr>
          <w:rtl w:val="0"/>
        </w:rPr>
      </w:r>
    </w:p>
    <w:p w:rsidR="00000000" w:rsidDel="00000000" w:rsidP="00000000" w:rsidRDefault="00000000" w:rsidRPr="00000000" w14:paraId="0000003B">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Multi-day, professional training</w:t>
      </w:r>
      <w:r w:rsidDel="00000000" w:rsidR="00000000" w:rsidRPr="00000000">
        <w:rPr>
          <w:rtl w:val="0"/>
        </w:rPr>
      </w:r>
    </w:p>
    <w:p w:rsidR="00000000" w:rsidDel="00000000" w:rsidP="00000000" w:rsidRDefault="00000000" w:rsidRPr="00000000" w14:paraId="0000003C">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Lodging, Meals, T-shirts, Recreational Activities. </w:t>
      </w: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64" w:lineRule="auto"/>
        <w:ind w:left="0" w:right="0" w:firstLine="0"/>
        <w:jc w:val="left"/>
        <w:rPr>
          <w:rFonts w:ascii="Arimo" w:cs="Arimo" w:eastAsia="Arimo" w:hAnsi="Arimo"/>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1"/>
          <w:bCs w:val="1"/>
          <w:i w:val="0"/>
          <w:iCs w:val="0"/>
          <w:smallCaps w:val="0"/>
          <w:strike w:val="0"/>
          <w:color w:val="000000"/>
          <w:sz w:val="24"/>
          <w:szCs w:val="24"/>
          <w:u w:val="none"/>
          <w:shd w:fill="auto" w:val="clear"/>
          <w:vertAlign w:val="baseline"/>
          <w:rtl w:val="0"/>
        </w:rPr>
        <w:t>{{contracting_party_name}}</w:t>
      </w: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64"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The best LIA schools are those who receive support from school district personnel. These school district representatives assist LIA in maintaining program fidelity at each school and can help schools find the resources necessary to sustain LIA on an annual basis.</w:t>
      </w:r>
      <w:r w:rsidDel="00000000" w:rsidR="00000000" w:rsidRPr="00000000">
        <w:rPr>
          <w:rtl w:val="0"/>
        </w:rPr>
      </w:r>
    </w:p>
    <w:p w:rsidR="00000000" w:rsidDel="00000000" w:rsidP="00000000" w:rsidRDefault="00000000" w:rsidRPr="00000000" w14:paraId="0000003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Helvetica Neue" w:cs="Helvetica Neue" w:eastAsia="Helvetica Neue" w:hAnsi="Helvetica Neue"/>
          <w:i w:val="0"/>
          <w:iCs w:val="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Financial Support</w:t>
      </w:r>
      <w:r w:rsidDel="00000000" w:rsidR="00000000" w:rsidRPr="00000000">
        <w:rPr>
          <w:rtl w:val="0"/>
        </w:rPr>
      </w:r>
    </w:p>
    <w:p w:rsidR="00000000" w:rsidDel="00000000" w:rsidP="00000000" w:rsidRDefault="00000000" w:rsidRPr="00000000" w14:paraId="00000040">
      <w:pPr>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Start up and annual School Membership Fees </w:t>
      </w:r>
      <w:r w:rsidDel="00000000" w:rsidR="00000000" w:rsidRPr="00000000">
        <w:rPr>
          <w:rtl w:val="0"/>
        </w:rPr>
      </w:r>
    </w:p>
    <w:p w:rsidR="00000000" w:rsidDel="00000000" w:rsidP="00000000" w:rsidRDefault="00000000" w:rsidRPr="00000000" w14:paraId="00000041">
      <w:pPr>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Busing or other district approved transportation to elementary schools and LIA conferences</w:t>
      </w:r>
      <w:r w:rsidDel="00000000" w:rsidR="00000000" w:rsidRPr="00000000">
        <w:rPr>
          <w:rtl w:val="0"/>
        </w:rPr>
      </w:r>
    </w:p>
    <w:p w:rsidR="00000000" w:rsidDel="00000000" w:rsidP="00000000" w:rsidRDefault="00000000" w:rsidRPr="00000000" w14:paraId="00000042">
      <w:pPr>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Substitute teacher(s) for each LIA teacher 1x/semester for a collaboration day</w:t>
      </w:r>
      <w:r w:rsidDel="00000000" w:rsidR="00000000" w:rsidRPr="00000000">
        <w:rPr>
          <w:rtl w:val="0"/>
        </w:rPr>
      </w:r>
    </w:p>
    <w:p w:rsidR="00000000" w:rsidDel="00000000" w:rsidP="00000000" w:rsidRDefault="00000000" w:rsidRPr="00000000" w14:paraId="00000043">
      <w:pPr>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Activities budget for each participating school</w:t>
      </w:r>
      <w:r w:rsidDel="00000000" w:rsidR="00000000" w:rsidRPr="00000000">
        <w:rPr>
          <w:rtl w:val="0"/>
        </w:rPr>
      </w:r>
    </w:p>
    <w:p w:rsidR="00000000" w:rsidDel="00000000" w:rsidP="00000000" w:rsidRDefault="00000000" w:rsidRPr="00000000" w14:paraId="00000044">
      <w:pPr>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spacing w:after="16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Professional uniform for LIA students while tutoring (cost to be incurred by school/district).</w:t>
      </w:r>
      <w:r w:rsidDel="00000000" w:rsidR="00000000" w:rsidRPr="00000000">
        <w:rPr>
          <w:rtl w:val="0"/>
        </w:rPr>
      </w:r>
    </w:p>
    <w:p w:rsidR="00000000" w:rsidDel="00000000" w:rsidP="00000000" w:rsidRDefault="00000000" w:rsidRPr="00000000" w14:paraId="0000004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60" w:before="0" w:line="240" w:lineRule="auto"/>
        <w:ind w:left="1080" w:right="0" w:hanging="360"/>
        <w:jc w:val="left"/>
        <w:rPr>
          <w:rFonts w:ascii="Helvetica Neue" w:cs="Helvetica Neue" w:eastAsia="Helvetica Neue" w:hAnsi="Helvetica Neue"/>
          <w:i w:val="0"/>
          <w:iCs w:val="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 Administrative Support:</w:t>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108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District will assign a district-level person to act as the District Liaison</w:t>
      </w:r>
      <w:r w:rsidDel="00000000" w:rsidR="00000000" w:rsidRPr="00000000">
        <w:rPr>
          <w:rtl w:val="0"/>
        </w:rPr>
      </w:r>
    </w:p>
    <w:p w:rsidR="00000000" w:rsidDel="00000000" w:rsidP="00000000" w:rsidRDefault="00000000" w:rsidRPr="00000000" w14:paraId="0000004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60" w:before="0" w:line="240" w:lineRule="auto"/>
        <w:ind w:left="1080" w:right="0" w:hanging="360"/>
        <w:jc w:val="left"/>
        <w:rPr>
          <w:rFonts w:ascii="Helvetica Neue" w:cs="Helvetica Neue" w:eastAsia="Helvetica Neue" w:hAnsi="Helvetica Neue"/>
          <w:i w:val="0"/>
          <w:iCs w:val="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Data Support:</w:t>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480" w:before="0" w:line="240" w:lineRule="auto"/>
        <w:ind w:left="108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Allows LIA to conduct pre and post teacher and student outcome surveys to ensure the fidelity of the LIA program. Survey results and measuring instrument shared with the school district upon request. </w:t>
      </w:r>
      <w:r w:rsidDel="00000000" w:rsidR="00000000" w:rsidRPr="00000000">
        <w:rPr>
          <w:rFonts w:ascii="Arimo" w:cs="Arimo" w:eastAsia="Arimo" w:hAnsi="Arimo"/>
          <w:b w:val="1"/>
          <w:bCs w:val="1"/>
          <w:i w:val="0"/>
          <w:iCs w:val="0"/>
          <w:smallCaps w:val="0"/>
          <w:strike w:val="0"/>
          <w:color w:val="000000"/>
          <w:sz w:val="24"/>
          <w:szCs w:val="24"/>
          <w:u w:val="none"/>
          <w:shd w:fill="auto" w:val="clear"/>
          <w:vertAlign w:val="baseline"/>
          <w:rtl w:val="0"/>
        </w:rPr>
        <w:t xml:space="preserve">{{contracting_party_name}} </w:t>
      </w: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will work with LIA to formulate a data sharing agreement.</w:t>
      </w:r>
      <w:r w:rsidDel="00000000" w:rsidR="00000000" w:rsidRPr="00000000">
        <w:rPr>
          <w:rtl w:val="0"/>
        </w:rPr>
      </w:r>
    </w:p>
    <w:p w:rsidR="00000000" w:rsidDel="00000000" w:rsidP="00000000" w:rsidRDefault="00000000" w:rsidRPr="00000000" w14:paraId="00000049">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Helvetica Neue" w:cs="Helvetica Neue" w:eastAsia="Helvetica Neue" w:hAnsi="Helvetica Neue"/>
          <w:b w:val="1"/>
          <w:bCs w:val="1"/>
          <w:i w:val="0"/>
          <w:iCs w:val="0"/>
          <w:smallCaps w:val="0"/>
          <w:strike w:val="0"/>
          <w:color w:val="000000"/>
          <w:sz w:val="32"/>
          <w:szCs w:val="32"/>
          <w:u w:val="single"/>
          <w:shd w:fill="auto" w:val="clear"/>
          <w:vertAlign w:val="baseline"/>
        </w:rPr>
      </w:pPr>
      <w:r w:rsidDel="00000000" w:rsidR="00000000" w:rsidRPr="00000000">
        <w:rPr>
          <w:rFonts w:ascii="Arimo" w:cs="Arimo" w:eastAsia="Arimo" w:hAnsi="Arimo"/>
          <w:b w:val="0"/>
          <w:bCs w:val="0"/>
          <w:i w:val="0"/>
          <w:iCs w:val="0"/>
          <w:smallCaps w:val="0"/>
          <w:strike w:val="0"/>
          <w:color w:val="000000"/>
          <w:sz w:val="32"/>
          <w:szCs w:val="32"/>
          <w:u w:val="single"/>
          <w:shd w:fill="auto" w:val="clear"/>
          <w:vertAlign w:val="baseline"/>
          <w:rtl w:val="0"/>
        </w:rPr>
        <w:t xml:space="preserve">IMPLEMENTATION</w:t>
      </w: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Currently, </w:t>
      </w:r>
      <w:r w:rsidDel="00000000" w:rsidR="00000000" w:rsidRPr="00000000">
        <w:rPr>
          <w:rFonts w:ascii="Arimo" w:cs="Arimo" w:eastAsia="Arimo" w:hAnsi="Arimo"/>
          <w:b w:val="1"/>
          <w:bCs w:val="1"/>
          <w:i w:val="0"/>
          <w:iCs w:val="0"/>
          <w:smallCaps w:val="0"/>
          <w:strike w:val="0"/>
          <w:color w:val="000000"/>
          <w:sz w:val="24"/>
          <w:szCs w:val="24"/>
          <w:u w:val="none"/>
          <w:shd w:fill="auto" w:val="clear"/>
          <w:vertAlign w:val="baseline"/>
          <w:rtl w:val="0"/>
        </w:rPr>
        <w:t xml:space="preserve">{{contracting_party_name}} </w:t>
      </w: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intends to implement the LIA program at the following schools:</w:t>
      </w:r>
      <w:r w:rsidDel="00000000" w:rsidR="00000000" w:rsidRPr="00000000">
        <w:rPr>
          <w:rtl w:val="0"/>
        </w:rPr>
      </w:r>
    </w:p>
    <w:p w:rsidR="00000000" w:rsidDel="00000000" w:rsidP="00000000" w:rsidRDefault="00000000" w:rsidRPr="00000000" w14:paraId="0000004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20" w:before="0" w:line="240" w:lineRule="auto"/>
        <w:ind w:left="990" w:right="0" w:hanging="360"/>
        <w:jc w:val="left"/>
        <w:rPr>
          <w:rFonts w:ascii="Helvetica Neue" w:cs="Helvetica Neue" w:eastAsia="Helvetica Neue" w:hAnsi="Helvetica Neue"/>
          <w:i w:val="0"/>
          <w:iCs w:val="0"/>
          <w:sz w:val="24"/>
          <w:szCs w:val="24"/>
          <w:u w:val="none"/>
        </w:rPr>
      </w:pPr>
      <w:r w:rsidDel="00000000" w:rsidR="00000000" w:rsidRPr="00000000">
        <w:rPr>
          <w:rFonts w:ascii="Arimo" w:cs="Arimo" w:eastAsia="Arimo" w:hAnsi="Arimo"/>
          <w:b w:val="1"/>
          <w:bCs w:val="1"/>
          <w:i w:val="0"/>
          <w:iCs w:val="0"/>
          <w:smallCaps w:val="0"/>
          <w:strike w:val="0"/>
          <w:color w:val="000000"/>
          <w:sz w:val="24"/>
          <w:szCs w:val="24"/>
          <w:u w:val="none"/>
          <w:shd w:fill="auto" w:val="clear"/>
          <w:vertAlign w:val="baseline"/>
          <w:rtl w:val="0"/>
        </w:rPr>
        <w:t>{{school_name}}</w:t>
      </w: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Helvetica Neue" w:cs="Helvetica Neue" w:eastAsia="Helvetica Neue" w:hAnsi="Helvetica Neue"/>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480" w:before="0" w:line="240" w:lineRule="auto"/>
        <w:ind w:left="108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A request to implement the LIA program at additional schools within the district must be approved in writing by LIA and </w:t>
      </w:r>
      <w:r w:rsidDel="00000000" w:rsidR="00000000" w:rsidRPr="00000000">
        <w:rPr>
          <w:rFonts w:ascii="Arimo" w:cs="Arimo" w:eastAsia="Arimo" w:hAnsi="Arimo"/>
          <w:b w:val="1"/>
          <w:bCs w:val="1"/>
          <w:i w:val="0"/>
          <w:iCs w:val="0"/>
          <w:smallCaps w:val="0"/>
          <w:strike w:val="0"/>
          <w:color w:val="000000"/>
          <w:sz w:val="24"/>
          <w:szCs w:val="24"/>
          <w:u w:val="none"/>
          <w:shd w:fill="auto" w:val="clear"/>
          <w:vertAlign w:val="baseline"/>
          <w:rtl w:val="0"/>
        </w:rPr>
        <w:t xml:space="preserve">{{contracting_party_name}} </w:t>
      </w: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prior to program implementation at the new school(s). Any additional school approvals must be attached to this agreement as an amendment.</w:t>
      </w:r>
      <w:r w:rsidDel="00000000" w:rsidR="00000000" w:rsidRPr="00000000">
        <w:rPr>
          <w:rtl w:val="0"/>
        </w:rPr>
      </w:r>
    </w:p>
    <w:p w:rsidR="00000000" w:rsidDel="00000000" w:rsidP="00000000" w:rsidRDefault="00000000" w:rsidRPr="00000000" w14:paraId="0000004E">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Helvetica Neue" w:cs="Helvetica Neue" w:eastAsia="Helvetica Neue" w:hAnsi="Helvetica Neue"/>
          <w:b w:val="0"/>
          <w:bCs w:val="0"/>
          <w:i w:val="0"/>
          <w:iCs w:val="0"/>
          <w:smallCaps w:val="0"/>
          <w:strike w:val="0"/>
          <w:color w:val="000000"/>
          <w:sz w:val="32"/>
          <w:szCs w:val="32"/>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32"/>
          <w:szCs w:val="32"/>
          <w:u w:val="single"/>
          <w:shd w:fill="auto" w:val="clear"/>
          <w:vertAlign w:val="baseline"/>
          <w:rtl w:val="0"/>
        </w:rPr>
        <w:t xml:space="preserve">INDIVIDUAL SCHOOL INVOLVEMENT</w:t>
      </w:r>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Helvetica Neue" w:cs="Helvetica Neue" w:eastAsia="Helvetica Neue" w:hAnsi="Helvetica Neue"/>
          <w:b w:val="1"/>
          <w:bCs w:val="1"/>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Program Implementation</w:t>
      </w: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Each LIA classroom commits to the following:</w:t>
      </w:r>
      <w:r w:rsidDel="00000000" w:rsidR="00000000" w:rsidRPr="00000000">
        <w:rPr>
          <w:rtl w:val="0"/>
        </w:rPr>
      </w:r>
    </w:p>
    <w:p w:rsidR="00000000" w:rsidDel="00000000" w:rsidP="00000000" w:rsidRDefault="00000000" w:rsidRPr="00000000" w14:paraId="00000051">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60" w:before="0" w:line="240" w:lineRule="auto"/>
        <w:ind w:left="108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Operate as a yearlong elective course with a maximum capacity of 30 students.</w:t>
      </w:r>
      <w:r w:rsidDel="00000000" w:rsidR="00000000" w:rsidRPr="00000000">
        <w:rPr>
          <w:rtl w:val="0"/>
        </w:rPr>
      </w:r>
    </w:p>
    <w:p w:rsidR="00000000" w:rsidDel="00000000" w:rsidP="00000000" w:rsidRDefault="00000000" w:rsidRPr="00000000" w14:paraId="00000052">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60" w:before="0" w:line="240" w:lineRule="auto"/>
        <w:ind w:left="108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Understanding and agreement by the teacher, counselors, and school administration that LIA is not to be utilized as a remedial course, an ELD class, or a language class.  </w:t>
      </w:r>
      <w:r w:rsidDel="00000000" w:rsidR="00000000" w:rsidRPr="00000000">
        <w:rPr>
          <w:rtl w:val="0"/>
        </w:rPr>
      </w:r>
    </w:p>
    <w:p w:rsidR="00000000" w:rsidDel="00000000" w:rsidP="00000000" w:rsidRDefault="00000000" w:rsidRPr="00000000" w14:paraId="00000053">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60" w:before="0" w:line="240" w:lineRule="auto"/>
        <w:ind w:left="108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Avoidance of political ideology. It should NOT be taught in LIA classrooms; the focus is personal and cultural assets, education, service, and leadership. </w:t>
      </w: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60" w:before="0" w:line="240" w:lineRule="auto"/>
        <w:ind w:left="108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The Latinos In Action model, curriculum, and brand are trademarked and may only be used through a subscription with Latinos In Action.</w:t>
      </w: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60" w:before="0" w:line="240" w:lineRule="auto"/>
        <w:ind w:left="108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Highly Qualified teacher: A certified teacher, not a paraprofessional. Chosen with advisement of the LIA administrative staff by June 1 prior to the start of the school year.</w:t>
      </w: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The LIA teacher and administration agrees to immediately inform LIA staff if/when the LIA instructor is replaced with another teacher</w:t>
      </w:r>
      <w:r w:rsidDel="00000000" w:rsidR="00000000" w:rsidRPr="00000000">
        <w:rPr>
          <w:rtl w:val="0"/>
        </w:rPr>
      </w:r>
    </w:p>
    <w:p w:rsidR="00000000" w:rsidDel="00000000" w:rsidP="00000000" w:rsidRDefault="00000000" w:rsidRPr="00000000" w14:paraId="00000057">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This teacher will complete LIA’s “New Teacher Orientation” and will also attend the annual Educator Institutes</w:t>
      </w:r>
      <w:r w:rsidDel="00000000" w:rsidR="00000000" w:rsidRPr="00000000">
        <w:rPr>
          <w:rtl w:val="0"/>
        </w:rPr>
      </w:r>
    </w:p>
    <w:p w:rsidR="00000000" w:rsidDel="00000000" w:rsidP="00000000" w:rsidRDefault="00000000" w:rsidRPr="00000000" w14:paraId="00000058">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12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The LIA teacher agrees to respond in a timely manner to LIA requests</w:t>
      </w:r>
      <w:r w:rsidDel="00000000" w:rsidR="00000000" w:rsidRPr="00000000">
        <w:rPr>
          <w:rtl w:val="0"/>
        </w:rPr>
      </w:r>
    </w:p>
    <w:p w:rsidR="00000000" w:rsidDel="00000000" w:rsidP="00000000" w:rsidRDefault="00000000" w:rsidRPr="00000000" w14:paraId="00000059">
      <w:pPr>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60" w:before="0" w:line="240" w:lineRule="auto"/>
        <w:ind w:left="108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Four Essentials:</w:t>
      </w:r>
      <w:r w:rsidDel="00000000" w:rsidR="00000000" w:rsidRPr="00000000">
        <w:rPr>
          <w:rtl w:val="0"/>
        </w:rPr>
      </w:r>
    </w:p>
    <w:p w:rsidR="00000000" w:rsidDel="00000000" w:rsidP="00000000" w:rsidRDefault="00000000" w:rsidRPr="00000000" w14:paraId="0000005A">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60" w:before="0" w:line="240" w:lineRule="auto"/>
        <w:ind w:left="144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The LIA class composition should include academic diversity. The following 30/40/30 ratio is preferred but not required:</w:t>
      </w:r>
      <w:r w:rsidDel="00000000" w:rsidR="00000000" w:rsidRPr="00000000">
        <w:rPr>
          <w:rtl w:val="0"/>
        </w:rPr>
      </w:r>
    </w:p>
    <w:p w:rsidR="00000000" w:rsidDel="00000000" w:rsidP="00000000" w:rsidRDefault="00000000" w:rsidRPr="00000000" w14:paraId="0000005B">
      <w:pPr>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40" w:before="0" w:line="240" w:lineRule="auto"/>
        <w:ind w:left="165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30% of students who are advanced learners </w:t>
      </w:r>
      <w:r w:rsidDel="00000000" w:rsidR="00000000" w:rsidRPr="00000000">
        <w:rPr>
          <w:rtl w:val="0"/>
        </w:rPr>
      </w:r>
    </w:p>
    <w:p w:rsidR="00000000" w:rsidDel="00000000" w:rsidP="00000000" w:rsidRDefault="00000000" w:rsidRPr="00000000" w14:paraId="0000005C">
      <w:pPr>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40" w:before="0" w:line="240" w:lineRule="auto"/>
        <w:ind w:left="165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40% of students who are traditional learners</w:t>
      </w:r>
      <w:r w:rsidDel="00000000" w:rsidR="00000000" w:rsidRPr="00000000">
        <w:rPr>
          <w:rtl w:val="0"/>
        </w:rPr>
      </w:r>
    </w:p>
    <w:p w:rsidR="00000000" w:rsidDel="00000000" w:rsidP="00000000" w:rsidRDefault="00000000" w:rsidRPr="00000000" w14:paraId="0000005D">
      <w:pPr>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120" w:before="0" w:line="240" w:lineRule="auto"/>
        <w:ind w:left="165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30% of students who may need personalized academic support</w:t>
      </w:r>
      <w:r w:rsidDel="00000000" w:rsidR="00000000" w:rsidRPr="00000000">
        <w:rPr>
          <w:rtl w:val="0"/>
        </w:rPr>
      </w:r>
    </w:p>
    <w:p w:rsidR="00000000" w:rsidDel="00000000" w:rsidP="00000000" w:rsidRDefault="00000000" w:rsidRPr="00000000" w14:paraId="0000005E">
      <w:pPr>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60" w:before="0" w:line="240" w:lineRule="auto"/>
        <w:ind w:left="1440" w:right="0" w:hanging="360"/>
        <w:jc w:val="left"/>
        <w:rPr>
          <w:rFonts w:ascii="Helvetica Neue" w:cs="Helvetica Neue" w:eastAsia="Helvetica Neue" w:hAnsi="Helvetica Neue"/>
          <w:i w:val="0"/>
          <w:iCs w:val="0"/>
          <w:color w:val="00000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Weekly tutoring</w:t>
      </w: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59" w:lineRule="auto"/>
        <w:ind w:left="1440" w:right="0" w:firstLine="0"/>
        <w:jc w:val="left"/>
        <w:rPr>
          <w:rFonts w:ascii="Helvetica Neue" w:cs="Helvetica Neue" w:eastAsia="Helvetica Neue" w:hAnsi="Helvetica Neue"/>
          <w:b w:val="1"/>
          <w:bCs w:val="1"/>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During the class period, each LIA student will be paired one-on-one with a younger student for whom they will serve as a tutor and mentor at least once a week between October and April. </w:t>
      </w: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144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LIA teacher and LIA Regional Program Manager will coordinate (with the help of admin) a partnership with a nearby elementary school for the purpose of providing ongoing tutoring.</w:t>
      </w:r>
      <w:r w:rsidDel="00000000" w:rsidR="00000000" w:rsidRPr="00000000">
        <w:rPr>
          <w:rtl w:val="0"/>
        </w:rPr>
      </w:r>
    </w:p>
    <w:p w:rsidR="00000000" w:rsidDel="00000000" w:rsidP="00000000" w:rsidRDefault="00000000" w:rsidRPr="00000000" w14:paraId="00000061">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60" w:before="0" w:line="259" w:lineRule="auto"/>
        <w:ind w:left="1440" w:right="0" w:hanging="360"/>
        <w:jc w:val="left"/>
        <w:rPr>
          <w:rFonts w:ascii="Helvetica Neue" w:cs="Helvetica Neue" w:eastAsia="Helvetica Neue" w:hAnsi="Helvetica Neue"/>
          <w:i w:val="0"/>
          <w:iCs w:val="0"/>
          <w:color w:val="00000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Leadership</w:t>
      </w: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0" w:before="0" w:line="240" w:lineRule="auto"/>
        <w:ind w:left="165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Each LIA class will choose a class presidency. </w:t>
      </w:r>
      <w:r w:rsidDel="00000000" w:rsidR="00000000" w:rsidRPr="00000000">
        <w:rPr>
          <w:rtl w:val="0"/>
        </w:rPr>
      </w:r>
    </w:p>
    <w:p w:rsidR="00000000" w:rsidDel="00000000" w:rsidP="00000000" w:rsidRDefault="00000000" w:rsidRPr="00000000" w14:paraId="00000063">
      <w:pPr>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120" w:before="0" w:line="240" w:lineRule="auto"/>
        <w:ind w:left="165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Each LIA class will divide into at least three committees (Service, Social, Professional) and will meet regularly to plan activities and events. Each LIA student will participate in one committee.</w:t>
      </w:r>
      <w:r w:rsidDel="00000000" w:rsidR="00000000" w:rsidRPr="00000000">
        <w:rPr>
          <w:rtl w:val="0"/>
        </w:rPr>
      </w:r>
    </w:p>
    <w:p w:rsidR="00000000" w:rsidDel="00000000" w:rsidP="00000000" w:rsidRDefault="00000000" w:rsidRPr="00000000" w14:paraId="00000064">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College and Career Readiness Curriculum. The LIA teacher will facilitate the College and Career Readiness Curriculum at least once a week. </w:t>
      </w:r>
      <w:r w:rsidDel="00000000" w:rsidR="00000000" w:rsidRPr="00000000">
        <w:rPr>
          <w:rtl w:val="0"/>
        </w:rPr>
      </w:r>
    </w:p>
    <w:p w:rsidR="00000000" w:rsidDel="00000000" w:rsidP="00000000" w:rsidRDefault="00000000" w:rsidRPr="00000000" w14:paraId="00000065">
      <w:pPr>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120" w:before="0" w:line="240" w:lineRule="auto"/>
        <w:ind w:left="165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Teachers/schools/districts must seek approval from the LIA administrative office for any suggested curriculum additions or changes before use. </w:t>
      </w:r>
      <w:r w:rsidDel="00000000" w:rsidR="00000000" w:rsidRPr="00000000">
        <w:rPr>
          <w:rtl w:val="0"/>
        </w:rPr>
      </w:r>
    </w:p>
    <w:p w:rsidR="00000000" w:rsidDel="00000000" w:rsidP="00000000" w:rsidRDefault="00000000" w:rsidRPr="00000000" w14:paraId="00000066">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Note on Student Accountability</w:t>
      </w:r>
      <w:r w:rsidDel="00000000" w:rsidR="00000000" w:rsidRPr="00000000">
        <w:rPr>
          <w:rtl w:val="0"/>
        </w:rPr>
      </w:r>
    </w:p>
    <w:p w:rsidR="00000000" w:rsidDel="00000000" w:rsidP="00000000" w:rsidRDefault="00000000" w:rsidRPr="00000000" w14:paraId="0000006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LIA Students are expected to:</w:t>
      </w:r>
      <w:r w:rsidDel="00000000" w:rsidR="00000000" w:rsidRPr="00000000">
        <w:rPr>
          <w:rtl w:val="0"/>
        </w:rPr>
      </w:r>
    </w:p>
    <w:p w:rsidR="00000000" w:rsidDel="00000000" w:rsidP="00000000" w:rsidRDefault="00000000" w:rsidRPr="00000000" w14:paraId="00000068">
      <w:pPr>
        <w:keepNext w:val="0"/>
        <w:keepLines w:val="0"/>
        <w:pageBreakBefore w:val="0"/>
        <w:widowControl w:val="1"/>
        <w:numPr>
          <w:ilvl w:val="1"/>
          <w:numId w:val="18"/>
        </w:numPr>
        <w:pBdr>
          <w:top w:space="0" w:sz="0" w:val="nil"/>
          <w:left w:space="0" w:sz="0" w:val="nil"/>
          <w:bottom w:space="0" w:sz="0" w:val="nil"/>
          <w:right w:space="0" w:sz="0" w:val="nil"/>
          <w:between w:space="0" w:sz="0" w:val="nil"/>
        </w:pBdr>
        <w:shd w:fill="auto" w:val="clear"/>
        <w:spacing w:after="40" w:before="0" w:line="240" w:lineRule="auto"/>
        <w:ind w:left="1656" w:right="0" w:hanging="215.99999999999994"/>
        <w:jc w:val="left"/>
        <w:rPr>
          <w:color w:val="00000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Participate in an LIA classroom committee (e.g., service, social, or professionalism committee) </w:t>
      </w:r>
      <w:r w:rsidDel="00000000" w:rsidR="00000000" w:rsidRPr="00000000">
        <w:rPr>
          <w:rtl w:val="0"/>
        </w:rPr>
      </w:r>
    </w:p>
    <w:p w:rsidR="00000000" w:rsidDel="00000000" w:rsidP="00000000" w:rsidRDefault="00000000" w:rsidRPr="00000000" w14:paraId="00000069">
      <w:pPr>
        <w:keepNext w:val="0"/>
        <w:keepLines w:val="0"/>
        <w:pageBreakBefore w:val="0"/>
        <w:widowControl w:val="1"/>
        <w:numPr>
          <w:ilvl w:val="1"/>
          <w:numId w:val="18"/>
        </w:numPr>
        <w:pBdr>
          <w:top w:space="0" w:sz="0" w:val="nil"/>
          <w:left w:space="0" w:sz="0" w:val="nil"/>
          <w:bottom w:space="0" w:sz="0" w:val="nil"/>
          <w:right w:space="0" w:sz="0" w:val="nil"/>
          <w:between w:space="0" w:sz="0" w:val="nil"/>
        </w:pBdr>
        <w:shd w:fill="auto" w:val="clear"/>
        <w:spacing w:after="40" w:before="0" w:line="240" w:lineRule="auto"/>
        <w:ind w:left="1656" w:right="0" w:hanging="215.99999999999994"/>
        <w:jc w:val="left"/>
        <w:rPr>
          <w:color w:val="00000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Be involved in at least one extracurricular activity (i.e. work, sport, club service, etc.…)</w:t>
      </w:r>
      <w:r w:rsidDel="00000000" w:rsidR="00000000" w:rsidRPr="00000000">
        <w:rPr>
          <w:rtl w:val="0"/>
        </w:rPr>
      </w:r>
    </w:p>
    <w:p w:rsidR="00000000" w:rsidDel="00000000" w:rsidP="00000000" w:rsidRDefault="00000000" w:rsidRPr="00000000" w14:paraId="0000006A">
      <w:pPr>
        <w:keepNext w:val="0"/>
        <w:keepLines w:val="0"/>
        <w:pageBreakBefore w:val="0"/>
        <w:widowControl w:val="1"/>
        <w:numPr>
          <w:ilvl w:val="1"/>
          <w:numId w:val="18"/>
        </w:numPr>
        <w:pBdr>
          <w:top w:space="0" w:sz="0" w:val="nil"/>
          <w:left w:space="0" w:sz="0" w:val="nil"/>
          <w:bottom w:space="0" w:sz="0" w:val="nil"/>
          <w:right w:space="0" w:sz="0" w:val="nil"/>
          <w:between w:space="0" w:sz="0" w:val="nil"/>
        </w:pBdr>
        <w:shd w:fill="auto" w:val="clear"/>
        <w:spacing w:after="40" w:before="0" w:line="240" w:lineRule="auto"/>
        <w:ind w:left="1656" w:right="0" w:hanging="215.99999999999994"/>
        <w:jc w:val="left"/>
        <w:rPr>
          <w:color w:val="00000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Serve as a tutor</w:t>
      </w:r>
      <w:r w:rsidDel="00000000" w:rsidR="00000000" w:rsidRPr="00000000">
        <w:rPr>
          <w:rtl w:val="0"/>
        </w:rPr>
      </w:r>
    </w:p>
    <w:p w:rsidR="00000000" w:rsidDel="00000000" w:rsidP="00000000" w:rsidRDefault="00000000" w:rsidRPr="00000000" w14:paraId="0000006B">
      <w:pPr>
        <w:keepNext w:val="0"/>
        <w:keepLines w:val="0"/>
        <w:pageBreakBefore w:val="0"/>
        <w:widowControl w:val="1"/>
        <w:numPr>
          <w:ilvl w:val="1"/>
          <w:numId w:val="18"/>
        </w:numPr>
        <w:pBdr>
          <w:top w:space="0" w:sz="0" w:val="nil"/>
          <w:left w:space="0" w:sz="0" w:val="nil"/>
          <w:bottom w:space="0" w:sz="0" w:val="nil"/>
          <w:right w:space="0" w:sz="0" w:val="nil"/>
          <w:between w:space="0" w:sz="0" w:val="nil"/>
        </w:pBdr>
        <w:shd w:fill="auto" w:val="clear"/>
        <w:spacing w:after="40" w:before="0" w:line="240" w:lineRule="auto"/>
        <w:ind w:left="1656" w:right="0" w:hanging="215.99999999999994"/>
        <w:jc w:val="left"/>
        <w:rPr>
          <w:color w:val="00000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Participate in at least one service activity each semester (outside of tutoring)</w:t>
      </w:r>
      <w:r w:rsidDel="00000000" w:rsidR="00000000" w:rsidRPr="00000000">
        <w:rPr>
          <w:rtl w:val="0"/>
        </w:rPr>
      </w:r>
    </w:p>
    <w:p w:rsidR="00000000" w:rsidDel="00000000" w:rsidP="00000000" w:rsidRDefault="00000000" w:rsidRPr="00000000" w14:paraId="0000006C">
      <w:pPr>
        <w:keepNext w:val="0"/>
        <w:keepLines w:val="0"/>
        <w:pageBreakBefore w:val="0"/>
        <w:widowControl w:val="1"/>
        <w:numPr>
          <w:ilvl w:val="1"/>
          <w:numId w:val="18"/>
        </w:numPr>
        <w:pBdr>
          <w:top w:space="0" w:sz="0" w:val="nil"/>
          <w:left w:space="0" w:sz="0" w:val="nil"/>
          <w:bottom w:space="0" w:sz="0" w:val="nil"/>
          <w:right w:space="0" w:sz="0" w:val="nil"/>
          <w:between w:space="0" w:sz="0" w:val="nil"/>
        </w:pBdr>
        <w:shd w:fill="auto" w:val="clear"/>
        <w:spacing w:after="40" w:before="0" w:line="240" w:lineRule="auto"/>
        <w:ind w:left="1656" w:right="0" w:hanging="215.99999999999994"/>
        <w:jc w:val="left"/>
        <w:rPr>
          <w:color w:val="00000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Demonstrate academic progress and strive to maintain at least a 2.0 GPA</w:t>
      </w:r>
      <w:r w:rsidDel="00000000" w:rsidR="00000000" w:rsidRPr="00000000">
        <w:rPr>
          <w:rtl w:val="0"/>
        </w:rPr>
      </w:r>
    </w:p>
    <w:p w:rsidR="00000000" w:rsidDel="00000000" w:rsidP="00000000" w:rsidRDefault="00000000" w:rsidRPr="00000000" w14:paraId="0000006D">
      <w:pPr>
        <w:keepNext w:val="0"/>
        <w:keepLines w:val="0"/>
        <w:pageBreakBefore w:val="0"/>
        <w:widowControl w:val="1"/>
        <w:numPr>
          <w:ilvl w:val="1"/>
          <w:numId w:val="18"/>
        </w:numPr>
        <w:pBdr>
          <w:top w:space="0" w:sz="0" w:val="nil"/>
          <w:left w:space="0" w:sz="0" w:val="nil"/>
          <w:bottom w:space="0" w:sz="0" w:val="nil"/>
          <w:right w:space="0" w:sz="0" w:val="nil"/>
          <w:between w:space="0" w:sz="0" w:val="nil"/>
        </w:pBdr>
        <w:shd w:fill="auto" w:val="clear"/>
        <w:spacing w:after="40" w:before="0" w:line="240" w:lineRule="auto"/>
        <w:ind w:left="1656" w:right="0" w:hanging="215.99999999999994"/>
        <w:jc w:val="left"/>
        <w:rPr>
          <w:color w:val="00000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Challenge themselves to take rigorous coursework that will prepare them for college</w:t>
      </w:r>
      <w:r w:rsidDel="00000000" w:rsidR="00000000" w:rsidRPr="00000000">
        <w:rPr>
          <w:rtl w:val="0"/>
        </w:rPr>
      </w:r>
    </w:p>
    <w:p w:rsidR="00000000" w:rsidDel="00000000" w:rsidP="00000000" w:rsidRDefault="00000000" w:rsidRPr="00000000" w14:paraId="0000006E">
      <w:pPr>
        <w:keepNext w:val="0"/>
        <w:keepLines w:val="0"/>
        <w:pageBreakBefore w:val="0"/>
        <w:widowControl w:val="1"/>
        <w:numPr>
          <w:ilvl w:val="1"/>
          <w:numId w:val="18"/>
        </w:numPr>
        <w:pBdr>
          <w:top w:space="0" w:sz="0" w:val="nil"/>
          <w:left w:space="0" w:sz="0" w:val="nil"/>
          <w:bottom w:space="0" w:sz="0" w:val="nil"/>
          <w:right w:space="0" w:sz="0" w:val="nil"/>
          <w:between w:space="0" w:sz="0" w:val="nil"/>
        </w:pBdr>
        <w:shd w:fill="auto" w:val="clear"/>
        <w:spacing w:after="480" w:before="0" w:line="240" w:lineRule="auto"/>
        <w:ind w:left="1656" w:right="0" w:hanging="215.99999999999994"/>
        <w:jc w:val="left"/>
        <w:rPr>
          <w:color w:val="00000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Exhibit the behavior expected of LIA students</w:t>
      </w: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480" w:before="0" w:line="240" w:lineRule="auto"/>
        <w:ind w:left="1656"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480" w:before="0" w:line="240" w:lineRule="auto"/>
        <w:ind w:left="1656"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b w:val="1"/>
          <w:bCs w:val="1"/>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Termination and Renewal of Contract</w:t>
      </w:r>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Both parties acknowledge that each school is unique and LIA classrooms will have some variance depending on LIA teacher discretion and school goals. LIA retains the right to discontinue LIA within any of its respective schools if it is determined that the </w:t>
      </w:r>
      <w:r w:rsidDel="00000000" w:rsidR="00000000" w:rsidRPr="00000000">
        <w:rPr>
          <w:rFonts w:ascii="Arimo" w:cs="Arimo" w:eastAsia="Arimo" w:hAnsi="Arimo"/>
          <w:b w:val="1"/>
          <w:bCs w:val="1"/>
          <w:i w:val="0"/>
          <w:iCs w:val="0"/>
          <w:smallCaps w:val="0"/>
          <w:strike w:val="0"/>
          <w:color w:val="000000"/>
          <w:sz w:val="24"/>
          <w:szCs w:val="24"/>
          <w:u w:val="none"/>
          <w:shd w:fill="auto" w:val="clear"/>
          <w:vertAlign w:val="baseline"/>
          <w:rtl w:val="0"/>
        </w:rPr>
        <w:t xml:space="preserve">{{contracting_party_name}} </w:t>
      </w: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has not exercised diligence in upholding this agreement. </w:t>
      </w: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1"/>
          <w:bCs w:val="1"/>
          <w:i w:val="0"/>
          <w:iCs w:val="0"/>
          <w:smallCaps w:val="0"/>
          <w:strike w:val="0"/>
          <w:color w:val="000000"/>
          <w:sz w:val="24"/>
          <w:szCs w:val="24"/>
          <w:u w:val="none"/>
          <w:shd w:fill="auto" w:val="clear"/>
          <w:vertAlign w:val="baseline"/>
          <w:rtl w:val="0"/>
        </w:rPr>
        <w:t xml:space="preserve">{{contracting_party_name}} </w:t>
      </w: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retains the right to discontinue LIA if LIA does not exercise due diligence in upholding this agreement.  Additionally, upon at least 90-days’ notice to LIA, </w:t>
      </w:r>
      <w:r w:rsidDel="00000000" w:rsidR="00000000" w:rsidRPr="00000000">
        <w:rPr>
          <w:rFonts w:ascii="Arimo" w:cs="Arimo" w:eastAsia="Arimo" w:hAnsi="Arimo"/>
          <w:b w:val="1"/>
          <w:bCs w:val="1"/>
          <w:i w:val="0"/>
          <w:iCs w:val="0"/>
          <w:smallCaps w:val="0"/>
          <w:strike w:val="0"/>
          <w:color w:val="000000"/>
          <w:sz w:val="24"/>
          <w:szCs w:val="24"/>
          <w:u w:val="none"/>
          <w:shd w:fill="auto" w:val="clear"/>
          <w:vertAlign w:val="baseline"/>
          <w:rtl w:val="0"/>
        </w:rPr>
        <w:t xml:space="preserve">{{contracting_party_name}} </w:t>
      </w: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may discontinue the LIA program at any or all schools for the upcoming school year; such discontinuation will have no effect on the program’s implementation in the current year.</w:t>
      </w: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640" w:before="0" w:line="240" w:lineRule="auto"/>
        <w:ind w:left="0" w:right="0" w:firstLine="0"/>
        <w:jc w:val="left"/>
        <w:rPr>
          <w:rFonts w:ascii="Arimo" w:cs="Arimo" w:eastAsia="Arimo" w:hAnsi="Arimo"/>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This Memorandum of Understanding is effective for starting with the {{effective_school_year}} school year and will automatically renew on a yearly basis. Any changes to this memorandum must be agreed to by both parties.</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1"/>
          <w:bCs w:val="1"/>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1"/>
          <w:bCs w:val="1"/>
          <w:i w:val="0"/>
          <w:iCs w:val="0"/>
          <w:smallCaps w:val="0"/>
          <w:strike w:val="0"/>
          <w:color w:val="000000"/>
          <w:sz w:val="22"/>
          <w:szCs w:val="22"/>
          <w:u w:val="none"/>
          <w:shd w:fill="auto" w:val="clear"/>
          <w:vertAlign w:val="baseline"/>
          <w:rtl w:val="0"/>
        </w:rPr>
        <w:t xml:space="preserve">Relationship of the Parties</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2"/>
          <w:szCs w:val="22"/>
          <w:u w:val="none"/>
          <w:shd w:fill="auto" w:val="clear"/>
          <w:vertAlign w:val="baseline"/>
          <w:rtl w:val="0"/>
        </w:rPr>
        <w:t>Nothing contained in this MOU will be construed to create the relationship of employer and employee, principal and agent, partnership or joint venture, or any other fiduciary relationship between {{contracting_party_name}} and LIA, or between the District and LIA’s employees, agents, or independent contractors. LIA and its employees, agents, or independent contractors do not have authority to act as agent for, or on behalf of, the District, to represent the District, or to bind the District in any manner. LIA will be solely responsible for the activities of its employees, agents and independent contractors, and its role pursuant to this MOU.</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1"/>
          <w:bCs w:val="1"/>
          <w:i w:val="0"/>
          <w:iCs w:val="0"/>
          <w:smallCaps w:val="0"/>
          <w:strike w:val="0"/>
          <w:color w:val="000000"/>
          <w:sz w:val="22"/>
          <w:szCs w:val="22"/>
          <w:u w:val="none"/>
          <w:shd w:fill="auto" w:val="clear"/>
          <w:vertAlign w:val="baseline"/>
          <w:rtl w:val="0"/>
        </w:rPr>
        <w:t xml:space="preserve">Indemnification</w:t>
      </w:r>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2"/>
          <w:szCs w:val="22"/>
          <w:u w:val="none"/>
          <w:shd w:fill="auto" w:val="clear"/>
          <w:vertAlign w:val="baseline"/>
          <w:rtl w:val="0"/>
        </w:rPr>
        <w:t xml:space="preserve">LIA shall defend, indemnify, and hold harmless the District in full for any and all claims against the District or its employees, officials or contractors which arise from the acts or omissions of LIA and its employees, officials, agents, and contractors in the provision of services under this MOU. The District will have the right, but not the obligation, to participate in any defense at its own cost and with its own counsel. The District shall defend, indemnify, and hold harmless LIA in full for any and all claims against LIA or its employees, officials, agents or contractors which arise from the acts or omissions of the District and its employees, officials, contractors and volunteers in the provision of services under this Agreement.</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1"/>
          <w:bCs w:val="1"/>
          <w:i w:val="0"/>
          <w:iCs w:val="0"/>
          <w:smallCaps w:val="0"/>
          <w:strike w:val="0"/>
          <w:color w:val="000000"/>
          <w:sz w:val="22"/>
          <w:szCs w:val="22"/>
          <w:u w:val="none"/>
          <w:shd w:fill="auto" w:val="clear"/>
          <w:vertAlign w:val="baseline"/>
          <w:rtl w:val="0"/>
        </w:rPr>
        <w:t xml:space="preserve">Media Use and Intellectual Property Protection</w:t>
      </w:r>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1"/>
          <w:bCs w:val="1"/>
          <w:i w:val="0"/>
          <w:iCs w:val="0"/>
          <w:smallCaps w:val="0"/>
          <w:strike w:val="0"/>
          <w:color w:val="000000"/>
          <w:sz w:val="22"/>
          <w:szCs w:val="22"/>
          <w:u w:val="none"/>
          <w:shd w:fill="auto" w:val="clear"/>
          <w:vertAlign w:val="baseline"/>
          <w:rtl w:val="0"/>
        </w:rPr>
        <w:t xml:space="preserve">1. Use of Video Footage and Images</w:t>
      </w: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2"/>
          <w:szCs w:val="22"/>
          <w:u w:val="none"/>
          <w:shd w:fill="auto" w:val="clear"/>
          <w:vertAlign w:val="baseline"/>
          <w:rtl w:val="0"/>
        </w:rPr>
        <w:t>Latinos In Action (“LIA”) is permitted to use video footage and/or images captured at {{contracting_party_name}} for program-related purposes, including training, reporting, communications, and promotional materials, provided that a valid and signed photo/video waiver has been obtained from the parent or legal guardian of any student depicted. The {{contracting_party_name}}, including its teachers and staff, is responsible for obtaining, maintaining, and securely filing all required photo/video waivers and ensuring that only students with signed waivers are included in any footage or images shared with LIA.</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1"/>
          <w:bCs w:val="1"/>
          <w:i w:val="0"/>
          <w:iCs w:val="0"/>
          <w:smallCaps w:val="0"/>
          <w:strike w:val="0"/>
          <w:color w:val="000000"/>
          <w:sz w:val="22"/>
          <w:szCs w:val="22"/>
          <w:u w:val="none"/>
          <w:shd w:fill="auto" w:val="clear"/>
          <w:vertAlign w:val="baseline"/>
          <w:rtl w:val="0"/>
        </w:rPr>
        <w:t xml:space="preserve">2. Ownership of Intellectual Property</w:t>
      </w:r>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2"/>
          <w:szCs w:val="22"/>
          <w:u w:val="none"/>
          <w:shd w:fill="auto" w:val="clear"/>
          <w:vertAlign w:val="baseline"/>
          <w:rtl w:val="0"/>
        </w:rPr>
        <w:t xml:space="preserve">Latinos In Action retains all rights, title, and interest in its curricula, instructional materials, program framework, training resources, branding elements, and related content. These materials are protected under applicable copyright and trademark laws and include, but are not limited to, the Latinos In Action name, logos, program model, curriculum, instructional resources, and related materials.</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1"/>
          <w:bCs w:val="1"/>
          <w:i w:val="0"/>
          <w:iCs w:val="0"/>
          <w:smallCaps w:val="0"/>
          <w:strike w:val="0"/>
          <w:color w:val="000000"/>
          <w:sz w:val="22"/>
          <w:szCs w:val="22"/>
          <w:u w:val="none"/>
          <w:shd w:fill="auto" w:val="clear"/>
          <w:vertAlign w:val="baseline"/>
          <w:rtl w:val="0"/>
        </w:rPr>
        <w:t xml:space="preserve">3. Authorized Use of Materials</w:t>
      </w: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2"/>
          <w:szCs w:val="22"/>
          <w:u w:val="none"/>
          <w:shd w:fill="auto" w:val="clear"/>
          <w:vertAlign w:val="baseline"/>
          <w:rtl w:val="0"/>
        </w:rPr>
        <w:t>The {{contracting_party_name}} is granted a limited, non-exclusive, non-transferable permission to use LIA materials solely for the purpose of implementing the Latinos In Action program at the authorized school(s) during the term of this Memorandum of Understanding. The {{contracting_party_name}} agrees not to reproduce, distribute, modify, publish, or share LIA materials with third parties outside the scope of the authorized program without prior written permission from Latinos In Action.</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1"/>
          <w:bCs w:val="1"/>
          <w:i w:val="0"/>
          <w:iCs w:val="0"/>
          <w:smallCaps w:val="0"/>
          <w:strike w:val="0"/>
          <w:color w:val="000000"/>
          <w:sz w:val="22"/>
          <w:szCs w:val="22"/>
          <w:u w:val="none"/>
          <w:shd w:fill="auto" w:val="clear"/>
          <w:vertAlign w:val="baseline"/>
          <w:rtl w:val="0"/>
        </w:rPr>
        <w:t xml:space="preserve">4. Protection and Distribution of Materials</w:t>
      </w: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2"/>
          <w:szCs w:val="22"/>
          <w:u w:val="none"/>
          <w:shd w:fill="auto" w:val="clear"/>
          <w:vertAlign w:val="baseline"/>
          <w:rtl w:val="0"/>
        </w:rPr>
        <w:t>The {{contracting_party_name}} agrees to take reasonable steps to protect the confidentiality and integrity of Latinos In Action materials. LIA curriculum, lesson materials, training resources, and related content may not be uploaded to shared district repositories, learning management systems, or publicly accessible platforms, nor distributed to other schools, programs, or educators who are not participating in an authorized Latinos In Action program, without prior written permission from Latinos In Action.</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1"/>
          <w:bCs w:val="1"/>
          <w:i w:val="0"/>
          <w:iCs w:val="0"/>
          <w:smallCaps w:val="0"/>
          <w:strike w:val="0"/>
          <w:color w:val="000000"/>
          <w:sz w:val="22"/>
          <w:szCs w:val="22"/>
          <w:u w:val="none"/>
          <w:shd w:fill="auto" w:val="clear"/>
          <w:vertAlign w:val="baseline"/>
          <w:rtl w:val="0"/>
        </w:rPr>
        <w:t xml:space="preserve">5. Program Name, Branding, and Model Integrity</w:t>
      </w: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2"/>
          <w:szCs w:val="22"/>
          <w:u w:val="none"/>
          <w:shd w:fill="auto" w:val="clear"/>
          <w:vertAlign w:val="baseline"/>
          <w:rtl w:val="0"/>
        </w:rPr>
        <w:t>The {{contracting_party_name}} agrees not to use the Latinos In Action name, logo, or branding in connection with any program, curriculum, or activity that is not part of an authorized Latinos In Action program. The {{contracting_party_name}} further agrees not to replicate, adapt, rebrand, or create derivative programs based on the Latinos In Action program model, curriculum, or materials outside the scope of an active agreement with Latinos In Action.</w:t>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1"/>
          <w:bCs w:val="1"/>
          <w:i w:val="0"/>
          <w:iCs w:val="0"/>
          <w:smallCaps w:val="0"/>
          <w:strike w:val="0"/>
          <w:color w:val="000000"/>
          <w:sz w:val="22"/>
          <w:szCs w:val="22"/>
          <w:u w:val="none"/>
          <w:shd w:fill="auto" w:val="clear"/>
          <w:vertAlign w:val="baseline"/>
          <w:rtl w:val="0"/>
        </w:rPr>
        <w:t xml:space="preserve">6. Responsibilities of Staff and Educators</w:t>
      </w:r>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2"/>
          <w:szCs w:val="22"/>
          <w:u w:val="none"/>
          <w:shd w:fill="auto" w:val="clear"/>
          <w:vertAlign w:val="baseline"/>
          <w:rtl w:val="0"/>
        </w:rPr>
        <w:t>The {{contracting_party_name}} will make reasonable efforts to ensure that educators, staff members, or contractors who have access to LIA materials understand that these materials are provided solely for use within the authorized Latinos In Action program and may not be transferred, reused, or implemented in other schools, districts, or programs without written authorization from Latinos In Action.</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1"/>
          <w:bCs w:val="1"/>
          <w:i w:val="0"/>
          <w:iCs w:val="0"/>
          <w:smallCaps w:val="0"/>
          <w:strike w:val="0"/>
          <w:color w:val="000000"/>
          <w:sz w:val="22"/>
          <w:szCs w:val="22"/>
          <w:u w:val="none"/>
          <w:shd w:fill="auto" w:val="clear"/>
          <w:vertAlign w:val="baseline"/>
          <w:rtl w:val="0"/>
        </w:rPr>
        <w:t xml:space="preserve">7. Termination or Expiration of Agreement</w:t>
      </w:r>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2"/>
          <w:szCs w:val="22"/>
          <w:u w:val="none"/>
          <w:shd w:fill="auto" w:val="clear"/>
          <w:vertAlign w:val="baseline"/>
          <w:rtl w:val="0"/>
        </w:rPr>
        <w:t>Upon termination or expiration of this agreement, the {{contracting_party_name}} agrees to discontinue use of all Latinos In Action curriculum, materials, and branding, including the LIA name and logo, unless otherwise authorized in writing by Latinos In Action. The {{contracting_party_name}} will make reasonable efforts to ensure that copies of LIA materials are not retained, redistributed, or used outside the scope of the program after the agreement ends.</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1"/>
          <w:bCs w:val="1"/>
          <w:i w:val="0"/>
          <w:iCs w:val="0"/>
          <w:smallCaps w:val="0"/>
          <w:strike w:val="0"/>
          <w:color w:val="000000"/>
          <w:sz w:val="22"/>
          <w:szCs w:val="22"/>
          <w:u w:val="none"/>
          <w:shd w:fill="auto" w:val="clear"/>
          <w:vertAlign w:val="baseline"/>
          <w:rtl w:val="0"/>
        </w:rPr>
        <w:t xml:space="preserve">8. No Transfer of Ownership</w:t>
      </w:r>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2"/>
          <w:szCs w:val="22"/>
          <w:u w:val="none"/>
          <w:shd w:fill="auto" w:val="clear"/>
          <w:vertAlign w:val="baseline"/>
          <w:rtl w:val="0"/>
        </w:rPr>
        <w:t>Nothing in this agreement shall be interpreted as transferring ownership of Latinos In Action intellectual property to the {{contracting_party_name}}. Educators may apply general instructional strategies learned through the program; however, the Latinos In Action curriculum, program structure, and branded materials may only be used within an authorized Latinos In Action partnership.</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1"/>
          <w:bCs w:val="1"/>
          <w:i w:val="0"/>
          <w:iCs w:val="0"/>
          <w:smallCaps w:val="0"/>
          <w:strike w:val="0"/>
          <w:color w:val="000000"/>
          <w:sz w:val="22"/>
          <w:szCs w:val="22"/>
          <w:u w:val="none"/>
          <w:shd w:fill="auto" w:val="clear"/>
          <w:vertAlign w:val="baseline"/>
          <w:rtl w:val="0"/>
        </w:rPr>
        <w:t xml:space="preserve">9. Training and Professional Learning Materials</w:t>
      </w: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2"/>
          <w:szCs w:val="22"/>
          <w:u w:val="none"/>
          <w:shd w:fill="auto" w:val="clear"/>
          <w:vertAlign w:val="baseline"/>
          <w:rtl w:val="0"/>
        </w:rPr>
        <w:t>Professional development content, training materials, and implementation guidance provided by Latinos In Action are intended solely to support educators participating in an authorized Latinos In Action program during the term of this agreement. The {{contracting_party_name}} agrees not to use these materials to independently train additional educators, expand the program to additional schools, or support implementation of a similar program outside of an active agreement with Latinos In Action without prior written authorization from Latinos In Action.</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1"/>
          <w:bCs w:val="1"/>
          <w:i w:val="0"/>
          <w:iCs w:val="0"/>
          <w:smallCaps w:val="0"/>
          <w:strike w:val="0"/>
          <w:color w:val="000000"/>
          <w:sz w:val="22"/>
          <w:szCs w:val="22"/>
          <w:u w:val="none"/>
          <w:shd w:fill="auto" w:val="clear"/>
          <w:vertAlign w:val="baseline"/>
          <w:rtl w:val="0"/>
        </w:rPr>
        <w:t xml:space="preserve">The Latinos In Action framework, including its leadership, service, and academic components, is part of the proprietary program model and may only be implemented as part of an authorized Latinos In Action partnership.</w:t>
      </w: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Arimo" w:cs="Arimo" w:eastAsia="Arimo" w:hAnsi="Arimo"/>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Arimo" w:cs="Arimo" w:eastAsia="Arimo" w:hAnsi="Arimo"/>
        </w:rPr>
        <w:pageBreakBefore/>
        <w:pageBreakBefore/>
      </w:pPr>
      <w:r w:rsidDel="00000000" w:rsidR="00000000" w:rsidRPr="00000000">
        <w:rPr>
          <w:rtl w:val="0"/>
        </w:rPr>
      </w:r>
    </w:p>
    <w:tbl>
      <w:tblPr>
        <w:tblW w:type="dxa" w:w="10725"/>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7900"/>
        <w:gridCol w:w="2825"/>
      </w:tblGrid>
      <w:tr>
        <w:trPr>
          <w:cantSplit/>
        </w:trPr>
        <w:tc>
          <w:tcPr>
            <w:tcW w:type="dxa" w:w="10728"/>
            <w:vAlign w:val="center"/>
            <w:gridSpan w:val="2"/>
            <w:tcMar>
              <w:top w:w="70" w:type="dxa"/>
              <w:start w:w="120" w:type="dxa"/>
              <w:bottom w:w="70" w:type="dxa"/>
              <w:end w:w="120" w:type="dxa"/>
            </w:tcMar>
            <w:shd w:fill="C4122F"/>
          </w:tcPr>
          <w:p>
            <w:pPr>
              <w:spacing w:before="0" w:after="0"/>
            </w:pPr>
            <w:r/>
            <w:r>
              <w:rPr>
                <w:rFonts w:ascii="Arimo" w:hAnsi="Arimo"/>
                <w:b/>
                <w:color w:val="FFFFFF"/>
                <w:sz w:val="18"/>
              </w:rPr>
              <w:t>INITIAL START-UP COSTS - {{launch_school_year}}</w:t>
            </w:r>
          </w:p>
        </w:tc>
      </w:tr>
      <w:tr>
        <w:trPr>
          <w:cantSplit/>
        </w:trPr>
        <w:tc>
          <w:tcPr>
            <w:tcW w:type="dxa" w:w="7920"/>
            <w:vAlign w:val="center"/>
            <w:tcMar>
              <w:top w:w="70" w:type="dxa"/>
              <w:start w:w="120" w:type="dxa"/>
              <w:bottom w:w="70" w:type="dxa"/>
              <w:end w:w="120" w:type="dxa"/>
            </w:tcMar>
          </w:tcPr>
          <w:p>
            <w:pPr>
              <w:spacing w:before="0" w:after="0"/>
            </w:pPr>
            <w:r/>
            <w:r>
              <w:rPr>
                <w:rFonts w:ascii="Arimo" w:hAnsi="Arimo"/>
                <w:b w:val="0"/>
                <w:color w:val="222222"/>
                <w:sz w:val="18"/>
              </w:rPr>
              <w:t>Start-up fee, onboarding, and first-year training — per Middle or High School</w:t>
            </w:r>
          </w:p>
        </w:tc>
        <w:tc>
          <w:tcPr>
            <w:tcW w:type="dxa" w:w="2808"/>
            <w:vAlign w:val="center"/>
            <w:tcMar>
              <w:top w:w="70" w:type="dxa"/>
              <w:start w:w="120" w:type="dxa"/>
              <w:bottom w:w="70" w:type="dxa"/>
              <w:end w:w="120" w:type="dxa"/>
            </w:tcMar>
          </w:tcPr>
          <w:p>
            <w:pPr>
              <w:spacing w:before="0" w:after="0"/>
              <w:jc w:val="right"/>
            </w:pPr>
            <w:r/>
            <w:r>
              <w:rPr>
                <w:rFonts w:ascii="Arimo" w:hAnsi="Arimo"/>
                <w:b w:val="0"/>
                <w:color w:val="222222"/>
                <w:sz w:val="18"/>
              </w:rPr>
              <w:t>$2,500</w:t>
            </w:r>
          </w:p>
        </w:tc>
      </w:tr>
      <w:tr>
        <w:trPr>
          <w:cantSplit/>
        </w:trPr>
        <w:tc>
          <w:tcPr>
            <w:tcW w:type="dxa" w:w="7920"/>
            <w:vAlign w:val="center"/>
            <w:tcMar>
              <w:top w:w="70" w:type="dxa"/>
              <w:start w:w="120" w:type="dxa"/>
              <w:bottom w:w="70" w:type="dxa"/>
              <w:end w:w="120" w:type="dxa"/>
            </w:tcMar>
          </w:tcPr>
          <w:p>
            <w:pPr>
              <w:spacing w:before="0" w:after="0"/>
            </w:pPr>
            <w:r/>
            <w:r>
              <w:rPr>
                <w:rFonts w:ascii="Arimo" w:hAnsi="Arimo"/>
                <w:b w:val="0"/>
                <w:color w:val="222222"/>
                <w:sz w:val="18"/>
              </w:rPr>
              <w:t>Launching LIA: implementation training, teacher certification, and administrator/counselor training</w:t>
            </w:r>
          </w:p>
        </w:tc>
        <w:tc>
          <w:tcPr>
            <w:tcW w:type="dxa" w:w="2808"/>
            <w:vAlign w:val="center"/>
            <w:tcMar>
              <w:top w:w="70" w:type="dxa"/>
              <w:start w:w="120" w:type="dxa"/>
              <w:bottom w:w="70" w:type="dxa"/>
              <w:end w:w="120" w:type="dxa"/>
            </w:tcMar>
          </w:tcPr>
          <w:p>
            <w:pPr>
              <w:spacing w:before="0" w:after="0"/>
              <w:jc w:val="right"/>
            </w:pPr>
            <w:r/>
            <w:r>
              <w:rPr>
                <w:rFonts w:ascii="Arimo" w:hAnsi="Arimo"/>
                <w:b w:val="0"/>
                <w:color w:val="222222"/>
                <w:sz w:val="18"/>
              </w:rPr>
              <w:t>Included</w:t>
            </w:r>
          </w:p>
        </w:tc>
      </w:tr>
      <w:tr>
        <w:trPr>
          <w:cantSplit/>
        </w:trPr>
        <w:tc>
          <w:tcPr>
            <w:tcW w:type="dxa" w:w="7920"/>
            <w:vAlign w:val="center"/>
            <w:tcMar>
              <w:top w:w="70" w:type="dxa"/>
              <w:start w:w="120" w:type="dxa"/>
              <w:bottom w:w="70" w:type="dxa"/>
              <w:end w:w="120" w:type="dxa"/>
            </w:tcMar>
          </w:tcPr>
          <w:p>
            <w:pPr>
              <w:spacing w:before="0" w:after="0"/>
            </w:pPr>
            <w:r/>
            <w:r>
              <w:rPr>
                <w:rFonts w:ascii="Arimo" w:hAnsi="Arimo"/>
                <w:b w:val="0"/>
                <w:color w:val="222222"/>
                <w:sz w:val="18"/>
              </w:rPr>
              <w:t>Travel fees: Dr. José Enriquez initial meeting and founder visit</w:t>
            </w:r>
          </w:p>
        </w:tc>
        <w:tc>
          <w:tcPr>
            <w:tcW w:type="dxa" w:w="2808"/>
            <w:vAlign w:val="center"/>
            <w:tcMar>
              <w:top w:w="70" w:type="dxa"/>
              <w:start w:w="120" w:type="dxa"/>
              <w:bottom w:w="70" w:type="dxa"/>
              <w:end w:w="120" w:type="dxa"/>
            </w:tcMar>
          </w:tcPr>
          <w:p>
            <w:pPr>
              <w:spacing w:before="0" w:after="0"/>
              <w:jc w:val="right"/>
            </w:pPr>
            <w:r/>
            <w:r>
              <w:rPr>
                <w:rFonts w:ascii="Arimo" w:hAnsi="Arimo"/>
                <w:b w:val="0"/>
                <w:color w:val="222222"/>
                <w:sz w:val="18"/>
              </w:rPr>
              <w:t>$2,000</w:t>
            </w:r>
          </w:p>
        </w:tc>
      </w:tr>
      <w:tr>
        <w:trPr>
          <w:cantSplit/>
        </w:trPr>
        <w:tc>
          <w:tcPr>
            <w:tcW w:type="dxa" w:w="7920"/>
            <w:vAlign w:val="center"/>
            <w:tcMar>
              <w:top w:w="70" w:type="dxa"/>
              <w:start w:w="120" w:type="dxa"/>
              <w:bottom w:w="70" w:type="dxa"/>
              <w:end w:w="120" w:type="dxa"/>
            </w:tcMar>
          </w:tcPr>
          <w:p>
            <w:pPr>
              <w:spacing w:before="0" w:after="0"/>
            </w:pPr>
            <w:r/>
            <w:r>
              <w:rPr>
                <w:rFonts w:ascii="Arimo" w:hAnsi="Arimo"/>
                <w:b w:val="0"/>
                <w:color w:val="222222"/>
                <w:sz w:val="18"/>
              </w:rPr>
              <w:t>{{startup_discount_name}} ({{startup_discount_percent}}%)</w:t>
            </w:r>
          </w:p>
        </w:tc>
        <w:tc>
          <w:tcPr>
            <w:tcW w:type="dxa" w:w="2808"/>
            <w:vAlign w:val="center"/>
            <w:tcMar>
              <w:top w:w="70" w:type="dxa"/>
              <w:start w:w="120" w:type="dxa"/>
              <w:bottom w:w="70" w:type="dxa"/>
              <w:end w:w="120" w:type="dxa"/>
            </w:tcMar>
          </w:tcPr>
          <w:p>
            <w:pPr>
              <w:spacing w:before="0" w:after="0"/>
              <w:jc w:val="right"/>
            </w:pPr>
            <w:r/>
            <w:r>
              <w:rPr>
                <w:rFonts w:ascii="Arimo" w:hAnsi="Arimo"/>
                <w:b w:val="0"/>
                <w:color w:val="222222"/>
                <w:sz w:val="18"/>
              </w:rPr>
              <w:t>- {{startup_discount_amount}}</w:t>
            </w:r>
          </w:p>
        </w:tc>
      </w:tr>
      <w:tr>
        <w:trPr>
          <w:cantSplit/>
        </w:trPr>
        <w:tc>
          <w:tcPr>
            <w:tcW w:type="dxa" w:w="7920"/>
            <w:vAlign w:val="center"/>
            <w:tcMar>
              <w:top w:w="70" w:type="dxa"/>
              <w:start w:w="120" w:type="dxa"/>
              <w:bottom w:w="70" w:type="dxa"/>
              <w:end w:w="120" w:type="dxa"/>
            </w:tcMar>
            <w:shd w:fill="F2F2F2"/>
          </w:tcPr>
          <w:p>
            <w:pPr>
              <w:spacing w:before="0" w:after="0"/>
            </w:pPr>
            <w:r/>
            <w:r>
              <w:rPr>
                <w:rFonts w:ascii="Arimo" w:hAnsi="Arimo"/>
                <w:b/>
                <w:color w:val="222222"/>
                <w:sz w:val="18"/>
              </w:rPr>
              <w:t>Start-up Fee — Total</w:t>
            </w:r>
          </w:p>
        </w:tc>
        <w:tc>
          <w:tcPr>
            <w:tcW w:type="dxa" w:w="2808"/>
            <w:vAlign w:val="center"/>
            <w:tcMar>
              <w:top w:w="70" w:type="dxa"/>
              <w:start w:w="120" w:type="dxa"/>
              <w:bottom w:w="70" w:type="dxa"/>
              <w:end w:w="120" w:type="dxa"/>
            </w:tcMar>
            <w:shd w:fill="F2F2F2"/>
          </w:tcPr>
          <w:p>
            <w:pPr>
              <w:spacing w:before="0" w:after="0"/>
              <w:jc w:val="right"/>
            </w:pPr>
            <w:r/>
            <w:r>
              <w:rPr>
                <w:rFonts w:ascii="Arimo" w:hAnsi="Arimo"/>
                <w:b/>
                <w:color w:val="222222"/>
                <w:sz w:val="18"/>
              </w:rPr>
              <w:t>{{startup_final_price}}</w:t>
            </w:r>
          </w:p>
        </w:tc>
      </w:tr>
      <w:tr>
        <w:trPr>
          <w:cantSplit/>
        </w:trPr>
        <w:tc>
          <w:tcPr>
            <w:tcW w:type="dxa" w:w="10728"/>
            <w:vAlign w:val="center"/>
            <w:gridSpan w:val="2"/>
            <w:tcMar>
              <w:top w:w="70" w:type="dxa"/>
              <w:start w:w="120" w:type="dxa"/>
              <w:bottom w:w="70" w:type="dxa"/>
              <w:end w:w="120" w:type="dxa"/>
            </w:tcMar>
            <w:shd w:fill="C4122F"/>
          </w:tcPr>
          <w:p>
            <w:pPr>
              <w:spacing w:before="0" w:after="0"/>
            </w:pPr>
            <w:r/>
            <w:r>
              <w:rPr>
                <w:rFonts w:ascii="Arimo" w:hAnsi="Arimo"/>
                <w:b/>
                <w:color w:val="FFFFFF"/>
                <w:sz w:val="18"/>
              </w:rPr>
              <w:t>LIA PROGRAM COSTS — FIRST YEAR - {{launch_school_year}}</w:t>
            </w:r>
          </w:p>
        </w:tc>
      </w:tr>
      <w:tr>
        <w:trPr>
          <w:cantSplit/>
        </w:trPr>
        <w:tc>
          <w:tcPr>
            <w:tcW w:type="dxa" w:w="7920"/>
            <w:vAlign w:val="center"/>
            <w:tcMar>
              <w:top w:w="70" w:type="dxa"/>
              <w:start w:w="120" w:type="dxa"/>
              <w:bottom w:w="70" w:type="dxa"/>
              <w:end w:w="120" w:type="dxa"/>
            </w:tcMar>
          </w:tcPr>
          <w:p>
            <w:pPr>
              <w:spacing w:before="0" w:after="0"/>
            </w:pPr>
            <w:r/>
            <w:r>
              <w:rPr>
                <w:rFonts w:ascii="Arimo" w:hAnsi="Arimo"/>
                <w:b w:val="0"/>
                <w:color w:val="222222"/>
                <w:sz w:val="18"/>
              </w:rPr>
              <w:t>LIA Portal Access</w:t>
            </w:r>
          </w:p>
        </w:tc>
        <w:tc>
          <w:tcPr>
            <w:tcW w:type="dxa" w:w="2808"/>
            <w:vAlign w:val="center"/>
            <w:tcMar>
              <w:top w:w="70" w:type="dxa"/>
              <w:start w:w="120" w:type="dxa"/>
              <w:bottom w:w="70" w:type="dxa"/>
              <w:end w:w="120" w:type="dxa"/>
            </w:tcMar>
          </w:tcPr>
          <w:p>
            <w:pPr>
              <w:spacing w:before="0" w:after="0"/>
              <w:jc w:val="right"/>
            </w:pPr>
            <w:r/>
            <w:r>
              <w:rPr>
                <w:rFonts w:ascii="Arimo" w:hAnsi="Arimo"/>
                <w:b w:val="0"/>
                <w:color w:val="222222"/>
                <w:sz w:val="18"/>
              </w:rPr>
              <w:t>$2,000</w:t>
            </w:r>
          </w:p>
        </w:tc>
      </w:tr>
      <w:tr>
        <w:trPr>
          <w:cantSplit/>
        </w:trPr>
        <w:tc>
          <w:tcPr>
            <w:tcW w:type="dxa" w:w="7920"/>
            <w:vAlign w:val="center"/>
            <w:tcMar>
              <w:top w:w="70" w:type="dxa"/>
              <w:start w:w="120" w:type="dxa"/>
              <w:bottom w:w="70" w:type="dxa"/>
              <w:end w:w="120" w:type="dxa"/>
            </w:tcMar>
          </w:tcPr>
          <w:p>
            <w:pPr>
              <w:spacing w:before="0" w:after="0"/>
            </w:pPr>
            <w:r/>
            <w:r>
              <w:rPr>
                <w:rFonts w:ascii="Arimo" w:hAnsi="Arimo"/>
                <w:b w:val="0"/>
                <w:color w:val="222222"/>
                <w:sz w:val="18"/>
              </w:rPr>
              <w:t>Access to Online Curriculum</w:t>
            </w:r>
          </w:p>
        </w:tc>
        <w:tc>
          <w:tcPr>
            <w:tcW w:type="dxa" w:w="2808"/>
            <w:vAlign w:val="center"/>
            <w:tcMar>
              <w:top w:w="70" w:type="dxa"/>
              <w:start w:w="120" w:type="dxa"/>
              <w:bottom w:w="70" w:type="dxa"/>
              <w:end w:w="120" w:type="dxa"/>
            </w:tcMar>
          </w:tcPr>
          <w:p>
            <w:pPr>
              <w:spacing w:before="0" w:after="0"/>
              <w:jc w:val="right"/>
            </w:pPr>
            <w:r/>
            <w:r>
              <w:rPr>
                <w:rFonts w:ascii="Arimo" w:hAnsi="Arimo"/>
                <w:b w:val="0"/>
                <w:color w:val="222222"/>
                <w:sz w:val="18"/>
              </w:rPr>
              <w:t>$1,000</w:t>
            </w:r>
          </w:p>
        </w:tc>
      </w:tr>
      <w:tr>
        <w:trPr>
          <w:cantSplit/>
        </w:trPr>
        <w:tc>
          <w:tcPr>
            <w:tcW w:type="dxa" w:w="7920"/>
            <w:vAlign w:val="center"/>
            <w:tcMar>
              <w:top w:w="70" w:type="dxa"/>
              <w:start w:w="120" w:type="dxa"/>
              <w:bottom w:w="70" w:type="dxa"/>
              <w:end w:w="120" w:type="dxa"/>
            </w:tcMar>
          </w:tcPr>
          <w:p>
            <w:pPr>
              <w:spacing w:before="0" w:after="0"/>
            </w:pPr>
            <w:r/>
            <w:r>
              <w:rPr>
                <w:rFonts w:ascii="Arimo" w:hAnsi="Arimo"/>
                <w:b w:val="0"/>
                <w:color w:val="222222"/>
                <w:sz w:val="18"/>
              </w:rPr>
              <w:t>Personalized Teacher Support throughout the school year — unlimited emails, calls, and meetings</w:t>
            </w:r>
          </w:p>
        </w:tc>
        <w:tc>
          <w:tcPr>
            <w:tcW w:type="dxa" w:w="2808"/>
            <w:vAlign w:val="center"/>
            <w:tcMar>
              <w:top w:w="70" w:type="dxa"/>
              <w:start w:w="120" w:type="dxa"/>
              <w:bottom w:w="70" w:type="dxa"/>
              <w:end w:w="120" w:type="dxa"/>
            </w:tcMar>
          </w:tcPr>
          <w:p>
            <w:pPr>
              <w:spacing w:before="0" w:after="0"/>
              <w:jc w:val="right"/>
            </w:pPr>
            <w:r/>
            <w:r>
              <w:rPr>
                <w:rFonts w:ascii="Arimo" w:hAnsi="Arimo"/>
                <w:b w:val="0"/>
                <w:color w:val="222222"/>
                <w:sz w:val="18"/>
              </w:rPr>
              <w:t>$1,400</w:t>
            </w:r>
          </w:p>
        </w:tc>
      </w:tr>
      <w:tr>
        <w:trPr>
          <w:cantSplit/>
        </w:trPr>
        <w:tc>
          <w:tcPr>
            <w:tcW w:type="dxa" w:w="7920"/>
            <w:vAlign w:val="center"/>
            <w:tcMar>
              <w:top w:w="70" w:type="dxa"/>
              <w:start w:w="120" w:type="dxa"/>
              <w:bottom w:w="70" w:type="dxa"/>
              <w:end w:w="120" w:type="dxa"/>
            </w:tcMar>
          </w:tcPr>
          <w:p>
            <w:pPr>
              <w:spacing w:before="0" w:after="0"/>
            </w:pPr>
            <w:r/>
            <w:r>
              <w:rPr>
                <w:rFonts w:ascii="Arimo" w:hAnsi="Arimo"/>
                <w:b w:val="0"/>
                <w:color w:val="222222"/>
                <w:sz w:val="18"/>
              </w:rPr>
              <w:t>LIA Youth Leadership Conference</w:t>
            </w:r>
          </w:p>
        </w:tc>
        <w:tc>
          <w:tcPr>
            <w:tcW w:type="dxa" w:w="2808"/>
            <w:vAlign w:val="center"/>
            <w:tcMar>
              <w:top w:w="70" w:type="dxa"/>
              <w:start w:w="120" w:type="dxa"/>
              <w:bottom w:w="70" w:type="dxa"/>
              <w:end w:w="120" w:type="dxa"/>
            </w:tcMar>
          </w:tcPr>
          <w:p>
            <w:pPr>
              <w:spacing w:before="0" w:after="0"/>
              <w:jc w:val="right"/>
            </w:pPr>
            <w:r/>
            <w:r>
              <w:rPr>
                <w:rFonts w:ascii="Arimo" w:hAnsi="Arimo"/>
                <w:b w:val="0"/>
                <w:color w:val="222222"/>
                <w:sz w:val="18"/>
              </w:rPr>
              <w:t>$800</w:t>
            </w:r>
          </w:p>
        </w:tc>
      </w:tr>
      <w:tr>
        <w:trPr>
          <w:cantSplit/>
        </w:trPr>
        <w:tc>
          <w:tcPr>
            <w:tcW w:type="dxa" w:w="7920"/>
            <w:vAlign w:val="center"/>
            <w:tcMar>
              <w:top w:w="70" w:type="dxa"/>
              <w:start w:w="120" w:type="dxa"/>
              <w:bottom w:w="70" w:type="dxa"/>
              <w:end w:w="120" w:type="dxa"/>
            </w:tcMar>
          </w:tcPr>
          <w:p>
            <w:pPr>
              <w:spacing w:before="0" w:after="0"/>
            </w:pPr>
            <w:r/>
            <w:r>
              <w:rPr>
                <w:rFonts w:ascii="Arimo" w:hAnsi="Arimo"/>
                <w:b w:val="0"/>
                <w:color w:val="222222"/>
                <w:sz w:val="18"/>
              </w:rPr>
              <w:t>LIA Leadership Boot Camp</w:t>
            </w:r>
          </w:p>
        </w:tc>
        <w:tc>
          <w:tcPr>
            <w:tcW w:type="dxa" w:w="2808"/>
            <w:vAlign w:val="center"/>
            <w:tcMar>
              <w:top w:w="70" w:type="dxa"/>
              <w:start w:w="120" w:type="dxa"/>
              <w:bottom w:w="70" w:type="dxa"/>
              <w:end w:w="120" w:type="dxa"/>
            </w:tcMar>
          </w:tcPr>
          <w:p>
            <w:pPr>
              <w:spacing w:before="0" w:after="0"/>
              <w:jc w:val="right"/>
            </w:pPr>
            <w:r/>
            <w:r>
              <w:rPr>
                <w:rFonts w:ascii="Arimo" w:hAnsi="Arimo"/>
                <w:b w:val="0"/>
                <w:color w:val="222222"/>
                <w:sz w:val="18"/>
              </w:rPr>
              <w:t>$500</w:t>
            </w:r>
          </w:p>
        </w:tc>
      </w:tr>
      <w:tr>
        <w:trPr>
          <w:cantSplit/>
        </w:trPr>
        <w:tc>
          <w:tcPr>
            <w:tcW w:type="dxa" w:w="7920"/>
            <w:vAlign w:val="center"/>
            <w:tcMar>
              <w:top w:w="70" w:type="dxa"/>
              <w:start w:w="120" w:type="dxa"/>
              <w:bottom w:w="70" w:type="dxa"/>
              <w:end w:w="120" w:type="dxa"/>
            </w:tcMar>
          </w:tcPr>
          <w:p>
            <w:pPr>
              <w:spacing w:before="0" w:after="0"/>
            </w:pPr>
            <w:r/>
            <w:r>
              <w:rPr>
                <w:rFonts w:ascii="Arimo" w:hAnsi="Arimo"/>
                <w:b w:val="0"/>
                <w:color w:val="222222"/>
                <w:sz w:val="18"/>
              </w:rPr>
              <w:t>Educator Institute</w:t>
            </w:r>
          </w:p>
        </w:tc>
        <w:tc>
          <w:tcPr>
            <w:tcW w:type="dxa" w:w="2808"/>
            <w:vAlign w:val="center"/>
            <w:tcMar>
              <w:top w:w="70" w:type="dxa"/>
              <w:start w:w="120" w:type="dxa"/>
              <w:bottom w:w="70" w:type="dxa"/>
              <w:end w:w="120" w:type="dxa"/>
            </w:tcMar>
          </w:tcPr>
          <w:p>
            <w:pPr>
              <w:spacing w:before="0" w:after="0"/>
              <w:jc w:val="right"/>
            </w:pPr>
            <w:r/>
            <w:r>
              <w:rPr>
                <w:rFonts w:ascii="Arimo" w:hAnsi="Arimo"/>
                <w:b w:val="0"/>
                <w:color w:val="222222"/>
                <w:sz w:val="18"/>
              </w:rPr>
              <w:t>$200</w:t>
            </w:r>
          </w:p>
        </w:tc>
      </w:tr>
      <w:tr>
        <w:trPr>
          <w:cantSplit/>
        </w:trPr>
        <w:tc>
          <w:tcPr>
            <w:tcW w:type="dxa" w:w="7920"/>
            <w:vAlign w:val="center"/>
            <w:tcMar>
              <w:top w:w="70" w:type="dxa"/>
              <w:start w:w="120" w:type="dxa"/>
              <w:bottom w:w="70" w:type="dxa"/>
              <w:end w:w="120" w:type="dxa"/>
            </w:tcMar>
          </w:tcPr>
          <w:p>
            <w:pPr>
              <w:spacing w:before="0" w:after="0"/>
            </w:pPr>
            <w:r/>
            <w:r>
              <w:rPr>
                <w:rFonts w:ascii="Arimo" w:hAnsi="Arimo"/>
                <w:b w:val="0"/>
                <w:color w:val="222222"/>
                <w:sz w:val="18"/>
              </w:rPr>
              <w:t>Masterminds</w:t>
            </w:r>
          </w:p>
        </w:tc>
        <w:tc>
          <w:tcPr>
            <w:tcW w:type="dxa" w:w="2808"/>
            <w:vAlign w:val="center"/>
            <w:tcMar>
              <w:top w:w="70" w:type="dxa"/>
              <w:start w:w="120" w:type="dxa"/>
              <w:bottom w:w="70" w:type="dxa"/>
              <w:end w:w="120" w:type="dxa"/>
            </w:tcMar>
          </w:tcPr>
          <w:p>
            <w:pPr>
              <w:spacing w:before="0" w:after="0"/>
              <w:jc w:val="right"/>
            </w:pPr>
            <w:r/>
            <w:r>
              <w:rPr>
                <w:rFonts w:ascii="Arimo" w:hAnsi="Arimo"/>
                <w:b w:val="0"/>
                <w:color w:val="222222"/>
                <w:sz w:val="18"/>
              </w:rPr>
              <w:t>$100</w:t>
            </w:r>
          </w:p>
        </w:tc>
      </w:tr>
      <w:tr>
        <w:trPr>
          <w:cantSplit/>
        </w:trPr>
        <w:tc>
          <w:tcPr>
            <w:tcW w:type="dxa" w:w="7920"/>
            <w:vAlign w:val="center"/>
            <w:tcMar>
              <w:top w:w="70" w:type="dxa"/>
              <w:start w:w="120" w:type="dxa"/>
              <w:bottom w:w="70" w:type="dxa"/>
              <w:end w:w="120" w:type="dxa"/>
            </w:tcMar>
          </w:tcPr>
          <w:p>
            <w:pPr>
              <w:spacing w:before="0" w:after="0"/>
            </w:pPr>
            <w:r/>
            <w:r>
              <w:rPr>
                <w:rFonts w:ascii="Arimo" w:hAnsi="Arimo"/>
                <w:b w:val="0"/>
                <w:color w:val="222222"/>
                <w:sz w:val="18"/>
              </w:rPr>
              <w:t>{{first_year_discount_name}} ({{first_year_discount_percent}}%)</w:t>
            </w:r>
          </w:p>
        </w:tc>
        <w:tc>
          <w:tcPr>
            <w:tcW w:type="dxa" w:w="2808"/>
            <w:vAlign w:val="center"/>
            <w:tcMar>
              <w:top w:w="70" w:type="dxa"/>
              <w:start w:w="120" w:type="dxa"/>
              <w:bottom w:w="70" w:type="dxa"/>
              <w:end w:w="120" w:type="dxa"/>
            </w:tcMar>
          </w:tcPr>
          <w:p>
            <w:pPr>
              <w:spacing w:before="0" w:after="0"/>
              <w:jc w:val="right"/>
            </w:pPr>
            <w:r/>
            <w:r>
              <w:rPr>
                <w:rFonts w:ascii="Arimo" w:hAnsi="Arimo"/>
                <w:b w:val="0"/>
                <w:color w:val="222222"/>
                <w:sz w:val="18"/>
              </w:rPr>
              <w:t>- {{first_year_discount_amount}}</w:t>
            </w:r>
          </w:p>
        </w:tc>
      </w:tr>
      <w:tr>
        <w:trPr>
          <w:cantSplit/>
        </w:trPr>
        <w:tc>
          <w:tcPr>
            <w:tcW w:type="dxa" w:w="7920"/>
            <w:vAlign w:val="center"/>
            <w:tcMar>
              <w:top w:w="70" w:type="dxa"/>
              <w:start w:w="120" w:type="dxa"/>
              <w:bottom w:w="70" w:type="dxa"/>
              <w:end w:w="120" w:type="dxa"/>
            </w:tcMar>
            <w:shd w:fill="F2F2F2"/>
          </w:tcPr>
          <w:p>
            <w:pPr>
              <w:spacing w:before="0" w:after="0"/>
            </w:pPr>
            <w:r/>
            <w:r>
              <w:rPr>
                <w:rFonts w:ascii="Arimo" w:hAnsi="Arimo"/>
                <w:b/>
                <w:color w:val="222222"/>
                <w:sz w:val="18"/>
              </w:rPr>
              <w:t>First-Year Program Total</w:t>
            </w:r>
          </w:p>
        </w:tc>
        <w:tc>
          <w:tcPr>
            <w:tcW w:type="dxa" w:w="2808"/>
            <w:vAlign w:val="center"/>
            <w:tcMar>
              <w:top w:w="70" w:type="dxa"/>
              <w:start w:w="120" w:type="dxa"/>
              <w:bottom w:w="70" w:type="dxa"/>
              <w:end w:w="120" w:type="dxa"/>
            </w:tcMar>
            <w:shd w:fill="F2F2F2"/>
          </w:tcPr>
          <w:p>
            <w:pPr>
              <w:spacing w:before="0" w:after="0"/>
              <w:jc w:val="right"/>
            </w:pPr>
            <w:r/>
            <w:r>
              <w:rPr>
                <w:rFonts w:ascii="Arimo" w:hAnsi="Arimo"/>
                <w:b/>
                <w:color w:val="222222"/>
                <w:sz w:val="18"/>
              </w:rPr>
              <w:t>{{first_year_final_price}}</w:t>
            </w:r>
          </w:p>
        </w:tc>
      </w:tr>
      <w:tr>
        <w:trPr>
          <w:cantSplit/>
        </w:trPr>
        <w:tc>
          <w:tcPr>
            <w:tcW w:type="dxa" w:w="7920"/>
            <w:vAlign w:val="center"/>
            <w:tcMar>
              <w:top w:w="70" w:type="dxa"/>
              <w:start w:w="120" w:type="dxa"/>
              <w:bottom w:w="70" w:type="dxa"/>
              <w:end w:w="120" w:type="dxa"/>
            </w:tcMar>
            <w:shd w:fill="F2F2F2"/>
          </w:tcPr>
          <w:p>
            <w:pPr>
              <w:spacing w:before="0" w:after="0"/>
            </w:pPr>
            <w:r/>
            <w:r>
              <w:rPr>
                <w:rFonts w:ascii="Arimo" w:hAnsi="Arimo"/>
                <w:b/>
                <w:color w:val="222222"/>
                <w:sz w:val="18"/>
              </w:rPr>
              <w:t>Grand Total First-Year Implementation</w:t>
            </w:r>
          </w:p>
        </w:tc>
        <w:tc>
          <w:tcPr>
            <w:tcW w:type="dxa" w:w="2808"/>
            <w:vAlign w:val="center"/>
            <w:tcMar>
              <w:top w:w="70" w:type="dxa"/>
              <w:start w:w="120" w:type="dxa"/>
              <w:bottom w:w="70" w:type="dxa"/>
              <w:end w:w="120" w:type="dxa"/>
            </w:tcMar>
            <w:shd w:fill="F2F2F2"/>
          </w:tcPr>
          <w:p>
            <w:pPr>
              <w:spacing w:before="0" w:after="0"/>
              <w:jc w:val="right"/>
            </w:pPr>
            <w:r/>
            <w:r>
              <w:rPr>
                <w:rFonts w:ascii="Arimo" w:hAnsi="Arimo"/>
                <w:b/>
                <w:color w:val="222222"/>
                <w:sz w:val="18"/>
              </w:rPr>
              <w:t>{{first_year_grand_total}}</w:t>
            </w:r>
          </w:p>
        </w:tc>
      </w:tr>
      <w:tr>
        <w:trPr>
          <w:cantSplit/>
        </w:trPr>
        <w:tc>
          <w:tcPr>
            <w:tcW w:type="dxa" w:w="10728"/>
            <w:vAlign w:val="center"/>
            <w:gridSpan w:val="2"/>
            <w:tcMar>
              <w:top w:w="70" w:type="dxa"/>
              <w:start w:w="120" w:type="dxa"/>
              <w:bottom w:w="70" w:type="dxa"/>
              <w:end w:w="120" w:type="dxa"/>
            </w:tcMar>
            <w:shd w:fill="C4122F"/>
          </w:tcPr>
          <w:p>
            <w:pPr>
              <w:spacing w:before="0" w:after="0"/>
            </w:pPr>
            <w:r/>
            <w:r>
              <w:rPr>
                <w:rFonts w:ascii="Arimo" w:hAnsi="Arimo"/>
                <w:b/>
                <w:color w:val="FFFFFF"/>
                <w:sz w:val="18"/>
              </w:rPr>
              <w:t>ANNUAL RENEWAL PRICING - {{renewal_school_year}}</w:t>
            </w:r>
          </w:p>
        </w:tc>
      </w:tr>
      <w:tr>
        <w:trPr>
          <w:cantSplit/>
        </w:trPr>
        <w:tc>
          <w:tcPr>
            <w:tcW w:type="dxa" w:w="7920"/>
            <w:vAlign w:val="center"/>
            <w:tcMar>
              <w:top w:w="70" w:type="dxa"/>
              <w:start w:w="120" w:type="dxa"/>
              <w:bottom w:w="70" w:type="dxa"/>
              <w:end w:w="120" w:type="dxa"/>
            </w:tcMar>
          </w:tcPr>
          <w:p>
            <w:pPr>
              <w:spacing w:before="0" w:after="0"/>
            </w:pPr>
            <w:r/>
            <w:r>
              <w:rPr>
                <w:rFonts w:ascii="Arimo" w:hAnsi="Arimo"/>
                <w:b w:val="0"/>
                <w:color w:val="222222"/>
                <w:sz w:val="18"/>
              </w:rPr>
              <w:t>LIA Portal Access</w:t>
            </w:r>
          </w:p>
        </w:tc>
        <w:tc>
          <w:tcPr>
            <w:tcW w:type="dxa" w:w="2808"/>
            <w:vAlign w:val="center"/>
            <w:tcMar>
              <w:top w:w="70" w:type="dxa"/>
              <w:start w:w="120" w:type="dxa"/>
              <w:bottom w:w="70" w:type="dxa"/>
              <w:end w:w="120" w:type="dxa"/>
            </w:tcMar>
          </w:tcPr>
          <w:p>
            <w:pPr>
              <w:spacing w:before="0" w:after="0"/>
              <w:jc w:val="right"/>
            </w:pPr>
            <w:r/>
            <w:r>
              <w:rPr>
                <w:rFonts w:ascii="Arimo" w:hAnsi="Arimo"/>
                <w:b w:val="0"/>
                <w:color w:val="222222"/>
                <w:sz w:val="18"/>
              </w:rPr>
              <w:t>$2,000</w:t>
            </w:r>
          </w:p>
        </w:tc>
      </w:tr>
      <w:tr>
        <w:trPr>
          <w:cantSplit/>
        </w:trPr>
        <w:tc>
          <w:tcPr>
            <w:tcW w:type="dxa" w:w="7920"/>
            <w:vAlign w:val="center"/>
            <w:tcMar>
              <w:top w:w="70" w:type="dxa"/>
              <w:start w:w="120" w:type="dxa"/>
              <w:bottom w:w="70" w:type="dxa"/>
              <w:end w:w="120" w:type="dxa"/>
            </w:tcMar>
          </w:tcPr>
          <w:p>
            <w:pPr>
              <w:spacing w:before="0" w:after="0"/>
            </w:pPr>
            <w:r/>
            <w:r>
              <w:rPr>
                <w:rFonts w:ascii="Arimo" w:hAnsi="Arimo"/>
                <w:b w:val="0"/>
                <w:color w:val="222222"/>
                <w:sz w:val="18"/>
              </w:rPr>
              <w:t>Access to Online Curriculum</w:t>
            </w:r>
          </w:p>
        </w:tc>
        <w:tc>
          <w:tcPr>
            <w:tcW w:type="dxa" w:w="2808"/>
            <w:vAlign w:val="center"/>
            <w:tcMar>
              <w:top w:w="70" w:type="dxa"/>
              <w:start w:w="120" w:type="dxa"/>
              <w:bottom w:w="70" w:type="dxa"/>
              <w:end w:w="120" w:type="dxa"/>
            </w:tcMar>
          </w:tcPr>
          <w:p>
            <w:pPr>
              <w:spacing w:before="0" w:after="0"/>
              <w:jc w:val="right"/>
            </w:pPr>
            <w:r/>
            <w:r>
              <w:rPr>
                <w:rFonts w:ascii="Arimo" w:hAnsi="Arimo"/>
                <w:b w:val="0"/>
                <w:color w:val="222222"/>
                <w:sz w:val="18"/>
              </w:rPr>
              <w:t>$1,000</w:t>
            </w:r>
          </w:p>
        </w:tc>
      </w:tr>
      <w:tr>
        <w:trPr>
          <w:cantSplit/>
        </w:trPr>
        <w:tc>
          <w:tcPr>
            <w:tcW w:type="dxa" w:w="7920"/>
            <w:vAlign w:val="center"/>
            <w:tcMar>
              <w:top w:w="70" w:type="dxa"/>
              <w:start w:w="120" w:type="dxa"/>
              <w:bottom w:w="70" w:type="dxa"/>
              <w:end w:w="120" w:type="dxa"/>
            </w:tcMar>
          </w:tcPr>
          <w:p>
            <w:pPr>
              <w:spacing w:before="0" w:after="0"/>
            </w:pPr>
            <w:r/>
            <w:r>
              <w:rPr>
                <w:rFonts w:ascii="Arimo" w:hAnsi="Arimo"/>
                <w:b w:val="0"/>
                <w:color w:val="222222"/>
                <w:sz w:val="18"/>
              </w:rPr>
              <w:t>Personalized Teacher Support throughout the school year — unlimited emails, calls, and meetings</w:t>
            </w:r>
          </w:p>
        </w:tc>
        <w:tc>
          <w:tcPr>
            <w:tcW w:type="dxa" w:w="2808"/>
            <w:vAlign w:val="center"/>
            <w:tcMar>
              <w:top w:w="70" w:type="dxa"/>
              <w:start w:w="120" w:type="dxa"/>
              <w:bottom w:w="70" w:type="dxa"/>
              <w:end w:w="120" w:type="dxa"/>
            </w:tcMar>
          </w:tcPr>
          <w:p>
            <w:pPr>
              <w:spacing w:before="0" w:after="0"/>
              <w:jc w:val="right"/>
            </w:pPr>
            <w:r/>
            <w:r>
              <w:rPr>
                <w:rFonts w:ascii="Arimo" w:hAnsi="Arimo"/>
                <w:b w:val="0"/>
                <w:color w:val="222222"/>
                <w:sz w:val="18"/>
              </w:rPr>
              <w:t>$1,400</w:t>
            </w:r>
          </w:p>
        </w:tc>
      </w:tr>
      <w:tr>
        <w:trPr>
          <w:cantSplit/>
        </w:trPr>
        <w:tc>
          <w:tcPr>
            <w:tcW w:type="dxa" w:w="7920"/>
            <w:vAlign w:val="center"/>
            <w:tcMar>
              <w:top w:w="70" w:type="dxa"/>
              <w:start w:w="120" w:type="dxa"/>
              <w:bottom w:w="70" w:type="dxa"/>
              <w:end w:w="120" w:type="dxa"/>
            </w:tcMar>
          </w:tcPr>
          <w:p>
            <w:pPr>
              <w:spacing w:before="0" w:after="0"/>
            </w:pPr>
            <w:r/>
            <w:r>
              <w:rPr>
                <w:rFonts w:ascii="Arimo" w:hAnsi="Arimo"/>
                <w:b w:val="0"/>
                <w:color w:val="222222"/>
                <w:sz w:val="18"/>
              </w:rPr>
              <w:t>LIA Youth Leadership Conference</w:t>
            </w:r>
          </w:p>
        </w:tc>
        <w:tc>
          <w:tcPr>
            <w:tcW w:type="dxa" w:w="2808"/>
            <w:vAlign w:val="center"/>
            <w:tcMar>
              <w:top w:w="70" w:type="dxa"/>
              <w:start w:w="120" w:type="dxa"/>
              <w:bottom w:w="70" w:type="dxa"/>
              <w:end w:w="120" w:type="dxa"/>
            </w:tcMar>
          </w:tcPr>
          <w:p>
            <w:pPr>
              <w:spacing w:before="0" w:after="0"/>
              <w:jc w:val="right"/>
            </w:pPr>
            <w:r/>
            <w:r>
              <w:rPr>
                <w:rFonts w:ascii="Arimo" w:hAnsi="Arimo"/>
                <w:b w:val="0"/>
                <w:color w:val="222222"/>
                <w:sz w:val="18"/>
              </w:rPr>
              <w:t>$800</w:t>
            </w:r>
          </w:p>
        </w:tc>
      </w:tr>
      <w:tr>
        <w:trPr>
          <w:cantSplit/>
        </w:trPr>
        <w:tc>
          <w:tcPr>
            <w:tcW w:type="dxa" w:w="7920"/>
            <w:vAlign w:val="center"/>
            <w:tcMar>
              <w:top w:w="70" w:type="dxa"/>
              <w:start w:w="120" w:type="dxa"/>
              <w:bottom w:w="70" w:type="dxa"/>
              <w:end w:w="120" w:type="dxa"/>
            </w:tcMar>
          </w:tcPr>
          <w:p>
            <w:pPr>
              <w:spacing w:before="0" w:after="0"/>
            </w:pPr>
            <w:r/>
            <w:r>
              <w:rPr>
                <w:rFonts w:ascii="Arimo" w:hAnsi="Arimo"/>
                <w:b w:val="0"/>
                <w:color w:val="222222"/>
                <w:sz w:val="18"/>
              </w:rPr>
              <w:t>LIA Leadership Boot Camp</w:t>
            </w:r>
          </w:p>
        </w:tc>
        <w:tc>
          <w:tcPr>
            <w:tcW w:type="dxa" w:w="2808"/>
            <w:vAlign w:val="center"/>
            <w:tcMar>
              <w:top w:w="70" w:type="dxa"/>
              <w:start w:w="120" w:type="dxa"/>
              <w:bottom w:w="70" w:type="dxa"/>
              <w:end w:w="120" w:type="dxa"/>
            </w:tcMar>
          </w:tcPr>
          <w:p>
            <w:pPr>
              <w:spacing w:before="0" w:after="0"/>
              <w:jc w:val="right"/>
            </w:pPr>
            <w:r/>
            <w:r>
              <w:rPr>
                <w:rFonts w:ascii="Arimo" w:hAnsi="Arimo"/>
                <w:b w:val="0"/>
                <w:color w:val="222222"/>
                <w:sz w:val="18"/>
              </w:rPr>
              <w:t>$500</w:t>
            </w:r>
          </w:p>
        </w:tc>
      </w:tr>
      <w:tr>
        <w:trPr>
          <w:cantSplit/>
        </w:trPr>
        <w:tc>
          <w:tcPr>
            <w:tcW w:type="dxa" w:w="7920"/>
            <w:vAlign w:val="center"/>
            <w:tcMar>
              <w:top w:w="70" w:type="dxa"/>
              <w:start w:w="120" w:type="dxa"/>
              <w:bottom w:w="70" w:type="dxa"/>
              <w:end w:w="120" w:type="dxa"/>
            </w:tcMar>
          </w:tcPr>
          <w:p>
            <w:pPr>
              <w:spacing w:before="0" w:after="0"/>
            </w:pPr>
            <w:r/>
            <w:r>
              <w:rPr>
                <w:rFonts w:ascii="Arimo" w:hAnsi="Arimo"/>
                <w:b w:val="0"/>
                <w:color w:val="222222"/>
                <w:sz w:val="18"/>
              </w:rPr>
              <w:t>Educator Institute</w:t>
            </w:r>
          </w:p>
        </w:tc>
        <w:tc>
          <w:tcPr>
            <w:tcW w:type="dxa" w:w="2808"/>
            <w:vAlign w:val="center"/>
            <w:tcMar>
              <w:top w:w="70" w:type="dxa"/>
              <w:start w:w="120" w:type="dxa"/>
              <w:bottom w:w="70" w:type="dxa"/>
              <w:end w:w="120" w:type="dxa"/>
            </w:tcMar>
          </w:tcPr>
          <w:p>
            <w:pPr>
              <w:spacing w:before="0" w:after="0"/>
              <w:jc w:val="right"/>
            </w:pPr>
            <w:r/>
            <w:r>
              <w:rPr>
                <w:rFonts w:ascii="Arimo" w:hAnsi="Arimo"/>
                <w:b w:val="0"/>
                <w:color w:val="222222"/>
                <w:sz w:val="18"/>
              </w:rPr>
              <w:t>$200</w:t>
            </w:r>
          </w:p>
        </w:tc>
      </w:tr>
      <w:tr>
        <w:trPr>
          <w:cantSplit/>
        </w:trPr>
        <w:tc>
          <w:tcPr>
            <w:tcW w:type="dxa" w:w="7920"/>
            <w:vAlign w:val="center"/>
            <w:tcMar>
              <w:top w:w="70" w:type="dxa"/>
              <w:start w:w="120" w:type="dxa"/>
              <w:bottom w:w="70" w:type="dxa"/>
              <w:end w:w="120" w:type="dxa"/>
            </w:tcMar>
          </w:tcPr>
          <w:p>
            <w:pPr>
              <w:spacing w:before="0" w:after="0"/>
            </w:pPr>
            <w:r/>
            <w:r>
              <w:rPr>
                <w:rFonts w:ascii="Arimo" w:hAnsi="Arimo"/>
                <w:b w:val="0"/>
                <w:color w:val="222222"/>
                <w:sz w:val="18"/>
              </w:rPr>
              <w:t>Masterminds</w:t>
            </w:r>
          </w:p>
        </w:tc>
        <w:tc>
          <w:tcPr>
            <w:tcW w:type="dxa" w:w="2808"/>
            <w:vAlign w:val="center"/>
            <w:tcMar>
              <w:top w:w="70" w:type="dxa"/>
              <w:start w:w="120" w:type="dxa"/>
              <w:bottom w:w="70" w:type="dxa"/>
              <w:end w:w="120" w:type="dxa"/>
            </w:tcMar>
          </w:tcPr>
          <w:p>
            <w:pPr>
              <w:spacing w:before="0" w:after="0"/>
              <w:jc w:val="right"/>
            </w:pPr>
            <w:r/>
            <w:r>
              <w:rPr>
                <w:rFonts w:ascii="Arimo" w:hAnsi="Arimo"/>
                <w:b w:val="0"/>
                <w:color w:val="222222"/>
                <w:sz w:val="18"/>
              </w:rPr>
              <w:t>$100</w:t>
            </w:r>
          </w:p>
        </w:tc>
      </w:tr>
      <w:tr>
        <w:trPr>
          <w:cantSplit/>
        </w:trPr>
        <w:tc>
          <w:tcPr>
            <w:tcW w:type="dxa" w:w="7920"/>
            <w:vAlign w:val="center"/>
            <w:tcMar>
              <w:top w:w="70" w:type="dxa"/>
              <w:start w:w="120" w:type="dxa"/>
              <w:bottom w:w="70" w:type="dxa"/>
              <w:end w:w="120" w:type="dxa"/>
            </w:tcMar>
          </w:tcPr>
          <w:p>
            <w:pPr>
              <w:spacing w:before="0" w:after="0"/>
            </w:pPr>
            <w:r/>
            <w:r>
              <w:rPr>
                <w:rFonts w:ascii="Arimo" w:hAnsi="Arimo"/>
                <w:b w:val="0"/>
                <w:color w:val="222222"/>
                <w:sz w:val="18"/>
              </w:rPr>
              <w:t>{{renewal_discount_name}} ({{renewal_discount_percent}}%)</w:t>
            </w:r>
          </w:p>
        </w:tc>
        <w:tc>
          <w:tcPr>
            <w:tcW w:type="dxa" w:w="2808"/>
            <w:vAlign w:val="center"/>
            <w:tcMar>
              <w:top w:w="70" w:type="dxa"/>
              <w:start w:w="120" w:type="dxa"/>
              <w:bottom w:w="70" w:type="dxa"/>
              <w:end w:w="120" w:type="dxa"/>
            </w:tcMar>
          </w:tcPr>
          <w:p>
            <w:pPr>
              <w:spacing w:before="0" w:after="0"/>
              <w:jc w:val="right"/>
            </w:pPr>
            <w:r/>
            <w:r>
              <w:rPr>
                <w:rFonts w:ascii="Arimo" w:hAnsi="Arimo"/>
                <w:b w:val="0"/>
                <w:color w:val="222222"/>
                <w:sz w:val="18"/>
              </w:rPr>
              <w:t>- {{renewal_discount_amount}}</w:t>
            </w:r>
          </w:p>
        </w:tc>
      </w:tr>
      <w:tr>
        <w:trPr>
          <w:cantSplit/>
        </w:trPr>
        <w:tc>
          <w:tcPr>
            <w:tcW w:type="dxa" w:w="7920"/>
            <w:vAlign w:val="center"/>
            <w:tcMar>
              <w:top w:w="70" w:type="dxa"/>
              <w:start w:w="120" w:type="dxa"/>
              <w:bottom w:w="70" w:type="dxa"/>
              <w:end w:w="120" w:type="dxa"/>
            </w:tcMar>
            <w:shd w:fill="F2F2F2"/>
          </w:tcPr>
          <w:p>
            <w:pPr>
              <w:spacing w:before="0" w:after="0"/>
            </w:pPr>
            <w:r/>
            <w:r>
              <w:rPr>
                <w:rFonts w:ascii="Arimo" w:hAnsi="Arimo"/>
                <w:b/>
                <w:color w:val="222222"/>
                <w:sz w:val="18"/>
              </w:rPr>
              <w:t>Total Second-Year Annual Renewal Membership Fee</w:t>
            </w:r>
          </w:p>
        </w:tc>
        <w:tc>
          <w:tcPr>
            <w:tcW w:type="dxa" w:w="2808"/>
            <w:vAlign w:val="center"/>
            <w:tcMar>
              <w:top w:w="70" w:type="dxa"/>
              <w:start w:w="120" w:type="dxa"/>
              <w:bottom w:w="70" w:type="dxa"/>
              <w:end w:w="120" w:type="dxa"/>
            </w:tcMar>
            <w:shd w:fill="F2F2F2"/>
          </w:tcPr>
          <w:p>
            <w:pPr>
              <w:spacing w:before="0" w:after="0"/>
              <w:jc w:val="right"/>
            </w:pPr>
            <w:r/>
            <w:r>
              <w:rPr>
                <w:rFonts w:ascii="Arimo" w:hAnsi="Arimo"/>
                <w:b/>
                <w:color w:val="222222"/>
                <w:sz w:val="18"/>
              </w:rPr>
              <w:t>{{renewal_program_final_price}}</w:t>
            </w:r>
          </w:p>
        </w:tc>
      </w:tr>
    </w:tbl>
    <w:p>
      <w:pPr>
        <w:spacing w:before="200" w:after="0"/>
      </w:pPr>
      <w:r>
        <w:rPr>
          <w:rFonts w:ascii="Arimo" w:hAnsi="Arimo"/>
          <w:b w:val="0"/>
          <w:color w:val="222222"/>
          <w:sz w:val="18"/>
        </w:rPr>
        <w:t>*After the second-year renewal, future renewal pricing will be based on the second-year renewal amount plus the applicable inflation percentage.</w:t>
      </w:r>
    </w:p>
    <w:p>
      <w:r>
        <w:br w:type="page"/>
      </w:r>
    </w:p>
    <w:p>
      <w:pPr>
        <w:spacing w:before="0" w:after="240"/>
        <w:jc w:val="center"/>
      </w:pPr>
      <w:r>
        <w:rPr>
          <w:rFonts w:ascii="Arimo" w:hAnsi="Arimo"/>
          <w:b/>
          <w:color w:val="1F1F1F"/>
          <w:sz w:val="44"/>
        </w:rPr>
        <w:t>AUTHORIZED SIGNATORIES</w:t>
      </w:r>
    </w:p>
    <w:p>
      <w:pPr>
        <w:spacing w:after="360"/>
      </w:pPr>
      <w:r>
        <w:rPr>
          <w:rFonts w:ascii="Arimo" w:hAnsi="Arimo"/>
          <w:b w:val="0"/>
          <w:color w:val="222222"/>
          <w:sz w:val="20"/>
        </w:rPr>
        <w:t>The undersigned parties agree to the expectations and terms stated in this Memorandum of Understanding.</w:t>
      </w:r>
    </w:p>
    <w:tbl>
      <w:tblPr>
        <w:tblW w:type="dxa" w:w="10725"/>
        <w:tblLayout w:type="fixed"/>
        <w:tblLook w:firstColumn="1" w:firstRow="1" w:lastColumn="0" w:lastRow="0" w:noHBand="0" w:noVBand="1" w:val="04A0"/>
      </w:tblPr>
      <w:tblGrid>
        <w:gridCol w:w="5362"/>
        <w:gridCol w:w="5363"/>
      </w:tblGrid>
      <w:tr>
        <w:tc>
          <w:tcPr>
            <w:tcW w:type="dxa" w:w="5400"/>
            <w:tcMar>
              <w:top w:w="100" w:type="dxa"/>
              <w:start w:w="120" w:type="dxa"/>
              <w:bottom w:w="100" w:type="dxa"/>
              <w:end w:w="120" w:type="dxa"/>
            </w:tcMar>
          </w:tcPr>
          <w:p>
            <w:pPr>
              <w:spacing w:before="0" w:after="0"/>
            </w:pPr>
            <w:r/>
            <w:r>
              <w:rPr>
                <w:rFonts w:ascii="Arimo" w:hAnsi="Arimo"/>
                <w:b/>
                <w:color w:val="C4122F"/>
                <w:sz w:val="18"/>
              </w:rPr>
              <w:t>LATINOS IN ACTION</w:t>
            </w:r>
          </w:p>
        </w:tc>
        <w:tc>
          <w:tcPr>
            <w:tcW w:type="dxa" w:w="5400"/>
            <w:tcMar>
              <w:top w:w="100" w:type="dxa"/>
              <w:start w:w="120" w:type="dxa"/>
              <w:bottom w:w="100" w:type="dxa"/>
              <w:end w:w="120" w:type="dxa"/>
            </w:tcMar>
          </w:tcPr>
          <w:p>
            <w:pPr>
              <w:spacing w:before="0" w:after="0"/>
            </w:pPr>
            <w:r/>
            <w:r>
              <w:rPr>
                <w:rFonts w:ascii="Arimo" w:hAnsi="Arimo"/>
                <w:b/>
                <w:color w:val="C4122F"/>
                <w:sz w:val="18"/>
              </w:rPr>
              <w:t>SCHOOL / DISTRICT</w:t>
            </w:r>
          </w:p>
        </w:tc>
      </w:tr>
      <w:tr>
        <w:tc>
          <w:tcPr>
            <w:tcW w:type="dxa" w:w="5400"/>
            <w:tcMar>
              <w:top w:w="100" w:type="dxa"/>
              <w:start w:w="120" w:type="dxa"/>
              <w:bottom w:w="100" w:type="dxa"/>
              <w:end w:w="120" w:type="dxa"/>
            </w:tcMar>
          </w:tcPr>
          <w:p>
            <w:pPr>
              <w:spacing w:before="0" w:after="0"/>
            </w:pPr>
            <w:r/>
            <w:r>
              <w:rPr>
                <w:rFonts w:ascii="Arimo" w:hAnsi="Arimo"/>
                <w:b w:val="0"/>
                <w:color w:val="222222"/>
                <w:sz w:val="18"/>
              </w:rPr>
              <w:t>Dr. José Enriquez</w:t>
              <w:br/>
              <w:t>CEO and Founder</w:t>
            </w:r>
          </w:p>
        </w:tc>
        <w:tc>
          <w:tcPr>
            <w:tcW w:type="dxa" w:w="5400"/>
            <w:tcMar>
              <w:top w:w="100" w:type="dxa"/>
              <w:start w:w="120" w:type="dxa"/>
              <w:bottom w:w="100" w:type="dxa"/>
              <w:end w:w="120" w:type="dxa"/>
            </w:tcMar>
          </w:tcPr>
          <w:p>
            <w:pPr>
              <w:spacing w:before="0" w:after="0"/>
            </w:pPr>
            <w:r/>
            <w:r>
              <w:rPr>
                <w:rFonts w:ascii="Arimo" w:hAnsi="Arimo"/>
                <w:b w:val="0"/>
                <w:color w:val="222222"/>
                <w:sz w:val="18"/>
              </w:rPr>
              <w:t>{{authorized_signer_name}}</w:t>
              <w:br/>
              <w:t>Authorized Representative</w:t>
            </w:r>
          </w:p>
        </w:tc>
      </w:tr>
      <w:tr>
        <w:tc>
          <w:tcPr>
            <w:tcW w:type="dxa" w:w="5400"/>
            <w:tcMar>
              <w:top w:w="100" w:type="dxa"/>
              <w:start w:w="120" w:type="dxa"/>
              <w:bottom w:w="100" w:type="dxa"/>
              <w:end w:w="120" w:type="dxa"/>
            </w:tcMar>
          </w:tcPr>
          <w:p>
            <w:pPr>
              <w:spacing w:after="0"/>
            </w:pPr>
            <w:r/>
            <w:r>
              <w:drawing>
                <wp:inline>
                  <wp:extent cx="1920240" cy="552069"/>
                  <wp:docPr id="1073741841" name="Picture 107374184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920240" cy="552069"/>
                          </a:xfrm>
                          <a:prstGeom prst="rect"/>
                        </pic:spPr>
                      </pic:pic>
                    </a:graphicData>
                  </a:graphic>
                </wp:inline>
              </w:drawing>
            </w:r>
          </w:p>
        </w:tc>
        <w:tc>
          <w:tcPr>
            <w:tcW w:type="dxa" w:w="5400"/>
            <w:tcMar>
              <w:top w:w="100" w:type="dxa"/>
              <w:start w:w="120" w:type="dxa"/>
              <w:bottom w:w="100" w:type="dxa"/>
              <w:end w:w="120" w:type="dxa"/>
            </w:tcMar>
          </w:tcPr>
          <w:p>
            <w:pPr>
              <w:spacing w:before="0" w:after="0"/>
            </w:pPr>
            <w:r/>
            <w:r>
              <w:rPr>
                <w:rFonts w:ascii="Arimo" w:hAnsi="Arimo"/>
                <w:b w:val="0"/>
                <w:color w:val="222222"/>
                <w:sz w:val="18"/>
              </w:rPr>
              <w:t>________________________________</w:t>
              <w:br/>
              <w:t>Signature</w:t>
            </w:r>
          </w:p>
        </w:tc>
      </w:tr>
      <w:tr>
        <w:tc>
          <w:tcPr>
            <w:tcW w:type="dxa" w:w="5400"/>
            <w:tcMar>
              <w:top w:w="100" w:type="dxa"/>
              <w:start w:w="120" w:type="dxa"/>
              <w:bottom w:w="100" w:type="dxa"/>
              <w:end w:w="120" w:type="dxa"/>
            </w:tcMar>
          </w:tcPr>
          <w:p>
            <w:pPr>
              <w:spacing w:before="0" w:after="0"/>
            </w:pPr>
            <w:r/>
            <w:r>
              <w:rPr>
                <w:rFonts w:ascii="Arimo" w:hAnsi="Arimo"/>
                <w:b w:val="0"/>
                <w:color w:val="222222"/>
                <w:sz w:val="18"/>
              </w:rPr>
              <w:t>{{lia_signature_date}}</w:t>
              <w:br/>
              <w:t>Date</w:t>
            </w:r>
          </w:p>
        </w:tc>
        <w:tc>
          <w:tcPr>
            <w:tcW w:type="dxa" w:w="5400"/>
            <w:tcMar>
              <w:top w:w="100" w:type="dxa"/>
              <w:start w:w="120" w:type="dxa"/>
              <w:bottom w:w="100" w:type="dxa"/>
              <w:end w:w="120" w:type="dxa"/>
            </w:tcMar>
          </w:tcPr>
          <w:p>
            <w:pPr>
              <w:spacing w:before="0" w:after="0"/>
            </w:pPr>
            <w:r/>
            <w:r>
              <w:rPr>
                <w:rFonts w:ascii="Arimo" w:hAnsi="Arimo"/>
                <w:b w:val="0"/>
                <w:color w:val="222222"/>
                <w:sz w:val="18"/>
              </w:rPr>
              <w:t>________________________________</w:t>
              <w:br/>
              <w:t>Date</w:t>
            </w:r>
          </w:p>
        </w:tc>
      </w:tr>
    </w:tbl>
    <w:p>
      <w:r>
        <w:br w:type="page"/>
      </w:r>
    </w:p>
    <w:p>
      <w:pPr>
        <w:spacing w:before="0" w:after="240"/>
        <w:jc w:val="center"/>
      </w:pPr>
      <w:r>
        <w:rPr>
          <w:rFonts w:ascii="Arimo" w:hAnsi="Arimo"/>
          <w:b/>
          <w:color w:val="1F1F1F"/>
          <w:sz w:val="44"/>
        </w:rPr>
        <w:t>INVOICE PROCESS</w:t>
      </w:r>
    </w:p>
    <w:p>
      <w:pPr>
        <w:spacing w:after="280"/>
      </w:pPr>
      <w:r>
        <w:rPr>
          <w:rFonts w:ascii="Arimo" w:hAnsi="Arimo"/>
          <w:b w:val="0"/>
          <w:color w:val="222222"/>
          <w:sz w:val="20"/>
        </w:rPr>
        <w:t>Thank you for joining the Latinos In Action familia. After the MOU is signed, LIA will send an invoice for the agreed fees. Please provide the information below so the invoice can be processed correctly.</w:t>
      </w:r>
    </w:p>
    <w:tbl>
      <w:tblPr>
        <w:tblW w:type="dxa" w:w="10725"/>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700"/>
        <w:gridCol w:w="8025"/>
      </w:tblGrid>
      <w:tr>
        <w:tc>
          <w:tcPr>
            <w:tcW w:type="dxa" w:w="5400"/>
            <w:vAlign w:val="center"/>
            <w:tcMar>
              <w:top w:w="120" w:type="dxa"/>
              <w:start w:w="140" w:type="dxa"/>
              <w:bottom w:w="120" w:type="dxa"/>
              <w:end w:w="140" w:type="dxa"/>
            </w:tcMar>
            <w:shd w:fill="F2F2F2"/>
          </w:tcPr>
          <w:p>
            <w:pPr>
              <w:spacing w:before="0" w:after="0"/>
            </w:pPr>
            <w:r/>
            <w:r>
              <w:rPr>
                <w:rFonts w:ascii="Arimo" w:hAnsi="Arimo"/>
                <w:b/>
                <w:color w:val="222222"/>
                <w:sz w:val="18"/>
              </w:rPr>
              <w:t>PURCHASE ORDER</w:t>
            </w:r>
          </w:p>
        </w:tc>
        <w:tc>
          <w:tcPr>
            <w:tcW w:type="dxa" w:w="5400"/>
            <w:vAlign w:val="center"/>
            <w:tcMar>
              <w:top w:w="120" w:type="dxa"/>
              <w:start w:w="140" w:type="dxa"/>
              <w:bottom w:w="120" w:type="dxa"/>
              <w:end w:w="140" w:type="dxa"/>
            </w:tcMar>
            <w:shd w:fill="F2F2F2"/>
          </w:tcPr>
          <w:p>
            <w:pPr>
              <w:spacing w:before="0" w:after="0"/>
            </w:pPr>
            <w:r/>
            <w:r>
              <w:rPr>
                <w:rFonts w:ascii="Arimo" w:hAnsi="Arimo"/>
                <w:b w:val="0"/>
                <w:color w:val="222222"/>
                <w:sz w:val="18"/>
              </w:rPr>
              <w:t>Does your organization require a purchase order?  ☐ Yes  ☐ No</w:t>
              <w:br/>
              <w:t>________________________________________</w:t>
            </w:r>
          </w:p>
        </w:tc>
      </w:tr>
      <w:tr>
        <w:tc>
          <w:tcPr>
            <w:tcW w:type="dxa" w:w="5400"/>
            <w:vAlign w:val="center"/>
            <w:tcMar>
              <w:top w:w="120" w:type="dxa"/>
              <w:start w:w="140" w:type="dxa"/>
              <w:bottom w:w="120" w:type="dxa"/>
              <w:end w:w="140" w:type="dxa"/>
            </w:tcMar>
          </w:tcPr>
          <w:p>
            <w:pPr>
              <w:spacing w:before="0" w:after="0"/>
            </w:pPr>
            <w:r/>
            <w:r>
              <w:rPr>
                <w:rFonts w:ascii="Arimo" w:hAnsi="Arimo"/>
                <w:b/>
                <w:color w:val="222222"/>
                <w:sz w:val="18"/>
              </w:rPr>
              <w:t>PO contact</w:t>
            </w:r>
          </w:p>
        </w:tc>
        <w:tc>
          <w:tcPr>
            <w:tcW w:type="dxa" w:w="5400"/>
            <w:vAlign w:val="center"/>
            <w:tcMar>
              <w:top w:w="120" w:type="dxa"/>
              <w:start w:w="140" w:type="dxa"/>
              <w:bottom w:w="120" w:type="dxa"/>
              <w:end w:w="140" w:type="dxa"/>
            </w:tcMar>
          </w:tcPr>
          <w:p>
            <w:pPr>
              <w:spacing w:before="0" w:after="0"/>
            </w:pPr>
            <w:r/>
            <w:r>
              <w:rPr>
                <w:rFonts w:ascii="Arimo" w:hAnsi="Arimo"/>
                <w:b w:val="0"/>
                <w:color w:val="222222"/>
                <w:sz w:val="18"/>
              </w:rPr>
              <w:t>Name of person who receives the quote</w:t>
              <w:br/>
              <w:t>________________________________________</w:t>
            </w:r>
          </w:p>
        </w:tc>
      </w:tr>
      <w:tr>
        <w:tc>
          <w:tcPr>
            <w:tcW w:type="dxa" w:w="5400"/>
            <w:vAlign w:val="center"/>
            <w:tcMar>
              <w:top w:w="120" w:type="dxa"/>
              <w:start w:w="140" w:type="dxa"/>
              <w:bottom w:w="120" w:type="dxa"/>
              <w:end w:w="140" w:type="dxa"/>
            </w:tcMar>
          </w:tcPr>
          <w:p>
            <w:pPr>
              <w:spacing w:before="0" w:after="0"/>
            </w:pPr>
            <w:r/>
            <w:r>
              <w:rPr>
                <w:rFonts w:ascii="Arimo" w:hAnsi="Arimo"/>
                <w:b/>
                <w:color w:val="222222"/>
                <w:sz w:val="18"/>
              </w:rPr>
              <w:t>PO contact email</w:t>
            </w:r>
          </w:p>
        </w:tc>
        <w:tc>
          <w:tcPr>
            <w:tcW w:type="dxa" w:w="5400"/>
            <w:vAlign w:val="center"/>
            <w:tcMar>
              <w:top w:w="120" w:type="dxa"/>
              <w:start w:w="140" w:type="dxa"/>
              <w:bottom w:w="120" w:type="dxa"/>
              <w:end w:w="140" w:type="dxa"/>
            </w:tcMar>
          </w:tcPr>
          <w:p>
            <w:pPr>
              <w:spacing w:before="0" w:after="0"/>
            </w:pPr>
            <w:r/>
            <w:r>
              <w:rPr>
                <w:rFonts w:ascii="Arimo" w:hAnsi="Arimo"/>
                <w:b w:val="0"/>
                <w:color w:val="222222"/>
                <w:sz w:val="18"/>
              </w:rPr>
              <w:t>Email address</w:t>
              <w:br/>
              <w:t>________________________________________</w:t>
            </w:r>
          </w:p>
        </w:tc>
      </w:tr>
      <w:tr>
        <w:tc>
          <w:tcPr>
            <w:tcW w:type="dxa" w:w="5400"/>
            <w:vAlign w:val="center"/>
            <w:tcMar>
              <w:top w:w="120" w:type="dxa"/>
              <w:start w:w="140" w:type="dxa"/>
              <w:bottom w:w="120" w:type="dxa"/>
              <w:end w:w="140" w:type="dxa"/>
            </w:tcMar>
          </w:tcPr>
          <w:p>
            <w:pPr>
              <w:spacing w:before="0" w:after="0"/>
            </w:pPr>
            <w:r/>
            <w:r>
              <w:rPr>
                <w:rFonts w:ascii="Arimo" w:hAnsi="Arimo"/>
                <w:b/>
                <w:color w:val="222222"/>
                <w:sz w:val="18"/>
              </w:rPr>
              <w:t>PO contact phone</w:t>
            </w:r>
          </w:p>
        </w:tc>
        <w:tc>
          <w:tcPr>
            <w:tcW w:type="dxa" w:w="5400"/>
            <w:vAlign w:val="center"/>
            <w:tcMar>
              <w:top w:w="120" w:type="dxa"/>
              <w:start w:w="140" w:type="dxa"/>
              <w:bottom w:w="120" w:type="dxa"/>
              <w:end w:w="140" w:type="dxa"/>
            </w:tcMar>
          </w:tcPr>
          <w:p>
            <w:pPr>
              <w:spacing w:before="0" w:after="0"/>
            </w:pPr>
            <w:r/>
            <w:r>
              <w:rPr>
                <w:rFonts w:ascii="Arimo" w:hAnsi="Arimo"/>
                <w:b w:val="0"/>
                <w:color w:val="222222"/>
                <w:sz w:val="18"/>
              </w:rPr>
              <w:t>Phone number</w:t>
              <w:br/>
              <w:t>________________________________________</w:t>
            </w:r>
          </w:p>
        </w:tc>
      </w:tr>
      <w:tr>
        <w:tc>
          <w:tcPr>
            <w:tcW w:type="dxa" w:w="5400"/>
            <w:vAlign w:val="center"/>
            <w:tcMar>
              <w:top w:w="120" w:type="dxa"/>
              <w:start w:w="140" w:type="dxa"/>
              <w:bottom w:w="120" w:type="dxa"/>
              <w:end w:w="140" w:type="dxa"/>
            </w:tcMar>
          </w:tcPr>
          <w:p>
            <w:pPr>
              <w:spacing w:before="0" w:after="0"/>
            </w:pPr>
            <w:r/>
            <w:r>
              <w:rPr>
                <w:rFonts w:ascii="Arimo" w:hAnsi="Arimo"/>
                <w:b/>
                <w:color w:val="222222"/>
                <w:sz w:val="18"/>
              </w:rPr>
              <w:t>Quote requirements</w:t>
            </w:r>
          </w:p>
        </w:tc>
        <w:tc>
          <w:tcPr>
            <w:tcW w:type="dxa" w:w="5400"/>
            <w:vAlign w:val="center"/>
            <w:tcMar>
              <w:top w:w="120" w:type="dxa"/>
              <w:start w:w="140" w:type="dxa"/>
              <w:bottom w:w="120" w:type="dxa"/>
              <w:end w:w="140" w:type="dxa"/>
            </w:tcMar>
          </w:tcPr>
          <w:p>
            <w:pPr>
              <w:spacing w:before="0" w:after="0"/>
            </w:pPr>
            <w:r/>
            <w:r>
              <w:rPr>
                <w:rFonts w:ascii="Arimo" w:hAnsi="Arimo"/>
                <w:b w:val="0"/>
                <w:color w:val="222222"/>
                <w:sz w:val="18"/>
              </w:rPr>
              <w:t>Information that must appear on the quote</w:t>
              <w:br/>
              <w:t>________________________________________</w:t>
            </w:r>
          </w:p>
        </w:tc>
      </w:tr>
      <w:tr>
        <w:tc>
          <w:tcPr>
            <w:tcW w:type="dxa" w:w="5400"/>
            <w:vAlign w:val="center"/>
            <w:tcMar>
              <w:top w:w="120" w:type="dxa"/>
              <w:start w:w="140" w:type="dxa"/>
              <w:bottom w:w="120" w:type="dxa"/>
              <w:end w:w="140" w:type="dxa"/>
            </w:tcMar>
            <w:shd w:fill="F2F2F2"/>
          </w:tcPr>
          <w:p>
            <w:pPr>
              <w:spacing w:before="0" w:after="0"/>
            </w:pPr>
            <w:r/>
            <w:r>
              <w:rPr>
                <w:rFonts w:ascii="Arimo" w:hAnsi="Arimo"/>
                <w:b/>
                <w:color w:val="222222"/>
                <w:sz w:val="18"/>
              </w:rPr>
              <w:t>INVOICE CONTACT</w:t>
            </w:r>
          </w:p>
        </w:tc>
        <w:tc>
          <w:tcPr>
            <w:tcW w:type="dxa" w:w="5400"/>
            <w:vAlign w:val="center"/>
            <w:tcMar>
              <w:top w:w="120" w:type="dxa"/>
              <w:start w:w="140" w:type="dxa"/>
              <w:bottom w:w="120" w:type="dxa"/>
              <w:end w:w="140" w:type="dxa"/>
            </w:tcMar>
            <w:shd w:fill="F2F2F2"/>
          </w:tcPr>
          <w:p>
            <w:pPr>
              <w:spacing w:before="0" w:after="0"/>
            </w:pPr>
            <w:r/>
            <w:r>
              <w:rPr>
                <w:rFonts w:ascii="Arimo" w:hAnsi="Arimo"/>
                <w:b w:val="0"/>
                <w:color w:val="222222"/>
                <w:sz w:val="18"/>
              </w:rPr>
              <w:t>Complete this section if no purchase order is required.</w:t>
              <w:br/>
              <w:t>________________________________________</w:t>
            </w:r>
          </w:p>
        </w:tc>
      </w:tr>
      <w:tr>
        <w:tc>
          <w:tcPr>
            <w:tcW w:type="dxa" w:w="5400"/>
            <w:vAlign w:val="center"/>
            <w:tcMar>
              <w:top w:w="120" w:type="dxa"/>
              <w:start w:w="140" w:type="dxa"/>
              <w:bottom w:w="120" w:type="dxa"/>
              <w:end w:w="140" w:type="dxa"/>
            </w:tcMar>
          </w:tcPr>
          <w:p>
            <w:pPr>
              <w:spacing w:before="0" w:after="0"/>
            </w:pPr>
            <w:r/>
            <w:r>
              <w:rPr>
                <w:rFonts w:ascii="Arimo" w:hAnsi="Arimo"/>
                <w:b/>
                <w:color w:val="222222"/>
                <w:sz w:val="18"/>
              </w:rPr>
              <w:t>Invoice contact</w:t>
            </w:r>
          </w:p>
        </w:tc>
        <w:tc>
          <w:tcPr>
            <w:tcW w:type="dxa" w:w="5400"/>
            <w:vAlign w:val="center"/>
            <w:tcMar>
              <w:top w:w="120" w:type="dxa"/>
              <w:start w:w="140" w:type="dxa"/>
              <w:bottom w:w="120" w:type="dxa"/>
              <w:end w:w="140" w:type="dxa"/>
            </w:tcMar>
          </w:tcPr>
          <w:p>
            <w:pPr>
              <w:spacing w:before="0" w:after="0"/>
            </w:pPr>
            <w:r/>
            <w:r>
              <w:rPr>
                <w:rFonts w:ascii="Arimo" w:hAnsi="Arimo"/>
                <w:b w:val="0"/>
                <w:color w:val="222222"/>
                <w:sz w:val="18"/>
              </w:rPr>
              <w:t>Name of person who receives the invoice</w:t>
              <w:br/>
              <w:t>________________________________________</w:t>
            </w:r>
          </w:p>
        </w:tc>
      </w:tr>
      <w:tr>
        <w:tc>
          <w:tcPr>
            <w:tcW w:type="dxa" w:w="5400"/>
            <w:vAlign w:val="center"/>
            <w:tcMar>
              <w:top w:w="120" w:type="dxa"/>
              <w:start w:w="140" w:type="dxa"/>
              <w:bottom w:w="120" w:type="dxa"/>
              <w:end w:w="140" w:type="dxa"/>
            </w:tcMar>
          </w:tcPr>
          <w:p>
            <w:pPr>
              <w:spacing w:before="0" w:after="0"/>
            </w:pPr>
            <w:r/>
            <w:r>
              <w:rPr>
                <w:rFonts w:ascii="Arimo" w:hAnsi="Arimo"/>
                <w:b/>
                <w:color w:val="222222"/>
                <w:sz w:val="18"/>
              </w:rPr>
              <w:t>Invoice email</w:t>
            </w:r>
          </w:p>
        </w:tc>
        <w:tc>
          <w:tcPr>
            <w:tcW w:type="dxa" w:w="5400"/>
            <w:vAlign w:val="center"/>
            <w:tcMar>
              <w:top w:w="120" w:type="dxa"/>
              <w:start w:w="140" w:type="dxa"/>
              <w:bottom w:w="120" w:type="dxa"/>
              <w:end w:w="140" w:type="dxa"/>
            </w:tcMar>
          </w:tcPr>
          <w:p>
            <w:pPr>
              <w:spacing w:before="0" w:after="0"/>
            </w:pPr>
            <w:r/>
            <w:r>
              <w:rPr>
                <w:rFonts w:ascii="Arimo" w:hAnsi="Arimo"/>
                <w:b w:val="0"/>
                <w:color w:val="222222"/>
                <w:sz w:val="18"/>
              </w:rPr>
              <w:t>Email address</w:t>
              <w:br/>
              <w:t>________________________________________</w:t>
            </w:r>
          </w:p>
        </w:tc>
      </w:tr>
      <w:tr>
        <w:tc>
          <w:tcPr>
            <w:tcW w:type="dxa" w:w="5400"/>
            <w:vAlign w:val="center"/>
            <w:tcMar>
              <w:top w:w="120" w:type="dxa"/>
              <w:start w:w="140" w:type="dxa"/>
              <w:bottom w:w="120" w:type="dxa"/>
              <w:end w:w="140" w:type="dxa"/>
            </w:tcMar>
          </w:tcPr>
          <w:p>
            <w:pPr>
              <w:spacing w:before="0" w:after="0"/>
            </w:pPr>
            <w:r/>
            <w:r>
              <w:rPr>
                <w:rFonts w:ascii="Arimo" w:hAnsi="Arimo"/>
                <w:b/>
                <w:color w:val="222222"/>
                <w:sz w:val="18"/>
              </w:rPr>
              <w:t>Invoice phone</w:t>
            </w:r>
          </w:p>
        </w:tc>
        <w:tc>
          <w:tcPr>
            <w:tcW w:type="dxa" w:w="5400"/>
            <w:vAlign w:val="center"/>
            <w:tcMar>
              <w:top w:w="120" w:type="dxa"/>
              <w:start w:w="140" w:type="dxa"/>
              <w:bottom w:w="120" w:type="dxa"/>
              <w:end w:w="140" w:type="dxa"/>
            </w:tcMar>
          </w:tcPr>
          <w:p>
            <w:pPr>
              <w:spacing w:before="0" w:after="0"/>
            </w:pPr>
            <w:r/>
            <w:r>
              <w:rPr>
                <w:rFonts w:ascii="Arimo" w:hAnsi="Arimo"/>
                <w:b w:val="0"/>
                <w:color w:val="222222"/>
                <w:sz w:val="18"/>
              </w:rPr>
              <w:t>Phone number</w:t>
              <w:br/>
              <w:t>________________________________________</w:t>
            </w:r>
          </w:p>
        </w:tc>
      </w:tr>
      <w:tr>
        <w:tc>
          <w:tcPr>
            <w:tcW w:type="dxa" w:w="5400"/>
            <w:vAlign w:val="center"/>
            <w:tcMar>
              <w:top w:w="120" w:type="dxa"/>
              <w:start w:w="140" w:type="dxa"/>
              <w:bottom w:w="120" w:type="dxa"/>
              <w:end w:w="140" w:type="dxa"/>
            </w:tcMar>
            <w:shd w:fill="F2F2F2"/>
          </w:tcPr>
          <w:p>
            <w:pPr>
              <w:spacing w:before="0" w:after="0"/>
            </w:pPr>
            <w:r/>
            <w:r>
              <w:rPr>
                <w:rFonts w:ascii="Arimo" w:hAnsi="Arimo"/>
                <w:b/>
                <w:color w:val="222222"/>
                <w:sz w:val="18"/>
              </w:rPr>
              <w:t>VENDOR SETUP</w:t>
            </w:r>
          </w:p>
        </w:tc>
        <w:tc>
          <w:tcPr>
            <w:tcW w:type="dxa" w:w="5400"/>
            <w:vAlign w:val="center"/>
            <w:tcMar>
              <w:top w:w="120" w:type="dxa"/>
              <w:start w:w="140" w:type="dxa"/>
              <w:bottom w:w="120" w:type="dxa"/>
              <w:end w:w="140" w:type="dxa"/>
            </w:tcMar>
            <w:shd w:fill="F2F2F2"/>
          </w:tcPr>
          <w:p>
            <w:pPr>
              <w:spacing w:before="0" w:after="0"/>
            </w:pPr>
            <w:r/>
            <w:r>
              <w:rPr>
                <w:rFonts w:ascii="Arimo" w:hAnsi="Arimo"/>
                <w:b w:val="0"/>
                <w:color w:val="222222"/>
                <w:sz w:val="18"/>
              </w:rPr>
              <w:t>Is vendor registration required?  ☐ Yes  ☐ No</w:t>
              <w:br/>
              <w:t>Required forms/documents:</w:t>
              <w:br/>
              <w:t>________________________________________</w:t>
            </w:r>
          </w:p>
        </w:tc>
      </w:tr>
    </w:tbl>
    <w:p>
      <w:pPr>
        <w:spacing w:before="240" w:after="240"/>
      </w:pPr>
      <w:r>
        <w:rPr>
          <w:rFonts w:ascii="Arimo" w:hAnsi="Arimo"/>
          <w:b/>
          <w:color w:val="C4122F"/>
          <w:sz w:val="20"/>
        </w:rPr>
        <w:t>Return vendor forms or invoicing questions to Brayan Zuniga at brayan@latinosinaction.org.</w:t>
      </w:r>
    </w:p>
    <w:p>
      <w:r>
        <w:rPr>
          <w:rFonts w:ascii="Arimo" w:hAnsi="Arimo"/>
          <w:b/>
          <w:color w:val="222222"/>
          <w:sz w:val="20"/>
        </w:rPr>
        <w:t>Muchas gracias,</w:t>
        <w:br/>
        <w:t>LATINOS IN ACTION</w:t>
      </w:r>
    </w:p>
    <w:sectPr>
      <w:headerReference r:id="rId11" w:type="default"/>
      <w:footerReference r:id="rId12" w:type="default"/>
      <w:footerReference w:type="first" r:id="rId13"/>
      <w:footerReference w:type="even" r:id="rId14"/>
      <w:pgSz w:h="15840" w:w="12240" w:orient="portrait"/>
      <w:pgMar w:bottom="720" w:top="720" w:left="720" w:right="720" w:header="360" w:footer="36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New Roman"/>
  <w:font w:name="Courier New"/>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Helvetica Neue">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to Sans Symbols">
    <w:embedRegular w:fontKey="{00000000-0000-0000-0000-000000000000}" r:id="rId9" w:subsetted="0"/>
    <w:embedBold w:fontKey="{00000000-0000-0000-0000-000000000000}" r:id="rId10" w:subsetted="0"/>
  </w:font>
  <w:font w:name="Open Sans">
    <w:embedRegular w:fontKey="{00000000-0000-0000-0000-000000000000}" r:id="rId11" w:subsetted="0"/>
    <w:embedBold w:fontKey="{00000000-0000-0000-0000-000000000000}" r:id="rId12" w:subsetted="0"/>
    <w:embedItalic w:fontKey="{00000000-0000-0000-0000-000000000000}" r:id="rId13" w:subsetted="0"/>
    <w:embedBoldItalic w:fontKey="{00000000-0000-0000-0000-000000000000}" r:id="rId1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0"/>
        <w:tab w:val="center" w:leader="none" w:pos="5040"/>
        <w:tab w:val="right" w:leader="none" w:pos="10080"/>
      </w:tabs>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393" w:hanging="393"/>
      </w:pPr>
      <w:rPr>
        <w:b w:val="1"/>
        <w:bCs w:val="1"/>
        <w:smallCaps w:val="0"/>
        <w:strike w:val="0"/>
        <w:shd w:fill="auto" w:val="clear"/>
        <w:vertAlign w:val="baseline"/>
      </w:rPr>
    </w:lvl>
    <w:lvl w:ilvl="1">
      <w:start w:val="1"/>
      <w:numFmt w:val="decimal"/>
      <w:lvlText w:val="%2."/>
      <w:lvlJc w:val="left"/>
      <w:pPr>
        <w:ind w:left="1080" w:hanging="360"/>
      </w:pPr>
      <w:rPr>
        <w:rFonts w:ascii="Helvetica Neue" w:cs="Helvetica Neue" w:eastAsia="Helvetica Neue" w:hAnsi="Helvetica Neue"/>
        <w:b w:val="0"/>
        <w:bCs w:val="0"/>
        <w:i w:val="0"/>
        <w:iCs w:val="0"/>
        <w:smallCaps w:val="0"/>
        <w:strike w:val="0"/>
        <w:shd w:fill="auto" w:val="clear"/>
        <w:vertAlign w:val="baseline"/>
      </w:rPr>
    </w:lvl>
    <w:lvl w:ilvl="2">
      <w:start w:val="1"/>
      <w:numFmt w:val="upperLetter"/>
      <w:lvlText w:val="%3."/>
      <w:lvlJc w:val="left"/>
      <w:pPr>
        <w:ind w:left="-491" w:firstLine="491"/>
      </w:pPr>
      <w:rPr>
        <w:rFonts w:ascii="Helvetica Neue" w:cs="Helvetica Neue" w:eastAsia="Helvetica Neue" w:hAnsi="Helvetica Neue"/>
        <w:b w:val="0"/>
        <w:bCs w:val="0"/>
        <w:i w:val="0"/>
        <w:iCs w:val="0"/>
        <w:smallCaps w:val="0"/>
        <w:strike w:val="0"/>
        <w:shd w:fill="auto" w:val="clear"/>
        <w:vertAlign w:val="baseline"/>
      </w:rPr>
    </w:lvl>
    <w:lvl w:ilvl="3">
      <w:start w:val="1"/>
      <w:numFmt w:val="upperLetter"/>
      <w:lvlText w:val="%4."/>
      <w:lvlJc w:val="left"/>
      <w:pPr>
        <w:ind w:left="-491" w:firstLine="491"/>
      </w:pPr>
      <w:rPr>
        <w:rFonts w:ascii="Helvetica Neue" w:cs="Helvetica Neue" w:eastAsia="Helvetica Neue" w:hAnsi="Helvetica Neue"/>
        <w:b w:val="0"/>
        <w:bCs w:val="0"/>
        <w:i w:val="0"/>
        <w:iCs w:val="0"/>
        <w:smallCaps w:val="0"/>
        <w:strike w:val="0"/>
        <w:shd w:fill="auto" w:val="clear"/>
        <w:vertAlign w:val="baseline"/>
      </w:rPr>
    </w:lvl>
    <w:lvl w:ilvl="4">
      <w:start w:val="1"/>
      <w:numFmt w:val="upperLetter"/>
      <w:lvlText w:val="%5."/>
      <w:lvlJc w:val="left"/>
      <w:pPr>
        <w:ind w:left="-491" w:firstLine="491"/>
      </w:pPr>
      <w:rPr>
        <w:rFonts w:ascii="Helvetica Neue" w:cs="Helvetica Neue" w:eastAsia="Helvetica Neue" w:hAnsi="Helvetica Neue"/>
        <w:b w:val="0"/>
        <w:bCs w:val="0"/>
        <w:i w:val="0"/>
        <w:iCs w:val="0"/>
        <w:smallCaps w:val="0"/>
        <w:strike w:val="0"/>
        <w:shd w:fill="auto" w:val="clear"/>
        <w:vertAlign w:val="baseline"/>
      </w:rPr>
    </w:lvl>
    <w:lvl w:ilvl="5">
      <w:start w:val="1"/>
      <w:numFmt w:val="upperLetter"/>
      <w:lvlText w:val="%6."/>
      <w:lvlJc w:val="left"/>
      <w:pPr>
        <w:ind w:left="-491" w:firstLine="491"/>
      </w:pPr>
      <w:rPr>
        <w:rFonts w:ascii="Helvetica Neue" w:cs="Helvetica Neue" w:eastAsia="Helvetica Neue" w:hAnsi="Helvetica Neue"/>
        <w:b w:val="0"/>
        <w:bCs w:val="0"/>
        <w:i w:val="0"/>
        <w:iCs w:val="0"/>
        <w:smallCaps w:val="0"/>
        <w:strike w:val="0"/>
        <w:shd w:fill="auto" w:val="clear"/>
        <w:vertAlign w:val="baseline"/>
      </w:rPr>
    </w:lvl>
    <w:lvl w:ilvl="6">
      <w:start w:val="1"/>
      <w:numFmt w:val="upperLetter"/>
      <w:lvlText w:val="%7."/>
      <w:lvlJc w:val="left"/>
      <w:pPr>
        <w:ind w:left="-491" w:firstLine="491"/>
      </w:pPr>
      <w:rPr>
        <w:rFonts w:ascii="Helvetica Neue" w:cs="Helvetica Neue" w:eastAsia="Helvetica Neue" w:hAnsi="Helvetica Neue"/>
        <w:b w:val="0"/>
        <w:bCs w:val="0"/>
        <w:i w:val="0"/>
        <w:iCs w:val="0"/>
        <w:smallCaps w:val="0"/>
        <w:strike w:val="0"/>
        <w:shd w:fill="auto" w:val="clear"/>
        <w:vertAlign w:val="baseline"/>
      </w:rPr>
    </w:lvl>
    <w:lvl w:ilvl="7">
      <w:start w:val="1"/>
      <w:numFmt w:val="upperLetter"/>
      <w:lvlText w:val="%8."/>
      <w:lvlJc w:val="left"/>
      <w:pPr>
        <w:ind w:left="-491" w:firstLine="491"/>
      </w:pPr>
      <w:rPr>
        <w:rFonts w:ascii="Helvetica Neue" w:cs="Helvetica Neue" w:eastAsia="Helvetica Neue" w:hAnsi="Helvetica Neue"/>
        <w:b w:val="0"/>
        <w:bCs w:val="0"/>
        <w:i w:val="0"/>
        <w:iCs w:val="0"/>
        <w:smallCaps w:val="0"/>
        <w:strike w:val="0"/>
        <w:shd w:fill="auto" w:val="clear"/>
        <w:vertAlign w:val="baseline"/>
      </w:rPr>
    </w:lvl>
    <w:lvl w:ilvl="8">
      <w:start w:val="1"/>
      <w:numFmt w:val="upperLetter"/>
      <w:lvlText w:val="%9."/>
      <w:lvlJc w:val="left"/>
      <w:pPr>
        <w:ind w:left="-491" w:firstLine="491"/>
      </w:pPr>
      <w:rPr>
        <w:rFonts w:ascii="Helvetica Neue" w:cs="Helvetica Neue" w:eastAsia="Helvetica Neue" w:hAnsi="Helvetica Neue"/>
        <w:b w:val="0"/>
        <w:bCs w:val="0"/>
        <w:i w:val="0"/>
        <w:iCs w:val="0"/>
        <w:smallCaps w:val="0"/>
        <w:strike w:val="0"/>
        <w:shd w:fill="auto" w:val="clear"/>
        <w:vertAlign w:val="baseline"/>
      </w:rPr>
    </w:lvl>
  </w:abstractNum>
  <w:abstractNum w:abstractNumId="2">
    <w:lvl w:ilvl="0">
      <w:start w:val="1"/>
      <w:numFmt w:val="bullet"/>
      <w:lvlText w:val="•"/>
      <w:lvlJc w:val="left"/>
      <w:pPr>
        <w:ind w:left="216" w:hanging="216"/>
      </w:pPr>
      <w:rPr>
        <w:rFonts w:ascii="Helvetica Neue" w:cs="Helvetica Neue" w:eastAsia="Helvetica Neue" w:hAnsi="Helvetica Neue"/>
        <w:b w:val="0"/>
        <w:bCs w:val="0"/>
        <w:i w:val="0"/>
        <w:iCs w:val="0"/>
        <w:smallCaps w:val="0"/>
        <w:strike w:val="0"/>
        <w:color w:val="000000"/>
        <w:shd w:fill="auto" w:val="clear"/>
        <w:vertAlign w:val="baseline"/>
      </w:rPr>
    </w:lvl>
    <w:lvl w:ilvl="1">
      <w:start w:val="1"/>
      <w:numFmt w:val="bullet"/>
      <w:lvlText w:val="•"/>
      <w:lvlJc w:val="left"/>
      <w:pPr>
        <w:ind w:left="756" w:hanging="216.0000000000001"/>
      </w:pPr>
      <w:rPr>
        <w:rFonts w:ascii="Helvetica Neue" w:cs="Helvetica Neue" w:eastAsia="Helvetica Neue" w:hAnsi="Helvetica Neue"/>
        <w:b w:val="0"/>
        <w:bCs w:val="0"/>
        <w:i w:val="0"/>
        <w:iCs w:val="0"/>
        <w:smallCaps w:val="0"/>
        <w:strike w:val="0"/>
        <w:color w:val="000000"/>
        <w:shd w:fill="auto" w:val="clear"/>
        <w:vertAlign w:val="baseline"/>
      </w:rPr>
    </w:lvl>
    <w:lvl w:ilvl="2">
      <w:start w:val="1"/>
      <w:numFmt w:val="bullet"/>
      <w:lvlText w:val="•"/>
      <w:lvlJc w:val="left"/>
      <w:pPr>
        <w:ind w:left="1296" w:hanging="216"/>
      </w:pPr>
      <w:rPr>
        <w:rFonts w:ascii="Helvetica Neue" w:cs="Helvetica Neue" w:eastAsia="Helvetica Neue" w:hAnsi="Helvetica Neue"/>
        <w:b w:val="0"/>
        <w:bCs w:val="0"/>
        <w:i w:val="0"/>
        <w:iCs w:val="0"/>
        <w:smallCaps w:val="0"/>
        <w:strike w:val="0"/>
        <w:color w:val="000000"/>
        <w:shd w:fill="auto" w:val="clear"/>
        <w:vertAlign w:val="baseline"/>
      </w:rPr>
    </w:lvl>
    <w:lvl w:ilvl="3">
      <w:start w:val="1"/>
      <w:numFmt w:val="bullet"/>
      <w:lvlText w:val="•"/>
      <w:lvlJc w:val="left"/>
      <w:pPr>
        <w:ind w:left="1836" w:hanging="216"/>
      </w:pPr>
      <w:rPr>
        <w:rFonts w:ascii="Helvetica Neue" w:cs="Helvetica Neue" w:eastAsia="Helvetica Neue" w:hAnsi="Helvetica Neue"/>
        <w:b w:val="0"/>
        <w:bCs w:val="0"/>
        <w:i w:val="0"/>
        <w:iCs w:val="0"/>
        <w:smallCaps w:val="0"/>
        <w:strike w:val="0"/>
        <w:color w:val="000000"/>
        <w:shd w:fill="auto" w:val="clear"/>
        <w:vertAlign w:val="baseline"/>
      </w:rPr>
    </w:lvl>
    <w:lvl w:ilvl="4">
      <w:start w:val="1"/>
      <w:numFmt w:val="bullet"/>
      <w:lvlText w:val="•"/>
      <w:lvlJc w:val="left"/>
      <w:pPr>
        <w:ind w:left="2376" w:hanging="216"/>
      </w:pPr>
      <w:rPr>
        <w:rFonts w:ascii="Helvetica Neue" w:cs="Helvetica Neue" w:eastAsia="Helvetica Neue" w:hAnsi="Helvetica Neue"/>
        <w:b w:val="0"/>
        <w:bCs w:val="0"/>
        <w:i w:val="0"/>
        <w:iCs w:val="0"/>
        <w:smallCaps w:val="0"/>
        <w:strike w:val="0"/>
        <w:color w:val="000000"/>
        <w:shd w:fill="auto" w:val="clear"/>
        <w:vertAlign w:val="baseline"/>
      </w:rPr>
    </w:lvl>
    <w:lvl w:ilvl="5">
      <w:start w:val="1"/>
      <w:numFmt w:val="bullet"/>
      <w:lvlText w:val="•"/>
      <w:lvlJc w:val="left"/>
      <w:pPr>
        <w:ind w:left="2916" w:hanging="216"/>
      </w:pPr>
      <w:rPr>
        <w:rFonts w:ascii="Helvetica Neue" w:cs="Helvetica Neue" w:eastAsia="Helvetica Neue" w:hAnsi="Helvetica Neue"/>
        <w:b w:val="0"/>
        <w:bCs w:val="0"/>
        <w:i w:val="0"/>
        <w:iCs w:val="0"/>
        <w:smallCaps w:val="0"/>
        <w:strike w:val="0"/>
        <w:color w:val="000000"/>
        <w:shd w:fill="auto" w:val="clear"/>
        <w:vertAlign w:val="baseline"/>
      </w:rPr>
    </w:lvl>
    <w:lvl w:ilvl="6">
      <w:start w:val="1"/>
      <w:numFmt w:val="bullet"/>
      <w:lvlText w:val="•"/>
      <w:lvlJc w:val="left"/>
      <w:pPr>
        <w:ind w:left="3456" w:hanging="216"/>
      </w:pPr>
      <w:rPr>
        <w:rFonts w:ascii="Helvetica Neue" w:cs="Helvetica Neue" w:eastAsia="Helvetica Neue" w:hAnsi="Helvetica Neue"/>
        <w:b w:val="0"/>
        <w:bCs w:val="0"/>
        <w:i w:val="0"/>
        <w:iCs w:val="0"/>
        <w:smallCaps w:val="0"/>
        <w:strike w:val="0"/>
        <w:color w:val="000000"/>
        <w:shd w:fill="auto" w:val="clear"/>
        <w:vertAlign w:val="baseline"/>
      </w:rPr>
    </w:lvl>
    <w:lvl w:ilvl="7">
      <w:start w:val="1"/>
      <w:numFmt w:val="bullet"/>
      <w:lvlText w:val="•"/>
      <w:lvlJc w:val="left"/>
      <w:pPr>
        <w:ind w:left="3996" w:hanging="216"/>
      </w:pPr>
      <w:rPr>
        <w:rFonts w:ascii="Helvetica Neue" w:cs="Helvetica Neue" w:eastAsia="Helvetica Neue" w:hAnsi="Helvetica Neue"/>
        <w:b w:val="0"/>
        <w:bCs w:val="0"/>
        <w:i w:val="0"/>
        <w:iCs w:val="0"/>
        <w:smallCaps w:val="0"/>
        <w:strike w:val="0"/>
        <w:color w:val="000000"/>
        <w:shd w:fill="auto" w:val="clear"/>
        <w:vertAlign w:val="baseline"/>
      </w:rPr>
    </w:lvl>
    <w:lvl w:ilvl="8">
      <w:start w:val="1"/>
      <w:numFmt w:val="bullet"/>
      <w:lvlText w:val="•"/>
      <w:lvlJc w:val="left"/>
      <w:pPr>
        <w:ind w:left="4536" w:hanging="216"/>
      </w:pPr>
      <w:rPr>
        <w:rFonts w:ascii="Helvetica Neue" w:cs="Helvetica Neue" w:eastAsia="Helvetica Neue" w:hAnsi="Helvetica Neue"/>
        <w:b w:val="0"/>
        <w:bCs w:val="0"/>
        <w:i w:val="0"/>
        <w:iCs w:val="0"/>
        <w:smallCaps w:val="0"/>
        <w:strike w:val="0"/>
        <w:color w:val="000000"/>
        <w:shd w:fill="auto" w:val="clear"/>
        <w:vertAlign w:val="baseline"/>
      </w:rPr>
    </w:lvl>
  </w:abstractNum>
  <w:abstractNum w:abstractNumId="3">
    <w:lvl w:ilvl="0">
      <w:start w:val="1"/>
      <w:numFmt w:val="lowerRoman"/>
      <w:lvlText w:val="%1."/>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1">
      <w:start w:val="2"/>
      <w:numFmt w:val="decimal"/>
      <w:lvlText w:val="%2."/>
      <w:lvlJc w:val="left"/>
      <w:pPr>
        <w:ind w:left="1080" w:hanging="360"/>
      </w:pPr>
      <w:rPr>
        <w:rFonts w:ascii="Helvetica Neue" w:cs="Helvetica Neue" w:eastAsia="Helvetica Neue" w:hAnsi="Helvetica Neue"/>
        <w:b w:val="0"/>
        <w:bCs w:val="0"/>
        <w:i w:val="0"/>
        <w:iCs w:val="0"/>
        <w:smallCaps w:val="0"/>
        <w:strike w:val="0"/>
        <w:color w:val="000000"/>
        <w:shd w:fill="auto" w:val="clear"/>
        <w:vertAlign w:val="baseline"/>
      </w:rPr>
    </w:lvl>
    <w:lvl w:ilvl="2">
      <w:start w:val="1"/>
      <w:numFmt w:val="decimal"/>
      <w:lvlText w:val="%3."/>
      <w:lvlJc w:val="left"/>
      <w:pPr>
        <w:ind w:left="1080" w:hanging="360"/>
      </w:pPr>
      <w:rPr>
        <w:rFonts w:ascii="Helvetica Neue" w:cs="Helvetica Neue" w:eastAsia="Helvetica Neue" w:hAnsi="Helvetica Neue"/>
        <w:b w:val="0"/>
        <w:bCs w:val="0"/>
        <w:i w:val="0"/>
        <w:iCs w:val="0"/>
        <w:smallCaps w:val="0"/>
        <w:strike w:val="0"/>
        <w:color w:val="000000"/>
        <w:shd w:fill="auto" w:val="clear"/>
        <w:vertAlign w:val="baseline"/>
      </w:rPr>
    </w:lvl>
    <w:lvl w:ilvl="3">
      <w:start w:val="1"/>
      <w:numFmt w:val="lowerRoman"/>
      <w:lvlText w:val="%4."/>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4">
      <w:start w:val="1"/>
      <w:numFmt w:val="lowerRoman"/>
      <w:lvlText w:val="%5."/>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5">
      <w:start w:val="1"/>
      <w:numFmt w:val="lowerRoman"/>
      <w:lvlText w:val="%6."/>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6">
      <w:start w:val="1"/>
      <w:numFmt w:val="lowerRoman"/>
      <w:lvlText w:val="%7."/>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7">
      <w:start w:val="1"/>
      <w:numFmt w:val="lowerRoman"/>
      <w:lvlText w:val="%8."/>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8">
      <w:start w:val="1"/>
      <w:numFmt w:val="lowerRoman"/>
      <w:lvlText w:val="%9."/>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abstractNum>
  <w:abstractNum w:abstractNumId="4">
    <w:lvl w:ilvl="0">
      <w:start w:val="1"/>
      <w:numFmt w:val="bullet"/>
      <w:lvlText w:val="•"/>
      <w:lvlJc w:val="left"/>
      <w:pPr>
        <w:ind w:left="216" w:hanging="216"/>
      </w:pPr>
      <w:rPr>
        <w:rFonts w:ascii="Helvetica Neue" w:cs="Helvetica Neue" w:eastAsia="Helvetica Neue" w:hAnsi="Helvetica Neue"/>
        <w:b w:val="0"/>
        <w:bCs w:val="0"/>
        <w:i w:val="0"/>
        <w:iCs w:val="0"/>
        <w:smallCaps w:val="0"/>
        <w:strike w:val="0"/>
        <w:color w:val="000000"/>
        <w:shd w:fill="auto" w:val="clear"/>
        <w:vertAlign w:val="baseline"/>
      </w:rPr>
    </w:lvl>
    <w:lvl w:ilvl="1">
      <w:start w:val="1"/>
      <w:numFmt w:val="bullet"/>
      <w:lvlText w:val="•"/>
      <w:lvlJc w:val="left"/>
      <w:pPr>
        <w:ind w:left="756" w:hanging="216.0000000000001"/>
      </w:pPr>
      <w:rPr>
        <w:rFonts w:ascii="Helvetica Neue" w:cs="Helvetica Neue" w:eastAsia="Helvetica Neue" w:hAnsi="Helvetica Neue"/>
        <w:b w:val="0"/>
        <w:bCs w:val="0"/>
        <w:i w:val="0"/>
        <w:iCs w:val="0"/>
        <w:smallCaps w:val="0"/>
        <w:strike w:val="0"/>
        <w:color w:val="000000"/>
        <w:shd w:fill="auto" w:val="clear"/>
        <w:vertAlign w:val="baseline"/>
      </w:rPr>
    </w:lvl>
    <w:lvl w:ilvl="2">
      <w:start w:val="1"/>
      <w:numFmt w:val="bullet"/>
      <w:lvlText w:val="•"/>
      <w:lvlJc w:val="left"/>
      <w:pPr>
        <w:ind w:left="1080" w:hanging="360"/>
      </w:pPr>
      <w:rPr>
        <w:rFonts w:ascii="Helvetica Neue" w:cs="Helvetica Neue" w:eastAsia="Helvetica Neue" w:hAnsi="Helvetica Neue"/>
        <w:b w:val="0"/>
        <w:bCs w:val="0"/>
        <w:i w:val="0"/>
        <w:iCs w:val="0"/>
        <w:smallCaps w:val="0"/>
        <w:strike w:val="0"/>
        <w:color w:val="000000"/>
        <w:shd w:fill="auto" w:val="clear"/>
        <w:vertAlign w:val="baseline"/>
      </w:rPr>
    </w:lvl>
    <w:lvl w:ilvl="3">
      <w:start w:val="1"/>
      <w:numFmt w:val="bullet"/>
      <w:lvlText w:val="•"/>
      <w:lvlJc w:val="left"/>
      <w:pPr>
        <w:ind w:left="1440" w:hanging="360"/>
      </w:pPr>
      <w:rPr>
        <w:rFonts w:ascii="Helvetica Neue" w:cs="Helvetica Neue" w:eastAsia="Helvetica Neue" w:hAnsi="Helvetica Neue"/>
        <w:b w:val="0"/>
        <w:bCs w:val="0"/>
        <w:i w:val="0"/>
        <w:iCs w:val="0"/>
        <w:smallCaps w:val="0"/>
        <w:strike w:val="0"/>
        <w:color w:val="000000"/>
        <w:shd w:fill="auto" w:val="clear"/>
        <w:vertAlign w:val="baseline"/>
      </w:rPr>
    </w:lvl>
    <w:lvl w:ilvl="4">
      <w:start w:val="1"/>
      <w:numFmt w:val="bullet"/>
      <w:lvlText w:val="•"/>
      <w:lvlJc w:val="left"/>
      <w:pPr>
        <w:ind w:left="1800" w:hanging="360"/>
      </w:pPr>
      <w:rPr>
        <w:rFonts w:ascii="Helvetica Neue" w:cs="Helvetica Neue" w:eastAsia="Helvetica Neue" w:hAnsi="Helvetica Neue"/>
        <w:b w:val="0"/>
        <w:bCs w:val="0"/>
        <w:i w:val="0"/>
        <w:iCs w:val="0"/>
        <w:smallCaps w:val="0"/>
        <w:strike w:val="0"/>
        <w:color w:val="000000"/>
        <w:shd w:fill="auto" w:val="clear"/>
        <w:vertAlign w:val="baseline"/>
      </w:rPr>
    </w:lvl>
    <w:lvl w:ilvl="5">
      <w:start w:val="1"/>
      <w:numFmt w:val="bullet"/>
      <w:lvlText w:val="•"/>
      <w:lvlJc w:val="left"/>
      <w:pPr>
        <w:ind w:left="2160" w:hanging="360"/>
      </w:pPr>
      <w:rPr>
        <w:rFonts w:ascii="Helvetica Neue" w:cs="Helvetica Neue" w:eastAsia="Helvetica Neue" w:hAnsi="Helvetica Neue"/>
        <w:b w:val="0"/>
        <w:bCs w:val="0"/>
        <w:i w:val="0"/>
        <w:iCs w:val="0"/>
        <w:smallCaps w:val="0"/>
        <w:strike w:val="0"/>
        <w:color w:val="000000"/>
        <w:shd w:fill="auto" w:val="clear"/>
        <w:vertAlign w:val="baseline"/>
      </w:rPr>
    </w:lvl>
    <w:lvl w:ilvl="6">
      <w:start w:val="1"/>
      <w:numFmt w:val="bullet"/>
      <w:lvlText w:val="•"/>
      <w:lvlJc w:val="left"/>
      <w:pPr>
        <w:ind w:left="2520" w:hanging="360"/>
      </w:pPr>
      <w:rPr>
        <w:rFonts w:ascii="Helvetica Neue" w:cs="Helvetica Neue" w:eastAsia="Helvetica Neue" w:hAnsi="Helvetica Neue"/>
        <w:b w:val="0"/>
        <w:bCs w:val="0"/>
        <w:i w:val="0"/>
        <w:iCs w:val="0"/>
        <w:smallCaps w:val="0"/>
        <w:strike w:val="0"/>
        <w:color w:val="000000"/>
        <w:shd w:fill="auto" w:val="clear"/>
        <w:vertAlign w:val="baseline"/>
      </w:rPr>
    </w:lvl>
    <w:lvl w:ilvl="7">
      <w:start w:val="1"/>
      <w:numFmt w:val="bullet"/>
      <w:lvlText w:val="•"/>
      <w:lvlJc w:val="left"/>
      <w:pPr>
        <w:ind w:left="2880" w:hanging="360"/>
      </w:pPr>
      <w:rPr>
        <w:rFonts w:ascii="Helvetica Neue" w:cs="Helvetica Neue" w:eastAsia="Helvetica Neue" w:hAnsi="Helvetica Neue"/>
        <w:b w:val="0"/>
        <w:bCs w:val="0"/>
        <w:i w:val="0"/>
        <w:iCs w:val="0"/>
        <w:smallCaps w:val="0"/>
        <w:strike w:val="0"/>
        <w:color w:val="000000"/>
        <w:shd w:fill="auto" w:val="clear"/>
        <w:vertAlign w:val="baseline"/>
      </w:rPr>
    </w:lvl>
    <w:lvl w:ilvl="8">
      <w:start w:val="1"/>
      <w:numFmt w:val="bullet"/>
      <w:lvlText w:val="•"/>
      <w:lvlJc w:val="left"/>
      <w:pPr>
        <w:ind w:left="3240" w:hanging="360"/>
      </w:pPr>
      <w:rPr>
        <w:rFonts w:ascii="Helvetica Neue" w:cs="Helvetica Neue" w:eastAsia="Helvetica Neue" w:hAnsi="Helvetica Neue"/>
        <w:b w:val="0"/>
        <w:bCs w:val="0"/>
        <w:i w:val="0"/>
        <w:iCs w:val="0"/>
        <w:smallCaps w:val="0"/>
        <w:strike w:val="0"/>
        <w:color w:val="000000"/>
        <w:shd w:fill="auto" w:val="clear"/>
        <w:vertAlign w:val="baseline"/>
      </w:rPr>
    </w:lvl>
  </w:abstractNum>
  <w:abstractNum w:abstractNumId="5">
    <w:lvl w:ilvl="0">
      <w:start w:val="1"/>
      <w:numFmt w:val="bullet"/>
      <w:lvlText w:val="•"/>
      <w:lvlJc w:val="left"/>
      <w:pPr>
        <w:ind w:left="216" w:hanging="216"/>
      </w:pPr>
      <w:rPr>
        <w:rFonts w:ascii="Helvetica Neue" w:cs="Helvetica Neue" w:eastAsia="Helvetica Neue" w:hAnsi="Helvetica Neue"/>
        <w:b w:val="0"/>
        <w:bCs w:val="0"/>
        <w:i w:val="0"/>
        <w:iCs w:val="0"/>
        <w:smallCaps w:val="0"/>
        <w:strike w:val="0"/>
        <w:color w:val="000000"/>
        <w:shd w:fill="auto" w:val="clear"/>
        <w:vertAlign w:val="baseline"/>
      </w:rPr>
    </w:lvl>
    <w:lvl w:ilvl="1">
      <w:start w:val="1"/>
      <w:numFmt w:val="bullet"/>
      <w:lvlText w:val="•"/>
      <w:lvlJc w:val="left"/>
      <w:pPr>
        <w:ind w:left="756" w:hanging="216.0000000000001"/>
      </w:pPr>
      <w:rPr>
        <w:rFonts w:ascii="Helvetica Neue" w:cs="Helvetica Neue" w:eastAsia="Helvetica Neue" w:hAnsi="Helvetica Neue"/>
        <w:b w:val="0"/>
        <w:bCs w:val="0"/>
        <w:i w:val="0"/>
        <w:iCs w:val="0"/>
        <w:smallCaps w:val="0"/>
        <w:strike w:val="0"/>
        <w:color w:val="000000"/>
        <w:shd w:fill="auto" w:val="clear"/>
        <w:vertAlign w:val="baseline"/>
      </w:rPr>
    </w:lvl>
    <w:lvl w:ilvl="2">
      <w:start w:val="1"/>
      <w:numFmt w:val="bullet"/>
      <w:lvlText w:val="•"/>
      <w:lvlJc w:val="left"/>
      <w:pPr>
        <w:ind w:left="1296" w:hanging="216"/>
      </w:pPr>
      <w:rPr>
        <w:rFonts w:ascii="Helvetica Neue" w:cs="Helvetica Neue" w:eastAsia="Helvetica Neue" w:hAnsi="Helvetica Neue"/>
        <w:b w:val="0"/>
        <w:bCs w:val="0"/>
        <w:i w:val="0"/>
        <w:iCs w:val="0"/>
        <w:smallCaps w:val="0"/>
        <w:strike w:val="0"/>
        <w:color w:val="000000"/>
        <w:shd w:fill="auto" w:val="clear"/>
        <w:vertAlign w:val="baseline"/>
      </w:rPr>
    </w:lvl>
    <w:lvl w:ilvl="3">
      <w:start w:val="1"/>
      <w:numFmt w:val="bullet"/>
      <w:lvlText w:val="•"/>
      <w:lvlJc w:val="left"/>
      <w:pPr>
        <w:ind w:left="1836" w:hanging="216"/>
      </w:pPr>
      <w:rPr>
        <w:rFonts w:ascii="Helvetica Neue" w:cs="Helvetica Neue" w:eastAsia="Helvetica Neue" w:hAnsi="Helvetica Neue"/>
        <w:b w:val="0"/>
        <w:bCs w:val="0"/>
        <w:i w:val="0"/>
        <w:iCs w:val="0"/>
        <w:smallCaps w:val="0"/>
        <w:strike w:val="0"/>
        <w:color w:val="000000"/>
        <w:shd w:fill="auto" w:val="clear"/>
        <w:vertAlign w:val="baseline"/>
      </w:rPr>
    </w:lvl>
    <w:lvl w:ilvl="4">
      <w:start w:val="1"/>
      <w:numFmt w:val="bullet"/>
      <w:lvlText w:val="•"/>
      <w:lvlJc w:val="left"/>
      <w:pPr>
        <w:ind w:left="2376" w:hanging="216"/>
      </w:pPr>
      <w:rPr>
        <w:rFonts w:ascii="Helvetica Neue" w:cs="Helvetica Neue" w:eastAsia="Helvetica Neue" w:hAnsi="Helvetica Neue"/>
        <w:b w:val="0"/>
        <w:bCs w:val="0"/>
        <w:i w:val="0"/>
        <w:iCs w:val="0"/>
        <w:smallCaps w:val="0"/>
        <w:strike w:val="0"/>
        <w:color w:val="000000"/>
        <w:shd w:fill="auto" w:val="clear"/>
        <w:vertAlign w:val="baseline"/>
      </w:rPr>
    </w:lvl>
    <w:lvl w:ilvl="5">
      <w:start w:val="1"/>
      <w:numFmt w:val="bullet"/>
      <w:lvlText w:val="•"/>
      <w:lvlJc w:val="left"/>
      <w:pPr>
        <w:ind w:left="2916" w:hanging="216"/>
      </w:pPr>
      <w:rPr>
        <w:rFonts w:ascii="Helvetica Neue" w:cs="Helvetica Neue" w:eastAsia="Helvetica Neue" w:hAnsi="Helvetica Neue"/>
        <w:b w:val="0"/>
        <w:bCs w:val="0"/>
        <w:i w:val="0"/>
        <w:iCs w:val="0"/>
        <w:smallCaps w:val="0"/>
        <w:strike w:val="0"/>
        <w:color w:val="000000"/>
        <w:shd w:fill="auto" w:val="clear"/>
        <w:vertAlign w:val="baseline"/>
      </w:rPr>
    </w:lvl>
    <w:lvl w:ilvl="6">
      <w:start w:val="1"/>
      <w:numFmt w:val="bullet"/>
      <w:lvlText w:val="•"/>
      <w:lvlJc w:val="left"/>
      <w:pPr>
        <w:ind w:left="3456" w:hanging="216"/>
      </w:pPr>
      <w:rPr>
        <w:rFonts w:ascii="Helvetica Neue" w:cs="Helvetica Neue" w:eastAsia="Helvetica Neue" w:hAnsi="Helvetica Neue"/>
        <w:b w:val="0"/>
        <w:bCs w:val="0"/>
        <w:i w:val="0"/>
        <w:iCs w:val="0"/>
        <w:smallCaps w:val="0"/>
        <w:strike w:val="0"/>
        <w:color w:val="000000"/>
        <w:shd w:fill="auto" w:val="clear"/>
        <w:vertAlign w:val="baseline"/>
      </w:rPr>
    </w:lvl>
    <w:lvl w:ilvl="7">
      <w:start w:val="1"/>
      <w:numFmt w:val="bullet"/>
      <w:lvlText w:val="•"/>
      <w:lvlJc w:val="left"/>
      <w:pPr>
        <w:ind w:left="3996" w:hanging="216"/>
      </w:pPr>
      <w:rPr>
        <w:rFonts w:ascii="Helvetica Neue" w:cs="Helvetica Neue" w:eastAsia="Helvetica Neue" w:hAnsi="Helvetica Neue"/>
        <w:b w:val="0"/>
        <w:bCs w:val="0"/>
        <w:i w:val="0"/>
        <w:iCs w:val="0"/>
        <w:smallCaps w:val="0"/>
        <w:strike w:val="0"/>
        <w:color w:val="000000"/>
        <w:shd w:fill="auto" w:val="clear"/>
        <w:vertAlign w:val="baseline"/>
      </w:rPr>
    </w:lvl>
    <w:lvl w:ilvl="8">
      <w:start w:val="1"/>
      <w:numFmt w:val="bullet"/>
      <w:lvlText w:val="•"/>
      <w:lvlJc w:val="left"/>
      <w:pPr>
        <w:ind w:left="4536" w:hanging="216"/>
      </w:pPr>
      <w:rPr>
        <w:rFonts w:ascii="Helvetica Neue" w:cs="Helvetica Neue" w:eastAsia="Helvetica Neue" w:hAnsi="Helvetica Neue"/>
        <w:b w:val="0"/>
        <w:bCs w:val="0"/>
        <w:i w:val="0"/>
        <w:iCs w:val="0"/>
        <w:smallCaps w:val="0"/>
        <w:strike w:val="0"/>
        <w:color w:val="000000"/>
        <w:shd w:fill="auto" w:val="clear"/>
        <w:vertAlign w:val="baseline"/>
      </w:rPr>
    </w:lvl>
  </w:abstractNum>
  <w:abstractNum w:abstractNumId="6">
    <w:lvl w:ilvl="0">
      <w:start w:val="1"/>
      <w:numFmt w:val="decimal"/>
      <w:lvlText w:val="%1."/>
      <w:lvlJc w:val="left"/>
      <w:pPr>
        <w:ind w:left="393" w:hanging="393"/>
      </w:pPr>
      <w:rPr>
        <w:smallCaps w:val="0"/>
        <w:strike w:val="0"/>
        <w:shd w:fill="auto" w:val="clear"/>
        <w:vertAlign w:val="baseline"/>
      </w:rPr>
    </w:lvl>
    <w:lvl w:ilvl="1">
      <w:start w:val="1"/>
      <w:numFmt w:val="decimal"/>
      <w:lvlText w:val="%2."/>
      <w:lvlJc w:val="left"/>
      <w:pPr>
        <w:ind w:left="753" w:hanging="393"/>
      </w:pPr>
      <w:rPr>
        <w:smallCaps w:val="0"/>
        <w:strike w:val="0"/>
        <w:shd w:fill="auto" w:val="clear"/>
        <w:vertAlign w:val="baseline"/>
      </w:rPr>
    </w:lvl>
    <w:lvl w:ilvl="2">
      <w:start w:val="1"/>
      <w:numFmt w:val="decimal"/>
      <w:lvlText w:val="%3."/>
      <w:lvlJc w:val="left"/>
      <w:pPr>
        <w:ind w:left="1080" w:hanging="360"/>
      </w:pPr>
      <w:rPr>
        <w:rFonts w:ascii="Helvetica Neue" w:cs="Helvetica Neue" w:eastAsia="Helvetica Neue" w:hAnsi="Helvetica Neue"/>
        <w:b w:val="0"/>
        <w:bCs w:val="0"/>
        <w:i w:val="0"/>
        <w:iCs w:val="0"/>
        <w:smallCaps w:val="0"/>
        <w:strike w:val="0"/>
        <w:color w:val="000000"/>
        <w:shd w:fill="auto" w:val="clear"/>
        <w:vertAlign w:val="baseline"/>
      </w:rPr>
    </w:lvl>
    <w:lvl w:ilvl="3">
      <w:start w:val="1"/>
      <w:numFmt w:val="decimal"/>
      <w:lvlText w:val="%4."/>
      <w:lvlJc w:val="left"/>
      <w:pPr>
        <w:ind w:left="1080" w:hanging="360"/>
      </w:pPr>
      <w:rPr>
        <w:rFonts w:ascii="Helvetica Neue" w:cs="Helvetica Neue" w:eastAsia="Helvetica Neue" w:hAnsi="Helvetica Neue"/>
        <w:b w:val="0"/>
        <w:bCs w:val="0"/>
        <w:i w:val="0"/>
        <w:iCs w:val="0"/>
        <w:smallCaps w:val="0"/>
        <w:strike w:val="0"/>
        <w:color w:val="000000"/>
        <w:shd w:fill="auto" w:val="clear"/>
        <w:vertAlign w:val="baseline"/>
      </w:rPr>
    </w:lvl>
    <w:lvl w:ilvl="4">
      <w:start w:val="1"/>
      <w:numFmt w:val="decimal"/>
      <w:lvlText w:val="%5."/>
      <w:lvlJc w:val="left"/>
      <w:pPr>
        <w:ind w:left="-2070" w:firstLine="2070"/>
      </w:pPr>
      <w:rPr>
        <w:rFonts w:ascii="Helvetica Neue" w:cs="Helvetica Neue" w:eastAsia="Helvetica Neue" w:hAnsi="Helvetica Neue"/>
        <w:b w:val="0"/>
        <w:bCs w:val="0"/>
        <w:i w:val="0"/>
        <w:iCs w:val="0"/>
        <w:smallCaps w:val="0"/>
        <w:strike w:val="0"/>
        <w:color w:val="000000"/>
        <w:shd w:fill="auto" w:val="clear"/>
        <w:vertAlign w:val="baseline"/>
      </w:rPr>
    </w:lvl>
    <w:lvl w:ilvl="5">
      <w:start w:val="1"/>
      <w:numFmt w:val="decimal"/>
      <w:lvlText w:val="%6."/>
      <w:lvlJc w:val="left"/>
      <w:pPr>
        <w:ind w:left="-2070" w:firstLine="2070"/>
      </w:pPr>
      <w:rPr>
        <w:rFonts w:ascii="Helvetica Neue" w:cs="Helvetica Neue" w:eastAsia="Helvetica Neue" w:hAnsi="Helvetica Neue"/>
        <w:b w:val="0"/>
        <w:bCs w:val="0"/>
        <w:i w:val="0"/>
        <w:iCs w:val="0"/>
        <w:smallCaps w:val="0"/>
        <w:strike w:val="0"/>
        <w:color w:val="000000"/>
        <w:shd w:fill="auto" w:val="clear"/>
        <w:vertAlign w:val="baseline"/>
      </w:rPr>
    </w:lvl>
    <w:lvl w:ilvl="6">
      <w:start w:val="1"/>
      <w:numFmt w:val="decimal"/>
      <w:lvlText w:val="%7."/>
      <w:lvlJc w:val="left"/>
      <w:pPr>
        <w:ind w:left="-2070" w:firstLine="2070"/>
      </w:pPr>
      <w:rPr>
        <w:rFonts w:ascii="Helvetica Neue" w:cs="Helvetica Neue" w:eastAsia="Helvetica Neue" w:hAnsi="Helvetica Neue"/>
        <w:b w:val="0"/>
        <w:bCs w:val="0"/>
        <w:i w:val="0"/>
        <w:iCs w:val="0"/>
        <w:smallCaps w:val="0"/>
        <w:strike w:val="0"/>
        <w:color w:val="000000"/>
        <w:shd w:fill="auto" w:val="clear"/>
        <w:vertAlign w:val="baseline"/>
      </w:rPr>
    </w:lvl>
    <w:lvl w:ilvl="7">
      <w:start w:val="1"/>
      <w:numFmt w:val="decimal"/>
      <w:lvlText w:val="%8."/>
      <w:lvlJc w:val="left"/>
      <w:pPr>
        <w:ind w:left="-2070" w:firstLine="2070"/>
      </w:pPr>
      <w:rPr>
        <w:rFonts w:ascii="Helvetica Neue" w:cs="Helvetica Neue" w:eastAsia="Helvetica Neue" w:hAnsi="Helvetica Neue"/>
        <w:b w:val="0"/>
        <w:bCs w:val="0"/>
        <w:i w:val="0"/>
        <w:iCs w:val="0"/>
        <w:smallCaps w:val="0"/>
        <w:strike w:val="0"/>
        <w:color w:val="000000"/>
        <w:shd w:fill="auto" w:val="clear"/>
        <w:vertAlign w:val="baseline"/>
      </w:rPr>
    </w:lvl>
    <w:lvl w:ilvl="8">
      <w:start w:val="1"/>
      <w:numFmt w:val="decimal"/>
      <w:lvlText w:val="%9."/>
      <w:lvlJc w:val="left"/>
      <w:pPr>
        <w:ind w:left="-2070" w:firstLine="2070"/>
      </w:pPr>
      <w:rPr>
        <w:rFonts w:ascii="Helvetica Neue" w:cs="Helvetica Neue" w:eastAsia="Helvetica Neue" w:hAnsi="Helvetica Neue"/>
        <w:b w:val="0"/>
        <w:bCs w:val="0"/>
        <w:i w:val="0"/>
        <w:iCs w:val="0"/>
        <w:smallCaps w:val="0"/>
        <w:strike w:val="0"/>
        <w:color w:val="000000"/>
        <w:shd w:fill="auto" w:val="clear"/>
        <w:vertAlign w:val="baseline"/>
      </w:rPr>
    </w:lvl>
  </w:abstractNum>
  <w:abstractNum w:abstractNumId="7">
    <w:lvl w:ilvl="0">
      <w:start w:val="1"/>
      <w:numFmt w:val="bullet"/>
      <w:lvlText w:val="•"/>
      <w:lvlJc w:val="left"/>
      <w:pPr>
        <w:ind w:left="216" w:hanging="216"/>
      </w:pPr>
      <w:rPr>
        <w:rFonts w:ascii="Helvetica Neue" w:cs="Helvetica Neue" w:eastAsia="Helvetica Neue" w:hAnsi="Helvetica Neue"/>
        <w:b w:val="0"/>
        <w:bCs w:val="0"/>
        <w:i w:val="0"/>
        <w:iCs w:val="0"/>
        <w:smallCaps w:val="0"/>
        <w:strike w:val="0"/>
        <w:color w:val="000000"/>
        <w:shd w:fill="auto" w:val="clear"/>
        <w:vertAlign w:val="baseline"/>
      </w:rPr>
    </w:lvl>
    <w:lvl w:ilvl="1">
      <w:start w:val="1"/>
      <w:numFmt w:val="bullet"/>
      <w:lvlText w:val="•"/>
      <w:lvlJc w:val="left"/>
      <w:pPr>
        <w:ind w:left="756" w:hanging="216.0000000000001"/>
      </w:pPr>
      <w:rPr>
        <w:rFonts w:ascii="Helvetica Neue" w:cs="Helvetica Neue" w:eastAsia="Helvetica Neue" w:hAnsi="Helvetica Neue"/>
        <w:b w:val="0"/>
        <w:bCs w:val="0"/>
        <w:i w:val="0"/>
        <w:iCs w:val="0"/>
        <w:smallCaps w:val="0"/>
        <w:strike w:val="0"/>
        <w:color w:val="000000"/>
        <w:shd w:fill="auto" w:val="clear"/>
        <w:vertAlign w:val="baseline"/>
      </w:rPr>
    </w:lvl>
    <w:lvl w:ilvl="2">
      <w:start w:val="1"/>
      <w:numFmt w:val="bullet"/>
      <w:lvlText w:val="•"/>
      <w:lvlJc w:val="left"/>
      <w:pPr>
        <w:ind w:left="1296" w:hanging="216"/>
      </w:pPr>
      <w:rPr>
        <w:rFonts w:ascii="Helvetica Neue" w:cs="Helvetica Neue" w:eastAsia="Helvetica Neue" w:hAnsi="Helvetica Neue"/>
        <w:b w:val="0"/>
        <w:bCs w:val="0"/>
        <w:i w:val="0"/>
        <w:iCs w:val="0"/>
        <w:smallCaps w:val="0"/>
        <w:strike w:val="0"/>
        <w:color w:val="000000"/>
        <w:shd w:fill="auto" w:val="clear"/>
        <w:vertAlign w:val="baseline"/>
      </w:rPr>
    </w:lvl>
    <w:lvl w:ilvl="3">
      <w:start w:val="1"/>
      <w:numFmt w:val="bullet"/>
      <w:lvlText w:val="•"/>
      <w:lvlJc w:val="left"/>
      <w:pPr>
        <w:ind w:left="1836" w:hanging="216"/>
      </w:pPr>
      <w:rPr>
        <w:rFonts w:ascii="Helvetica Neue" w:cs="Helvetica Neue" w:eastAsia="Helvetica Neue" w:hAnsi="Helvetica Neue"/>
        <w:b w:val="0"/>
        <w:bCs w:val="0"/>
        <w:i w:val="0"/>
        <w:iCs w:val="0"/>
        <w:smallCaps w:val="0"/>
        <w:strike w:val="0"/>
        <w:color w:val="000000"/>
        <w:shd w:fill="auto" w:val="clear"/>
        <w:vertAlign w:val="baseline"/>
      </w:rPr>
    </w:lvl>
    <w:lvl w:ilvl="4">
      <w:start w:val="1"/>
      <w:numFmt w:val="bullet"/>
      <w:lvlText w:val="•"/>
      <w:lvlJc w:val="left"/>
      <w:pPr>
        <w:ind w:left="2376" w:hanging="216"/>
      </w:pPr>
      <w:rPr>
        <w:rFonts w:ascii="Helvetica Neue" w:cs="Helvetica Neue" w:eastAsia="Helvetica Neue" w:hAnsi="Helvetica Neue"/>
        <w:b w:val="0"/>
        <w:bCs w:val="0"/>
        <w:i w:val="0"/>
        <w:iCs w:val="0"/>
        <w:smallCaps w:val="0"/>
        <w:strike w:val="0"/>
        <w:color w:val="000000"/>
        <w:shd w:fill="auto" w:val="clear"/>
        <w:vertAlign w:val="baseline"/>
      </w:rPr>
    </w:lvl>
    <w:lvl w:ilvl="5">
      <w:start w:val="1"/>
      <w:numFmt w:val="bullet"/>
      <w:lvlText w:val="•"/>
      <w:lvlJc w:val="left"/>
      <w:pPr>
        <w:ind w:left="2916" w:hanging="216"/>
      </w:pPr>
      <w:rPr>
        <w:rFonts w:ascii="Helvetica Neue" w:cs="Helvetica Neue" w:eastAsia="Helvetica Neue" w:hAnsi="Helvetica Neue"/>
        <w:b w:val="0"/>
        <w:bCs w:val="0"/>
        <w:i w:val="0"/>
        <w:iCs w:val="0"/>
        <w:smallCaps w:val="0"/>
        <w:strike w:val="0"/>
        <w:color w:val="000000"/>
        <w:shd w:fill="auto" w:val="clear"/>
        <w:vertAlign w:val="baseline"/>
      </w:rPr>
    </w:lvl>
    <w:lvl w:ilvl="6">
      <w:start w:val="1"/>
      <w:numFmt w:val="bullet"/>
      <w:lvlText w:val="•"/>
      <w:lvlJc w:val="left"/>
      <w:pPr>
        <w:ind w:left="3456" w:hanging="216"/>
      </w:pPr>
      <w:rPr>
        <w:rFonts w:ascii="Helvetica Neue" w:cs="Helvetica Neue" w:eastAsia="Helvetica Neue" w:hAnsi="Helvetica Neue"/>
        <w:b w:val="0"/>
        <w:bCs w:val="0"/>
        <w:i w:val="0"/>
        <w:iCs w:val="0"/>
        <w:smallCaps w:val="0"/>
        <w:strike w:val="0"/>
        <w:color w:val="000000"/>
        <w:shd w:fill="auto" w:val="clear"/>
        <w:vertAlign w:val="baseline"/>
      </w:rPr>
    </w:lvl>
    <w:lvl w:ilvl="7">
      <w:start w:val="1"/>
      <w:numFmt w:val="bullet"/>
      <w:lvlText w:val="•"/>
      <w:lvlJc w:val="left"/>
      <w:pPr>
        <w:ind w:left="3996" w:hanging="216"/>
      </w:pPr>
      <w:rPr>
        <w:rFonts w:ascii="Helvetica Neue" w:cs="Helvetica Neue" w:eastAsia="Helvetica Neue" w:hAnsi="Helvetica Neue"/>
        <w:b w:val="0"/>
        <w:bCs w:val="0"/>
        <w:i w:val="0"/>
        <w:iCs w:val="0"/>
        <w:smallCaps w:val="0"/>
        <w:strike w:val="0"/>
        <w:color w:val="000000"/>
        <w:shd w:fill="auto" w:val="clear"/>
        <w:vertAlign w:val="baseline"/>
      </w:rPr>
    </w:lvl>
    <w:lvl w:ilvl="8">
      <w:start w:val="1"/>
      <w:numFmt w:val="bullet"/>
      <w:lvlText w:val="•"/>
      <w:lvlJc w:val="left"/>
      <w:pPr>
        <w:ind w:left="4536" w:hanging="216"/>
      </w:pPr>
      <w:rPr>
        <w:rFonts w:ascii="Helvetica Neue" w:cs="Helvetica Neue" w:eastAsia="Helvetica Neue" w:hAnsi="Helvetica Neue"/>
        <w:b w:val="0"/>
        <w:bCs w:val="0"/>
        <w:i w:val="0"/>
        <w:iCs w:val="0"/>
        <w:smallCaps w:val="0"/>
        <w:strike w:val="0"/>
        <w:color w:val="000000"/>
        <w:shd w:fill="auto" w:val="clear"/>
        <w:vertAlign w:val="baseline"/>
      </w:rPr>
    </w:lvl>
  </w:abstractNum>
  <w:abstractNum w:abstractNumId="8">
    <w:lvl w:ilvl="0">
      <w:start w:val="1"/>
      <w:numFmt w:val="decimal"/>
      <w:lvlText w:val="%1."/>
      <w:lvlJc w:val="left"/>
      <w:pPr>
        <w:ind w:left="1080" w:hanging="360"/>
      </w:pPr>
      <w:rPr>
        <w:b w:val="0"/>
        <w:bCs w:val="0"/>
        <w:smallCaps w:val="0"/>
        <w:strike w:val="0"/>
        <w:color w:val="000000"/>
        <w:shd w:fill="auto" w:val="clear"/>
        <w:vertAlign w:val="baseline"/>
      </w:rPr>
    </w:lvl>
    <w:lvl w:ilvl="1">
      <w:start w:val="1"/>
      <w:numFmt w:val="decimal"/>
      <w:lvlText w:val="%2."/>
      <w:lvlJc w:val="left"/>
      <w:pPr>
        <w:ind w:left="1080" w:hanging="360"/>
      </w:pPr>
      <w:rPr>
        <w:b w:val="1"/>
        <w:bCs w:val="1"/>
        <w:smallCaps w:val="0"/>
        <w:strike w:val="0"/>
        <w:color w:val="000000"/>
        <w:shd w:fill="auto" w:val="clear"/>
        <w:vertAlign w:val="baseline"/>
      </w:rPr>
    </w:lvl>
    <w:lvl w:ilvl="2">
      <w:start w:val="1"/>
      <w:numFmt w:val="decimal"/>
      <w:lvlText w:val="%3."/>
      <w:lvlJc w:val="left"/>
      <w:pPr>
        <w:ind w:left="1800" w:hanging="360"/>
      </w:pPr>
      <w:rPr>
        <w:b w:val="1"/>
        <w:bCs w:val="1"/>
        <w:smallCaps w:val="0"/>
        <w:strike w:val="0"/>
        <w:color w:val="000000"/>
        <w:shd w:fill="auto" w:val="clear"/>
        <w:vertAlign w:val="baseline"/>
      </w:rPr>
    </w:lvl>
    <w:lvl w:ilvl="3">
      <w:start w:val="1"/>
      <w:numFmt w:val="decimal"/>
      <w:lvlText w:val="%4."/>
      <w:lvlJc w:val="left"/>
      <w:pPr>
        <w:ind w:left="2520" w:hanging="360"/>
      </w:pPr>
      <w:rPr>
        <w:b w:val="1"/>
        <w:bCs w:val="1"/>
        <w:smallCaps w:val="0"/>
        <w:strike w:val="0"/>
        <w:color w:val="000000"/>
        <w:shd w:fill="auto" w:val="clear"/>
        <w:vertAlign w:val="baseline"/>
      </w:rPr>
    </w:lvl>
    <w:lvl w:ilvl="4">
      <w:start w:val="1"/>
      <w:numFmt w:val="decimal"/>
      <w:lvlText w:val="%5."/>
      <w:lvlJc w:val="left"/>
      <w:pPr>
        <w:ind w:left="3240" w:hanging="360"/>
      </w:pPr>
      <w:rPr>
        <w:b w:val="1"/>
        <w:bCs w:val="1"/>
        <w:smallCaps w:val="0"/>
        <w:strike w:val="0"/>
        <w:color w:val="000000"/>
        <w:shd w:fill="auto" w:val="clear"/>
        <w:vertAlign w:val="baseline"/>
      </w:rPr>
    </w:lvl>
    <w:lvl w:ilvl="5">
      <w:start w:val="1"/>
      <w:numFmt w:val="decimal"/>
      <w:lvlText w:val="%6."/>
      <w:lvlJc w:val="left"/>
      <w:pPr>
        <w:ind w:left="3960" w:hanging="360"/>
      </w:pPr>
      <w:rPr>
        <w:b w:val="1"/>
        <w:bCs w:val="1"/>
        <w:smallCaps w:val="0"/>
        <w:strike w:val="0"/>
        <w:color w:val="000000"/>
        <w:shd w:fill="auto" w:val="clear"/>
        <w:vertAlign w:val="baseline"/>
      </w:rPr>
    </w:lvl>
    <w:lvl w:ilvl="6">
      <w:start w:val="1"/>
      <w:numFmt w:val="decimal"/>
      <w:lvlText w:val="%7."/>
      <w:lvlJc w:val="left"/>
      <w:pPr>
        <w:ind w:left="4680" w:hanging="360"/>
      </w:pPr>
      <w:rPr>
        <w:b w:val="1"/>
        <w:bCs w:val="1"/>
        <w:smallCaps w:val="0"/>
        <w:strike w:val="0"/>
        <w:color w:val="000000"/>
        <w:shd w:fill="auto" w:val="clear"/>
        <w:vertAlign w:val="baseline"/>
      </w:rPr>
    </w:lvl>
    <w:lvl w:ilvl="7">
      <w:start w:val="1"/>
      <w:numFmt w:val="decimal"/>
      <w:lvlText w:val="%8."/>
      <w:lvlJc w:val="left"/>
      <w:pPr>
        <w:ind w:left="5400" w:hanging="360"/>
      </w:pPr>
      <w:rPr>
        <w:b w:val="1"/>
        <w:bCs w:val="1"/>
        <w:smallCaps w:val="0"/>
        <w:strike w:val="0"/>
        <w:color w:val="000000"/>
        <w:shd w:fill="auto" w:val="clear"/>
        <w:vertAlign w:val="baseline"/>
      </w:rPr>
    </w:lvl>
    <w:lvl w:ilvl="8">
      <w:start w:val="1"/>
      <w:numFmt w:val="decimal"/>
      <w:lvlText w:val="%9."/>
      <w:lvlJc w:val="left"/>
      <w:pPr>
        <w:ind w:left="6120" w:hanging="360"/>
      </w:pPr>
      <w:rPr>
        <w:b w:val="1"/>
        <w:bCs w:val="1"/>
        <w:smallCaps w:val="0"/>
        <w:strike w:val="0"/>
        <w:color w:val="000000"/>
        <w:shd w:fill="auto" w:val="clear"/>
        <w:vertAlign w:val="baseline"/>
      </w:rPr>
    </w:lvl>
  </w:abstractNum>
  <w:abstractNum w:abstractNumId="9">
    <w:lvl w:ilvl="0">
      <w:start w:val="1"/>
      <w:numFmt w:val="decimal"/>
      <w:lvlText w:val="%1."/>
      <w:lvlJc w:val="left"/>
      <w:pPr>
        <w:ind w:left="990" w:hanging="360"/>
      </w:pPr>
      <w:rPr>
        <w:b w:val="0"/>
        <w:bCs w:val="0"/>
        <w:smallCaps w:val="0"/>
        <w:strike w:val="0"/>
        <w:color w:val="000000"/>
        <w:shd w:fill="auto" w:val="clear"/>
        <w:vertAlign w:val="baseline"/>
      </w:rPr>
    </w:lvl>
    <w:lvl w:ilvl="1">
      <w:start w:val="1"/>
      <w:numFmt w:val="decimal"/>
      <w:lvlText w:val="%2."/>
      <w:lvlJc w:val="left"/>
      <w:pPr>
        <w:ind w:left="1080" w:hanging="360"/>
      </w:pPr>
      <w:rPr>
        <w:smallCaps w:val="0"/>
        <w:strike w:val="0"/>
        <w:color w:val="000000"/>
        <w:shd w:fill="auto" w:val="clear"/>
        <w:vertAlign w:val="baseline"/>
      </w:rPr>
    </w:lvl>
    <w:lvl w:ilvl="2">
      <w:start w:val="1"/>
      <w:numFmt w:val="decimal"/>
      <w:lvlText w:val="%3."/>
      <w:lvlJc w:val="left"/>
      <w:pPr>
        <w:ind w:left="1800" w:hanging="360"/>
      </w:pPr>
      <w:rPr>
        <w:smallCaps w:val="0"/>
        <w:strike w:val="0"/>
        <w:color w:val="000000"/>
        <w:shd w:fill="auto" w:val="clear"/>
        <w:vertAlign w:val="baseline"/>
      </w:rPr>
    </w:lvl>
    <w:lvl w:ilvl="3">
      <w:start w:val="1"/>
      <w:numFmt w:val="decimal"/>
      <w:lvlText w:val="%4."/>
      <w:lvlJc w:val="left"/>
      <w:pPr>
        <w:ind w:left="2520" w:hanging="360"/>
      </w:pPr>
      <w:rPr>
        <w:smallCaps w:val="0"/>
        <w:strike w:val="0"/>
        <w:color w:val="000000"/>
        <w:shd w:fill="auto" w:val="clear"/>
        <w:vertAlign w:val="baseline"/>
      </w:rPr>
    </w:lvl>
    <w:lvl w:ilvl="4">
      <w:start w:val="1"/>
      <w:numFmt w:val="decimal"/>
      <w:lvlText w:val="%5."/>
      <w:lvlJc w:val="left"/>
      <w:pPr>
        <w:ind w:left="3240" w:hanging="360"/>
      </w:pPr>
      <w:rPr>
        <w:smallCaps w:val="0"/>
        <w:strike w:val="0"/>
        <w:color w:val="000000"/>
        <w:shd w:fill="auto" w:val="clear"/>
        <w:vertAlign w:val="baseline"/>
      </w:rPr>
    </w:lvl>
    <w:lvl w:ilvl="5">
      <w:start w:val="1"/>
      <w:numFmt w:val="decimal"/>
      <w:lvlText w:val="%6."/>
      <w:lvlJc w:val="left"/>
      <w:pPr>
        <w:ind w:left="3960" w:hanging="360"/>
      </w:pPr>
      <w:rPr>
        <w:smallCaps w:val="0"/>
        <w:strike w:val="0"/>
        <w:color w:val="000000"/>
        <w:shd w:fill="auto" w:val="clear"/>
        <w:vertAlign w:val="baseline"/>
      </w:rPr>
    </w:lvl>
    <w:lvl w:ilvl="6">
      <w:start w:val="1"/>
      <w:numFmt w:val="decimal"/>
      <w:lvlText w:val="%7."/>
      <w:lvlJc w:val="left"/>
      <w:pPr>
        <w:ind w:left="4680" w:hanging="360"/>
      </w:pPr>
      <w:rPr>
        <w:smallCaps w:val="0"/>
        <w:strike w:val="0"/>
        <w:color w:val="000000"/>
        <w:shd w:fill="auto" w:val="clear"/>
        <w:vertAlign w:val="baseline"/>
      </w:rPr>
    </w:lvl>
    <w:lvl w:ilvl="7">
      <w:start w:val="1"/>
      <w:numFmt w:val="decimal"/>
      <w:lvlText w:val="%8."/>
      <w:lvlJc w:val="left"/>
      <w:pPr>
        <w:ind w:left="5400" w:hanging="360"/>
      </w:pPr>
      <w:rPr>
        <w:smallCaps w:val="0"/>
        <w:strike w:val="0"/>
        <w:color w:val="000000"/>
        <w:shd w:fill="auto" w:val="clear"/>
        <w:vertAlign w:val="baseline"/>
      </w:rPr>
    </w:lvl>
    <w:lvl w:ilvl="8">
      <w:start w:val="1"/>
      <w:numFmt w:val="decimal"/>
      <w:lvlText w:val="%9."/>
      <w:lvlJc w:val="left"/>
      <w:pPr>
        <w:ind w:left="6120" w:hanging="360"/>
      </w:pPr>
      <w:rPr>
        <w:smallCaps w:val="0"/>
        <w:strike w:val="0"/>
        <w:color w:val="000000"/>
        <w:shd w:fill="auto" w:val="clear"/>
        <w:vertAlign w:val="baseline"/>
      </w:rPr>
    </w:lvl>
  </w:abstractNum>
  <w:abstractNum w:abstractNumId="10">
    <w:lvl w:ilvl="0">
      <w:start w:val="1"/>
      <w:numFmt w:val="bullet"/>
      <w:lvlText w:val="•"/>
      <w:lvlJc w:val="left"/>
      <w:pPr>
        <w:ind w:left="216" w:hanging="216"/>
      </w:pPr>
      <w:rPr>
        <w:rFonts w:ascii="Helvetica Neue" w:cs="Helvetica Neue" w:eastAsia="Helvetica Neue" w:hAnsi="Helvetica Neue"/>
        <w:b w:val="0"/>
        <w:bCs w:val="0"/>
        <w:i w:val="0"/>
        <w:iCs w:val="0"/>
        <w:smallCaps w:val="0"/>
        <w:strike w:val="0"/>
        <w:color w:val="000000"/>
        <w:shd w:fill="auto" w:val="clear"/>
        <w:vertAlign w:val="baseline"/>
      </w:rPr>
    </w:lvl>
    <w:lvl w:ilvl="1">
      <w:start w:val="1"/>
      <w:numFmt w:val="bullet"/>
      <w:lvlText w:val="•"/>
      <w:lvlJc w:val="left"/>
      <w:pPr>
        <w:ind w:left="756" w:hanging="216.0000000000001"/>
      </w:pPr>
      <w:rPr>
        <w:rFonts w:ascii="Helvetica Neue" w:cs="Helvetica Neue" w:eastAsia="Helvetica Neue" w:hAnsi="Helvetica Neue"/>
        <w:b w:val="0"/>
        <w:bCs w:val="0"/>
        <w:i w:val="0"/>
        <w:iCs w:val="0"/>
        <w:smallCaps w:val="0"/>
        <w:strike w:val="0"/>
        <w:color w:val="000000"/>
        <w:shd w:fill="auto" w:val="clear"/>
        <w:vertAlign w:val="baseline"/>
      </w:rPr>
    </w:lvl>
    <w:lvl w:ilvl="2">
      <w:start w:val="1"/>
      <w:numFmt w:val="bullet"/>
      <w:lvlText w:val="•"/>
      <w:lvlJc w:val="left"/>
      <w:pPr>
        <w:ind w:left="1296" w:hanging="216"/>
      </w:pPr>
      <w:rPr>
        <w:rFonts w:ascii="Helvetica Neue" w:cs="Helvetica Neue" w:eastAsia="Helvetica Neue" w:hAnsi="Helvetica Neue"/>
        <w:b w:val="0"/>
        <w:bCs w:val="0"/>
        <w:i w:val="0"/>
        <w:iCs w:val="0"/>
        <w:smallCaps w:val="0"/>
        <w:strike w:val="0"/>
        <w:color w:val="000000"/>
        <w:shd w:fill="auto" w:val="clear"/>
        <w:vertAlign w:val="baseline"/>
      </w:rPr>
    </w:lvl>
    <w:lvl w:ilvl="3">
      <w:start w:val="1"/>
      <w:numFmt w:val="bullet"/>
      <w:lvlText w:val="•"/>
      <w:lvlJc w:val="left"/>
      <w:pPr>
        <w:ind w:left="1836" w:hanging="216"/>
      </w:pPr>
      <w:rPr>
        <w:rFonts w:ascii="Helvetica Neue" w:cs="Helvetica Neue" w:eastAsia="Helvetica Neue" w:hAnsi="Helvetica Neue"/>
        <w:b w:val="0"/>
        <w:bCs w:val="0"/>
        <w:i w:val="0"/>
        <w:iCs w:val="0"/>
        <w:smallCaps w:val="0"/>
        <w:strike w:val="0"/>
        <w:color w:val="000000"/>
        <w:shd w:fill="auto" w:val="clear"/>
        <w:vertAlign w:val="baseline"/>
      </w:rPr>
    </w:lvl>
    <w:lvl w:ilvl="4">
      <w:start w:val="1"/>
      <w:numFmt w:val="bullet"/>
      <w:lvlText w:val="•"/>
      <w:lvlJc w:val="left"/>
      <w:pPr>
        <w:ind w:left="2376" w:hanging="216"/>
      </w:pPr>
      <w:rPr>
        <w:rFonts w:ascii="Helvetica Neue" w:cs="Helvetica Neue" w:eastAsia="Helvetica Neue" w:hAnsi="Helvetica Neue"/>
        <w:b w:val="0"/>
        <w:bCs w:val="0"/>
        <w:i w:val="0"/>
        <w:iCs w:val="0"/>
        <w:smallCaps w:val="0"/>
        <w:strike w:val="0"/>
        <w:color w:val="000000"/>
        <w:shd w:fill="auto" w:val="clear"/>
        <w:vertAlign w:val="baseline"/>
      </w:rPr>
    </w:lvl>
    <w:lvl w:ilvl="5">
      <w:start w:val="1"/>
      <w:numFmt w:val="bullet"/>
      <w:lvlText w:val="•"/>
      <w:lvlJc w:val="left"/>
      <w:pPr>
        <w:ind w:left="2916" w:hanging="216"/>
      </w:pPr>
      <w:rPr>
        <w:rFonts w:ascii="Helvetica Neue" w:cs="Helvetica Neue" w:eastAsia="Helvetica Neue" w:hAnsi="Helvetica Neue"/>
        <w:b w:val="0"/>
        <w:bCs w:val="0"/>
        <w:i w:val="0"/>
        <w:iCs w:val="0"/>
        <w:smallCaps w:val="0"/>
        <w:strike w:val="0"/>
        <w:color w:val="000000"/>
        <w:shd w:fill="auto" w:val="clear"/>
        <w:vertAlign w:val="baseline"/>
      </w:rPr>
    </w:lvl>
    <w:lvl w:ilvl="6">
      <w:start w:val="1"/>
      <w:numFmt w:val="bullet"/>
      <w:lvlText w:val="•"/>
      <w:lvlJc w:val="left"/>
      <w:pPr>
        <w:ind w:left="3456" w:hanging="216"/>
      </w:pPr>
      <w:rPr>
        <w:rFonts w:ascii="Helvetica Neue" w:cs="Helvetica Neue" w:eastAsia="Helvetica Neue" w:hAnsi="Helvetica Neue"/>
        <w:b w:val="0"/>
        <w:bCs w:val="0"/>
        <w:i w:val="0"/>
        <w:iCs w:val="0"/>
        <w:smallCaps w:val="0"/>
        <w:strike w:val="0"/>
        <w:color w:val="000000"/>
        <w:shd w:fill="auto" w:val="clear"/>
        <w:vertAlign w:val="baseline"/>
      </w:rPr>
    </w:lvl>
    <w:lvl w:ilvl="7">
      <w:start w:val="1"/>
      <w:numFmt w:val="bullet"/>
      <w:lvlText w:val="•"/>
      <w:lvlJc w:val="left"/>
      <w:pPr>
        <w:ind w:left="3996" w:hanging="216"/>
      </w:pPr>
      <w:rPr>
        <w:rFonts w:ascii="Helvetica Neue" w:cs="Helvetica Neue" w:eastAsia="Helvetica Neue" w:hAnsi="Helvetica Neue"/>
        <w:b w:val="0"/>
        <w:bCs w:val="0"/>
        <w:i w:val="0"/>
        <w:iCs w:val="0"/>
        <w:smallCaps w:val="0"/>
        <w:strike w:val="0"/>
        <w:color w:val="000000"/>
        <w:shd w:fill="auto" w:val="clear"/>
        <w:vertAlign w:val="baseline"/>
      </w:rPr>
    </w:lvl>
    <w:lvl w:ilvl="8">
      <w:start w:val="1"/>
      <w:numFmt w:val="bullet"/>
      <w:lvlText w:val="•"/>
      <w:lvlJc w:val="left"/>
      <w:pPr>
        <w:ind w:left="4536" w:hanging="216"/>
      </w:pPr>
      <w:rPr>
        <w:rFonts w:ascii="Helvetica Neue" w:cs="Helvetica Neue" w:eastAsia="Helvetica Neue" w:hAnsi="Helvetica Neue"/>
        <w:b w:val="0"/>
        <w:bCs w:val="0"/>
        <w:i w:val="0"/>
        <w:iCs w:val="0"/>
        <w:smallCaps w:val="0"/>
        <w:strike w:val="0"/>
        <w:color w:val="000000"/>
        <w:shd w:fill="auto" w:val="clear"/>
        <w:vertAlign w:val="baseline"/>
      </w:rPr>
    </w:lvl>
  </w:abstractNum>
  <w:abstractNum w:abstractNumId="11">
    <w:lvl w:ilvl="0">
      <w:start w:val="1"/>
      <w:numFmt w:val="lowerRoman"/>
      <w:lvlText w:val="%1."/>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1">
      <w:start w:val="1"/>
      <w:numFmt w:val="decimal"/>
      <w:lvlText w:val="%2."/>
      <w:lvlJc w:val="left"/>
      <w:pPr>
        <w:ind w:left="1080" w:hanging="360"/>
      </w:pPr>
      <w:rPr>
        <w:rFonts w:ascii="Helvetica Neue" w:cs="Helvetica Neue" w:eastAsia="Helvetica Neue" w:hAnsi="Helvetica Neue"/>
        <w:b w:val="0"/>
        <w:bCs w:val="0"/>
        <w:i w:val="0"/>
        <w:iCs w:val="0"/>
        <w:smallCaps w:val="0"/>
        <w:strike w:val="0"/>
        <w:color w:val="000000"/>
        <w:shd w:fill="auto" w:val="clear"/>
        <w:vertAlign w:val="baseline"/>
      </w:rPr>
    </w:lvl>
    <w:lvl w:ilvl="2">
      <w:start w:val="1"/>
      <w:numFmt w:val="decimal"/>
      <w:lvlText w:val="%3."/>
      <w:lvlJc w:val="left"/>
      <w:pPr>
        <w:ind w:left="1080" w:hanging="360"/>
      </w:pPr>
      <w:rPr>
        <w:rFonts w:ascii="Helvetica Neue" w:cs="Helvetica Neue" w:eastAsia="Helvetica Neue" w:hAnsi="Helvetica Neue"/>
        <w:b w:val="0"/>
        <w:bCs w:val="0"/>
        <w:i w:val="0"/>
        <w:iCs w:val="0"/>
        <w:smallCaps w:val="0"/>
        <w:strike w:val="0"/>
        <w:color w:val="000000"/>
        <w:shd w:fill="auto" w:val="clear"/>
        <w:vertAlign w:val="baseline"/>
      </w:rPr>
    </w:lvl>
    <w:lvl w:ilvl="3">
      <w:start w:val="1"/>
      <w:numFmt w:val="lowerRoman"/>
      <w:lvlText w:val="%4."/>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4">
      <w:start w:val="1"/>
      <w:numFmt w:val="lowerRoman"/>
      <w:lvlText w:val="%5."/>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5">
      <w:start w:val="1"/>
      <w:numFmt w:val="lowerRoman"/>
      <w:lvlText w:val="%6."/>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6">
      <w:start w:val="1"/>
      <w:numFmt w:val="lowerRoman"/>
      <w:lvlText w:val="%7."/>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7">
      <w:start w:val="1"/>
      <w:numFmt w:val="lowerRoman"/>
      <w:lvlText w:val="%8."/>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8">
      <w:start w:val="1"/>
      <w:numFmt w:val="lowerRoman"/>
      <w:lvlText w:val="%9."/>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abstractNum>
  <w:abstractNum w:abstractNumId="12">
    <w:lvl w:ilvl="0">
      <w:start w:val="1"/>
      <w:numFmt w:val="lowerRoman"/>
      <w:lvlText w:val="%1."/>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1">
      <w:start w:val="1"/>
      <w:numFmt w:val="upperLetter"/>
      <w:lvlText w:val="%2."/>
      <w:lvlJc w:val="left"/>
      <w:pPr>
        <w:ind w:left="1440" w:hanging="360"/>
      </w:pPr>
      <w:rPr>
        <w:rFonts w:ascii="Helvetica Neue" w:cs="Helvetica Neue" w:eastAsia="Helvetica Neue" w:hAnsi="Helvetica Neue"/>
        <w:b w:val="0"/>
        <w:bCs w:val="0"/>
        <w:i w:val="0"/>
        <w:iCs w:val="0"/>
        <w:smallCaps w:val="0"/>
        <w:strike w:val="0"/>
        <w:color w:val="000000"/>
        <w:shd w:fill="auto" w:val="clear"/>
        <w:vertAlign w:val="baseline"/>
      </w:rPr>
    </w:lvl>
    <w:lvl w:ilvl="2">
      <w:start w:val="1"/>
      <w:numFmt w:val="upperLetter"/>
      <w:lvlText w:val="%3."/>
      <w:lvlJc w:val="left"/>
      <w:pPr>
        <w:ind w:left="1440" w:hanging="360"/>
      </w:pPr>
      <w:rPr>
        <w:rFonts w:ascii="Helvetica Neue" w:cs="Helvetica Neue" w:eastAsia="Helvetica Neue" w:hAnsi="Helvetica Neue"/>
        <w:b w:val="0"/>
        <w:bCs w:val="0"/>
        <w:i w:val="0"/>
        <w:iCs w:val="0"/>
        <w:smallCaps w:val="0"/>
        <w:strike w:val="0"/>
        <w:color w:val="000000"/>
        <w:shd w:fill="auto" w:val="clear"/>
        <w:vertAlign w:val="baseline"/>
      </w:rPr>
    </w:lvl>
    <w:lvl w:ilvl="3">
      <w:start w:val="1"/>
      <w:numFmt w:val="lowerRoman"/>
      <w:lvlText w:val="%4."/>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4">
      <w:start w:val="1"/>
      <w:numFmt w:val="lowerRoman"/>
      <w:lvlText w:val="%5."/>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5">
      <w:start w:val="1"/>
      <w:numFmt w:val="lowerRoman"/>
      <w:lvlText w:val="%6."/>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6">
      <w:start w:val="1"/>
      <w:numFmt w:val="lowerRoman"/>
      <w:lvlText w:val="%7."/>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7">
      <w:start w:val="1"/>
      <w:numFmt w:val="lowerRoman"/>
      <w:lvlText w:val="%8."/>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8">
      <w:start w:val="1"/>
      <w:numFmt w:val="lowerRoman"/>
      <w:lvlText w:val="%9."/>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abstractNum>
  <w:abstractNum w:abstractNumId="13">
    <w:lvl w:ilvl="0">
      <w:start w:val="1"/>
      <w:numFmt w:val="bullet"/>
      <w:lvlText w:val="•"/>
      <w:lvlJc w:val="left"/>
      <w:pPr>
        <w:ind w:left="216" w:hanging="216"/>
      </w:pPr>
      <w:rPr>
        <w:rFonts w:ascii="Helvetica Neue" w:cs="Helvetica Neue" w:eastAsia="Helvetica Neue" w:hAnsi="Helvetica Neue"/>
        <w:b w:val="0"/>
        <w:bCs w:val="0"/>
        <w:i w:val="0"/>
        <w:iCs w:val="0"/>
        <w:smallCaps w:val="0"/>
        <w:strike w:val="0"/>
        <w:color w:val="000000"/>
        <w:shd w:fill="auto" w:val="clear"/>
        <w:vertAlign w:val="baseline"/>
      </w:rPr>
    </w:lvl>
    <w:lvl w:ilvl="1">
      <w:start w:val="1"/>
      <w:numFmt w:val="bullet"/>
      <w:lvlText w:val="•"/>
      <w:lvlJc w:val="left"/>
      <w:pPr>
        <w:ind w:left="756" w:hanging="216.0000000000001"/>
      </w:pPr>
      <w:rPr>
        <w:rFonts w:ascii="Helvetica Neue" w:cs="Helvetica Neue" w:eastAsia="Helvetica Neue" w:hAnsi="Helvetica Neue"/>
        <w:b w:val="0"/>
        <w:bCs w:val="0"/>
        <w:i w:val="0"/>
        <w:iCs w:val="0"/>
        <w:smallCaps w:val="0"/>
        <w:strike w:val="0"/>
        <w:color w:val="000000"/>
        <w:shd w:fill="auto" w:val="clear"/>
        <w:vertAlign w:val="baseline"/>
      </w:rPr>
    </w:lvl>
    <w:lvl w:ilvl="2">
      <w:start w:val="1"/>
      <w:numFmt w:val="bullet"/>
      <w:lvlText w:val="•"/>
      <w:lvlJc w:val="left"/>
      <w:pPr>
        <w:ind w:left="1656" w:hanging="216"/>
      </w:pPr>
      <w:rPr>
        <w:rFonts w:ascii="Helvetica Neue" w:cs="Helvetica Neue" w:eastAsia="Helvetica Neue" w:hAnsi="Helvetica Neue"/>
        <w:b w:val="0"/>
        <w:bCs w:val="0"/>
        <w:i w:val="0"/>
        <w:iCs w:val="0"/>
        <w:smallCaps w:val="0"/>
        <w:strike w:val="0"/>
        <w:color w:val="000000"/>
        <w:shd w:fill="auto" w:val="clear"/>
        <w:vertAlign w:val="baseline"/>
      </w:rPr>
    </w:lvl>
    <w:lvl w:ilvl="3">
      <w:start w:val="1"/>
      <w:numFmt w:val="bullet"/>
      <w:lvlText w:val="•"/>
      <w:lvlJc w:val="left"/>
      <w:pPr>
        <w:ind w:left="2376" w:hanging="216"/>
      </w:pPr>
      <w:rPr>
        <w:rFonts w:ascii="Helvetica Neue" w:cs="Helvetica Neue" w:eastAsia="Helvetica Neue" w:hAnsi="Helvetica Neue"/>
        <w:b w:val="0"/>
        <w:bCs w:val="0"/>
        <w:i w:val="0"/>
        <w:iCs w:val="0"/>
        <w:smallCaps w:val="0"/>
        <w:strike w:val="0"/>
        <w:color w:val="000000"/>
        <w:shd w:fill="auto" w:val="clear"/>
        <w:vertAlign w:val="baseline"/>
      </w:rPr>
    </w:lvl>
    <w:lvl w:ilvl="4">
      <w:start w:val="1"/>
      <w:numFmt w:val="bullet"/>
      <w:lvlText w:val="•"/>
      <w:lvlJc w:val="left"/>
      <w:pPr>
        <w:ind w:left="3096" w:hanging="216"/>
      </w:pPr>
      <w:rPr>
        <w:rFonts w:ascii="Helvetica Neue" w:cs="Helvetica Neue" w:eastAsia="Helvetica Neue" w:hAnsi="Helvetica Neue"/>
        <w:b w:val="0"/>
        <w:bCs w:val="0"/>
        <w:i w:val="0"/>
        <w:iCs w:val="0"/>
        <w:smallCaps w:val="0"/>
        <w:strike w:val="0"/>
        <w:color w:val="000000"/>
        <w:shd w:fill="auto" w:val="clear"/>
        <w:vertAlign w:val="baseline"/>
      </w:rPr>
    </w:lvl>
    <w:lvl w:ilvl="5">
      <w:start w:val="1"/>
      <w:numFmt w:val="bullet"/>
      <w:lvlText w:val="•"/>
      <w:lvlJc w:val="left"/>
      <w:pPr>
        <w:ind w:left="3816" w:hanging="216"/>
      </w:pPr>
      <w:rPr>
        <w:rFonts w:ascii="Helvetica Neue" w:cs="Helvetica Neue" w:eastAsia="Helvetica Neue" w:hAnsi="Helvetica Neue"/>
        <w:b w:val="0"/>
        <w:bCs w:val="0"/>
        <w:i w:val="0"/>
        <w:iCs w:val="0"/>
        <w:smallCaps w:val="0"/>
        <w:strike w:val="0"/>
        <w:color w:val="000000"/>
        <w:shd w:fill="auto" w:val="clear"/>
        <w:vertAlign w:val="baseline"/>
      </w:rPr>
    </w:lvl>
    <w:lvl w:ilvl="6">
      <w:start w:val="1"/>
      <w:numFmt w:val="bullet"/>
      <w:lvlText w:val="•"/>
      <w:lvlJc w:val="left"/>
      <w:pPr>
        <w:ind w:left="4536" w:hanging="216"/>
      </w:pPr>
      <w:rPr>
        <w:rFonts w:ascii="Helvetica Neue" w:cs="Helvetica Neue" w:eastAsia="Helvetica Neue" w:hAnsi="Helvetica Neue"/>
        <w:b w:val="0"/>
        <w:bCs w:val="0"/>
        <w:i w:val="0"/>
        <w:iCs w:val="0"/>
        <w:smallCaps w:val="0"/>
        <w:strike w:val="0"/>
        <w:color w:val="000000"/>
        <w:shd w:fill="auto" w:val="clear"/>
        <w:vertAlign w:val="baseline"/>
      </w:rPr>
    </w:lvl>
    <w:lvl w:ilvl="7">
      <w:start w:val="1"/>
      <w:numFmt w:val="bullet"/>
      <w:lvlText w:val="•"/>
      <w:lvlJc w:val="left"/>
      <w:pPr>
        <w:ind w:left="5256" w:hanging="216"/>
      </w:pPr>
      <w:rPr>
        <w:rFonts w:ascii="Helvetica Neue" w:cs="Helvetica Neue" w:eastAsia="Helvetica Neue" w:hAnsi="Helvetica Neue"/>
        <w:b w:val="0"/>
        <w:bCs w:val="0"/>
        <w:i w:val="0"/>
        <w:iCs w:val="0"/>
        <w:smallCaps w:val="0"/>
        <w:strike w:val="0"/>
        <w:color w:val="000000"/>
        <w:shd w:fill="auto" w:val="clear"/>
        <w:vertAlign w:val="baseline"/>
      </w:rPr>
    </w:lvl>
    <w:lvl w:ilvl="8">
      <w:start w:val="1"/>
      <w:numFmt w:val="bullet"/>
      <w:lvlText w:val="•"/>
      <w:lvlJc w:val="left"/>
      <w:pPr>
        <w:ind w:left="5976" w:hanging="216"/>
      </w:pPr>
      <w:rPr>
        <w:rFonts w:ascii="Helvetica Neue" w:cs="Helvetica Neue" w:eastAsia="Helvetica Neue" w:hAnsi="Helvetica Neue"/>
        <w:b w:val="0"/>
        <w:bCs w:val="0"/>
        <w:i w:val="0"/>
        <w:iCs w:val="0"/>
        <w:smallCaps w:val="0"/>
        <w:strike w:val="0"/>
        <w:color w:val="000000"/>
        <w:shd w:fill="auto" w:val="clear"/>
        <w:vertAlign w:val="baseline"/>
      </w:rPr>
    </w:lvl>
  </w:abstractNum>
  <w:abstractNum w:abstractNumId="14">
    <w:lvl w:ilvl="0">
      <w:start w:val="1"/>
      <w:numFmt w:val="decimal"/>
      <w:lvlText w:val="%1."/>
      <w:lvlJc w:val="left"/>
      <w:pPr>
        <w:ind w:left="393" w:hanging="393"/>
      </w:pPr>
      <w:rPr>
        <w:smallCaps w:val="0"/>
        <w:strike w:val="0"/>
        <w:shd w:fill="auto" w:val="clear"/>
        <w:vertAlign w:val="baseline"/>
      </w:rPr>
    </w:lvl>
    <w:lvl w:ilvl="1">
      <w:start w:val="1"/>
      <w:numFmt w:val="decimal"/>
      <w:lvlText w:val="%2."/>
      <w:lvlJc w:val="left"/>
      <w:pPr>
        <w:ind w:left="753" w:hanging="393"/>
      </w:pPr>
      <w:rPr>
        <w:smallCaps w:val="0"/>
        <w:strike w:val="0"/>
        <w:shd w:fill="auto" w:val="clear"/>
        <w:vertAlign w:val="baseline"/>
      </w:rPr>
    </w:lvl>
    <w:lvl w:ilvl="2">
      <w:start w:val="2"/>
      <w:numFmt w:val="upperLetter"/>
      <w:lvlText w:val="%3."/>
      <w:lvlJc w:val="left"/>
      <w:pPr>
        <w:ind w:left="1440" w:hanging="360"/>
      </w:pPr>
      <w:rPr>
        <w:b w:val="0"/>
        <w:bCs w:val="0"/>
        <w:smallCaps w:val="0"/>
        <w:strike w:val="0"/>
        <w:shd w:fill="auto" w:val="clear"/>
        <w:vertAlign w:val="baseline"/>
      </w:rPr>
    </w:lvl>
    <w:lvl w:ilvl="3">
      <w:start w:val="1"/>
      <w:numFmt w:val="decimal"/>
      <w:lvlText w:val="%4."/>
      <w:lvlJc w:val="left"/>
      <w:pPr>
        <w:ind w:left="1473" w:hanging="392.9999999999998"/>
      </w:pPr>
      <w:rPr>
        <w:b w:val="1"/>
        <w:bCs w:val="1"/>
        <w:smallCaps w:val="0"/>
        <w:strike w:val="0"/>
        <w:shd w:fill="auto" w:val="clear"/>
        <w:vertAlign w:val="baseline"/>
      </w:rPr>
    </w:lvl>
    <w:lvl w:ilvl="4">
      <w:start w:val="1"/>
      <w:numFmt w:val="decimal"/>
      <w:lvlText w:val="%5."/>
      <w:lvlJc w:val="left"/>
      <w:pPr>
        <w:ind w:left="1833" w:hanging="393"/>
      </w:pPr>
      <w:rPr>
        <w:b w:val="1"/>
        <w:bCs w:val="1"/>
        <w:smallCaps w:val="0"/>
        <w:strike w:val="0"/>
        <w:shd w:fill="auto" w:val="clear"/>
        <w:vertAlign w:val="baseline"/>
      </w:rPr>
    </w:lvl>
    <w:lvl w:ilvl="5">
      <w:start w:val="1"/>
      <w:numFmt w:val="decimal"/>
      <w:lvlText w:val="%6."/>
      <w:lvlJc w:val="left"/>
      <w:pPr>
        <w:ind w:left="2193" w:hanging="393"/>
      </w:pPr>
      <w:rPr>
        <w:b w:val="1"/>
        <w:bCs w:val="1"/>
        <w:smallCaps w:val="0"/>
        <w:strike w:val="0"/>
        <w:shd w:fill="auto" w:val="clear"/>
        <w:vertAlign w:val="baseline"/>
      </w:rPr>
    </w:lvl>
    <w:lvl w:ilvl="6">
      <w:start w:val="1"/>
      <w:numFmt w:val="decimal"/>
      <w:lvlText w:val="%7."/>
      <w:lvlJc w:val="left"/>
      <w:pPr>
        <w:ind w:left="2553" w:hanging="393"/>
      </w:pPr>
      <w:rPr>
        <w:b w:val="1"/>
        <w:bCs w:val="1"/>
        <w:smallCaps w:val="0"/>
        <w:strike w:val="0"/>
        <w:shd w:fill="auto" w:val="clear"/>
        <w:vertAlign w:val="baseline"/>
      </w:rPr>
    </w:lvl>
    <w:lvl w:ilvl="7">
      <w:start w:val="1"/>
      <w:numFmt w:val="decimal"/>
      <w:lvlText w:val="%8."/>
      <w:lvlJc w:val="left"/>
      <w:pPr>
        <w:ind w:left="2913" w:hanging="393"/>
      </w:pPr>
      <w:rPr>
        <w:b w:val="1"/>
        <w:bCs w:val="1"/>
        <w:smallCaps w:val="0"/>
        <w:strike w:val="0"/>
        <w:shd w:fill="auto" w:val="clear"/>
        <w:vertAlign w:val="baseline"/>
      </w:rPr>
    </w:lvl>
    <w:lvl w:ilvl="8">
      <w:start w:val="1"/>
      <w:numFmt w:val="decimal"/>
      <w:lvlText w:val="%9."/>
      <w:lvlJc w:val="left"/>
      <w:pPr>
        <w:ind w:left="3273" w:hanging="393"/>
      </w:pPr>
      <w:rPr>
        <w:b w:val="1"/>
        <w:bCs w:val="1"/>
        <w:smallCaps w:val="0"/>
        <w:strike w:val="0"/>
        <w:shd w:fill="auto" w:val="clear"/>
        <w:vertAlign w:val="baseline"/>
      </w:rPr>
    </w:lvl>
  </w:abstractNum>
  <w:abstractNum w:abstractNumId="15">
    <w:lvl w:ilvl="0">
      <w:start w:val="1"/>
      <w:numFmt w:val="decimal"/>
      <w:lvlText w:val="%1."/>
      <w:lvlJc w:val="left"/>
      <w:pPr>
        <w:ind w:left="393" w:hanging="393"/>
      </w:pPr>
      <w:rPr>
        <w:smallCaps w:val="0"/>
        <w:strike w:val="0"/>
        <w:shd w:fill="auto" w:val="clear"/>
        <w:vertAlign w:val="baseline"/>
      </w:rPr>
    </w:lvl>
    <w:lvl w:ilvl="1">
      <w:start w:val="1"/>
      <w:numFmt w:val="decimal"/>
      <w:lvlText w:val="%2."/>
      <w:lvlJc w:val="left"/>
      <w:pPr>
        <w:ind w:left="753" w:hanging="393"/>
      </w:pPr>
      <w:rPr>
        <w:smallCaps w:val="0"/>
        <w:strike w:val="0"/>
        <w:shd w:fill="auto" w:val="clear"/>
        <w:vertAlign w:val="baseline"/>
      </w:rPr>
    </w:lvl>
    <w:lvl w:ilvl="2">
      <w:start w:val="3"/>
      <w:numFmt w:val="upperLetter"/>
      <w:lvlText w:val="%3."/>
      <w:lvlJc w:val="left"/>
      <w:pPr>
        <w:ind w:left="1440" w:hanging="360"/>
      </w:pPr>
      <w:rPr>
        <w:b w:val="0"/>
        <w:bCs w:val="0"/>
        <w:smallCaps w:val="0"/>
        <w:strike w:val="0"/>
        <w:shd w:fill="auto" w:val="clear"/>
        <w:vertAlign w:val="baseline"/>
      </w:rPr>
    </w:lvl>
    <w:lvl w:ilvl="3">
      <w:start w:val="1"/>
      <w:numFmt w:val="decimal"/>
      <w:lvlText w:val="%4."/>
      <w:lvlJc w:val="left"/>
      <w:pPr>
        <w:ind w:left="1473" w:hanging="392.9999999999998"/>
      </w:pPr>
      <w:rPr>
        <w:b w:val="1"/>
        <w:bCs w:val="1"/>
        <w:smallCaps w:val="0"/>
        <w:strike w:val="0"/>
        <w:shd w:fill="auto" w:val="clear"/>
        <w:vertAlign w:val="baseline"/>
      </w:rPr>
    </w:lvl>
    <w:lvl w:ilvl="4">
      <w:start w:val="1"/>
      <w:numFmt w:val="decimal"/>
      <w:lvlText w:val="%5."/>
      <w:lvlJc w:val="left"/>
      <w:pPr>
        <w:ind w:left="1833" w:hanging="393"/>
      </w:pPr>
      <w:rPr>
        <w:b w:val="1"/>
        <w:bCs w:val="1"/>
        <w:smallCaps w:val="0"/>
        <w:strike w:val="0"/>
        <w:shd w:fill="auto" w:val="clear"/>
        <w:vertAlign w:val="baseline"/>
      </w:rPr>
    </w:lvl>
    <w:lvl w:ilvl="5">
      <w:start w:val="1"/>
      <w:numFmt w:val="decimal"/>
      <w:lvlText w:val="%6."/>
      <w:lvlJc w:val="left"/>
      <w:pPr>
        <w:ind w:left="2193" w:hanging="393"/>
      </w:pPr>
      <w:rPr>
        <w:b w:val="1"/>
        <w:bCs w:val="1"/>
        <w:smallCaps w:val="0"/>
        <w:strike w:val="0"/>
        <w:shd w:fill="auto" w:val="clear"/>
        <w:vertAlign w:val="baseline"/>
      </w:rPr>
    </w:lvl>
    <w:lvl w:ilvl="6">
      <w:start w:val="1"/>
      <w:numFmt w:val="decimal"/>
      <w:lvlText w:val="%7."/>
      <w:lvlJc w:val="left"/>
      <w:pPr>
        <w:ind w:left="2553" w:hanging="393"/>
      </w:pPr>
      <w:rPr>
        <w:b w:val="1"/>
        <w:bCs w:val="1"/>
        <w:smallCaps w:val="0"/>
        <w:strike w:val="0"/>
        <w:shd w:fill="auto" w:val="clear"/>
        <w:vertAlign w:val="baseline"/>
      </w:rPr>
    </w:lvl>
    <w:lvl w:ilvl="7">
      <w:start w:val="1"/>
      <w:numFmt w:val="decimal"/>
      <w:lvlText w:val="%8."/>
      <w:lvlJc w:val="left"/>
      <w:pPr>
        <w:ind w:left="2913" w:hanging="393"/>
      </w:pPr>
      <w:rPr>
        <w:b w:val="1"/>
        <w:bCs w:val="1"/>
        <w:smallCaps w:val="0"/>
        <w:strike w:val="0"/>
        <w:shd w:fill="auto" w:val="clear"/>
        <w:vertAlign w:val="baseline"/>
      </w:rPr>
    </w:lvl>
    <w:lvl w:ilvl="8">
      <w:start w:val="1"/>
      <w:numFmt w:val="decimal"/>
      <w:lvlText w:val="%9."/>
      <w:lvlJc w:val="left"/>
      <w:pPr>
        <w:ind w:left="3273" w:hanging="393"/>
      </w:pPr>
      <w:rPr>
        <w:b w:val="1"/>
        <w:bCs w:val="1"/>
        <w:smallCaps w:val="0"/>
        <w:strike w:val="0"/>
        <w:shd w:fill="auto" w:val="clear"/>
        <w:vertAlign w:val="baseline"/>
      </w:rPr>
    </w:lvl>
  </w:abstractNum>
  <w:abstractNum w:abstractNumId="16">
    <w:lvl w:ilvl="0">
      <w:start w:val="1"/>
      <w:numFmt w:val="lowerRoman"/>
      <w:lvlText w:val="%1."/>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1">
      <w:start w:val="1"/>
      <w:numFmt w:val="upperLetter"/>
      <w:lvlText w:val="%2."/>
      <w:lvlJc w:val="left"/>
      <w:pPr>
        <w:ind w:left="1440" w:hanging="360"/>
      </w:pPr>
      <w:rPr>
        <w:rFonts w:ascii="Helvetica Neue" w:cs="Helvetica Neue" w:eastAsia="Helvetica Neue" w:hAnsi="Helvetica Neue"/>
        <w:b w:val="0"/>
        <w:bCs w:val="0"/>
        <w:i w:val="0"/>
        <w:iCs w:val="0"/>
        <w:smallCaps w:val="0"/>
        <w:strike w:val="0"/>
        <w:color w:val="000000"/>
        <w:shd w:fill="auto" w:val="clear"/>
        <w:vertAlign w:val="baseline"/>
      </w:rPr>
    </w:lvl>
    <w:lvl w:ilvl="2">
      <w:start w:val="4"/>
      <w:numFmt w:val="upperLetter"/>
      <w:lvlText w:val="%3."/>
      <w:lvlJc w:val="left"/>
      <w:pPr>
        <w:ind w:left="1440" w:hanging="360"/>
      </w:pPr>
      <w:rPr>
        <w:rFonts w:ascii="Helvetica Neue" w:cs="Helvetica Neue" w:eastAsia="Helvetica Neue" w:hAnsi="Helvetica Neue"/>
        <w:b w:val="0"/>
        <w:bCs w:val="0"/>
        <w:i w:val="0"/>
        <w:iCs w:val="0"/>
        <w:smallCaps w:val="0"/>
        <w:strike w:val="0"/>
        <w:color w:val="000000"/>
        <w:shd w:fill="auto" w:val="clear"/>
        <w:vertAlign w:val="baseline"/>
      </w:rPr>
    </w:lvl>
    <w:lvl w:ilvl="3">
      <w:start w:val="1"/>
      <w:numFmt w:val="lowerRoman"/>
      <w:lvlText w:val="%4."/>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4">
      <w:start w:val="1"/>
      <w:numFmt w:val="lowerRoman"/>
      <w:lvlText w:val="%5."/>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5">
      <w:start w:val="1"/>
      <w:numFmt w:val="lowerRoman"/>
      <w:lvlText w:val="%6."/>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6">
      <w:start w:val="1"/>
      <w:numFmt w:val="lowerRoman"/>
      <w:lvlText w:val="%7."/>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7">
      <w:start w:val="1"/>
      <w:numFmt w:val="lowerRoman"/>
      <w:lvlText w:val="%8."/>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8">
      <w:start w:val="1"/>
      <w:numFmt w:val="lowerRoman"/>
      <w:lvlText w:val="%9."/>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abstractNum>
  <w:abstractNum w:abstractNumId="17">
    <w:lvl w:ilvl="0">
      <w:start w:val="1"/>
      <w:numFmt w:val="bullet"/>
      <w:lvlText w:val="•"/>
      <w:lvlJc w:val="left"/>
      <w:pPr>
        <w:ind w:left="1296" w:hanging="216"/>
      </w:pPr>
      <w:rPr>
        <w:rFonts w:ascii="Helvetica Neue" w:cs="Helvetica Neue" w:eastAsia="Helvetica Neue" w:hAnsi="Helvetica Neue"/>
        <w:b w:val="0"/>
        <w:bCs w:val="0"/>
        <w:i w:val="0"/>
        <w:iCs w:val="0"/>
        <w:smallCaps w:val="0"/>
        <w:strike w:val="0"/>
        <w:color w:val="000000"/>
        <w:shd w:fill="auto" w:val="clear"/>
        <w:vertAlign w:val="baseline"/>
      </w:rPr>
    </w:lvl>
    <w:lvl w:ilvl="1">
      <w:start w:val="1"/>
      <w:numFmt w:val="bullet"/>
      <w:lvlText w:val="•"/>
      <w:lvlJc w:val="left"/>
      <w:pPr>
        <w:ind w:left="1296" w:hanging="216"/>
      </w:pPr>
      <w:rPr>
        <w:rFonts w:ascii="Helvetica Neue" w:cs="Helvetica Neue" w:eastAsia="Helvetica Neue" w:hAnsi="Helvetica Neue"/>
        <w:b w:val="0"/>
        <w:bCs w:val="0"/>
        <w:i w:val="0"/>
        <w:iCs w:val="0"/>
        <w:smallCaps w:val="0"/>
        <w:strike w:val="0"/>
        <w:color w:val="000000"/>
        <w:shd w:fill="auto" w:val="clear"/>
        <w:vertAlign w:val="baseline"/>
      </w:rPr>
    </w:lvl>
    <w:lvl w:ilvl="2">
      <w:start w:val="1"/>
      <w:numFmt w:val="bullet"/>
      <w:lvlText w:val="•"/>
      <w:lvlJc w:val="left"/>
      <w:pPr>
        <w:ind w:left="1296" w:hanging="216"/>
      </w:pPr>
      <w:rPr>
        <w:rFonts w:ascii="Helvetica Neue" w:cs="Helvetica Neue" w:eastAsia="Helvetica Neue" w:hAnsi="Helvetica Neue"/>
        <w:b w:val="0"/>
        <w:bCs w:val="0"/>
        <w:i w:val="0"/>
        <w:iCs w:val="0"/>
        <w:smallCaps w:val="0"/>
        <w:strike w:val="0"/>
        <w:color w:val="000000"/>
        <w:shd w:fill="auto" w:val="clear"/>
        <w:vertAlign w:val="baseline"/>
      </w:rPr>
    </w:lvl>
    <w:lvl w:ilvl="3">
      <w:start w:val="1"/>
      <w:numFmt w:val="bullet"/>
      <w:lvlText w:val="•"/>
      <w:lvlJc w:val="left"/>
      <w:pPr>
        <w:ind w:left="1836" w:hanging="216"/>
      </w:pPr>
      <w:rPr>
        <w:rFonts w:ascii="Helvetica Neue" w:cs="Helvetica Neue" w:eastAsia="Helvetica Neue" w:hAnsi="Helvetica Neue"/>
        <w:b w:val="0"/>
        <w:bCs w:val="0"/>
        <w:i w:val="0"/>
        <w:iCs w:val="0"/>
        <w:smallCaps w:val="0"/>
        <w:strike w:val="0"/>
        <w:color w:val="000000"/>
        <w:shd w:fill="auto" w:val="clear"/>
        <w:vertAlign w:val="baseline"/>
      </w:rPr>
    </w:lvl>
    <w:lvl w:ilvl="4">
      <w:start w:val="1"/>
      <w:numFmt w:val="bullet"/>
      <w:lvlText w:val="•"/>
      <w:lvlJc w:val="left"/>
      <w:pPr>
        <w:ind w:left="2376" w:hanging="216"/>
      </w:pPr>
      <w:rPr>
        <w:rFonts w:ascii="Helvetica Neue" w:cs="Helvetica Neue" w:eastAsia="Helvetica Neue" w:hAnsi="Helvetica Neue"/>
        <w:b w:val="0"/>
        <w:bCs w:val="0"/>
        <w:i w:val="0"/>
        <w:iCs w:val="0"/>
        <w:smallCaps w:val="0"/>
        <w:strike w:val="0"/>
        <w:color w:val="000000"/>
        <w:shd w:fill="auto" w:val="clear"/>
        <w:vertAlign w:val="baseline"/>
      </w:rPr>
    </w:lvl>
    <w:lvl w:ilvl="5">
      <w:start w:val="1"/>
      <w:numFmt w:val="bullet"/>
      <w:lvlText w:val="•"/>
      <w:lvlJc w:val="left"/>
      <w:pPr>
        <w:ind w:left="2916" w:hanging="216"/>
      </w:pPr>
      <w:rPr>
        <w:rFonts w:ascii="Helvetica Neue" w:cs="Helvetica Neue" w:eastAsia="Helvetica Neue" w:hAnsi="Helvetica Neue"/>
        <w:b w:val="0"/>
        <w:bCs w:val="0"/>
        <w:i w:val="0"/>
        <w:iCs w:val="0"/>
        <w:smallCaps w:val="0"/>
        <w:strike w:val="0"/>
        <w:color w:val="000000"/>
        <w:shd w:fill="auto" w:val="clear"/>
        <w:vertAlign w:val="baseline"/>
      </w:rPr>
    </w:lvl>
    <w:lvl w:ilvl="6">
      <w:start w:val="1"/>
      <w:numFmt w:val="bullet"/>
      <w:lvlText w:val="•"/>
      <w:lvlJc w:val="left"/>
      <w:pPr>
        <w:ind w:left="3456" w:hanging="216"/>
      </w:pPr>
      <w:rPr>
        <w:rFonts w:ascii="Helvetica Neue" w:cs="Helvetica Neue" w:eastAsia="Helvetica Neue" w:hAnsi="Helvetica Neue"/>
        <w:b w:val="0"/>
        <w:bCs w:val="0"/>
        <w:i w:val="0"/>
        <w:iCs w:val="0"/>
        <w:smallCaps w:val="0"/>
        <w:strike w:val="0"/>
        <w:color w:val="000000"/>
        <w:shd w:fill="auto" w:val="clear"/>
        <w:vertAlign w:val="baseline"/>
      </w:rPr>
    </w:lvl>
    <w:lvl w:ilvl="7">
      <w:start w:val="1"/>
      <w:numFmt w:val="bullet"/>
      <w:lvlText w:val="•"/>
      <w:lvlJc w:val="left"/>
      <w:pPr>
        <w:ind w:left="3996" w:hanging="216"/>
      </w:pPr>
      <w:rPr>
        <w:rFonts w:ascii="Helvetica Neue" w:cs="Helvetica Neue" w:eastAsia="Helvetica Neue" w:hAnsi="Helvetica Neue"/>
        <w:b w:val="0"/>
        <w:bCs w:val="0"/>
        <w:i w:val="0"/>
        <w:iCs w:val="0"/>
        <w:smallCaps w:val="0"/>
        <w:strike w:val="0"/>
        <w:color w:val="000000"/>
        <w:shd w:fill="auto" w:val="clear"/>
        <w:vertAlign w:val="baseline"/>
      </w:rPr>
    </w:lvl>
    <w:lvl w:ilvl="8">
      <w:start w:val="1"/>
      <w:numFmt w:val="bullet"/>
      <w:lvlText w:val="•"/>
      <w:lvlJc w:val="left"/>
      <w:pPr>
        <w:ind w:left="4536" w:hanging="216"/>
      </w:pPr>
      <w:rPr>
        <w:rFonts w:ascii="Helvetica Neue" w:cs="Helvetica Neue" w:eastAsia="Helvetica Neue" w:hAnsi="Helvetica Neue"/>
        <w:b w:val="0"/>
        <w:bCs w:val="0"/>
        <w:i w:val="0"/>
        <w:iCs w:val="0"/>
        <w:smallCaps w:val="0"/>
        <w:strike w:val="0"/>
        <w:color w:val="000000"/>
        <w:shd w:fill="auto" w:val="clear"/>
        <w:vertAlign w:val="baseline"/>
      </w:rPr>
    </w:lvl>
  </w:abstractNum>
  <w:abstractNum w:abstractNumId="18">
    <w:lvl w:ilvl="0">
      <w:start w:val="1"/>
      <w:numFmt w:val="bullet"/>
      <w:lvlText w:val="•"/>
      <w:lvlJc w:val="left"/>
      <w:pPr>
        <w:ind w:left="196" w:hanging="196"/>
      </w:pPr>
      <w:rPr>
        <w:smallCaps w:val="0"/>
        <w:strike w:val="0"/>
        <w:shd w:fill="auto" w:val="clear"/>
        <w:vertAlign w:val="baseline"/>
      </w:rPr>
    </w:lvl>
    <w:lvl w:ilvl="1">
      <w:start w:val="1"/>
      <w:numFmt w:val="bullet"/>
      <w:lvlText w:val="•"/>
      <w:lvlJc w:val="left"/>
      <w:pPr>
        <w:ind w:left="1656" w:hanging="216"/>
      </w:pPr>
      <w:rPr>
        <w:rFonts w:ascii="Courier New" w:cs="Courier New" w:eastAsia="Courier New" w:hAnsi="Courier New"/>
        <w:b w:val="0"/>
        <w:bCs w:val="0"/>
        <w:i w:val="0"/>
        <w:iCs w:val="0"/>
        <w:smallCaps w:val="0"/>
        <w:strike w:val="0"/>
        <w:shd w:fill="auto" w:val="clear"/>
        <w:vertAlign w:val="baseline"/>
      </w:rPr>
    </w:lvl>
    <w:lvl w:ilvl="2">
      <w:start w:val="1"/>
      <w:numFmt w:val="bullet"/>
      <w:lvlText w:val="o"/>
      <w:lvlJc w:val="left"/>
      <w:pPr>
        <w:ind w:left="-1080" w:firstLine="1080"/>
      </w:pPr>
      <w:rPr>
        <w:rFonts w:ascii="Courier New" w:cs="Courier New" w:eastAsia="Courier New" w:hAnsi="Courier New"/>
        <w:b w:val="0"/>
        <w:bCs w:val="0"/>
        <w:i w:val="0"/>
        <w:iCs w:val="0"/>
        <w:smallCaps w:val="0"/>
        <w:strike w:val="0"/>
        <w:shd w:fill="auto" w:val="clear"/>
        <w:vertAlign w:val="baseline"/>
      </w:rPr>
    </w:lvl>
    <w:lvl w:ilvl="3">
      <w:start w:val="1"/>
      <w:numFmt w:val="bullet"/>
      <w:lvlText w:val="o"/>
      <w:lvlJc w:val="left"/>
      <w:pPr>
        <w:ind w:left="-1080" w:firstLine="1080"/>
      </w:pPr>
      <w:rPr>
        <w:rFonts w:ascii="Courier New" w:cs="Courier New" w:eastAsia="Courier New" w:hAnsi="Courier New"/>
        <w:b w:val="0"/>
        <w:bCs w:val="0"/>
        <w:i w:val="0"/>
        <w:iCs w:val="0"/>
        <w:smallCaps w:val="0"/>
        <w:strike w:val="0"/>
        <w:shd w:fill="auto" w:val="clear"/>
        <w:vertAlign w:val="baseline"/>
      </w:rPr>
    </w:lvl>
    <w:lvl w:ilvl="4">
      <w:start w:val="1"/>
      <w:numFmt w:val="bullet"/>
      <w:lvlText w:val="o"/>
      <w:lvlJc w:val="left"/>
      <w:pPr>
        <w:ind w:left="-1080" w:firstLine="1080"/>
      </w:pPr>
      <w:rPr>
        <w:rFonts w:ascii="Courier New" w:cs="Courier New" w:eastAsia="Courier New" w:hAnsi="Courier New"/>
        <w:b w:val="0"/>
        <w:bCs w:val="0"/>
        <w:i w:val="0"/>
        <w:iCs w:val="0"/>
        <w:smallCaps w:val="0"/>
        <w:strike w:val="0"/>
        <w:shd w:fill="auto" w:val="clear"/>
        <w:vertAlign w:val="baseline"/>
      </w:rPr>
    </w:lvl>
    <w:lvl w:ilvl="5">
      <w:start w:val="1"/>
      <w:numFmt w:val="bullet"/>
      <w:lvlText w:val="o"/>
      <w:lvlJc w:val="left"/>
      <w:pPr>
        <w:ind w:left="-1080" w:firstLine="1080"/>
      </w:pPr>
      <w:rPr>
        <w:rFonts w:ascii="Courier New" w:cs="Courier New" w:eastAsia="Courier New" w:hAnsi="Courier New"/>
        <w:b w:val="0"/>
        <w:bCs w:val="0"/>
        <w:i w:val="0"/>
        <w:iCs w:val="0"/>
        <w:smallCaps w:val="0"/>
        <w:strike w:val="0"/>
        <w:shd w:fill="auto" w:val="clear"/>
        <w:vertAlign w:val="baseline"/>
      </w:rPr>
    </w:lvl>
    <w:lvl w:ilvl="6">
      <w:start w:val="1"/>
      <w:numFmt w:val="bullet"/>
      <w:lvlText w:val="o"/>
      <w:lvlJc w:val="left"/>
      <w:pPr>
        <w:ind w:left="-1080" w:firstLine="1080"/>
      </w:pPr>
      <w:rPr>
        <w:rFonts w:ascii="Courier New" w:cs="Courier New" w:eastAsia="Courier New" w:hAnsi="Courier New"/>
        <w:b w:val="0"/>
        <w:bCs w:val="0"/>
        <w:i w:val="0"/>
        <w:iCs w:val="0"/>
        <w:smallCaps w:val="0"/>
        <w:strike w:val="0"/>
        <w:shd w:fill="auto" w:val="clear"/>
        <w:vertAlign w:val="baseline"/>
      </w:rPr>
    </w:lvl>
    <w:lvl w:ilvl="7">
      <w:start w:val="1"/>
      <w:numFmt w:val="bullet"/>
      <w:lvlText w:val="o"/>
      <w:lvlJc w:val="left"/>
      <w:pPr>
        <w:ind w:left="-1080" w:firstLine="1080"/>
      </w:pPr>
      <w:rPr>
        <w:rFonts w:ascii="Courier New" w:cs="Courier New" w:eastAsia="Courier New" w:hAnsi="Courier New"/>
        <w:b w:val="0"/>
        <w:bCs w:val="0"/>
        <w:i w:val="0"/>
        <w:iCs w:val="0"/>
        <w:smallCaps w:val="0"/>
        <w:strike w:val="0"/>
        <w:shd w:fill="auto" w:val="clear"/>
        <w:vertAlign w:val="baseline"/>
      </w:rPr>
    </w:lvl>
    <w:lvl w:ilvl="8">
      <w:start w:val="1"/>
      <w:numFmt w:val="bullet"/>
      <w:lvlText w:val="o"/>
      <w:lvlJc w:val="left"/>
      <w:pPr>
        <w:ind w:left="-1080" w:firstLine="1080"/>
      </w:pPr>
      <w:rPr>
        <w:rFonts w:ascii="Courier New" w:cs="Courier New" w:eastAsia="Courier New" w:hAnsi="Courier New"/>
        <w:b w:val="0"/>
        <w:bCs w:val="0"/>
        <w:i w:val="0"/>
        <w:iCs w:val="0"/>
        <w:smallCaps w:val="0"/>
        <w:strike w:val="0"/>
        <w:shd w:fill="auto" w:val="clear"/>
        <w:vertAlign w:val="baseline"/>
      </w:rPr>
    </w:lvl>
  </w:abstractNum>
  <w:abstractNum w:abstractNumId="19">
    <w:lvl w:ilvl="0">
      <w:start w:val="8"/>
      <w:numFmt w:val="decimal"/>
      <w:lvlText w:val="%1."/>
      <w:lvlJc w:val="left"/>
      <w:pPr>
        <w:ind w:left="1080" w:hanging="360"/>
      </w:pPr>
      <w:rPr>
        <w:rFonts w:ascii="Arimo" w:cs="Arimo" w:eastAsia="Arimo" w:hAnsi="Arimo"/>
        <w:b w:val="0"/>
        <w:bCs w:val="0"/>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2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1">
    <w:lvl w:ilvl="0">
      <w:start w:val="1"/>
      <w:numFmt w:val="bullet"/>
      <w:lvlText w:val="o"/>
      <w:lvlJc w:val="left"/>
      <w:pPr>
        <w:ind w:left="1080" w:hanging="360"/>
      </w:pPr>
      <w:rPr>
        <w:rFonts w:ascii="Courier New" w:cs="Courier New" w:eastAsia="Courier New" w:hAnsi="Courier New"/>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22">
    <w:lvl w:ilvl="0">
      <w:start w:val="1"/>
      <w:numFmt w:val="decimal"/>
      <w:lvlText w:val="%1."/>
      <w:lvlJc w:val="left"/>
      <w:pPr>
        <w:ind w:left="1080" w:hanging="360"/>
      </w:pPr>
      <w:rPr>
        <w:rFonts w:ascii="Arimo" w:cs="Arimo" w:eastAsia="Arimo" w:hAnsi="Arimo"/>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23">
    <w:lvl w:ilvl="0">
      <w:start w:val="1"/>
      <w:numFmt w:val="decimal"/>
      <w:lvlText w:val="%1."/>
      <w:lvlJc w:val="left"/>
      <w:pPr>
        <w:ind w:left="393" w:hanging="393"/>
      </w:pPr>
      <w:rPr>
        <w:smallCaps w:val="0"/>
        <w:strike w:val="0"/>
        <w:shd w:fill="auto" w:val="clear"/>
        <w:vertAlign w:val="baseline"/>
      </w:rPr>
    </w:lvl>
    <w:lvl w:ilvl="1">
      <w:start w:val="1"/>
      <w:numFmt w:val="decimal"/>
      <w:lvlText w:val="%2."/>
      <w:lvlJc w:val="left"/>
      <w:pPr>
        <w:ind w:left="753" w:hanging="393"/>
      </w:pPr>
      <w:rPr>
        <w:smallCaps w:val="0"/>
        <w:strike w:val="0"/>
        <w:shd w:fill="auto" w:val="clear"/>
        <w:vertAlign w:val="baseline"/>
      </w:rPr>
    </w:lvl>
    <w:lvl w:ilvl="2">
      <w:start w:val="1"/>
      <w:numFmt w:val="decimal"/>
      <w:lvlText w:val="%3."/>
      <w:lvlJc w:val="left"/>
      <w:pPr>
        <w:ind w:left="1113" w:hanging="393"/>
      </w:pPr>
      <w:rPr>
        <w:smallCaps w:val="0"/>
        <w:strike w:val="0"/>
        <w:shd w:fill="auto" w:val="clear"/>
        <w:vertAlign w:val="baseline"/>
      </w:rPr>
    </w:lvl>
    <w:lvl w:ilvl="3">
      <w:start w:val="1"/>
      <w:numFmt w:val="bullet"/>
      <w:lvlText w:val="•"/>
      <w:lvlJc w:val="left"/>
      <w:pPr>
        <w:ind w:left="1296" w:hanging="216"/>
      </w:pPr>
      <w:rPr>
        <w:rFonts w:ascii="Helvetica Neue" w:cs="Helvetica Neue" w:eastAsia="Helvetica Neue" w:hAnsi="Helvetica Neue"/>
        <w:b w:val="0"/>
        <w:bCs w:val="0"/>
        <w:i w:val="0"/>
        <w:iCs w:val="0"/>
        <w:smallCaps w:val="0"/>
        <w:strike w:val="0"/>
        <w:color w:val="000000"/>
        <w:shd w:fill="auto" w:val="clear"/>
        <w:vertAlign w:val="baseline"/>
      </w:rPr>
    </w:lvl>
    <w:lvl w:ilvl="4">
      <w:start w:val="1"/>
      <w:numFmt w:val="bullet"/>
      <w:lvlText w:val="•"/>
      <w:lvlJc w:val="left"/>
      <w:pPr>
        <w:ind w:left="1656" w:hanging="216"/>
      </w:pPr>
      <w:rPr>
        <w:rFonts w:ascii="Helvetica Neue" w:cs="Helvetica Neue" w:eastAsia="Helvetica Neue" w:hAnsi="Helvetica Neue"/>
        <w:b w:val="0"/>
        <w:bCs w:val="0"/>
        <w:i w:val="0"/>
        <w:iCs w:val="0"/>
        <w:smallCaps w:val="0"/>
        <w:strike w:val="0"/>
        <w:color w:val="000000"/>
        <w:shd w:fill="auto" w:val="clear"/>
        <w:vertAlign w:val="baseline"/>
      </w:rPr>
    </w:lvl>
    <w:lvl w:ilvl="5">
      <w:start w:val="1"/>
      <w:numFmt w:val="bullet"/>
      <w:lvlText w:val="•"/>
      <w:lvlJc w:val="left"/>
      <w:pPr>
        <w:ind w:left="2016" w:hanging="216"/>
      </w:pPr>
      <w:rPr>
        <w:rFonts w:ascii="Helvetica Neue" w:cs="Helvetica Neue" w:eastAsia="Helvetica Neue" w:hAnsi="Helvetica Neue"/>
        <w:b w:val="0"/>
        <w:bCs w:val="0"/>
        <w:i w:val="0"/>
        <w:iCs w:val="0"/>
        <w:smallCaps w:val="0"/>
        <w:strike w:val="0"/>
        <w:color w:val="000000"/>
        <w:shd w:fill="auto" w:val="clear"/>
        <w:vertAlign w:val="baseline"/>
      </w:rPr>
    </w:lvl>
    <w:lvl w:ilvl="6">
      <w:start w:val="1"/>
      <w:numFmt w:val="bullet"/>
      <w:lvlText w:val="•"/>
      <w:lvlJc w:val="left"/>
      <w:pPr>
        <w:ind w:left="2376" w:hanging="216"/>
      </w:pPr>
      <w:rPr>
        <w:rFonts w:ascii="Helvetica Neue" w:cs="Helvetica Neue" w:eastAsia="Helvetica Neue" w:hAnsi="Helvetica Neue"/>
        <w:b w:val="0"/>
        <w:bCs w:val="0"/>
        <w:i w:val="0"/>
        <w:iCs w:val="0"/>
        <w:smallCaps w:val="0"/>
        <w:strike w:val="0"/>
        <w:color w:val="000000"/>
        <w:shd w:fill="auto" w:val="clear"/>
        <w:vertAlign w:val="baseline"/>
      </w:rPr>
    </w:lvl>
    <w:lvl w:ilvl="7">
      <w:start w:val="1"/>
      <w:numFmt w:val="bullet"/>
      <w:lvlText w:val="•"/>
      <w:lvlJc w:val="left"/>
      <w:pPr>
        <w:ind w:left="2736" w:hanging="215.99999999999955"/>
      </w:pPr>
      <w:rPr>
        <w:rFonts w:ascii="Helvetica Neue" w:cs="Helvetica Neue" w:eastAsia="Helvetica Neue" w:hAnsi="Helvetica Neue"/>
        <w:b w:val="0"/>
        <w:bCs w:val="0"/>
        <w:i w:val="0"/>
        <w:iCs w:val="0"/>
        <w:smallCaps w:val="0"/>
        <w:strike w:val="0"/>
        <w:color w:val="000000"/>
        <w:shd w:fill="auto" w:val="clear"/>
        <w:vertAlign w:val="baseline"/>
      </w:rPr>
    </w:lvl>
    <w:lvl w:ilvl="8">
      <w:start w:val="1"/>
      <w:numFmt w:val="bullet"/>
      <w:lvlText w:val="•"/>
      <w:lvlJc w:val="left"/>
      <w:pPr>
        <w:ind w:left="3096" w:hanging="216"/>
      </w:pPr>
      <w:rPr>
        <w:rFonts w:ascii="Helvetica Neue" w:cs="Helvetica Neue" w:eastAsia="Helvetica Neue" w:hAnsi="Helvetica Neue"/>
        <w:b w:val="0"/>
        <w:bCs w:val="0"/>
        <w:i w:val="0"/>
        <w:iCs w:val="0"/>
        <w:smallCaps w:val="0"/>
        <w:strike w:val="0"/>
        <w:color w:val="000000"/>
        <w:shd w:fill="auto" w:val="clear"/>
        <w:vertAlign w:val="baseline"/>
      </w:rPr>
    </w:lvl>
  </w:abstractNum>
  <w:abstractNum w:abstractNumId="24">
    <w:lvl w:ilvl="0">
      <w:start w:val="1"/>
      <w:numFmt w:val="decimal"/>
      <w:lvlText w:val="%1."/>
      <w:lvlJc w:val="left"/>
      <w:pPr>
        <w:ind w:left="393" w:hanging="393"/>
      </w:pPr>
      <w:rPr>
        <w:smallCaps w:val="0"/>
        <w:strike w:val="0"/>
        <w:shd w:fill="auto" w:val="clear"/>
        <w:vertAlign w:val="baseline"/>
      </w:rPr>
    </w:lvl>
    <w:lvl w:ilvl="1">
      <w:start w:val="1"/>
      <w:numFmt w:val="decimal"/>
      <w:lvlText w:val="%2."/>
      <w:lvlJc w:val="left"/>
      <w:pPr>
        <w:ind w:left="753" w:hanging="393"/>
      </w:pPr>
      <w:rPr>
        <w:smallCaps w:val="0"/>
        <w:strike w:val="0"/>
        <w:shd w:fill="auto" w:val="clear"/>
        <w:vertAlign w:val="baseline"/>
      </w:rPr>
    </w:lvl>
    <w:lvl w:ilvl="2">
      <w:start w:val="3"/>
      <w:numFmt w:val="decimal"/>
      <w:lvlText w:val="%3."/>
      <w:lvlJc w:val="left"/>
      <w:pPr>
        <w:ind w:left="1080" w:hanging="360"/>
      </w:pPr>
      <w:rPr>
        <w:rFonts w:ascii="Helvetica Neue" w:cs="Helvetica Neue" w:eastAsia="Helvetica Neue" w:hAnsi="Helvetica Neue"/>
        <w:b w:val="0"/>
        <w:bCs w:val="0"/>
        <w:i w:val="0"/>
        <w:iCs w:val="0"/>
        <w:smallCaps w:val="0"/>
        <w:strike w:val="0"/>
        <w:shd w:fill="auto" w:val="clear"/>
        <w:vertAlign w:val="baseline"/>
      </w:rPr>
    </w:lvl>
    <w:lvl w:ilvl="3">
      <w:start w:val="1"/>
      <w:numFmt w:val="lowerRoman"/>
      <w:lvlText w:val="%4."/>
      <w:lvlJc w:val="left"/>
      <w:pPr>
        <w:ind w:left="-1080" w:firstLine="1080"/>
      </w:pPr>
      <w:rPr>
        <w:rFonts w:ascii="Helvetica Neue" w:cs="Helvetica Neue" w:eastAsia="Helvetica Neue" w:hAnsi="Helvetica Neue"/>
        <w:b w:val="0"/>
        <w:bCs w:val="0"/>
        <w:i w:val="0"/>
        <w:iCs w:val="0"/>
        <w:smallCaps w:val="0"/>
        <w:strike w:val="0"/>
        <w:shd w:fill="auto" w:val="clear"/>
        <w:vertAlign w:val="baseline"/>
      </w:rPr>
    </w:lvl>
    <w:lvl w:ilvl="4">
      <w:start w:val="1"/>
      <w:numFmt w:val="lowerRoman"/>
      <w:lvlText w:val="%5."/>
      <w:lvlJc w:val="left"/>
      <w:pPr>
        <w:ind w:left="-1080" w:firstLine="1080"/>
      </w:pPr>
      <w:rPr>
        <w:rFonts w:ascii="Helvetica Neue" w:cs="Helvetica Neue" w:eastAsia="Helvetica Neue" w:hAnsi="Helvetica Neue"/>
        <w:b w:val="0"/>
        <w:bCs w:val="0"/>
        <w:i w:val="0"/>
        <w:iCs w:val="0"/>
        <w:smallCaps w:val="0"/>
        <w:strike w:val="0"/>
        <w:shd w:fill="auto" w:val="clear"/>
        <w:vertAlign w:val="baseline"/>
      </w:rPr>
    </w:lvl>
    <w:lvl w:ilvl="5">
      <w:start w:val="1"/>
      <w:numFmt w:val="lowerRoman"/>
      <w:lvlText w:val="%6."/>
      <w:lvlJc w:val="left"/>
      <w:pPr>
        <w:ind w:left="-1080" w:firstLine="1080"/>
      </w:pPr>
      <w:rPr>
        <w:rFonts w:ascii="Helvetica Neue" w:cs="Helvetica Neue" w:eastAsia="Helvetica Neue" w:hAnsi="Helvetica Neue"/>
        <w:b w:val="0"/>
        <w:bCs w:val="0"/>
        <w:i w:val="0"/>
        <w:iCs w:val="0"/>
        <w:smallCaps w:val="0"/>
        <w:strike w:val="0"/>
        <w:shd w:fill="auto" w:val="clear"/>
        <w:vertAlign w:val="baseline"/>
      </w:rPr>
    </w:lvl>
    <w:lvl w:ilvl="6">
      <w:start w:val="1"/>
      <w:numFmt w:val="lowerRoman"/>
      <w:lvlText w:val="%7."/>
      <w:lvlJc w:val="left"/>
      <w:pPr>
        <w:ind w:left="-1080" w:firstLine="1080"/>
      </w:pPr>
      <w:rPr>
        <w:rFonts w:ascii="Helvetica Neue" w:cs="Helvetica Neue" w:eastAsia="Helvetica Neue" w:hAnsi="Helvetica Neue"/>
        <w:b w:val="0"/>
        <w:bCs w:val="0"/>
        <w:i w:val="0"/>
        <w:iCs w:val="0"/>
        <w:smallCaps w:val="0"/>
        <w:strike w:val="0"/>
        <w:shd w:fill="auto" w:val="clear"/>
        <w:vertAlign w:val="baseline"/>
      </w:rPr>
    </w:lvl>
    <w:lvl w:ilvl="7">
      <w:start w:val="1"/>
      <w:numFmt w:val="lowerRoman"/>
      <w:lvlText w:val="%8."/>
      <w:lvlJc w:val="left"/>
      <w:pPr>
        <w:ind w:left="-1080" w:firstLine="1080"/>
      </w:pPr>
      <w:rPr>
        <w:rFonts w:ascii="Helvetica Neue" w:cs="Helvetica Neue" w:eastAsia="Helvetica Neue" w:hAnsi="Helvetica Neue"/>
        <w:b w:val="0"/>
        <w:bCs w:val="0"/>
        <w:i w:val="0"/>
        <w:iCs w:val="0"/>
        <w:smallCaps w:val="0"/>
        <w:strike w:val="0"/>
        <w:shd w:fill="auto" w:val="clear"/>
        <w:vertAlign w:val="baseline"/>
      </w:rPr>
    </w:lvl>
    <w:lvl w:ilvl="8">
      <w:start w:val="1"/>
      <w:numFmt w:val="lowerRoman"/>
      <w:lvlText w:val="%9."/>
      <w:lvlJc w:val="left"/>
      <w:pPr>
        <w:ind w:left="-1080" w:firstLine="1080"/>
      </w:pPr>
      <w:rPr>
        <w:rFonts w:ascii="Helvetica Neue" w:cs="Helvetica Neue" w:eastAsia="Helvetica Neue" w:hAnsi="Helvetica Neue"/>
        <w:b w:val="0"/>
        <w:bCs w:val="0"/>
        <w:i w:val="0"/>
        <w:iCs w:val="0"/>
        <w:smallCaps w:val="0"/>
        <w:strike w:val="0"/>
        <w:shd w:fill="auto" w:val="clear"/>
        <w:vertAlign w:val="baseline"/>
      </w:rPr>
    </w:lvl>
  </w:abstractNum>
  <w:abstractNum w:abstractNumId="25">
    <w:lvl w:ilvl="0">
      <w:start w:val="1"/>
      <w:numFmt w:val="lowerRoman"/>
      <w:lvlText w:val="%1."/>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1">
      <w:start w:val="1"/>
      <w:numFmt w:val="lowerLetter"/>
      <w:lvlText w:val="%2."/>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2">
      <w:start w:val="1"/>
      <w:numFmt w:val="decimal"/>
      <w:lvlText w:val="%3."/>
      <w:lvlJc w:val="left"/>
      <w:pPr>
        <w:ind w:left="1080" w:hanging="360"/>
      </w:pPr>
      <w:rPr>
        <w:rFonts w:ascii="Helvetica Neue" w:cs="Helvetica Neue" w:eastAsia="Helvetica Neue" w:hAnsi="Helvetica Neue"/>
        <w:b w:val="0"/>
        <w:bCs w:val="0"/>
        <w:i w:val="0"/>
        <w:iCs w:val="0"/>
        <w:smallCaps w:val="0"/>
        <w:strike w:val="0"/>
        <w:color w:val="000000"/>
        <w:shd w:fill="auto" w:val="clear"/>
        <w:vertAlign w:val="baseline"/>
      </w:rPr>
    </w:lvl>
    <w:lvl w:ilvl="3">
      <w:start w:val="1"/>
      <w:numFmt w:val="lowerRoman"/>
      <w:lvlText w:val="%4."/>
      <w:lvlJc w:val="left"/>
      <w:pPr>
        <w:ind w:left="-1080" w:firstLine="1080"/>
      </w:pPr>
      <w:rPr>
        <w:rFonts w:ascii="Helvetica Neue" w:cs="Helvetica Neue" w:eastAsia="Helvetica Neue" w:hAnsi="Helvetica Neue"/>
        <w:b w:val="0"/>
        <w:bCs w:val="0"/>
        <w:i w:val="0"/>
        <w:iCs w:val="0"/>
        <w:smallCaps w:val="0"/>
        <w:strike w:val="0"/>
        <w:color w:val="000000"/>
        <w:shd w:fill="auto" w:val="clear"/>
        <w:vertAlign w:val="baseline"/>
      </w:rPr>
    </w:lvl>
    <w:lvl w:ilvl="4">
      <w:start w:val="1"/>
      <w:numFmt w:val="lowerRoman"/>
      <w:lvlText w:val="%5."/>
      <w:lvlJc w:val="left"/>
      <w:pPr>
        <w:ind w:left="-1080" w:firstLine="1080"/>
      </w:pPr>
      <w:rPr>
        <w:rFonts w:ascii="Helvetica Neue" w:cs="Helvetica Neue" w:eastAsia="Helvetica Neue" w:hAnsi="Helvetica Neue"/>
        <w:b w:val="0"/>
        <w:bCs w:val="0"/>
        <w:i w:val="0"/>
        <w:iCs w:val="0"/>
        <w:smallCaps w:val="0"/>
        <w:strike w:val="0"/>
        <w:color w:val="000000"/>
        <w:shd w:fill="auto" w:val="clear"/>
        <w:vertAlign w:val="baseline"/>
      </w:rPr>
    </w:lvl>
    <w:lvl w:ilvl="5">
      <w:start w:val="1"/>
      <w:numFmt w:val="lowerRoman"/>
      <w:lvlText w:val="%6."/>
      <w:lvlJc w:val="left"/>
      <w:pPr>
        <w:ind w:left="-1080" w:firstLine="1080"/>
      </w:pPr>
      <w:rPr>
        <w:rFonts w:ascii="Helvetica Neue" w:cs="Helvetica Neue" w:eastAsia="Helvetica Neue" w:hAnsi="Helvetica Neue"/>
        <w:b w:val="0"/>
        <w:bCs w:val="0"/>
        <w:i w:val="0"/>
        <w:iCs w:val="0"/>
        <w:smallCaps w:val="0"/>
        <w:strike w:val="0"/>
        <w:color w:val="000000"/>
        <w:shd w:fill="auto" w:val="clear"/>
        <w:vertAlign w:val="baseline"/>
      </w:rPr>
    </w:lvl>
    <w:lvl w:ilvl="6">
      <w:start w:val="1"/>
      <w:numFmt w:val="lowerRoman"/>
      <w:lvlText w:val="%7."/>
      <w:lvlJc w:val="left"/>
      <w:pPr>
        <w:ind w:left="-1080" w:firstLine="1080"/>
      </w:pPr>
      <w:rPr>
        <w:rFonts w:ascii="Helvetica Neue" w:cs="Helvetica Neue" w:eastAsia="Helvetica Neue" w:hAnsi="Helvetica Neue"/>
        <w:b w:val="0"/>
        <w:bCs w:val="0"/>
        <w:i w:val="0"/>
        <w:iCs w:val="0"/>
        <w:smallCaps w:val="0"/>
        <w:strike w:val="0"/>
        <w:color w:val="000000"/>
        <w:shd w:fill="auto" w:val="clear"/>
        <w:vertAlign w:val="baseline"/>
      </w:rPr>
    </w:lvl>
    <w:lvl w:ilvl="7">
      <w:start w:val="1"/>
      <w:numFmt w:val="lowerRoman"/>
      <w:lvlText w:val="%8."/>
      <w:lvlJc w:val="left"/>
      <w:pPr>
        <w:ind w:left="-1080" w:firstLine="1080"/>
      </w:pPr>
      <w:rPr>
        <w:rFonts w:ascii="Helvetica Neue" w:cs="Helvetica Neue" w:eastAsia="Helvetica Neue" w:hAnsi="Helvetica Neue"/>
        <w:b w:val="0"/>
        <w:bCs w:val="0"/>
        <w:i w:val="0"/>
        <w:iCs w:val="0"/>
        <w:smallCaps w:val="0"/>
        <w:strike w:val="0"/>
        <w:color w:val="000000"/>
        <w:shd w:fill="auto" w:val="clear"/>
        <w:vertAlign w:val="baseline"/>
      </w:rPr>
    </w:lvl>
    <w:lvl w:ilvl="8">
      <w:start w:val="1"/>
      <w:numFmt w:val="lowerRoman"/>
      <w:lvlText w:val="%9."/>
      <w:lvlJc w:val="left"/>
      <w:pPr>
        <w:ind w:left="-1080" w:firstLine="1080"/>
      </w:pPr>
      <w:rPr>
        <w:rFonts w:ascii="Helvetica Neue" w:cs="Helvetica Neue" w:eastAsia="Helvetica Neue" w:hAnsi="Helvetica Neue"/>
        <w:b w:val="0"/>
        <w:bCs w:val="0"/>
        <w:i w:val="0"/>
        <w:iCs w:val="0"/>
        <w:smallCaps w:val="0"/>
        <w:strike w:val="0"/>
        <w:color w:val="000000"/>
        <w:shd w:fill="auto" w:val="clear"/>
        <w:vertAlign w:val="baseline"/>
      </w:rPr>
    </w:lvl>
  </w:abstractNum>
  <w:abstractNum w:abstractNumId="26">
    <w:lvl w:ilvl="0">
      <w:start w:val="1"/>
      <w:numFmt w:val="decimal"/>
      <w:lvlText w:val="%1."/>
      <w:lvlJc w:val="left"/>
      <w:pPr>
        <w:ind w:left="393" w:hanging="393"/>
      </w:pPr>
      <w:rPr>
        <w:smallCaps w:val="0"/>
        <w:strike w:val="0"/>
        <w:shd w:fill="auto" w:val="clear"/>
        <w:vertAlign w:val="baseline"/>
      </w:rPr>
    </w:lvl>
    <w:lvl w:ilvl="1">
      <w:start w:val="1"/>
      <w:numFmt w:val="decimal"/>
      <w:lvlText w:val="%2."/>
      <w:lvlJc w:val="left"/>
      <w:pPr>
        <w:ind w:left="753" w:hanging="393"/>
      </w:pPr>
      <w:rPr>
        <w:smallCaps w:val="0"/>
        <w:strike w:val="0"/>
        <w:shd w:fill="auto" w:val="clear"/>
        <w:vertAlign w:val="baseline"/>
      </w:rPr>
    </w:lvl>
    <w:lvl w:ilvl="2">
      <w:start w:val="1"/>
      <w:numFmt w:val="decimal"/>
      <w:lvlText w:val="%3."/>
      <w:lvlJc w:val="left"/>
      <w:pPr>
        <w:ind w:left="1080" w:hanging="360"/>
      </w:pPr>
      <w:rPr>
        <w:rFonts w:ascii="Helvetica Neue" w:cs="Helvetica Neue" w:eastAsia="Helvetica Neue" w:hAnsi="Helvetica Neue"/>
        <w:b w:val="0"/>
        <w:bCs w:val="0"/>
        <w:i w:val="0"/>
        <w:iCs w:val="0"/>
        <w:smallCaps w:val="0"/>
        <w:strike w:val="0"/>
        <w:shd w:fill="auto" w:val="clear"/>
        <w:vertAlign w:val="baseline"/>
      </w:rPr>
    </w:lvl>
    <w:lvl w:ilvl="3">
      <w:start w:val="1"/>
      <w:numFmt w:val="lowerRoman"/>
      <w:lvlText w:val="%4."/>
      <w:lvlJc w:val="left"/>
      <w:pPr>
        <w:ind w:left="-1080" w:firstLine="1080"/>
      </w:pPr>
      <w:rPr>
        <w:rFonts w:ascii="Helvetica Neue" w:cs="Helvetica Neue" w:eastAsia="Helvetica Neue" w:hAnsi="Helvetica Neue"/>
        <w:b w:val="0"/>
        <w:bCs w:val="0"/>
        <w:i w:val="0"/>
        <w:iCs w:val="0"/>
        <w:smallCaps w:val="0"/>
        <w:strike w:val="0"/>
        <w:shd w:fill="auto" w:val="clear"/>
        <w:vertAlign w:val="baseline"/>
      </w:rPr>
    </w:lvl>
    <w:lvl w:ilvl="4">
      <w:start w:val="1"/>
      <w:numFmt w:val="lowerRoman"/>
      <w:lvlText w:val="%5."/>
      <w:lvlJc w:val="left"/>
      <w:pPr>
        <w:ind w:left="-1080" w:firstLine="1080"/>
      </w:pPr>
      <w:rPr>
        <w:rFonts w:ascii="Helvetica Neue" w:cs="Helvetica Neue" w:eastAsia="Helvetica Neue" w:hAnsi="Helvetica Neue"/>
        <w:b w:val="0"/>
        <w:bCs w:val="0"/>
        <w:i w:val="0"/>
        <w:iCs w:val="0"/>
        <w:smallCaps w:val="0"/>
        <w:strike w:val="0"/>
        <w:shd w:fill="auto" w:val="clear"/>
        <w:vertAlign w:val="baseline"/>
      </w:rPr>
    </w:lvl>
    <w:lvl w:ilvl="5">
      <w:start w:val="1"/>
      <w:numFmt w:val="lowerRoman"/>
      <w:lvlText w:val="%6."/>
      <w:lvlJc w:val="left"/>
      <w:pPr>
        <w:ind w:left="-1080" w:firstLine="1080"/>
      </w:pPr>
      <w:rPr>
        <w:rFonts w:ascii="Helvetica Neue" w:cs="Helvetica Neue" w:eastAsia="Helvetica Neue" w:hAnsi="Helvetica Neue"/>
        <w:b w:val="0"/>
        <w:bCs w:val="0"/>
        <w:i w:val="0"/>
        <w:iCs w:val="0"/>
        <w:smallCaps w:val="0"/>
        <w:strike w:val="0"/>
        <w:shd w:fill="auto" w:val="clear"/>
        <w:vertAlign w:val="baseline"/>
      </w:rPr>
    </w:lvl>
    <w:lvl w:ilvl="6">
      <w:start w:val="1"/>
      <w:numFmt w:val="lowerRoman"/>
      <w:lvlText w:val="%7."/>
      <w:lvlJc w:val="left"/>
      <w:pPr>
        <w:ind w:left="-1080" w:firstLine="1080"/>
      </w:pPr>
      <w:rPr>
        <w:rFonts w:ascii="Helvetica Neue" w:cs="Helvetica Neue" w:eastAsia="Helvetica Neue" w:hAnsi="Helvetica Neue"/>
        <w:b w:val="0"/>
        <w:bCs w:val="0"/>
        <w:i w:val="0"/>
        <w:iCs w:val="0"/>
        <w:smallCaps w:val="0"/>
        <w:strike w:val="0"/>
        <w:shd w:fill="auto" w:val="clear"/>
        <w:vertAlign w:val="baseline"/>
      </w:rPr>
    </w:lvl>
    <w:lvl w:ilvl="7">
      <w:start w:val="1"/>
      <w:numFmt w:val="lowerRoman"/>
      <w:lvlText w:val="%8."/>
      <w:lvlJc w:val="left"/>
      <w:pPr>
        <w:ind w:left="-1080" w:firstLine="1080"/>
      </w:pPr>
      <w:rPr>
        <w:rFonts w:ascii="Helvetica Neue" w:cs="Helvetica Neue" w:eastAsia="Helvetica Neue" w:hAnsi="Helvetica Neue"/>
        <w:b w:val="0"/>
        <w:bCs w:val="0"/>
        <w:i w:val="0"/>
        <w:iCs w:val="0"/>
        <w:smallCaps w:val="0"/>
        <w:strike w:val="0"/>
        <w:shd w:fill="auto" w:val="clear"/>
        <w:vertAlign w:val="baseline"/>
      </w:rPr>
    </w:lvl>
    <w:lvl w:ilvl="8">
      <w:start w:val="1"/>
      <w:numFmt w:val="lowerRoman"/>
      <w:lvlText w:val="%9."/>
      <w:lvlJc w:val="left"/>
      <w:pPr>
        <w:ind w:left="-1080" w:firstLine="1080"/>
      </w:pPr>
      <w:rPr>
        <w:rFonts w:ascii="Helvetica Neue" w:cs="Helvetica Neue" w:eastAsia="Helvetica Neue" w:hAnsi="Helvetica Neue"/>
        <w:b w:val="0"/>
        <w:bCs w:val="0"/>
        <w:i w:val="0"/>
        <w:iCs w:val="0"/>
        <w:smallCaps w:val="0"/>
        <w:strike w:val="0"/>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yperlink">
    <w:name w:val="Hyperlink"/>
    <w:rPr>
      <w:u w:val="single"/>
    </w:rPr>
  </w:style>
  <w:style w:type="paragraph" w:styleId="HeaderFooter" w:customStyle="1">
    <w:name w:val="Header &amp; Footer"/>
    <w:pPr>
      <w:tabs>
        <w:tab w:val="right" w:pos="9020"/>
      </w:tabs>
    </w:pPr>
    <w:rPr>
      <w:rFonts w:ascii="Helvetica Neue" w:cs="Arial Unicode MS" w:hAnsi="Helvetica Neue"/>
      <w:color w:val="000000"/>
      <w:sz w:val="24"/>
      <w:szCs w:val="24"/>
    </w:rPr>
  </w:style>
  <w:style w:type="paragraph" w:styleId="Default" w:customStyle="1">
    <w:name w:val="Default"/>
    <w:rPr>
      <w:rFonts w:ascii="Helvetica Neue" w:cs="Helvetica Neue" w:eastAsia="Helvetica Neue" w:hAnsi="Helvetica Neue"/>
      <w:color w:val="000000"/>
      <w:sz w:val="22"/>
      <w:szCs w:val="22"/>
    </w:rPr>
  </w:style>
  <w:style w:type="paragraph" w:styleId="Heading" w:customStyle="1">
    <w:name w:val="Heading"/>
    <w:next w:val="Body"/>
    <w:pPr>
      <w:keepNext w:val="1"/>
      <w:spacing w:after="120"/>
      <w:outlineLvl w:val="0"/>
    </w:pPr>
    <w:rPr>
      <w:rFonts w:ascii="Helvetica" w:cs="Arial Unicode MS" w:hAnsi="Helvetica"/>
      <w:b w:val="1"/>
      <w:bCs w:val="1"/>
      <w:color w:val="000000"/>
      <w:sz w:val="32"/>
      <w:szCs w:val="32"/>
      <w:u w:val="single"/>
      <w:lang w:val="fr-FR"/>
    </w:rPr>
  </w:style>
  <w:style w:type="paragraph" w:styleId="Body" w:customStyle="1">
    <w:name w:val="Body"/>
    <w:rPr>
      <w:rFonts w:ascii="Helvetica Neue" w:cs="Arial Unicode MS" w:hAnsi="Helvetica Neue"/>
      <w:color w:val="000000"/>
      <w:sz w:val="22"/>
      <w:szCs w:val="22"/>
      <w:lang w:val="fr-FR"/>
    </w:rPr>
  </w:style>
  <w:style w:type="numbering" w:styleId="Numbered" w:customStyle="1">
    <w:name w:val="Numbered"/>
    <w:pPr>
      <w:numPr>
        <w:numId w:val="1"/>
      </w:numPr>
    </w:pPr>
  </w:style>
  <w:style w:type="numbering" w:styleId="Numbered0" w:customStyle="1">
    <w:name w:val="Numbered.0"/>
    <w:pPr>
      <w:numPr>
        <w:numId w:val="3"/>
      </w:numPr>
    </w:pPr>
  </w:style>
  <w:style w:type="numbering" w:styleId="Harvard" w:customStyle="1">
    <w:name w:val="Harvard"/>
    <w:pPr>
      <w:numPr>
        <w:numId w:val="7"/>
      </w:numPr>
    </w:pPr>
  </w:style>
  <w:style w:type="numbering" w:styleId="Lettered" w:customStyle="1">
    <w:name w:val="Lettered"/>
    <w:pPr>
      <w:numPr>
        <w:numId w:val="11"/>
      </w:numPr>
    </w:pPr>
  </w:style>
  <w:style w:type="numbering" w:styleId="Harvard0" w:customStyle="1">
    <w:name w:val="Harvard.0"/>
    <w:pPr>
      <w:numPr>
        <w:numId w:val="13"/>
      </w:numPr>
    </w:pPr>
  </w:style>
  <w:style w:type="numbering" w:styleId="Bullet" w:customStyle="1">
    <w:name w:val="Bullet"/>
    <w:pPr>
      <w:numPr>
        <w:numId w:val="33"/>
      </w:numPr>
    </w:pPr>
  </w:style>
  <w:style w:type="paragraph" w:styleId="TableStyle2" w:customStyle="1">
    <w:name w:val="Table Style 2"/>
    <w:rPr>
      <w:rFonts w:ascii="Helvetica Neue" w:cs="Helvetica Neue" w:eastAsia="Helvetica Neue" w:hAnsi="Helvetica Neue"/>
      <w:color w:val="000000"/>
    </w:rPr>
  </w:style>
  <w:style w:type="paragraph" w:styleId="ListParagraph">
    <w:name w:val="List Paragraph"/>
    <w:basedOn w:val="Normal"/>
    <w:uiPriority w:val="34"/>
    <w:qFormat w:val="1"/>
    <w:rsid w:val="00F11A6C"/>
    <w:pPr>
      <w:pBdr>
        <w:top w:color="auto" w:space="0" w:sz="0" w:val="none"/>
        <w:left w:color="auto" w:space="0" w:sz="0" w:val="none"/>
        <w:bottom w:color="auto" w:space="0" w:sz="0" w:val="none"/>
        <w:right w:color="auto" w:space="0" w:sz="0" w:val="none"/>
        <w:between w:color="auto" w:space="0" w:sz="0" w:val="none"/>
        <w:bar w:color="auto" w:space="0" w:sz="0" w:val="none"/>
      </w:pBdr>
      <w:spacing w:after="160" w:line="259" w:lineRule="auto"/>
      <w:ind w:left="720"/>
      <w:contextualSpacing w:val="1"/>
    </w:pPr>
    <w:rPr>
      <w:rFonts w:asciiTheme="minorHAnsi" w:cstheme="minorBidi" w:eastAsiaTheme="minorHAnsi" w:hAnsiTheme="minorHAnsi"/>
      <w:sz w:val="22"/>
      <w:szCs w:val="22"/>
      <w:bdr w:color="auto" w:space="0" w:sz="0" w:val="none"/>
    </w:rPr>
  </w:style>
  <w:style w:type="table" w:styleId="TableGrid">
    <w:name w:val="Table Grid"/>
    <w:basedOn w:val="TableNormal"/>
    <w:uiPriority w:val="39"/>
    <w:rsid w:val="00D079DF"/>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1.xml"/><Relationship Id="rId10" Type="http://schemas.openxmlformats.org/officeDocument/2006/relationships/image" Target="media/image2.png"/><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image" Target="media/image5.png"/><Relationship Id="rId13" Type="http://schemas.openxmlformats.org/officeDocument/2006/relationships/footer" Target="footer2.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11" Type="http://schemas.openxmlformats.org/officeDocument/2006/relationships/font" Target="fonts/OpenSans-regular.ttf"/><Relationship Id="rId10" Type="http://schemas.openxmlformats.org/officeDocument/2006/relationships/font" Target="fonts/NotoSansSymbols-bold.ttf"/><Relationship Id="rId13" Type="http://schemas.openxmlformats.org/officeDocument/2006/relationships/font" Target="fonts/OpenSans-italic.ttf"/><Relationship Id="rId12" Type="http://schemas.openxmlformats.org/officeDocument/2006/relationships/font" Target="fonts/OpenSans-bold.ttf"/><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9" Type="http://schemas.openxmlformats.org/officeDocument/2006/relationships/font" Target="fonts/NotoSansSymbols-regular.ttf"/><Relationship Id="rId14" Type="http://schemas.openxmlformats.org/officeDocument/2006/relationships/font" Target="fonts/OpenSans-boldItalic.ttf"/><Relationship Id="rId5" Type="http://schemas.openxmlformats.org/officeDocument/2006/relationships/font" Target="fonts/HelveticaNeue-regular.ttf"/><Relationship Id="rId6" Type="http://schemas.openxmlformats.org/officeDocument/2006/relationships/font" Target="fonts/HelveticaNeue-bold.ttf"/><Relationship Id="rId7" Type="http://schemas.openxmlformats.org/officeDocument/2006/relationships/font" Target="fonts/HelveticaNeue-italic.ttf"/><Relationship Id="rId8" Type="http://schemas.openxmlformats.org/officeDocument/2006/relationships/font" Target="fonts/HelveticaNeue-boldItalic.ttf"/></Relationships>
</file>

<file path=word/theme/theme1.xml><?xml version="1.0" encoding="utf-8"?>
<a:theme xmlns:a="http://schemas.openxmlformats.org/drawingml/2006/main" name="Blank">
  <a:themeElements>
    <a:clrScheme name="Blank">
      <a:dk1>
        <a:srgbClr val="000000"/>
      </a:dk1>
      <a:lt1>
        <a:srgbClr val="FFFFFF"/>
      </a:lt1>
      <a:dk2>
        <a:srgbClr val="5E5E5E"/>
      </a:dk2>
      <a:lt2>
        <a:srgbClr val="D6D5D5"/>
      </a:lt2>
      <a:accent1>
        <a:srgbClr val="00A2FF"/>
      </a:accent1>
      <a:accent2>
        <a:srgbClr val="16E7CF"/>
      </a:accent2>
      <a:accent3>
        <a:srgbClr val="61D836"/>
      </a:accent3>
      <a:accent4>
        <a:srgbClr val="FAE232"/>
      </a:accent4>
      <a:accent5>
        <a:srgbClr val="FF644E"/>
      </a:accent5>
      <a:accent6>
        <a:srgbClr val="EF5FA7"/>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accent1"/>
        </a:solidFill>
        <a:ln w="12700" cap="flat">
          <a:noFill/>
          <a:miter lim="400000"/>
        </a:ln>
        <a:effectLst/>
        <a:sp3d/>
      </a:spPr>
      <a:bodyPr rot="0" spcFirstLastPara="1" vertOverflow="overflow" horzOverflow="overflow" vert="horz" wrap="square" lIns="101600" tIns="101600" rIns="101600" bIns="1016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1200" b="0" i="0" u="none" strike="noStrike" cap="none" spc="0" normalizeH="0" baseline="0">
            <a:ln>
              <a:noFill/>
            </a:ln>
            <a:solidFill>
              <a:srgbClr val="FFFFFF"/>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457200" rtl="0" fontAlgn="auto" latinLnBrk="0" hangingPunct="0">
          <a:lnSpc>
            <a:spcPct val="100000"/>
          </a:lnSpc>
          <a:spcBef>
            <a:spcPts val="0"/>
          </a:spcBef>
          <a:spcAft>
            <a:spcPts val="0"/>
          </a:spcAft>
          <a:buClrTx/>
          <a:buSzTx/>
          <a:buFontTx/>
          <a:buNone/>
          <a:tabLst/>
          <a:defRPr kumimoji="0" sz="11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mwmmUBYcINq8+bZr2YZRI7ODs0A==">CgMxLjA4AHIhMXRhaS1pdmNqV0EyVzNFNFFQY1VJRmhURUVoajBSQU1R</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2026-03-10T17:57:00Z</dcterms:created>
  <dc:creator>Monica</dc:creator>
</cp:coreProperties>
</file>