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F00C1D9" w:rsidP="5BE1C8BA" w:rsidRDefault="3F00C1D9" w14:paraId="71511EC5" w14:textId="3F0BAD93">
      <w:pPr>
        <w:pStyle w:val="Heading1"/>
        <w:spacing w:before="480" w:beforeAutospacing="off" w:after="0" w:afterAutospacing="off" w:line="276" w:lineRule="auto"/>
      </w:pPr>
      <w:r w:rsidRPr="5BE1C8BA" w:rsidR="3F00C1D9">
        <w:rPr>
          <w:rFonts w:ascii="Calibri" w:hAnsi="Calibri" w:eastAsia="Calibri" w:cs="Calibri"/>
          <w:b w:val="1"/>
          <w:bCs w:val="1"/>
          <w:noProof w:val="0"/>
          <w:color w:val="365F91"/>
          <w:sz w:val="28"/>
          <w:szCs w:val="28"/>
          <w:lang w:val="en-US"/>
        </w:rPr>
        <w:t>Group Meeting #1 – 26/02/2026</w:t>
      </w:r>
    </w:p>
    <w:p w:rsidR="3F00C1D9" w:rsidP="5BE1C8BA" w:rsidRDefault="3F00C1D9" w14:paraId="64812F03" w14:textId="230E32F9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Met to review the initial PoC and progress with Assignment 1.</w:t>
      </w:r>
    </w:p>
    <w:p w:rsidR="3F00C1D9" w:rsidP="5BE1C8BA" w:rsidRDefault="3F00C1D9" w14:paraId="401F992C" w14:textId="4F9992E4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Reviewed design, requirements, design goals, and theoretical </w:t>
      </w: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models</w:t>
      </w: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as a team.</w:t>
      </w:r>
    </w:p>
    <w:p w:rsidR="3F00C1D9" w:rsidP="5BE1C8BA" w:rsidRDefault="3F00C1D9" w14:paraId="2F563146" w14:textId="0B4366D1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Decided on items requiring group deliberation, including roles, project structure, and scope.</w:t>
      </w:r>
    </w:p>
    <w:p w:rsidR="3F00C1D9" w:rsidP="5BE1C8BA" w:rsidRDefault="3F00C1D9" w14:paraId="16E061B8" w14:textId="03D27D3D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Reviewed document to ensure all touch points for discussion with Troy were covered; awaiting approval.</w:t>
      </w:r>
    </w:p>
    <w:p w:rsidR="3F00C1D9" w:rsidP="5BE1C8BA" w:rsidRDefault="3F00C1D9" w14:paraId="161DCD49" w14:textId="128D6FEF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Confirmed version-control workflow and collaboration methods (Git repo, LaTeX, etc.).</w:t>
      </w:r>
    </w:p>
    <w:p w:rsidR="3F00C1D9" w:rsidP="5BE1C8BA" w:rsidRDefault="3F00C1D9" w14:paraId="5C1952A4" w14:textId="00DFFE7F">
      <w:pPr>
        <w:pStyle w:val="Heading1"/>
        <w:spacing w:before="480" w:beforeAutospacing="off" w:after="0" w:afterAutospacing="off" w:line="276" w:lineRule="auto"/>
      </w:pPr>
      <w:r w:rsidRPr="5BE1C8BA" w:rsidR="3F00C1D9">
        <w:rPr>
          <w:rFonts w:ascii="Calibri" w:hAnsi="Calibri" w:eastAsia="Calibri" w:cs="Calibri"/>
          <w:b w:val="1"/>
          <w:bCs w:val="1"/>
          <w:noProof w:val="0"/>
          <w:color w:val="365F91"/>
          <w:sz w:val="28"/>
          <w:szCs w:val="28"/>
          <w:lang w:val="en-US"/>
        </w:rPr>
        <w:t>Supervisor Meeting #1 – 27/02/2026</w:t>
      </w:r>
    </w:p>
    <w:p w:rsidR="3F00C1D9" w:rsidP="5BE1C8BA" w:rsidRDefault="3F00C1D9" w14:paraId="649D92FA" w14:textId="166FCB24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Met with supervisor and went through our design process.</w:t>
      </w:r>
    </w:p>
    <w:p w:rsidR="3F00C1D9" w:rsidP="5BE1C8BA" w:rsidRDefault="3F00C1D9" w14:paraId="31DE3759" w14:textId="4C473AB8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Discussed who can redact the message (sender).</w:t>
      </w:r>
    </w:p>
    <w:p w:rsidR="3F00C1D9" w:rsidP="5BE1C8BA" w:rsidRDefault="3F00C1D9" w14:paraId="047C626A" w14:textId="66E018C5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Explored hidden message/hash approach to prevent brute‑forcing.</w:t>
      </w:r>
    </w:p>
    <w:p w:rsidR="3F00C1D9" w:rsidP="5BE1C8BA" w:rsidRDefault="3F00C1D9" w14:paraId="4B0855EF" w14:textId="152746D6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Demonstrated our PoC.</w:t>
      </w:r>
    </w:p>
    <w:p w:rsidR="3F00C1D9" w:rsidP="5BE1C8BA" w:rsidRDefault="3F00C1D9" w14:paraId="3D8BBCBE" w14:textId="5055B340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Confirmed signature algorithm compatibility with circuit design.</w:t>
      </w:r>
    </w:p>
    <w:p w:rsidR="3F00C1D9" w:rsidP="5BE1C8BA" w:rsidRDefault="3F00C1D9" w14:paraId="5DAC44A8" w14:textId="214B7F24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Considered substituting asterisks in the design.</w:t>
      </w:r>
    </w:p>
    <w:p w:rsidR="3F00C1D9" w:rsidP="5BE1C8BA" w:rsidRDefault="3F00C1D9" w14:paraId="52322700" w14:textId="6EBDFF98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Clarified which modules are required, including availability of RSA circuits.</w:t>
      </w:r>
    </w:p>
    <w:p w:rsidR="3F00C1D9" w:rsidP="5BE1C8BA" w:rsidRDefault="3F00C1D9" w14:paraId="76B72D30" w14:textId="7277D7B4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Considered theoretical attack types, e.g., proof passing → message signed by Alice.</w:t>
      </w:r>
    </w:p>
    <w:p w:rsidR="3F00C1D9" w:rsidP="5BE1C8BA" w:rsidRDefault="3F00C1D9" w14:paraId="5C08497D" w14:textId="33DB442C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Ensured ZK‑SNARK does not reduce SHA‑256 security.</w:t>
      </w:r>
    </w:p>
    <w:p w:rsidR="3F00C1D9" w:rsidP="5BE1C8BA" w:rsidRDefault="3F00C1D9" w14:paraId="2888B961" w14:textId="7AC7512C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Compared code‑implementation vs hardware‑implementation security holes.</w:t>
      </w:r>
    </w:p>
    <w:p w:rsidR="3F00C1D9" w:rsidP="5BE1C8BA" w:rsidRDefault="3F00C1D9" w14:paraId="3AC7441E" w14:textId="520C468A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Ensured overall design correctness and ability to guarantee repudiation.</w:t>
      </w:r>
    </w:p>
    <w:p w:rsidR="3F00C1D9" w:rsidP="5BE1C8BA" w:rsidRDefault="3F00C1D9" w14:paraId="2EF4AD44" w14:textId="6C50EF26">
      <w:pPr>
        <w:pStyle w:val="Heading1"/>
        <w:spacing w:before="480" w:beforeAutospacing="off" w:after="0" w:afterAutospacing="off" w:line="276" w:lineRule="auto"/>
      </w:pPr>
      <w:r w:rsidRPr="5BE1C8BA" w:rsidR="3F00C1D9">
        <w:rPr>
          <w:rFonts w:ascii="Calibri" w:hAnsi="Calibri" w:eastAsia="Calibri" w:cs="Calibri"/>
          <w:b w:val="1"/>
          <w:bCs w:val="1"/>
          <w:noProof w:val="0"/>
          <w:color w:val="365F91"/>
          <w:sz w:val="28"/>
          <w:szCs w:val="28"/>
          <w:lang w:val="en-US"/>
        </w:rPr>
        <w:t>Group Meeting #2 – 05/03/2026</w:t>
      </w:r>
    </w:p>
    <w:p w:rsidR="3F00C1D9" w:rsidP="5BE1C8BA" w:rsidRDefault="3F00C1D9" w14:paraId="1722416F" w14:textId="33192696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Worked together on Assignment 2.</w:t>
      </w:r>
    </w:p>
    <w:p w:rsidR="3F00C1D9" w:rsidP="5BE1C8BA" w:rsidRDefault="3F00C1D9" w14:paraId="5BA8C420" w14:textId="23605D25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Applied supervisor feedback.</w:t>
      </w:r>
    </w:p>
    <w:p w:rsidR="3F00C1D9" w:rsidP="5BE1C8BA" w:rsidRDefault="3F00C1D9" w14:paraId="010C65B4" w14:textId="43FF5ABA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Completed risk management planning.</w:t>
      </w:r>
    </w:p>
    <w:p w:rsidR="3F00C1D9" w:rsidP="5BE1C8BA" w:rsidRDefault="3F00C1D9" w14:paraId="5FE8EC34" w14:textId="4230419A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Outlined testing approach.</w:t>
      </w:r>
    </w:p>
    <w:p w:rsidR="3F00C1D9" w:rsidP="5BE1C8BA" w:rsidRDefault="3F00C1D9" w14:paraId="5AED8879" w14:textId="61F69B46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Examined alternative approaches to our problem statement.</w:t>
      </w:r>
    </w:p>
    <w:p w:rsidR="3F00C1D9" w:rsidP="5BE1C8BA" w:rsidRDefault="3F00C1D9" w14:paraId="55A7F519" w14:textId="5863F6BF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Conducted 1 hour of independent research (to be detailed).</w:t>
      </w:r>
    </w:p>
    <w:p w:rsidR="3F00C1D9" w:rsidP="5BE1C8BA" w:rsidRDefault="3F00C1D9" w14:paraId="4F573AE5" w14:textId="6CF0927A">
      <w:pPr>
        <w:pStyle w:val="Heading1"/>
        <w:spacing w:before="480" w:beforeAutospacing="off" w:after="0" w:afterAutospacing="off" w:line="276" w:lineRule="auto"/>
      </w:pPr>
      <w:r w:rsidRPr="5BE1C8BA" w:rsidR="3F00C1D9">
        <w:rPr>
          <w:rFonts w:ascii="Calibri" w:hAnsi="Calibri" w:eastAsia="Calibri" w:cs="Calibri"/>
          <w:b w:val="1"/>
          <w:bCs w:val="1"/>
          <w:noProof w:val="0"/>
          <w:color w:val="365F91"/>
          <w:sz w:val="28"/>
          <w:szCs w:val="28"/>
          <w:lang w:val="en-US"/>
        </w:rPr>
        <w:t>Group Meeting #3 – 06/03/2026</w:t>
      </w:r>
    </w:p>
    <w:p w:rsidR="3F00C1D9" w:rsidP="5BE1C8BA" w:rsidRDefault="3F00C1D9" w14:paraId="71546461" w14:textId="006C35BA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Final review of document and submission.</w:t>
      </w:r>
    </w:p>
    <w:p w:rsidR="3F00C1D9" w:rsidP="5BE1C8BA" w:rsidRDefault="3F00C1D9" w14:paraId="4362D73B" w14:textId="068E214E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Additional</w:t>
      </w: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explanation to be completed for the report and utilised the </w:t>
      </w:r>
      <w:r w:rsidRPr="5BE1C8BA" w:rsidR="35A76BF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supervisor’s feedback. </w:t>
      </w:r>
    </w:p>
    <w:p w:rsidR="3F00C1D9" w:rsidP="5BE1C8BA" w:rsidRDefault="3F00C1D9" w14:paraId="2FD53A07" w14:textId="1FF7ED10">
      <w:pPr>
        <w:pStyle w:val="Heading1"/>
        <w:spacing w:before="480" w:beforeAutospacing="off" w:after="0" w:afterAutospacing="off" w:line="276" w:lineRule="auto"/>
      </w:pPr>
      <w:r w:rsidRPr="5BE1C8BA" w:rsidR="3F00C1D9">
        <w:rPr>
          <w:rFonts w:ascii="Calibri" w:hAnsi="Calibri" w:eastAsia="Calibri" w:cs="Calibri"/>
          <w:b w:val="1"/>
          <w:bCs w:val="1"/>
          <w:noProof w:val="0"/>
          <w:color w:val="365F91"/>
          <w:sz w:val="28"/>
          <w:szCs w:val="28"/>
          <w:lang w:val="en-US"/>
        </w:rPr>
        <w:t>Group Meeting #4 – 12/03/2026</w:t>
      </w:r>
    </w:p>
    <w:p w:rsidR="3F00C1D9" w:rsidP="5BE1C8BA" w:rsidRDefault="3F00C1D9" w14:paraId="5B62B78E" w14:textId="4D8947AE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Discussed Hamish’s findings about possible leakage of character length in redacted messages.</w:t>
      </w:r>
    </w:p>
    <w:p w:rsidR="3F00C1D9" w:rsidP="5BE1C8BA" w:rsidRDefault="3F00C1D9" w14:paraId="329A5868" w14:textId="315A73BF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>Explored using a GUI and replacing asterisks with null bytes.</w:t>
      </w:r>
    </w:p>
    <w:p w:rsidR="3F00C1D9" w:rsidP="5BE1C8BA" w:rsidRDefault="3F00C1D9" w14:paraId="6FD42075" w14:textId="7C26F27D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BE1C8BA" w:rsidR="3F00C1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Outlined roadmap for Phase 2, including demo‑report generation and literature‑review workflow.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a9a4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c8339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cd6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1dfe0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ea1d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6aa6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888EDF"/>
    <w:rsid w:val="00EAA962"/>
    <w:rsid w:val="00EBE46A"/>
    <w:rsid w:val="0243B545"/>
    <w:rsid w:val="02880D2E"/>
    <w:rsid w:val="04AD997B"/>
    <w:rsid w:val="050727F2"/>
    <w:rsid w:val="0525727C"/>
    <w:rsid w:val="0562C28B"/>
    <w:rsid w:val="0572AC43"/>
    <w:rsid w:val="07F039ED"/>
    <w:rsid w:val="07F94EDF"/>
    <w:rsid w:val="0C673BF6"/>
    <w:rsid w:val="0DBA6493"/>
    <w:rsid w:val="0E445D3D"/>
    <w:rsid w:val="0EBA4FF7"/>
    <w:rsid w:val="0F828E6A"/>
    <w:rsid w:val="0FF32D97"/>
    <w:rsid w:val="12102435"/>
    <w:rsid w:val="12D23B0F"/>
    <w:rsid w:val="145BD015"/>
    <w:rsid w:val="16152A67"/>
    <w:rsid w:val="1D830F2F"/>
    <w:rsid w:val="1E1EE579"/>
    <w:rsid w:val="219B7F4C"/>
    <w:rsid w:val="223894B6"/>
    <w:rsid w:val="2266BF1C"/>
    <w:rsid w:val="22C7C88E"/>
    <w:rsid w:val="239721A7"/>
    <w:rsid w:val="25968AF2"/>
    <w:rsid w:val="28EBD1C4"/>
    <w:rsid w:val="298C5D58"/>
    <w:rsid w:val="29BA52C7"/>
    <w:rsid w:val="2F58309E"/>
    <w:rsid w:val="308EAD67"/>
    <w:rsid w:val="342EA1A1"/>
    <w:rsid w:val="3454828A"/>
    <w:rsid w:val="35A76BFA"/>
    <w:rsid w:val="37259CD8"/>
    <w:rsid w:val="38D7B97C"/>
    <w:rsid w:val="3972B10C"/>
    <w:rsid w:val="39BF21E8"/>
    <w:rsid w:val="39D55B3E"/>
    <w:rsid w:val="39E47AEF"/>
    <w:rsid w:val="3CA5D95D"/>
    <w:rsid w:val="3D5DB19C"/>
    <w:rsid w:val="3E0258F7"/>
    <w:rsid w:val="3F00C1D9"/>
    <w:rsid w:val="3F79D8BC"/>
    <w:rsid w:val="4076325F"/>
    <w:rsid w:val="430B2A92"/>
    <w:rsid w:val="43200FE8"/>
    <w:rsid w:val="434BC8E6"/>
    <w:rsid w:val="442D9C2E"/>
    <w:rsid w:val="452705BA"/>
    <w:rsid w:val="47978AD8"/>
    <w:rsid w:val="47C22250"/>
    <w:rsid w:val="492F6F61"/>
    <w:rsid w:val="49888EDF"/>
    <w:rsid w:val="4A5DF13F"/>
    <w:rsid w:val="4A651C80"/>
    <w:rsid w:val="4C2149F1"/>
    <w:rsid w:val="4E2E3C7A"/>
    <w:rsid w:val="4ECA8158"/>
    <w:rsid w:val="5014E1EE"/>
    <w:rsid w:val="501E8925"/>
    <w:rsid w:val="5069D615"/>
    <w:rsid w:val="52F7D835"/>
    <w:rsid w:val="538A66A9"/>
    <w:rsid w:val="5440C2D9"/>
    <w:rsid w:val="55334014"/>
    <w:rsid w:val="55B92178"/>
    <w:rsid w:val="56735175"/>
    <w:rsid w:val="5B38BD52"/>
    <w:rsid w:val="5BE1C8BA"/>
    <w:rsid w:val="5CA4280E"/>
    <w:rsid w:val="5D4B9C5D"/>
    <w:rsid w:val="5E7272A0"/>
    <w:rsid w:val="5F517136"/>
    <w:rsid w:val="6126EBFD"/>
    <w:rsid w:val="63BA107E"/>
    <w:rsid w:val="66CD21FE"/>
    <w:rsid w:val="67B378EB"/>
    <w:rsid w:val="6923D58D"/>
    <w:rsid w:val="692A3D40"/>
    <w:rsid w:val="6BB32FE1"/>
    <w:rsid w:val="6C75575B"/>
    <w:rsid w:val="7088EA9D"/>
    <w:rsid w:val="71547B4B"/>
    <w:rsid w:val="74391696"/>
    <w:rsid w:val="76F36FD4"/>
    <w:rsid w:val="77F1C827"/>
    <w:rsid w:val="7A538A72"/>
    <w:rsid w:val="7AE0CE74"/>
    <w:rsid w:val="7CE0D4FD"/>
    <w:rsid w:val="7F60B166"/>
    <w:rsid w:val="7FBE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88EDF"/>
  <w15:chartTrackingRefBased/>
  <w15:docId w15:val="{AF541C12-AF7C-4566-8CC3-51B306012D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0EBE46A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4a4226af30e41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E8FED60396F64F8245BC265BF1C609" ma:contentTypeVersion="3" ma:contentTypeDescription="Create a new document." ma:contentTypeScope="" ma:versionID="2895adfe89616e9e10de778a6b5c299a">
  <xsd:schema xmlns:xsd="http://www.w3.org/2001/XMLSchema" xmlns:xs="http://www.w3.org/2001/XMLSchema" xmlns:p="http://schemas.microsoft.com/office/2006/metadata/properties" xmlns:ns2="336a2f05-de24-46b0-bfd8-6665528eda36" targetNamespace="http://schemas.microsoft.com/office/2006/metadata/properties" ma:root="true" ma:fieldsID="6f1a555de306f39c6a01b43d7793c063" ns2:_="">
    <xsd:import namespace="336a2f05-de24-46b0-bfd8-6665528eda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6a2f05-de24-46b0-bfd8-6665528eda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A63509-FAD1-45CF-A522-E741ADF97598}"/>
</file>

<file path=customXml/itemProps2.xml><?xml version="1.0" encoding="utf-8"?>
<ds:datastoreItem xmlns:ds="http://schemas.openxmlformats.org/officeDocument/2006/customXml" ds:itemID="{6D495A9A-DD22-4CBC-BCBE-5D877595514B}"/>
</file>

<file path=customXml/itemProps3.xml><?xml version="1.0" encoding="utf-8"?>
<ds:datastoreItem xmlns:ds="http://schemas.openxmlformats.org/officeDocument/2006/customXml" ds:itemID="{A7582BE1-5D98-4833-9FFD-EC0765F1BDC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Noah Ostle</dc:creator>
  <keywords/>
  <dc:description/>
  <dcterms:created xsi:type="dcterms:W3CDTF">2026-02-26T09:48:32.0000000Z</dcterms:created>
  <dcterms:modified xsi:type="dcterms:W3CDTF">2026-03-12T07:05:01.9874641Z</dcterms:modified>
  <lastModifiedBy>Alexander Kort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0x0101009EE8FED60396F64F8245BC265BF1C609</vt:lpwstr>
  </property>
</Properties>
</file>