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78" w:rsidRPr="007D7A49" w:rsidRDefault="00826515" w:rsidP="00826515">
      <w:pPr>
        <w:jc w:val="center"/>
        <w:rPr>
          <w:color w:val="2E74B5" w:themeColor="accent1" w:themeShade="BF"/>
        </w:rPr>
      </w:pPr>
      <w:r w:rsidRPr="007D7A49">
        <w:rPr>
          <w:noProof/>
          <w:color w:val="2E74B5" w:themeColor="accent1" w:themeShade="BF"/>
        </w:rPr>
        <w:drawing>
          <wp:inline distT="0" distB="0" distL="0" distR="0" wp14:anchorId="6261D2CC" wp14:editId="5DE0B5DF">
            <wp:extent cx="1098550" cy="1098550"/>
            <wp:effectExtent l="19050" t="0" r="6350" b="0"/>
            <wp:docPr id="1" name="Picture 0" descr="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l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15" w:rsidRPr="007D7A49" w:rsidRDefault="00826515" w:rsidP="00826515">
      <w:pPr>
        <w:jc w:val="center"/>
        <w:rPr>
          <w:color w:val="2E74B5" w:themeColor="accent1" w:themeShade="BF"/>
        </w:rPr>
      </w:pPr>
    </w:p>
    <w:p w:rsidR="00826515" w:rsidRPr="007D7A49" w:rsidRDefault="00826515" w:rsidP="00826515">
      <w:pPr>
        <w:jc w:val="center"/>
        <w:rPr>
          <w:color w:val="2E74B5" w:themeColor="accent1" w:themeShade="BF"/>
        </w:rPr>
      </w:pPr>
    </w:p>
    <w:p w:rsidR="00826515" w:rsidRPr="007D7A49" w:rsidRDefault="005E178F" w:rsidP="00826515">
      <w:pPr>
        <w:spacing w:after="0"/>
        <w:jc w:val="center"/>
        <w:rPr>
          <w:rFonts w:ascii="Times New Roman" w:hAnsi="Times New Roman" w:cs="Times New Roman"/>
          <w:b/>
          <w:color w:val="2E74B5" w:themeColor="accent1" w:themeShade="BF"/>
          <w:sz w:val="36"/>
        </w:rPr>
      </w:pPr>
      <w:r>
        <w:rPr>
          <w:rFonts w:ascii="Times New Roman" w:hAnsi="Times New Roman" w:cs="Times New Roman"/>
          <w:b/>
          <w:color w:val="2E74B5" w:themeColor="accent1" w:themeShade="BF"/>
          <w:sz w:val="36"/>
        </w:rPr>
        <w:t>Noah Shadis</w:t>
      </w:r>
    </w:p>
    <w:p w:rsidR="008B3FCC" w:rsidRDefault="00DF4A35" w:rsidP="008B3FCC">
      <w:pPr>
        <w:spacing w:after="0"/>
        <w:jc w:val="center"/>
        <w:rPr>
          <w:rFonts w:ascii="Times New Roman" w:hAnsi="Times New Roman" w:cs="Times New Roman"/>
          <w:color w:val="2E74B5" w:themeColor="accent1" w:themeShade="BF"/>
          <w:sz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</w:rPr>
        <w:t xml:space="preserve">Senior </w:t>
      </w:r>
      <w:r w:rsidR="005E178F">
        <w:rPr>
          <w:rFonts w:ascii="Times New Roman" w:hAnsi="Times New Roman" w:cs="Times New Roman"/>
          <w:color w:val="2E74B5" w:themeColor="accent1" w:themeShade="BF"/>
          <w:sz w:val="32"/>
        </w:rPr>
        <w:t xml:space="preserve">Purchaser &amp; </w:t>
      </w:r>
      <w:r>
        <w:rPr>
          <w:rFonts w:ascii="Times New Roman" w:hAnsi="Times New Roman" w:cs="Times New Roman"/>
          <w:color w:val="2E74B5" w:themeColor="accent1" w:themeShade="BF"/>
          <w:sz w:val="32"/>
        </w:rPr>
        <w:t>Accounting Officer</w:t>
      </w:r>
    </w:p>
    <w:p w:rsidR="00826515" w:rsidRPr="007D7A49" w:rsidRDefault="003E2449" w:rsidP="008B3FCC">
      <w:pPr>
        <w:spacing w:after="0"/>
        <w:jc w:val="center"/>
        <w:rPr>
          <w:rFonts w:ascii="Times New Roman" w:hAnsi="Times New Roman" w:cs="Times New Roman"/>
          <w:color w:val="2E74B5" w:themeColor="accent1" w:themeShade="BF"/>
          <w:sz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</w:rPr>
        <w:t>Office of Governor Tim Walz &amp; Lt. Governor Peggy Flanagan</w:t>
      </w:r>
      <w:bookmarkStart w:id="0" w:name="_GoBack"/>
      <w:bookmarkEnd w:id="0"/>
    </w:p>
    <w:p w:rsidR="00826515" w:rsidRPr="007D7A49" w:rsidRDefault="00826515">
      <w:pPr>
        <w:rPr>
          <w:color w:val="2E74B5" w:themeColor="accent1" w:themeShade="BF"/>
          <w:sz w:val="24"/>
        </w:rPr>
        <w:sectPr w:rsidR="00826515" w:rsidRPr="007D7A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26515" w:rsidRPr="007D7A49" w:rsidRDefault="00826515" w:rsidP="00826515">
      <w:pPr>
        <w:spacing w:after="0" w:line="240" w:lineRule="auto"/>
        <w:rPr>
          <w:color w:val="2E74B5" w:themeColor="accent1" w:themeShade="BF"/>
        </w:rPr>
        <w:sectPr w:rsidR="00826515" w:rsidRPr="007D7A49" w:rsidSect="008265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D7A49">
        <w:rPr>
          <w:color w:val="2E74B5" w:themeColor="accent1" w:themeShade="BF"/>
        </w:rPr>
        <w:tab/>
      </w:r>
      <w:r w:rsidRPr="007D7A49">
        <w:rPr>
          <w:color w:val="2E74B5" w:themeColor="accent1" w:themeShade="BF"/>
        </w:rPr>
        <w:tab/>
      </w:r>
    </w:p>
    <w:p w:rsidR="00826515" w:rsidRPr="007D7A49" w:rsidRDefault="00C50700" w:rsidP="00826515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</w:rPr>
      </w:pPr>
      <w:r w:rsidRPr="007D7A49">
        <w:rPr>
          <w:rFonts w:ascii="Times New Roman" w:hAnsi="Times New Roman" w:cs="Times New Roman"/>
          <w:color w:val="2E74B5" w:themeColor="accent1" w:themeShade="BF"/>
          <w:sz w:val="24"/>
        </w:rPr>
        <w:t>130 State Capitol</w:t>
      </w:r>
    </w:p>
    <w:p w:rsidR="00826515" w:rsidRPr="007D7A49" w:rsidRDefault="00826515" w:rsidP="00826515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</w:rPr>
      </w:pPr>
      <w:r w:rsidRPr="007D7A49">
        <w:rPr>
          <w:rFonts w:ascii="Times New Roman" w:hAnsi="Times New Roman" w:cs="Times New Roman"/>
          <w:color w:val="2E74B5" w:themeColor="accent1" w:themeShade="BF"/>
          <w:sz w:val="24"/>
        </w:rPr>
        <w:t>Saint Paul, Minnesota 55155</w:t>
      </w:r>
    </w:p>
    <w:p w:rsidR="00F74622" w:rsidRPr="00223D18" w:rsidRDefault="003E2449" w:rsidP="00F74622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</w:rPr>
      </w:pPr>
      <w:hyperlink r:id="rId5" w:history="1">
        <w:r w:rsidR="00BE26DA" w:rsidRPr="001C3639">
          <w:rPr>
            <w:rStyle w:val="Hyperlink"/>
            <w:rFonts w:ascii="Times New Roman" w:hAnsi="Times New Roman" w:cs="Times New Roman"/>
            <w:sz w:val="24"/>
          </w:rPr>
          <w:t>Noah.Shadis@state.mn.us</w:t>
        </w:r>
      </w:hyperlink>
      <w:r w:rsidR="00DF6299" w:rsidRPr="00223D18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</w:p>
    <w:p w:rsidR="00F74622" w:rsidRPr="007D7A49" w:rsidRDefault="003E2449" w:rsidP="00F74622">
      <w:pPr>
        <w:spacing w:line="240" w:lineRule="auto"/>
        <w:rPr>
          <w:rFonts w:ascii="Times New Roman" w:hAnsi="Times New Roman" w:cs="Times New Roman"/>
          <w:color w:val="2E74B5" w:themeColor="accent1" w:themeShade="BF"/>
          <w:sz w:val="24"/>
        </w:rPr>
      </w:pPr>
      <w:hyperlink r:id="rId6" w:history="1">
        <w:r w:rsidR="00DF6299" w:rsidRPr="0088669C">
          <w:rPr>
            <w:rStyle w:val="Hyperlink"/>
            <w:rFonts w:ascii="Times New Roman" w:hAnsi="Times New Roman" w:cs="Times New Roman"/>
            <w:sz w:val="24"/>
          </w:rPr>
          <w:t>http://mn.gov/governor</w:t>
        </w:r>
      </w:hyperlink>
      <w:r w:rsidR="00DF6299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</w:p>
    <w:p w:rsidR="00826515" w:rsidRPr="007D7A49" w:rsidRDefault="00826515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F74622" w:rsidRPr="007D7A49" w:rsidRDefault="00F74622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C50700" w:rsidRPr="007D7A49" w:rsidRDefault="00C50700" w:rsidP="00826515">
      <w:pPr>
        <w:spacing w:line="240" w:lineRule="auto"/>
        <w:jc w:val="center"/>
        <w:rPr>
          <w:color w:val="2E74B5" w:themeColor="accent1" w:themeShade="BF"/>
        </w:rPr>
      </w:pPr>
    </w:p>
    <w:p w:rsidR="00F74622" w:rsidRPr="007D7A49" w:rsidRDefault="00F74622" w:rsidP="00F74622">
      <w:pPr>
        <w:spacing w:after="0" w:line="240" w:lineRule="auto"/>
        <w:jc w:val="right"/>
        <w:rPr>
          <w:rFonts w:ascii="Times New Roman" w:hAnsi="Times New Roman" w:cs="Times New Roman"/>
          <w:color w:val="2E74B5" w:themeColor="accent1" w:themeShade="BF"/>
          <w:sz w:val="24"/>
        </w:rPr>
      </w:pPr>
      <w:r w:rsidRPr="007D7A49">
        <w:rPr>
          <w:rFonts w:ascii="Times New Roman" w:hAnsi="Times New Roman" w:cs="Times New Roman"/>
          <w:color w:val="2E74B5" w:themeColor="accent1" w:themeShade="BF"/>
          <w:sz w:val="24"/>
        </w:rPr>
        <w:t>Phone: (651) 201-34</w:t>
      </w:r>
      <w:r w:rsidR="00DF4A35">
        <w:rPr>
          <w:rFonts w:ascii="Times New Roman" w:hAnsi="Times New Roman" w:cs="Times New Roman"/>
          <w:color w:val="2E74B5" w:themeColor="accent1" w:themeShade="BF"/>
          <w:sz w:val="24"/>
        </w:rPr>
        <w:t>4</w:t>
      </w:r>
      <w:r w:rsidR="00BE26DA">
        <w:rPr>
          <w:rFonts w:ascii="Times New Roman" w:hAnsi="Times New Roman" w:cs="Times New Roman"/>
          <w:color w:val="2E74B5" w:themeColor="accent1" w:themeShade="BF"/>
          <w:sz w:val="24"/>
        </w:rPr>
        <w:t>8</w:t>
      </w:r>
    </w:p>
    <w:p w:rsidR="00F74622" w:rsidRPr="007D7A49" w:rsidRDefault="00F74622" w:rsidP="00F74622">
      <w:pPr>
        <w:spacing w:after="0" w:line="240" w:lineRule="auto"/>
        <w:jc w:val="right"/>
        <w:rPr>
          <w:rFonts w:ascii="Times New Roman" w:hAnsi="Times New Roman" w:cs="Times New Roman"/>
          <w:color w:val="2E74B5" w:themeColor="accent1" w:themeShade="BF"/>
          <w:sz w:val="24"/>
        </w:rPr>
      </w:pPr>
      <w:r w:rsidRPr="007D7A49">
        <w:rPr>
          <w:rFonts w:ascii="Times New Roman" w:hAnsi="Times New Roman" w:cs="Times New Roman"/>
          <w:color w:val="2E74B5" w:themeColor="accent1" w:themeShade="BF"/>
          <w:sz w:val="24"/>
        </w:rPr>
        <w:t xml:space="preserve">Fax: </w:t>
      </w:r>
      <w:r w:rsidR="005E3BB2" w:rsidRPr="007D7A49">
        <w:rPr>
          <w:rFonts w:ascii="Times New Roman" w:hAnsi="Times New Roman" w:cs="Times New Roman"/>
          <w:color w:val="2E74B5" w:themeColor="accent1" w:themeShade="BF"/>
          <w:sz w:val="24"/>
        </w:rPr>
        <w:t>(651) 797-1883</w:t>
      </w:r>
    </w:p>
    <w:p w:rsidR="00F74622" w:rsidRPr="007D7A49" w:rsidRDefault="00F74622" w:rsidP="00F74622">
      <w:pPr>
        <w:spacing w:after="0" w:line="240" w:lineRule="auto"/>
        <w:jc w:val="right"/>
        <w:rPr>
          <w:rFonts w:ascii="Times New Roman" w:hAnsi="Times New Roman" w:cs="Times New Roman"/>
          <w:color w:val="2E74B5" w:themeColor="accent1" w:themeShade="BF"/>
          <w:sz w:val="24"/>
        </w:rPr>
      </w:pPr>
      <w:r w:rsidRPr="007D7A49">
        <w:rPr>
          <w:rFonts w:ascii="Times New Roman" w:hAnsi="Times New Roman" w:cs="Times New Roman"/>
          <w:color w:val="2E74B5" w:themeColor="accent1" w:themeShade="BF"/>
          <w:sz w:val="24"/>
        </w:rPr>
        <w:t>Minnesota Relay (800) 627-3529</w:t>
      </w:r>
    </w:p>
    <w:p w:rsidR="00C50700" w:rsidRDefault="00C50700" w:rsidP="00826515">
      <w:pPr>
        <w:spacing w:line="240" w:lineRule="auto"/>
        <w:jc w:val="center"/>
      </w:pPr>
    </w:p>
    <w:sectPr w:rsidR="00C50700" w:rsidSect="00C50700">
      <w:type w:val="continuous"/>
      <w:pgSz w:w="12240" w:h="15840"/>
      <w:pgMar w:top="1440" w:right="1440" w:bottom="1440" w:left="1440" w:header="720" w:footer="720" w:gutter="0"/>
      <w:cols w:num="2" w:space="28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15"/>
    <w:rsid w:val="001A2F9F"/>
    <w:rsid w:val="001C26A6"/>
    <w:rsid w:val="00223D18"/>
    <w:rsid w:val="00225836"/>
    <w:rsid w:val="00287F17"/>
    <w:rsid w:val="003558E5"/>
    <w:rsid w:val="00394E46"/>
    <w:rsid w:val="003E2449"/>
    <w:rsid w:val="00443B0F"/>
    <w:rsid w:val="005C6352"/>
    <w:rsid w:val="005E178F"/>
    <w:rsid w:val="005E3BB2"/>
    <w:rsid w:val="00636619"/>
    <w:rsid w:val="0066429A"/>
    <w:rsid w:val="00750584"/>
    <w:rsid w:val="00785535"/>
    <w:rsid w:val="007D7A49"/>
    <w:rsid w:val="00804AAA"/>
    <w:rsid w:val="00826515"/>
    <w:rsid w:val="008B3FCC"/>
    <w:rsid w:val="00BE26DA"/>
    <w:rsid w:val="00C50700"/>
    <w:rsid w:val="00C75678"/>
    <w:rsid w:val="00CB58AF"/>
    <w:rsid w:val="00CD5C78"/>
    <w:rsid w:val="00CF3B97"/>
    <w:rsid w:val="00D727DE"/>
    <w:rsid w:val="00DF4A35"/>
    <w:rsid w:val="00DF6299"/>
    <w:rsid w:val="00E766B1"/>
    <w:rsid w:val="00E907B2"/>
    <w:rsid w:val="00F74622"/>
    <w:rsid w:val="00F92727"/>
    <w:rsid w:val="00FA7FFE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416B2-60D7-42A6-97AB-80EA1F9B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6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n.gov/governor" TargetMode="External"/><Relationship Id="rId5" Type="http://schemas.openxmlformats.org/officeDocument/2006/relationships/hyperlink" Target="mailto:Noah.Shadis@state.mn.us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MN.IT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Shadis</dc:creator>
  <cp:keywords/>
  <dc:description/>
  <cp:lastModifiedBy>Shadis, Noah (GOV)</cp:lastModifiedBy>
  <cp:revision>3</cp:revision>
  <dcterms:created xsi:type="dcterms:W3CDTF">2019-01-02T16:21:00Z</dcterms:created>
  <dcterms:modified xsi:type="dcterms:W3CDTF">2019-01-02T16:38:00Z</dcterms:modified>
</cp:coreProperties>
</file>