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E2D9" w14:textId="679358D9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7B43CD65" w14:textId="1F70E542" w:rsidR="00DD3161" w:rsidRPr="007635FF" w:rsidRDefault="00D56754" w:rsidP="00434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4F06FF6A" w:rsidR="00D56754" w:rsidRPr="005A740B" w:rsidRDefault="00237CB2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A74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740B">
        <w:rPr>
          <w:rFonts w:ascii="Times New Roman" w:hAnsi="Times New Roman" w:cs="Times New Roman"/>
          <w:sz w:val="24"/>
          <w:szCs w:val="24"/>
        </w:rPr>
        <w:t>Rejoice</w:t>
      </w:r>
      <w:r w:rsidR="00434DA4">
        <w:rPr>
          <w:rFonts w:ascii="Times New Roman" w:hAnsi="Times New Roman" w:cs="Times New Roman"/>
          <w:sz w:val="24"/>
          <w:szCs w:val="24"/>
        </w:rPr>
        <w:t>.</w:t>
      </w:r>
    </w:p>
    <w:p w14:paraId="58001349" w14:textId="5A816FAE" w:rsidR="005A740B" w:rsidRPr="005A740B" w:rsidRDefault="005A740B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Mattel (BLOKUS):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Sell games</w:t>
      </w:r>
      <w:r w:rsidR="00434DA4">
        <w:rPr>
          <w:rFonts w:ascii="Times New Roman" w:hAnsi="Times New Roman" w:cs="Times New Roman"/>
          <w:sz w:val="24"/>
          <w:szCs w:val="24"/>
        </w:rPr>
        <w:t>.</w:t>
      </w:r>
    </w:p>
    <w:p w14:paraId="27DFF2CA" w14:textId="3B807880" w:rsidR="005A740B" w:rsidRPr="0042077B" w:rsidRDefault="005A740B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Programmers: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077B">
        <w:rPr>
          <w:rFonts w:ascii="Times New Roman" w:hAnsi="Times New Roman" w:cs="Times New Roman"/>
          <w:sz w:val="24"/>
          <w:szCs w:val="24"/>
        </w:rPr>
        <w:t>Make a robust program</w:t>
      </w:r>
      <w:r w:rsidR="00434DA4">
        <w:rPr>
          <w:rFonts w:ascii="Times New Roman" w:hAnsi="Times New Roman" w:cs="Times New Roman"/>
          <w:sz w:val="24"/>
          <w:szCs w:val="24"/>
        </w:rPr>
        <w:t>.</w:t>
      </w:r>
    </w:p>
    <w:p w14:paraId="22881566" w14:textId="32A64ED0" w:rsidR="0042077B" w:rsidRPr="00434DA4" w:rsidRDefault="0042077B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Mark Hatcher and assistants: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Supervise the development of the game</w:t>
      </w:r>
      <w:r w:rsidR="00434DA4">
        <w:rPr>
          <w:rFonts w:ascii="Times New Roman" w:hAnsi="Times New Roman" w:cs="Times New Roman"/>
          <w:sz w:val="24"/>
          <w:szCs w:val="24"/>
        </w:rPr>
        <w:t>.</w:t>
      </w:r>
    </w:p>
    <w:p w14:paraId="312A4AEB" w14:textId="21F05076" w:rsidR="00434DA4" w:rsidRPr="007635FF" w:rsidRDefault="00434DA4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Environmentalists: </w:t>
      </w:r>
      <w:r>
        <w:rPr>
          <w:rFonts w:ascii="Times New Roman" w:hAnsi="Times New Roman" w:cs="Times New Roman"/>
          <w:sz w:val="24"/>
          <w:szCs w:val="24"/>
        </w:rPr>
        <w:t>Make better use of resources.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358208A6" w:rsidR="00D56754" w:rsidRPr="007635FF" w:rsidRDefault="00D5675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Players </w:t>
      </w:r>
      <w:r w:rsidR="00AD6183" w:rsidRPr="007635FF">
        <w:rPr>
          <w:rFonts w:ascii="Times New Roman" w:hAnsi="Times New Roman" w:cs="Times New Roman"/>
          <w:sz w:val="24"/>
          <w:szCs w:val="24"/>
        </w:rPr>
        <w:t>have initiated the game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5B1395BA" w:rsidR="00D56754" w:rsidRPr="007635FF" w:rsidRDefault="00651E2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either place a piece of the players on the board or skip their turn if there are no valid moves left for respective players</w:t>
      </w:r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537E68D6" w:rsidR="00F07513" w:rsidRPr="007635FF" w:rsidRDefault="00F07513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checks if there are any valid moves </w:t>
      </w:r>
      <w:r w:rsidR="007635FF" w:rsidRPr="007635FF">
        <w:rPr>
          <w:rFonts w:ascii="Times New Roman" w:hAnsi="Times New Roman" w:cs="Times New Roman"/>
          <w:sz w:val="24"/>
          <w:szCs w:val="24"/>
        </w:rPr>
        <w:t>for the user</w:t>
      </w:r>
    </w:p>
    <w:p w14:paraId="2B739562" w14:textId="2FB28F4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>ystem asks the user to take the turn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  <w:r w:rsidR="007635FF" w:rsidRPr="007635FF">
        <w:rPr>
          <w:rFonts w:ascii="Times New Roman" w:hAnsi="Times New Roman" w:cs="Times New Roman"/>
          <w:sz w:val="24"/>
          <w:szCs w:val="24"/>
        </w:rPr>
        <w:t xml:space="preserve"> (Alt1: No valid moves for the player)</w:t>
      </w:r>
    </w:p>
    <w:p w14:paraId="171A2C36" w14:textId="10EA93EC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 for the user to select from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B4CC974" w14:textId="46B685B6" w:rsidR="00D56754" w:rsidRPr="007635FF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selects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6334815D" w14:textId="62E63B40" w:rsidR="00BB6992" w:rsidRPr="007635FF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provides user to rotate or/ and flip the piece.</w:t>
      </w:r>
    </w:p>
    <w:p w14:paraId="357C0208" w14:textId="2453823E" w:rsidR="00BB6992" w:rsidRPr="007635FF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</w:t>
      </w:r>
      <w:r w:rsidR="009D7C78" w:rsidRPr="007635FF">
        <w:rPr>
          <w:rFonts w:ascii="Times New Roman" w:hAnsi="Times New Roman" w:cs="Times New Roman"/>
          <w:sz w:val="24"/>
          <w:szCs w:val="24"/>
        </w:rPr>
        <w:t>decides to rotate or and flip the piece (Alt</w:t>
      </w:r>
      <w:r w:rsidR="001A5ADD">
        <w:rPr>
          <w:rFonts w:ascii="Times New Roman" w:hAnsi="Times New Roman" w:cs="Times New Roman"/>
          <w:sz w:val="24"/>
          <w:szCs w:val="24"/>
        </w:rPr>
        <w:t>2</w:t>
      </w:r>
      <w:r w:rsidR="009D7C78" w:rsidRPr="007635FF">
        <w:rPr>
          <w:rFonts w:ascii="Times New Roman" w:hAnsi="Times New Roman" w:cs="Times New Roman"/>
          <w:sz w:val="24"/>
          <w:szCs w:val="24"/>
        </w:rPr>
        <w:t>: Not want to rotate and/or flip the piece).</w:t>
      </w:r>
    </w:p>
    <w:p w14:paraId="0D4FCA54" w14:textId="1D934EDA" w:rsidR="009D7C78" w:rsidRPr="007635FF" w:rsidRDefault="009D7C78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provides</w:t>
      </w:r>
      <w:r w:rsidR="0023091F">
        <w:rPr>
          <w:rFonts w:ascii="Times New Roman" w:hAnsi="Times New Roman" w:cs="Times New Roman"/>
          <w:sz w:val="24"/>
          <w:szCs w:val="24"/>
        </w:rPr>
        <w:t xml:space="preserve"> the option for</w:t>
      </w:r>
      <w:r w:rsidRPr="007635FF">
        <w:rPr>
          <w:rFonts w:ascii="Times New Roman" w:hAnsi="Times New Roman" w:cs="Times New Roman"/>
          <w:sz w:val="24"/>
          <w:szCs w:val="24"/>
        </w:rPr>
        <w:t xml:space="preserve"> user to select the </w:t>
      </w:r>
      <w:r w:rsidR="008D3ED7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7635FF">
        <w:rPr>
          <w:rFonts w:ascii="Times New Roman" w:hAnsi="Times New Roman" w:cs="Times New Roman"/>
          <w:sz w:val="24"/>
          <w:szCs w:val="24"/>
        </w:rPr>
        <w:t>piece.</w:t>
      </w:r>
    </w:p>
    <w:p w14:paraId="00BD7926" w14:textId="014763A3" w:rsidR="009D7C78" w:rsidRPr="007635FF" w:rsidRDefault="009D7C78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doesn’t select the </w:t>
      </w:r>
      <w:r w:rsidR="008D3ED7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7635FF">
        <w:rPr>
          <w:rFonts w:ascii="Times New Roman" w:hAnsi="Times New Roman" w:cs="Times New Roman"/>
          <w:sz w:val="24"/>
          <w:szCs w:val="24"/>
        </w:rPr>
        <w:t>piece (Alt</w:t>
      </w:r>
      <w:r w:rsidR="001A5ADD">
        <w:rPr>
          <w:rFonts w:ascii="Times New Roman" w:hAnsi="Times New Roman" w:cs="Times New Roman"/>
          <w:sz w:val="24"/>
          <w:szCs w:val="24"/>
        </w:rPr>
        <w:t>3</w:t>
      </w:r>
      <w:r w:rsidRPr="007635FF">
        <w:rPr>
          <w:rFonts w:ascii="Times New Roman" w:hAnsi="Times New Roman" w:cs="Times New Roman"/>
          <w:sz w:val="24"/>
          <w:szCs w:val="24"/>
        </w:rPr>
        <w:t>: The user reselect</w:t>
      </w:r>
      <w:r w:rsidR="006A5268" w:rsidRPr="007635FF">
        <w:rPr>
          <w:rFonts w:ascii="Times New Roman" w:hAnsi="Times New Roman" w:cs="Times New Roman"/>
          <w:sz w:val="24"/>
          <w:szCs w:val="24"/>
        </w:rPr>
        <w:t>s</w:t>
      </w:r>
      <w:r w:rsidRPr="007635FF">
        <w:rPr>
          <w:rFonts w:ascii="Times New Roman" w:hAnsi="Times New Roman" w:cs="Times New Roman"/>
          <w:sz w:val="24"/>
          <w:szCs w:val="24"/>
        </w:rPr>
        <w:t xml:space="preserve"> the piece) </w:t>
      </w:r>
    </w:p>
    <w:p w14:paraId="41E02EC9" w14:textId="6B0325E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board to place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DB3CAB">
        <w:rPr>
          <w:rFonts w:ascii="Times New Roman" w:hAnsi="Times New Roman" w:cs="Times New Roman"/>
          <w:sz w:val="24"/>
          <w:szCs w:val="24"/>
        </w:rPr>
        <w:t>.</w:t>
      </w:r>
    </w:p>
    <w:p w14:paraId="40953FC3" w14:textId="77777777" w:rsidR="006A5268" w:rsidRPr="007635FF" w:rsidRDefault="00D56754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user select</w:t>
      </w:r>
      <w:r w:rsidR="005D18BD" w:rsidRPr="007635FF">
        <w:rPr>
          <w:rFonts w:ascii="Times New Roman" w:hAnsi="Times New Roman" w:cs="Times New Roman"/>
          <w:sz w:val="24"/>
          <w:szCs w:val="24"/>
        </w:rPr>
        <w:t>s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place</w:t>
      </w:r>
      <w:r w:rsidR="005D18BD" w:rsidRPr="007635FF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132CE68C" w14:textId="237E5525" w:rsidR="005D18BD" w:rsidRPr="007635FF" w:rsidRDefault="00C14A9B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validates the user’s move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C3B39DF" w14:textId="3E770410" w:rsidR="00C14A9B" w:rsidRPr="007635FF" w:rsidRDefault="00C14A9B" w:rsidP="00C14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places user’s piece on the board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(Alt</w:t>
      </w:r>
      <w:r w:rsidR="00BE7B27">
        <w:rPr>
          <w:rFonts w:ascii="Times New Roman" w:hAnsi="Times New Roman" w:cs="Times New Roman"/>
          <w:sz w:val="24"/>
          <w:szCs w:val="24"/>
        </w:rPr>
        <w:t>4</w:t>
      </w:r>
      <w:r w:rsidRPr="007635FF">
        <w:rPr>
          <w:rFonts w:ascii="Times New Roman" w:hAnsi="Times New Roman" w:cs="Times New Roman"/>
          <w:sz w:val="24"/>
          <w:szCs w:val="24"/>
        </w:rPr>
        <w:t>: Move is not valid</w:t>
      </w:r>
      <w:r w:rsidR="000202C3" w:rsidRPr="007635FF">
        <w:rPr>
          <w:rFonts w:ascii="Times New Roman" w:hAnsi="Times New Roman" w:cs="Times New Roman"/>
          <w:sz w:val="24"/>
          <w:szCs w:val="24"/>
        </w:rPr>
        <w:t>)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4EA3DDC6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Alt1: No valid moves for the user</w:t>
      </w:r>
    </w:p>
    <w:p w14:paraId="7E1E8BE3" w14:textId="6FEF9EB3" w:rsidR="001A5ADD" w:rsidRPr="001A5ADD" w:rsidRDefault="003C0568" w:rsidP="001A5A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</w:t>
      </w:r>
      <w:r w:rsidR="001A5ADD">
        <w:rPr>
          <w:rFonts w:ascii="Times New Roman" w:hAnsi="Times New Roman" w:cs="Times New Roman"/>
          <w:sz w:val="24"/>
          <w:szCs w:val="24"/>
        </w:rPr>
        <w:t>kips the turn of the user</w:t>
      </w:r>
    </w:p>
    <w:p w14:paraId="6E2BB830" w14:textId="6089DAF5" w:rsidR="009D7C78" w:rsidRPr="007635FF" w:rsidRDefault="009D7C78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Alt</w:t>
      </w:r>
      <w:r w:rsidR="001A5AD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Not want to rotate and/or flip the piece</w:t>
      </w:r>
    </w:p>
    <w:p w14:paraId="04159871" w14:textId="2068A6BA" w:rsidR="009D7C78" w:rsidRPr="007635FF" w:rsidRDefault="009D7C78" w:rsidP="009D7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Flow resumes at Main Success Scenario Step </w:t>
      </w:r>
      <w:r w:rsidR="00BE7B27">
        <w:rPr>
          <w:rFonts w:ascii="Times New Roman" w:hAnsi="Times New Roman" w:cs="Times New Roman"/>
          <w:sz w:val="24"/>
          <w:szCs w:val="24"/>
        </w:rPr>
        <w:t>7</w:t>
      </w:r>
      <w:r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82FC6D6" w14:textId="724127C1" w:rsidR="006A5268" w:rsidRPr="007635FF" w:rsidRDefault="006A5268" w:rsidP="006A52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Alt</w:t>
      </w:r>
      <w:r w:rsidR="001A5ADD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 xml:space="preserve">: The user </w:t>
      </w:r>
      <w:r w:rsidR="00943C75">
        <w:rPr>
          <w:rFonts w:ascii="Times New Roman" w:hAnsi="Times New Roman" w:cs="Times New Roman"/>
          <w:i/>
          <w:iCs/>
          <w:sz w:val="24"/>
          <w:szCs w:val="24"/>
        </w:rPr>
        <w:t>selects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 xml:space="preserve"> the</w:t>
      </w:r>
      <w:r w:rsidR="00943C75">
        <w:rPr>
          <w:rFonts w:ascii="Times New Roman" w:hAnsi="Times New Roman" w:cs="Times New Roman"/>
          <w:i/>
          <w:iCs/>
          <w:sz w:val="24"/>
          <w:szCs w:val="24"/>
        </w:rPr>
        <w:t xml:space="preserve"> different</w:t>
      </w:r>
      <w:bookmarkStart w:id="0" w:name="_GoBack"/>
      <w:bookmarkEnd w:id="0"/>
      <w:r w:rsidRPr="007635FF">
        <w:rPr>
          <w:rFonts w:ascii="Times New Roman" w:hAnsi="Times New Roman" w:cs="Times New Roman"/>
          <w:i/>
          <w:iCs/>
          <w:sz w:val="24"/>
          <w:szCs w:val="24"/>
        </w:rPr>
        <w:t xml:space="preserve"> piece</w:t>
      </w:r>
    </w:p>
    <w:p w14:paraId="6D0596DB" w14:textId="0A2D073A" w:rsidR="00C14A9B" w:rsidRPr="00BE7B27" w:rsidRDefault="006A5268" w:rsidP="00BE7B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Flow resumes at Main Success Scenario Step</w:t>
      </w:r>
      <w:r w:rsidR="00CB1C17">
        <w:rPr>
          <w:rFonts w:ascii="Times New Roman" w:hAnsi="Times New Roman" w:cs="Times New Roman"/>
          <w:sz w:val="24"/>
          <w:szCs w:val="24"/>
        </w:rPr>
        <w:t>3</w:t>
      </w:r>
      <w:r w:rsidRPr="007635FF">
        <w:rPr>
          <w:rFonts w:ascii="Times New Roman" w:hAnsi="Times New Roman" w:cs="Times New Roman"/>
          <w:sz w:val="24"/>
          <w:szCs w:val="24"/>
        </w:rPr>
        <w:t>.</w:t>
      </w:r>
    </w:p>
    <w:p w14:paraId="1928D599" w14:textId="5761F296" w:rsidR="00C14A9B" w:rsidRPr="007635FF" w:rsidRDefault="00C14A9B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lastRenderedPageBreak/>
        <w:t>Alt</w:t>
      </w:r>
      <w:r w:rsidR="004D683C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Move is not valid</w:t>
      </w:r>
    </w:p>
    <w:p w14:paraId="2B3B0DD8" w14:textId="46B4D2FA" w:rsidR="00C33D5B" w:rsidRDefault="00C14A9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informs the user about </w:t>
      </w:r>
      <w:r w:rsidR="00943C75">
        <w:rPr>
          <w:rFonts w:ascii="Times New Roman" w:hAnsi="Times New Roman" w:cs="Times New Roman"/>
          <w:sz w:val="24"/>
          <w:szCs w:val="24"/>
        </w:rPr>
        <w:t>the</w:t>
      </w:r>
      <w:r w:rsidRPr="007635FF">
        <w:rPr>
          <w:rFonts w:ascii="Times New Roman" w:hAnsi="Times New Roman" w:cs="Times New Roman"/>
          <w:sz w:val="24"/>
          <w:szCs w:val="24"/>
        </w:rPr>
        <w:t xml:space="preserve"> invalid move </w:t>
      </w:r>
    </w:p>
    <w:p w14:paraId="0E41FB48" w14:textId="6E113244" w:rsidR="00C14A9B" w:rsidRPr="007635FF" w:rsidRDefault="00C33D5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D683C">
        <w:rPr>
          <w:rFonts w:ascii="Times New Roman" w:hAnsi="Times New Roman" w:cs="Times New Roman"/>
          <w:sz w:val="24"/>
          <w:szCs w:val="24"/>
        </w:rPr>
        <w:t>low resumes at Main Success Scenario Step3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EBF404C" w14:textId="337F916D" w:rsidR="00C14A9B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3FFAD159" w14:textId="21E54A27" w:rsidR="00AE6C8D" w:rsidRPr="000574DB" w:rsidRDefault="00AE6C8D" w:rsidP="00AE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4DB">
        <w:rPr>
          <w:rFonts w:ascii="Times New Roman" w:hAnsi="Times New Roman" w:cs="Times New Roman"/>
          <w:sz w:val="24"/>
          <w:szCs w:val="24"/>
        </w:rPr>
        <w:t>If</w:t>
      </w:r>
      <w:r w:rsidR="0073611F" w:rsidRPr="000574DB">
        <w:rPr>
          <w:rFonts w:ascii="Times New Roman" w:hAnsi="Times New Roman" w:cs="Times New Roman"/>
          <w:sz w:val="24"/>
          <w:szCs w:val="24"/>
        </w:rPr>
        <w:t xml:space="preserve"> at any time, system is unable to place the piece on the board </w:t>
      </w:r>
      <w:r w:rsidR="000D5DD8" w:rsidRPr="000574DB">
        <w:rPr>
          <w:rFonts w:ascii="Times New Roman" w:hAnsi="Times New Roman" w:cs="Times New Roman"/>
          <w:sz w:val="24"/>
          <w:szCs w:val="24"/>
        </w:rPr>
        <w:t>despite the valid move, then the game gets crashed and the options of sending the report to</w:t>
      </w:r>
      <w:r w:rsidR="000574DB" w:rsidRPr="000574DB">
        <w:rPr>
          <w:rFonts w:ascii="Times New Roman" w:hAnsi="Times New Roman" w:cs="Times New Roman"/>
          <w:sz w:val="24"/>
          <w:szCs w:val="24"/>
        </w:rPr>
        <w:t xml:space="preserve"> the</w:t>
      </w:r>
      <w:r w:rsidR="000D5DD8" w:rsidRPr="000574DB">
        <w:rPr>
          <w:rFonts w:ascii="Times New Roman" w:hAnsi="Times New Roman" w:cs="Times New Roman"/>
          <w:sz w:val="24"/>
          <w:szCs w:val="24"/>
        </w:rPr>
        <w:t xml:space="preserve"> developer </w:t>
      </w:r>
      <w:r w:rsidR="000574DB" w:rsidRPr="000574DB">
        <w:rPr>
          <w:rFonts w:ascii="Times New Roman" w:hAnsi="Times New Roman" w:cs="Times New Roman"/>
          <w:sz w:val="24"/>
          <w:szCs w:val="24"/>
        </w:rPr>
        <w:t>is provided</w:t>
      </w:r>
      <w:r w:rsidR="000574DB">
        <w:rPr>
          <w:rFonts w:ascii="Times New Roman" w:hAnsi="Times New Roman" w:cs="Times New Roman"/>
          <w:sz w:val="24"/>
          <w:szCs w:val="24"/>
        </w:rPr>
        <w:t>.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42FD916E" w:rsidR="00905E35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Color of pieces used must provide – or be able to provide for color vision deficiency.</w:t>
      </w:r>
    </w:p>
    <w:p w14:paraId="3D57972C" w14:textId="158FA01B" w:rsidR="00C14A9B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Places user’s selected piece on the board or asks the user to play a valid move with in 1-3 seconds.</w:t>
      </w:r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2F2A8BA0" w14:textId="745A8DDC" w:rsidR="00905E35" w:rsidRPr="000574DB" w:rsidRDefault="00905E35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7526B" w:rsidRPr="007635FF">
        <w:rPr>
          <w:rFonts w:ascii="Times New Roman" w:hAnsi="Times New Roman" w:cs="Times New Roman"/>
          <w:sz w:val="24"/>
          <w:szCs w:val="24"/>
        </w:rPr>
        <w:t>provide</w:t>
      </w:r>
      <w:r w:rsidRPr="007635FF">
        <w:rPr>
          <w:rFonts w:ascii="Times New Roman" w:hAnsi="Times New Roman" w:cs="Times New Roman"/>
          <w:sz w:val="24"/>
          <w:szCs w:val="24"/>
        </w:rPr>
        <w:t xml:space="preserve"> hints on default on player’s first turn? </w:t>
      </w:r>
    </w:p>
    <w:p w14:paraId="51012D01" w14:textId="6D27B546" w:rsidR="000574DB" w:rsidRPr="007635FF" w:rsidRDefault="000574DB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47AC6">
        <w:rPr>
          <w:rFonts w:ascii="Times New Roman" w:hAnsi="Times New Roman" w:cs="Times New Roman"/>
          <w:sz w:val="24"/>
          <w:szCs w:val="24"/>
        </w:rPr>
        <w:t xml:space="preserve">save the game before the crash and provides the user to play again from where </w:t>
      </w:r>
      <w:r w:rsidR="0062275B">
        <w:rPr>
          <w:rFonts w:ascii="Times New Roman" w:hAnsi="Times New Roman" w:cs="Times New Roman"/>
          <w:sz w:val="24"/>
          <w:szCs w:val="24"/>
        </w:rPr>
        <w:t>the moment before crash?</w:t>
      </w:r>
    </w:p>
    <w:p w14:paraId="3157A7FF" w14:textId="77777777" w:rsidR="00905E35" w:rsidRPr="007635FF" w:rsidRDefault="00905E35" w:rsidP="00905E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0CD0D" w14:textId="77777777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811F" w14:textId="77777777" w:rsidR="00C14A9B" w:rsidRPr="007635FF" w:rsidRDefault="00C14A9B" w:rsidP="00C14A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1FD782" w14:textId="197C192A" w:rsidR="00C14A9B" w:rsidRPr="007635FF" w:rsidRDefault="00C14A9B" w:rsidP="00C14A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21FC6" w14:textId="6A9446B3" w:rsidR="005D18BD" w:rsidRPr="007635FF" w:rsidRDefault="005D18BD" w:rsidP="005D18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18BD" w:rsidRPr="0076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287A5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3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0574DB"/>
    <w:rsid w:val="000D5DD8"/>
    <w:rsid w:val="001A5ADD"/>
    <w:rsid w:val="0023091F"/>
    <w:rsid w:val="00237CB2"/>
    <w:rsid w:val="003C0568"/>
    <w:rsid w:val="0042077B"/>
    <w:rsid w:val="00434DA4"/>
    <w:rsid w:val="00477A6D"/>
    <w:rsid w:val="004D683C"/>
    <w:rsid w:val="005A740B"/>
    <w:rsid w:val="005D18BD"/>
    <w:rsid w:val="00621637"/>
    <w:rsid w:val="0062275B"/>
    <w:rsid w:val="00651E2B"/>
    <w:rsid w:val="006A5268"/>
    <w:rsid w:val="006B4A9A"/>
    <w:rsid w:val="0073611F"/>
    <w:rsid w:val="007635FF"/>
    <w:rsid w:val="00837E59"/>
    <w:rsid w:val="008D3ED7"/>
    <w:rsid w:val="00905E35"/>
    <w:rsid w:val="00943C75"/>
    <w:rsid w:val="009D7C78"/>
    <w:rsid w:val="00AD6183"/>
    <w:rsid w:val="00AE6C8D"/>
    <w:rsid w:val="00BB6992"/>
    <w:rsid w:val="00BE7B27"/>
    <w:rsid w:val="00C14A9B"/>
    <w:rsid w:val="00C33D5B"/>
    <w:rsid w:val="00CB1C17"/>
    <w:rsid w:val="00CC5247"/>
    <w:rsid w:val="00D56754"/>
    <w:rsid w:val="00D6228B"/>
    <w:rsid w:val="00DB3CAB"/>
    <w:rsid w:val="00DD3161"/>
    <w:rsid w:val="00E47AC6"/>
    <w:rsid w:val="00E7526B"/>
    <w:rsid w:val="00EE30EF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  <w:style w:type="character" w:customStyle="1" w:styleId="5yl5">
    <w:name w:val="_5yl5"/>
    <w:basedOn w:val="DefaultParagraphFont"/>
    <w:rsid w:val="00DD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7643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7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3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9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85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1FA18-A5BF-4FF1-998A-9C1C2FE1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Tirth Patel</cp:lastModifiedBy>
  <cp:revision>30</cp:revision>
  <dcterms:created xsi:type="dcterms:W3CDTF">2019-09-30T18:18:00Z</dcterms:created>
  <dcterms:modified xsi:type="dcterms:W3CDTF">2019-10-02T17:30:00Z</dcterms:modified>
</cp:coreProperties>
</file>