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9F09D" w14:textId="77777777" w:rsidR="00FA0749" w:rsidRDefault="00FA0749" w:rsidP="00FA074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Buffer Overflow Exploits allow the value of variables to be changed and for shell code to be executed. This is done by filling a fixed-size buffer on the stack with more than its capacity. For this exercise I changed the value of the integer variable balance and ran the shell code associated with the </w:t>
      </w:r>
      <w:r w:rsidRPr="00FA0749">
        <w:rPr>
          <w:rFonts w:ascii="Times New Roman" w:hAnsi="Times New Roman" w:cs="Times New Roman"/>
          <w:shd w:val="clear" w:color="auto" w:fill="BFBFBF" w:themeFill="background1" w:themeFillShade="BF"/>
        </w:rPr>
        <w:t xml:space="preserve">/bin/cat </w:t>
      </w:r>
      <w:proofErr w:type="spellStart"/>
      <w:r w:rsidRPr="00FA0749">
        <w:rPr>
          <w:rFonts w:ascii="Times New Roman" w:hAnsi="Times New Roman" w:cs="Times New Roman"/>
          <w:shd w:val="clear" w:color="auto" w:fill="BFBFBF" w:themeFill="background1" w:themeFillShade="BF"/>
        </w:rPr>
        <w:t>etc</w:t>
      </w:r>
      <w:proofErr w:type="spellEnd"/>
      <w:r w:rsidRPr="00FA0749">
        <w:rPr>
          <w:rFonts w:ascii="Times New Roman" w:hAnsi="Times New Roman" w:cs="Times New Roman"/>
          <w:shd w:val="clear" w:color="auto" w:fill="BFBFBF" w:themeFill="background1" w:themeFillShade="BF"/>
        </w:rPr>
        <w:t>/password</w:t>
      </w:r>
      <w:r>
        <w:rPr>
          <w:rFonts w:ascii="Times New Roman" w:hAnsi="Times New Roman" w:cs="Times New Roman"/>
        </w:rPr>
        <w:t xml:space="preserve"> command by overflowing a buffer in the vul2 program. </w:t>
      </w:r>
    </w:p>
    <w:p w14:paraId="398DE229" w14:textId="4980427E" w:rsidR="00FE2A56" w:rsidRDefault="00FA0749" w:rsidP="00FA074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exploit was done by </w:t>
      </w:r>
      <w:r w:rsidR="007E6D5B">
        <w:rPr>
          <w:rFonts w:ascii="Times New Roman" w:hAnsi="Times New Roman" w:cs="Times New Roman"/>
        </w:rPr>
        <w:t xml:space="preserve">exploring the stack layout of vul2 and then preparing input for the buffer that would overflow it. For the first step I ran </w:t>
      </w:r>
      <w:proofErr w:type="spellStart"/>
      <w:r w:rsidR="007E6D5B">
        <w:rPr>
          <w:rFonts w:ascii="Times New Roman" w:hAnsi="Times New Roman" w:cs="Times New Roman"/>
        </w:rPr>
        <w:t>gdb</w:t>
      </w:r>
      <w:proofErr w:type="spellEnd"/>
      <w:r w:rsidR="007E6D5B">
        <w:rPr>
          <w:rFonts w:ascii="Times New Roman" w:hAnsi="Times New Roman" w:cs="Times New Roman"/>
        </w:rPr>
        <w:t xml:space="preserve"> with the vul2 executable, set a breakpoint before the execution of the </w:t>
      </w:r>
      <w:proofErr w:type="spellStart"/>
      <w:r w:rsidR="007E6D5B">
        <w:rPr>
          <w:rFonts w:ascii="Times New Roman" w:hAnsi="Times New Roman" w:cs="Times New Roman"/>
        </w:rPr>
        <w:t>proc_input</w:t>
      </w:r>
      <w:proofErr w:type="spellEnd"/>
      <w:r w:rsidR="007E6D5B">
        <w:rPr>
          <w:rFonts w:ascii="Times New Roman" w:hAnsi="Times New Roman" w:cs="Times New Roman"/>
        </w:rPr>
        <w:t xml:space="preserve"> function, and ran </w:t>
      </w:r>
      <w:r w:rsidR="007E6D5B" w:rsidRPr="007E6D5B">
        <w:rPr>
          <w:rFonts w:ascii="Times New Roman" w:hAnsi="Times New Roman" w:cs="Times New Roman"/>
          <w:shd w:val="clear" w:color="auto" w:fill="BFBFBF" w:themeFill="background1" w:themeFillShade="BF"/>
        </w:rPr>
        <w:t>print &amp;</w:t>
      </w:r>
      <w:proofErr w:type="spellStart"/>
      <w:r w:rsidR="007E6D5B" w:rsidRPr="007E6D5B">
        <w:rPr>
          <w:rFonts w:ascii="Times New Roman" w:hAnsi="Times New Roman" w:cs="Times New Roman"/>
          <w:shd w:val="clear" w:color="auto" w:fill="BFBFBF" w:themeFill="background1" w:themeFillShade="BF"/>
        </w:rPr>
        <w:t>buf</w:t>
      </w:r>
      <w:proofErr w:type="spellEnd"/>
      <w:r w:rsidR="007E6D5B">
        <w:rPr>
          <w:rFonts w:ascii="Times New Roman" w:hAnsi="Times New Roman" w:cs="Times New Roman"/>
        </w:rPr>
        <w:t xml:space="preserve">, </w:t>
      </w:r>
      <w:r w:rsidR="007E6D5B" w:rsidRPr="007E6D5B">
        <w:rPr>
          <w:rFonts w:ascii="Times New Roman" w:hAnsi="Times New Roman" w:cs="Times New Roman"/>
          <w:shd w:val="clear" w:color="auto" w:fill="BFBFBF" w:themeFill="background1" w:themeFillShade="BF"/>
        </w:rPr>
        <w:t>print &amp;balance</w:t>
      </w:r>
      <w:r w:rsidR="007E6D5B">
        <w:rPr>
          <w:rFonts w:ascii="Times New Roman" w:hAnsi="Times New Roman" w:cs="Times New Roman"/>
        </w:rPr>
        <w:t xml:space="preserve">, and </w:t>
      </w:r>
      <w:r w:rsidR="007E6D5B" w:rsidRPr="007E6D5B">
        <w:rPr>
          <w:rFonts w:ascii="Times New Roman" w:hAnsi="Times New Roman" w:cs="Times New Roman"/>
          <w:shd w:val="clear" w:color="auto" w:fill="BFBFBF" w:themeFill="background1" w:themeFillShade="BF"/>
        </w:rPr>
        <w:t>info registers</w:t>
      </w:r>
      <w:r w:rsidR="007E6D5B">
        <w:rPr>
          <w:rFonts w:ascii="Times New Roman" w:hAnsi="Times New Roman" w:cs="Times New Roman"/>
        </w:rPr>
        <w:t xml:space="preserve"> to find the start of the buffer, the location of the balance variable, the </w:t>
      </w:r>
      <w:proofErr w:type="spellStart"/>
      <w:r w:rsidR="007E6D5B">
        <w:rPr>
          <w:rFonts w:ascii="Times New Roman" w:hAnsi="Times New Roman" w:cs="Times New Roman"/>
        </w:rPr>
        <w:t>ebp</w:t>
      </w:r>
      <w:proofErr w:type="spellEnd"/>
      <w:r w:rsidR="007E6D5B">
        <w:rPr>
          <w:rFonts w:ascii="Times New Roman" w:hAnsi="Times New Roman" w:cs="Times New Roman"/>
        </w:rPr>
        <w:t xml:space="preserve"> (stack base pointer), and the difference between the three. I discovered that </w:t>
      </w:r>
      <w:proofErr w:type="spellStart"/>
      <w:r w:rsidR="007E6D5B">
        <w:rPr>
          <w:rFonts w:ascii="Times New Roman" w:hAnsi="Times New Roman" w:cs="Times New Roman"/>
        </w:rPr>
        <w:t>ebp</w:t>
      </w:r>
      <w:proofErr w:type="spellEnd"/>
      <w:r w:rsidR="007E6D5B">
        <w:rPr>
          <w:rFonts w:ascii="Times New Roman" w:hAnsi="Times New Roman" w:cs="Times New Roman"/>
        </w:rPr>
        <w:t xml:space="preserve"> was at </w:t>
      </w:r>
      <w:r w:rsidR="007E6D5B" w:rsidRPr="00FF6FE5">
        <w:rPr>
          <w:rFonts w:ascii="Times New Roman" w:hAnsi="Times New Roman" w:cs="Times New Roman"/>
          <w:shd w:val="clear" w:color="auto" w:fill="BFBFBF" w:themeFill="background1" w:themeFillShade="BF"/>
        </w:rPr>
        <w:t>0xffffd458</w:t>
      </w:r>
      <w:r w:rsidR="007E6D5B">
        <w:rPr>
          <w:rFonts w:ascii="Times New Roman" w:hAnsi="Times New Roman" w:cs="Times New Roman"/>
        </w:rPr>
        <w:t xml:space="preserve">, balance was at </w:t>
      </w:r>
      <w:r w:rsidR="007E6D5B" w:rsidRPr="00FF6FE5">
        <w:rPr>
          <w:rFonts w:ascii="Times New Roman" w:hAnsi="Times New Roman" w:cs="Times New Roman"/>
          <w:shd w:val="clear" w:color="auto" w:fill="BFBFBF" w:themeFill="background1" w:themeFillShade="BF"/>
        </w:rPr>
        <w:t>0xffffd44c</w:t>
      </w:r>
      <w:r w:rsidR="007E6D5B">
        <w:rPr>
          <w:rFonts w:ascii="Times New Roman" w:hAnsi="Times New Roman" w:cs="Times New Roman"/>
        </w:rPr>
        <w:t xml:space="preserve">, and the buffer started at </w:t>
      </w:r>
      <w:r w:rsidR="007E6D5B" w:rsidRPr="00FF6FE5">
        <w:rPr>
          <w:rFonts w:ascii="Times New Roman" w:hAnsi="Times New Roman" w:cs="Times New Roman"/>
          <w:shd w:val="clear" w:color="auto" w:fill="BFBFBF" w:themeFill="background1" w:themeFillShade="BF"/>
        </w:rPr>
        <w:t>0xffffd3ac</w:t>
      </w:r>
      <w:r w:rsidR="007E6D5B">
        <w:rPr>
          <w:rFonts w:ascii="Times New Roman" w:hAnsi="Times New Roman" w:cs="Times New Roman"/>
        </w:rPr>
        <w:t xml:space="preserve">. The difference between the buffer’s start and the </w:t>
      </w:r>
      <w:proofErr w:type="spellStart"/>
      <w:r w:rsidR="007E6D5B">
        <w:rPr>
          <w:rFonts w:ascii="Times New Roman" w:hAnsi="Times New Roman" w:cs="Times New Roman"/>
        </w:rPr>
        <w:t>ebp</w:t>
      </w:r>
      <w:proofErr w:type="spellEnd"/>
      <w:r w:rsidR="007E6D5B">
        <w:rPr>
          <w:rFonts w:ascii="Times New Roman" w:hAnsi="Times New Roman" w:cs="Times New Roman"/>
        </w:rPr>
        <w:t xml:space="preserve"> was 172, and the difference between the </w:t>
      </w:r>
      <w:proofErr w:type="spellStart"/>
      <w:r w:rsidR="007E6D5B">
        <w:rPr>
          <w:rFonts w:ascii="Times New Roman" w:hAnsi="Times New Roman" w:cs="Times New Roman"/>
        </w:rPr>
        <w:t>ebp</w:t>
      </w:r>
      <w:proofErr w:type="spellEnd"/>
      <w:r w:rsidR="007E6D5B">
        <w:rPr>
          <w:rFonts w:ascii="Times New Roman" w:hAnsi="Times New Roman" w:cs="Times New Roman"/>
        </w:rPr>
        <w:t xml:space="preserve"> and the balance was 12</w:t>
      </w:r>
      <w:r w:rsidR="00FF6FE5">
        <w:rPr>
          <w:rFonts w:ascii="Times New Roman" w:hAnsi="Times New Roman" w:cs="Times New Roman"/>
        </w:rPr>
        <w:t>. Therefore, when creating the program to write the “</w:t>
      </w:r>
      <w:proofErr w:type="spellStart"/>
      <w:r w:rsidR="00FF6FE5">
        <w:rPr>
          <w:rFonts w:ascii="Times New Roman" w:hAnsi="Times New Roman" w:cs="Times New Roman"/>
        </w:rPr>
        <w:t>abc</w:t>
      </w:r>
      <w:proofErr w:type="spellEnd"/>
      <w:r w:rsidR="00FF6FE5">
        <w:rPr>
          <w:rFonts w:ascii="Times New Roman" w:hAnsi="Times New Roman" w:cs="Times New Roman"/>
        </w:rPr>
        <w:t xml:space="preserve">” input file, the location of the </w:t>
      </w:r>
      <w:proofErr w:type="spellStart"/>
      <w:r w:rsidR="00FF6FE5">
        <w:rPr>
          <w:rFonts w:ascii="Times New Roman" w:hAnsi="Times New Roman" w:cs="Times New Roman"/>
        </w:rPr>
        <w:t>ebp</w:t>
      </w:r>
      <w:proofErr w:type="spellEnd"/>
      <w:r w:rsidR="00FF6FE5">
        <w:rPr>
          <w:rFonts w:ascii="Times New Roman" w:hAnsi="Times New Roman" w:cs="Times New Roman"/>
        </w:rPr>
        <w:t xml:space="preserve"> </w:t>
      </w:r>
      <w:r w:rsidR="00FF6FE5" w:rsidRPr="00FF6FE5">
        <w:rPr>
          <w:rFonts w:ascii="Times New Roman" w:hAnsi="Times New Roman" w:cs="Times New Roman"/>
          <w:shd w:val="clear" w:color="auto" w:fill="BFBFBF" w:themeFill="background1" w:themeFillShade="BF"/>
        </w:rPr>
        <w:t>(</w:t>
      </w:r>
      <w:r w:rsidR="00FF6FE5" w:rsidRPr="00FF6FE5">
        <w:rPr>
          <w:rFonts w:ascii="Times New Roman" w:hAnsi="Times New Roman" w:cs="Times New Roman"/>
          <w:shd w:val="clear" w:color="auto" w:fill="BFBFBF" w:themeFill="background1" w:themeFillShade="BF"/>
        </w:rPr>
        <w:t>0xffffd458</w:t>
      </w:r>
      <w:r w:rsidR="00FF6FE5">
        <w:rPr>
          <w:rFonts w:ascii="Times New Roman" w:hAnsi="Times New Roman" w:cs="Times New Roman"/>
          <w:shd w:val="clear" w:color="auto" w:fill="BFBFBF" w:themeFill="background1" w:themeFillShade="BF"/>
        </w:rPr>
        <w:t>)</w:t>
      </w:r>
      <w:r w:rsidR="00FF6FE5" w:rsidRPr="00FF6FE5">
        <w:rPr>
          <w:rFonts w:ascii="Times New Roman" w:hAnsi="Times New Roman" w:cs="Times New Roman"/>
        </w:rPr>
        <w:t xml:space="preserve"> </w:t>
      </w:r>
      <w:r w:rsidR="00FF6FE5">
        <w:rPr>
          <w:rFonts w:ascii="Times New Roman" w:hAnsi="Times New Roman" w:cs="Times New Roman"/>
        </w:rPr>
        <w:t xml:space="preserve">would be placed at index 172, followed by the buffer’s start </w:t>
      </w:r>
      <w:r w:rsidR="00FF6FE5" w:rsidRPr="00FF6FE5">
        <w:rPr>
          <w:rFonts w:ascii="Times New Roman" w:hAnsi="Times New Roman" w:cs="Times New Roman"/>
          <w:shd w:val="clear" w:color="auto" w:fill="BFBFBF" w:themeFill="background1" w:themeFillShade="BF"/>
        </w:rPr>
        <w:t>(</w:t>
      </w:r>
      <w:r w:rsidR="00FF6FE5" w:rsidRPr="00FF6FE5">
        <w:rPr>
          <w:rFonts w:ascii="Times New Roman" w:hAnsi="Times New Roman" w:cs="Times New Roman"/>
          <w:shd w:val="clear" w:color="auto" w:fill="BFBFBF" w:themeFill="background1" w:themeFillShade="BF"/>
        </w:rPr>
        <w:t>0xffffd3ac</w:t>
      </w:r>
      <w:r w:rsidR="00FF6FE5">
        <w:rPr>
          <w:rFonts w:ascii="Times New Roman" w:hAnsi="Times New Roman" w:cs="Times New Roman"/>
          <w:shd w:val="clear" w:color="auto" w:fill="BFBFBF" w:themeFill="background1" w:themeFillShade="BF"/>
        </w:rPr>
        <w:t>)</w:t>
      </w:r>
      <w:r w:rsidR="00FF6FE5">
        <w:rPr>
          <w:rFonts w:ascii="Times New Roman" w:hAnsi="Times New Roman" w:cs="Times New Roman"/>
        </w:rPr>
        <w:t xml:space="preserve"> at 176, and preceded by the new value for the balance variable at 160. The first 75 characters to be written were the 75 bytes of the shellcode used to execute the </w:t>
      </w:r>
      <w:r w:rsidR="00FF6FE5" w:rsidRPr="00FA0749">
        <w:rPr>
          <w:rFonts w:ascii="Times New Roman" w:hAnsi="Times New Roman" w:cs="Times New Roman"/>
          <w:shd w:val="clear" w:color="auto" w:fill="BFBFBF" w:themeFill="background1" w:themeFillShade="BF"/>
        </w:rPr>
        <w:t xml:space="preserve">/bin/cat </w:t>
      </w:r>
      <w:proofErr w:type="spellStart"/>
      <w:r w:rsidR="00FF6FE5" w:rsidRPr="00FA0749">
        <w:rPr>
          <w:rFonts w:ascii="Times New Roman" w:hAnsi="Times New Roman" w:cs="Times New Roman"/>
          <w:shd w:val="clear" w:color="auto" w:fill="BFBFBF" w:themeFill="background1" w:themeFillShade="BF"/>
        </w:rPr>
        <w:t>etc</w:t>
      </w:r>
      <w:proofErr w:type="spellEnd"/>
      <w:r w:rsidR="00FF6FE5" w:rsidRPr="00FA0749">
        <w:rPr>
          <w:rFonts w:ascii="Times New Roman" w:hAnsi="Times New Roman" w:cs="Times New Roman"/>
          <w:shd w:val="clear" w:color="auto" w:fill="BFBFBF" w:themeFill="background1" w:themeFillShade="BF"/>
        </w:rPr>
        <w:t>/password</w:t>
      </w:r>
      <w:r w:rsidR="00FF6FE5">
        <w:rPr>
          <w:rFonts w:ascii="Times New Roman" w:hAnsi="Times New Roman" w:cs="Times New Roman"/>
          <w:shd w:val="clear" w:color="auto" w:fill="BFBFBF" w:themeFill="background1" w:themeFillShade="BF"/>
        </w:rPr>
        <w:t>.</w:t>
      </w:r>
      <w:r w:rsidR="00FF6FE5" w:rsidRPr="00FF6FE5">
        <w:rPr>
          <w:rFonts w:ascii="Times New Roman" w:hAnsi="Times New Roman" w:cs="Times New Roman"/>
        </w:rPr>
        <w:t xml:space="preserve"> Bytes</w:t>
      </w:r>
      <w:r w:rsidR="00FF6FE5">
        <w:rPr>
          <w:rFonts w:ascii="Times New Roman" w:hAnsi="Times New Roman" w:cs="Times New Roman"/>
        </w:rPr>
        <w:t xml:space="preserve"> 160-164 contained </w:t>
      </w:r>
      <w:r w:rsidR="00FF6FE5" w:rsidRPr="00FF6FE5">
        <w:rPr>
          <w:rFonts w:ascii="Times New Roman" w:hAnsi="Times New Roman" w:cs="Times New Roman"/>
          <w:shd w:val="clear" w:color="auto" w:fill="BFBFBF" w:themeFill="background1" w:themeFillShade="BF"/>
        </w:rPr>
        <w:t>\x15\</w:t>
      </w:r>
      <w:proofErr w:type="spellStart"/>
      <w:r w:rsidR="00FF6FE5" w:rsidRPr="00FF6FE5">
        <w:rPr>
          <w:rFonts w:ascii="Times New Roman" w:hAnsi="Times New Roman" w:cs="Times New Roman"/>
          <w:shd w:val="clear" w:color="auto" w:fill="BFBFBF" w:themeFill="background1" w:themeFillShade="BF"/>
        </w:rPr>
        <w:t>xcd</w:t>
      </w:r>
      <w:proofErr w:type="spellEnd"/>
      <w:r w:rsidR="00FF6FE5" w:rsidRPr="00FF6FE5">
        <w:rPr>
          <w:rFonts w:ascii="Times New Roman" w:hAnsi="Times New Roman" w:cs="Times New Roman"/>
          <w:shd w:val="clear" w:color="auto" w:fill="BFBFBF" w:themeFill="background1" w:themeFillShade="BF"/>
        </w:rPr>
        <w:t>\x5b\x07</w:t>
      </w:r>
      <w:r w:rsidR="00FF6FE5">
        <w:rPr>
          <w:rFonts w:ascii="Times New Roman" w:hAnsi="Times New Roman" w:cs="Times New Roman"/>
          <w:shd w:val="clear" w:color="auto" w:fill="BFBFBF" w:themeFill="background1" w:themeFillShade="BF"/>
        </w:rPr>
        <w:t>,</w:t>
      </w:r>
      <w:r w:rsidR="00FF6FE5" w:rsidRPr="00FF6FE5">
        <w:rPr>
          <w:rFonts w:ascii="Times New Roman" w:hAnsi="Times New Roman" w:cs="Times New Roman"/>
        </w:rPr>
        <w:t xml:space="preserve"> </w:t>
      </w:r>
      <w:r w:rsidR="00FF6FE5">
        <w:rPr>
          <w:rFonts w:ascii="Times New Roman" w:hAnsi="Times New Roman" w:cs="Times New Roman"/>
        </w:rPr>
        <w:t>t</w:t>
      </w:r>
      <w:r w:rsidR="00FF6FE5" w:rsidRPr="00FF6FE5">
        <w:rPr>
          <w:rFonts w:ascii="Times New Roman" w:hAnsi="Times New Roman" w:cs="Times New Roman"/>
        </w:rPr>
        <w:t xml:space="preserve">he hexadecimal representation of the number 123456789. </w:t>
      </w:r>
      <w:r w:rsidR="006D084C">
        <w:rPr>
          <w:rFonts w:ascii="Times New Roman" w:hAnsi="Times New Roman" w:cs="Times New Roman"/>
        </w:rPr>
        <w:t>This character string was then written to the file “</w:t>
      </w:r>
      <w:proofErr w:type="spellStart"/>
      <w:r w:rsidR="006D084C">
        <w:rPr>
          <w:rFonts w:ascii="Times New Roman" w:hAnsi="Times New Roman" w:cs="Times New Roman"/>
        </w:rPr>
        <w:t>abc</w:t>
      </w:r>
      <w:proofErr w:type="spellEnd"/>
      <w:r w:rsidR="006D084C">
        <w:rPr>
          <w:rFonts w:ascii="Times New Roman" w:hAnsi="Times New Roman" w:cs="Times New Roman"/>
        </w:rPr>
        <w:t xml:space="preserve">”. This same file was read into the buffer </w:t>
      </w:r>
      <w:proofErr w:type="spellStart"/>
      <w:r w:rsidR="006D084C">
        <w:rPr>
          <w:rFonts w:ascii="Times New Roman" w:hAnsi="Times New Roman" w:cs="Times New Roman"/>
        </w:rPr>
        <w:t>buf</w:t>
      </w:r>
      <w:proofErr w:type="spellEnd"/>
      <w:r w:rsidR="006D084C">
        <w:rPr>
          <w:rFonts w:ascii="Times New Roman" w:hAnsi="Times New Roman" w:cs="Times New Roman"/>
        </w:rPr>
        <w:t xml:space="preserve"> by vul2, which was passed to the </w:t>
      </w:r>
      <w:proofErr w:type="spellStart"/>
      <w:r w:rsidR="006D084C">
        <w:rPr>
          <w:rFonts w:ascii="Times New Roman" w:hAnsi="Times New Roman" w:cs="Times New Roman"/>
        </w:rPr>
        <w:t>proc_input</w:t>
      </w:r>
      <w:proofErr w:type="spellEnd"/>
      <w:r w:rsidR="006D084C">
        <w:rPr>
          <w:rFonts w:ascii="Times New Roman" w:hAnsi="Times New Roman" w:cs="Times New Roman"/>
        </w:rPr>
        <w:t xml:space="preserve"> function and copied to a buffer of a smaller capacity, overflowing the buffer. This overwrote the balance variable from 0 to 123456789 and ran the shellcode, executing </w:t>
      </w:r>
      <w:r w:rsidR="006D084C" w:rsidRPr="00FA0749">
        <w:rPr>
          <w:rFonts w:ascii="Times New Roman" w:hAnsi="Times New Roman" w:cs="Times New Roman"/>
          <w:shd w:val="clear" w:color="auto" w:fill="BFBFBF" w:themeFill="background1" w:themeFillShade="BF"/>
        </w:rPr>
        <w:t xml:space="preserve">/bin/cat </w:t>
      </w:r>
      <w:proofErr w:type="spellStart"/>
      <w:r w:rsidR="006D084C" w:rsidRPr="00FA0749">
        <w:rPr>
          <w:rFonts w:ascii="Times New Roman" w:hAnsi="Times New Roman" w:cs="Times New Roman"/>
          <w:shd w:val="clear" w:color="auto" w:fill="BFBFBF" w:themeFill="background1" w:themeFillShade="BF"/>
        </w:rPr>
        <w:t>etc</w:t>
      </w:r>
      <w:proofErr w:type="spellEnd"/>
      <w:r w:rsidR="006D084C" w:rsidRPr="00FA0749">
        <w:rPr>
          <w:rFonts w:ascii="Times New Roman" w:hAnsi="Times New Roman" w:cs="Times New Roman"/>
          <w:shd w:val="clear" w:color="auto" w:fill="BFBFBF" w:themeFill="background1" w:themeFillShade="BF"/>
        </w:rPr>
        <w:t>/password</w:t>
      </w:r>
      <w:r w:rsidR="006D084C">
        <w:rPr>
          <w:rFonts w:ascii="Times New Roman" w:hAnsi="Times New Roman" w:cs="Times New Roman"/>
          <w:shd w:val="clear" w:color="auto" w:fill="BFBFBF" w:themeFill="background1" w:themeFillShade="BF"/>
        </w:rPr>
        <w:t>.</w:t>
      </w:r>
      <w:r w:rsidR="006D084C">
        <w:rPr>
          <w:rFonts w:ascii="Times New Roman" w:hAnsi="Times New Roman" w:cs="Times New Roman"/>
          <w:shd w:val="clear" w:color="auto" w:fill="BFBFBF" w:themeFill="background1" w:themeFillShade="BF"/>
        </w:rPr>
        <w:t xml:space="preserve"> </w:t>
      </w:r>
      <w:r w:rsidR="006D084C" w:rsidRPr="006D084C">
        <w:rPr>
          <w:rFonts w:ascii="Times New Roman" w:hAnsi="Times New Roman" w:cs="Times New Roman"/>
        </w:rPr>
        <w:t>The results were a very large balance and the output of password information.</w:t>
      </w:r>
    </w:p>
    <w:p w14:paraId="5883B16A" w14:textId="0E77F606" w:rsidR="00217D40" w:rsidRPr="00FA0749" w:rsidRDefault="00217D40" w:rsidP="00FA074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I compiled the exploit code using </w:t>
      </w:r>
      <w:proofErr w:type="spellStart"/>
      <w:r w:rsidRPr="00217D40">
        <w:rPr>
          <w:rFonts w:ascii="Times New Roman" w:hAnsi="Times New Roman" w:cs="Times New Roman"/>
          <w:shd w:val="clear" w:color="auto" w:fill="BFBFBF" w:themeFill="background1" w:themeFillShade="BF"/>
        </w:rPr>
        <w:t>gcc</w:t>
      </w:r>
      <w:proofErr w:type="spellEnd"/>
      <w:r w:rsidRPr="00217D40">
        <w:rPr>
          <w:rFonts w:ascii="Times New Roman" w:hAnsi="Times New Roman" w:cs="Times New Roman"/>
          <w:shd w:val="clear" w:color="auto" w:fill="BFBFBF" w:themeFill="background1" w:themeFillShade="BF"/>
        </w:rPr>
        <w:t xml:space="preserve"> -m32 exp</w:t>
      </w:r>
      <w:r w:rsidRPr="00217D40">
        <w:rPr>
          <w:rFonts w:ascii="Times New Roman" w:hAnsi="Times New Roman" w:cs="Times New Roman"/>
          <w:shd w:val="clear" w:color="auto" w:fill="BFBFBF" w:themeFill="background1" w:themeFillShade="BF"/>
        </w:rPr>
        <w:t>2</w:t>
      </w:r>
      <w:r w:rsidRPr="00217D40">
        <w:rPr>
          <w:rFonts w:ascii="Times New Roman" w:hAnsi="Times New Roman" w:cs="Times New Roman"/>
          <w:shd w:val="clear" w:color="auto" w:fill="BFBFBF" w:themeFill="background1" w:themeFillShade="BF"/>
        </w:rPr>
        <w:t>.c -o</w:t>
      </w:r>
      <w:r w:rsidRPr="00217D40">
        <w:rPr>
          <w:rFonts w:ascii="Times New Roman" w:hAnsi="Times New Roman" w:cs="Times New Roman"/>
          <w:shd w:val="clear" w:color="auto" w:fill="BFBFBF" w:themeFill="background1" w:themeFillShade="BF"/>
        </w:rPr>
        <w:t xml:space="preserve"> exp2</w:t>
      </w:r>
      <w:r>
        <w:rPr>
          <w:rFonts w:ascii="Times New Roman" w:hAnsi="Times New Roman" w:cs="Times New Roman"/>
        </w:rPr>
        <w:t xml:space="preserve">, and the vul2 program using </w:t>
      </w:r>
      <w:proofErr w:type="spellStart"/>
      <w:r w:rsidRPr="00217D40">
        <w:rPr>
          <w:rFonts w:ascii="Times New Roman" w:hAnsi="Times New Roman" w:cs="Times New Roman"/>
          <w:shd w:val="clear" w:color="auto" w:fill="BFBFBF" w:themeFill="background1" w:themeFillShade="BF"/>
        </w:rPr>
        <w:t>gcc</w:t>
      </w:r>
      <w:proofErr w:type="spellEnd"/>
      <w:r w:rsidRPr="00217D40">
        <w:rPr>
          <w:rFonts w:ascii="Times New Roman" w:hAnsi="Times New Roman" w:cs="Times New Roman"/>
          <w:shd w:val="clear" w:color="auto" w:fill="BFBFBF" w:themeFill="background1" w:themeFillShade="BF"/>
        </w:rPr>
        <w:t xml:space="preserve"> -m32 -g</w:t>
      </w:r>
      <w:r w:rsidRPr="00217D40">
        <w:rPr>
          <w:rFonts w:ascii="Times New Roman" w:hAnsi="Times New Roman" w:cs="Times New Roman"/>
          <w:shd w:val="clear" w:color="auto" w:fill="BFBFBF" w:themeFill="background1" w:themeFillShade="BF"/>
        </w:rPr>
        <w:t xml:space="preserve"> </w:t>
      </w:r>
      <w:r w:rsidRPr="00217D40">
        <w:rPr>
          <w:rFonts w:ascii="Times New Roman" w:hAnsi="Times New Roman" w:cs="Times New Roman"/>
          <w:shd w:val="clear" w:color="auto" w:fill="BFBFBF" w:themeFill="background1" w:themeFillShade="BF"/>
        </w:rPr>
        <w:t>-</w:t>
      </w:r>
      <w:proofErr w:type="spellStart"/>
      <w:r w:rsidRPr="00217D40">
        <w:rPr>
          <w:rFonts w:ascii="Times New Roman" w:hAnsi="Times New Roman" w:cs="Times New Roman"/>
          <w:shd w:val="clear" w:color="auto" w:fill="BFBFBF" w:themeFill="background1" w:themeFillShade="BF"/>
        </w:rPr>
        <w:t>fno</w:t>
      </w:r>
      <w:proofErr w:type="spellEnd"/>
      <w:r w:rsidRPr="00217D40">
        <w:rPr>
          <w:rFonts w:ascii="Times New Roman" w:hAnsi="Times New Roman" w:cs="Times New Roman"/>
          <w:shd w:val="clear" w:color="auto" w:fill="BFBFBF" w:themeFill="background1" w:themeFillShade="BF"/>
        </w:rPr>
        <w:t xml:space="preserve">-stack-protector -z </w:t>
      </w:r>
      <w:proofErr w:type="spellStart"/>
      <w:r w:rsidRPr="00217D40">
        <w:rPr>
          <w:rFonts w:ascii="Times New Roman" w:hAnsi="Times New Roman" w:cs="Times New Roman"/>
          <w:shd w:val="clear" w:color="auto" w:fill="BFBFBF" w:themeFill="background1" w:themeFillShade="BF"/>
        </w:rPr>
        <w:t>execstack</w:t>
      </w:r>
      <w:proofErr w:type="spellEnd"/>
      <w:r w:rsidRPr="00217D40">
        <w:rPr>
          <w:rFonts w:ascii="Times New Roman" w:hAnsi="Times New Roman" w:cs="Times New Roman"/>
          <w:shd w:val="clear" w:color="auto" w:fill="BFBFBF" w:themeFill="background1" w:themeFillShade="BF"/>
        </w:rPr>
        <w:t xml:space="preserve"> vul</w:t>
      </w:r>
      <w:r>
        <w:rPr>
          <w:rFonts w:ascii="Times New Roman" w:hAnsi="Times New Roman" w:cs="Times New Roman"/>
          <w:shd w:val="clear" w:color="auto" w:fill="BFBFBF" w:themeFill="background1" w:themeFillShade="BF"/>
        </w:rPr>
        <w:t>2</w:t>
      </w:r>
      <w:r w:rsidRPr="00217D40">
        <w:rPr>
          <w:rFonts w:ascii="Times New Roman" w:hAnsi="Times New Roman" w:cs="Times New Roman"/>
          <w:shd w:val="clear" w:color="auto" w:fill="BFBFBF" w:themeFill="background1" w:themeFillShade="BF"/>
        </w:rPr>
        <w:t>.c -o vul</w:t>
      </w:r>
      <w:r>
        <w:rPr>
          <w:rFonts w:ascii="Times New Roman" w:hAnsi="Times New Roman" w:cs="Times New Roman"/>
          <w:shd w:val="clear" w:color="auto" w:fill="BFBFBF" w:themeFill="background1" w:themeFillShade="BF"/>
        </w:rPr>
        <w:t>2.</w:t>
      </w:r>
      <w:r w:rsidRPr="00217D40">
        <w:rPr>
          <w:rFonts w:ascii="Times New Roman" w:hAnsi="Times New Roman" w:cs="Times New Roman"/>
        </w:rPr>
        <w:t xml:space="preserve"> I’m running </w:t>
      </w:r>
      <w:r>
        <w:rPr>
          <w:rFonts w:ascii="Times New Roman" w:hAnsi="Times New Roman" w:cs="Times New Roman"/>
        </w:rPr>
        <w:t xml:space="preserve">a </w:t>
      </w:r>
      <w:r w:rsidRPr="00217D40">
        <w:rPr>
          <w:rFonts w:ascii="Times New Roman" w:hAnsi="Times New Roman" w:cs="Times New Roman"/>
        </w:rPr>
        <w:t xml:space="preserve">MacBook Pro, using the Jaguar server via </w:t>
      </w:r>
      <w:proofErr w:type="spellStart"/>
      <w:r w:rsidRPr="00217D40">
        <w:rPr>
          <w:rFonts w:ascii="Times New Roman" w:hAnsi="Times New Roman" w:cs="Times New Roman"/>
        </w:rPr>
        <w:t>XTerm</w:t>
      </w:r>
      <w:proofErr w:type="spellEnd"/>
      <w:r w:rsidRPr="00217D4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sectPr w:rsidR="00217D40" w:rsidRPr="00FA0749" w:rsidSect="00627C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B956B" w14:textId="77777777" w:rsidR="00FA4795" w:rsidRDefault="00FA4795" w:rsidP="00FA0749">
      <w:r>
        <w:separator/>
      </w:r>
    </w:p>
  </w:endnote>
  <w:endnote w:type="continuationSeparator" w:id="0">
    <w:p w14:paraId="794BC61F" w14:textId="77777777" w:rsidR="00FA4795" w:rsidRDefault="00FA4795" w:rsidP="00FA0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2723E" w14:textId="77777777" w:rsidR="00FA4795" w:rsidRDefault="00FA4795" w:rsidP="00FA0749">
      <w:r>
        <w:separator/>
      </w:r>
    </w:p>
  </w:footnote>
  <w:footnote w:type="continuationSeparator" w:id="0">
    <w:p w14:paraId="3695DA3B" w14:textId="77777777" w:rsidR="00FA4795" w:rsidRDefault="00FA4795" w:rsidP="00FA0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2924" w14:textId="2085089F" w:rsidR="00FA0749" w:rsidRPr="00FA0749" w:rsidRDefault="00FA0749" w:rsidP="00FA0749">
    <w:pPr>
      <w:pStyle w:val="Header"/>
      <w:spacing w:line="480" w:lineRule="auto"/>
      <w:rPr>
        <w:rFonts w:ascii="Times New Roman" w:hAnsi="Times New Roman" w:cs="Times New Roman"/>
      </w:rPr>
    </w:pPr>
    <w:r>
      <w:tab/>
    </w:r>
    <w:r w:rsidRPr="00FA0749">
      <w:rPr>
        <w:rFonts w:ascii="Times New Roman" w:hAnsi="Times New Roman" w:cs="Times New Roman"/>
      </w:rPr>
      <w:tab/>
      <w:t>Noah Tigner</w:t>
    </w:r>
  </w:p>
  <w:p w14:paraId="2AA889B0" w14:textId="311139BB" w:rsidR="00FA0749" w:rsidRPr="00FA0749" w:rsidRDefault="00FA0749" w:rsidP="00FA0749">
    <w:pPr>
      <w:pStyle w:val="Header"/>
      <w:spacing w:line="480" w:lineRule="auto"/>
      <w:rPr>
        <w:rFonts w:ascii="Times New Roman" w:hAnsi="Times New Roman" w:cs="Times New Roman"/>
      </w:rPr>
    </w:pPr>
    <w:r w:rsidRPr="00FA0749">
      <w:rPr>
        <w:rFonts w:ascii="Times New Roman" w:hAnsi="Times New Roman" w:cs="Times New Roman"/>
      </w:rPr>
      <w:tab/>
    </w:r>
    <w:r w:rsidRPr="00FA0749">
      <w:rPr>
        <w:rFonts w:ascii="Times New Roman" w:hAnsi="Times New Roman" w:cs="Times New Roman"/>
      </w:rPr>
      <w:tab/>
      <w:t>CIS 410</w:t>
    </w:r>
  </w:p>
  <w:p w14:paraId="7CE08110" w14:textId="6EBE50B9" w:rsidR="00FA0749" w:rsidRPr="00FA0749" w:rsidRDefault="00FA0749" w:rsidP="00FA0749">
    <w:pPr>
      <w:pStyle w:val="Header"/>
      <w:spacing w:line="480" w:lineRule="auto"/>
      <w:rPr>
        <w:rFonts w:ascii="Times New Roman" w:hAnsi="Times New Roman" w:cs="Times New Roman"/>
      </w:rPr>
    </w:pPr>
    <w:r w:rsidRPr="00FA0749">
      <w:rPr>
        <w:rFonts w:ascii="Times New Roman" w:hAnsi="Times New Roman" w:cs="Times New Roman"/>
      </w:rPr>
      <w:tab/>
      <w:t>Exercise 1 – Buffer Overflow Exploit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49"/>
    <w:rsid w:val="00217D40"/>
    <w:rsid w:val="00292048"/>
    <w:rsid w:val="00627CB3"/>
    <w:rsid w:val="006D084C"/>
    <w:rsid w:val="0076439F"/>
    <w:rsid w:val="007E6D5B"/>
    <w:rsid w:val="00AF25D1"/>
    <w:rsid w:val="00F11D79"/>
    <w:rsid w:val="00FA0749"/>
    <w:rsid w:val="00FA4795"/>
    <w:rsid w:val="00FE2A56"/>
    <w:rsid w:val="00FF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E729B"/>
  <w15:chartTrackingRefBased/>
  <w15:docId w15:val="{1B89531D-5ABE-BB40-A755-06C0BD2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7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749"/>
  </w:style>
  <w:style w:type="paragraph" w:styleId="Footer">
    <w:name w:val="footer"/>
    <w:basedOn w:val="Normal"/>
    <w:link w:val="FooterChar"/>
    <w:uiPriority w:val="99"/>
    <w:unhideWhenUsed/>
    <w:rsid w:val="00FA07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Tigner</dc:creator>
  <cp:keywords/>
  <dc:description/>
  <cp:lastModifiedBy>Noah Tigner</cp:lastModifiedBy>
  <cp:revision>2</cp:revision>
  <dcterms:created xsi:type="dcterms:W3CDTF">2020-05-01T03:57:00Z</dcterms:created>
  <dcterms:modified xsi:type="dcterms:W3CDTF">2020-05-01T04:37:00Z</dcterms:modified>
</cp:coreProperties>
</file>