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1C6" w:rsidRDefault="004531C6" w:rsidP="004531C6">
      <w:pPr>
        <w:pStyle w:val="ListParagraph"/>
        <w:numPr>
          <w:ilvl w:val="0"/>
          <w:numId w:val="1"/>
        </w:numPr>
        <w:rPr>
          <w:sz w:val="24"/>
          <w:szCs w:val="24"/>
        </w:rPr>
      </w:pPr>
      <w:r>
        <w:rPr>
          <w:sz w:val="24"/>
          <w:szCs w:val="24"/>
        </w:rPr>
        <w:t>The mean center of this point pattern is (</w:t>
      </w:r>
      <w:r w:rsidRPr="004531C6">
        <w:rPr>
          <w:sz w:val="24"/>
          <w:szCs w:val="24"/>
        </w:rPr>
        <w:t>6006712.929320</w:t>
      </w:r>
      <w:r>
        <w:rPr>
          <w:sz w:val="24"/>
          <w:szCs w:val="24"/>
        </w:rPr>
        <w:t>’,</w:t>
      </w:r>
      <w:r w:rsidRPr="004531C6">
        <w:rPr>
          <w:sz w:val="24"/>
          <w:szCs w:val="24"/>
        </w:rPr>
        <w:t xml:space="preserve"> 2107011.623561</w:t>
      </w:r>
      <w:r>
        <w:rPr>
          <w:sz w:val="24"/>
          <w:szCs w:val="24"/>
        </w:rPr>
        <w:t xml:space="preserve">’) and the standard distance (standard distance deviation) is </w:t>
      </w:r>
      <w:r w:rsidRPr="004531C6">
        <w:rPr>
          <w:sz w:val="24"/>
          <w:szCs w:val="24"/>
        </w:rPr>
        <w:t>10705.07</w:t>
      </w:r>
      <w:r>
        <w:rPr>
          <w:sz w:val="24"/>
          <w:szCs w:val="24"/>
        </w:rPr>
        <w:t>’.</w:t>
      </w:r>
    </w:p>
    <w:p w:rsidR="004531C6" w:rsidRDefault="00C010E2" w:rsidP="004531C6">
      <w:pPr>
        <w:pStyle w:val="ListParagraph"/>
        <w:numPr>
          <w:ilvl w:val="0"/>
          <w:numId w:val="1"/>
        </w:numPr>
        <w:rPr>
          <w:sz w:val="24"/>
          <w:szCs w:val="24"/>
        </w:rPr>
      </w:pPr>
      <w:r>
        <w:rPr>
          <w:sz w:val="24"/>
          <w:szCs w:val="24"/>
        </w:rPr>
        <w:t xml:space="preserve">The mean center represents the average latitude and longitude of the point pattern, while the standard distance measures the amount of dispersion in the point pattern from the mean center. The smaller the standard distance, the more clustered the point pattern. </w:t>
      </w:r>
    </w:p>
    <w:p w:rsidR="00C010E2" w:rsidRDefault="00C010E2" w:rsidP="004531C6">
      <w:pPr>
        <w:pStyle w:val="ListParagraph"/>
        <w:numPr>
          <w:ilvl w:val="0"/>
          <w:numId w:val="1"/>
        </w:numPr>
        <w:rPr>
          <w:sz w:val="24"/>
          <w:szCs w:val="24"/>
        </w:rPr>
      </w:pPr>
      <w:r>
        <w:rPr>
          <w:sz w:val="24"/>
          <w:szCs w:val="24"/>
        </w:rPr>
        <w:t>The median center is (</w:t>
      </w:r>
      <w:r w:rsidRPr="00C010E2">
        <w:rPr>
          <w:sz w:val="24"/>
          <w:szCs w:val="24"/>
        </w:rPr>
        <w:t>6008067.99995</w:t>
      </w:r>
      <w:r>
        <w:rPr>
          <w:sz w:val="24"/>
          <w:szCs w:val="24"/>
        </w:rPr>
        <w:t xml:space="preserve">’, </w:t>
      </w:r>
      <w:r w:rsidRPr="00C010E2">
        <w:rPr>
          <w:sz w:val="24"/>
          <w:szCs w:val="24"/>
        </w:rPr>
        <w:t>2110337.50840</w:t>
      </w:r>
      <w:r>
        <w:rPr>
          <w:sz w:val="24"/>
          <w:szCs w:val="24"/>
        </w:rPr>
        <w:t>’</w:t>
      </w:r>
      <w:r w:rsidR="001B7A7F">
        <w:rPr>
          <w:sz w:val="24"/>
          <w:szCs w:val="24"/>
        </w:rPr>
        <w:t>), slightly</w:t>
      </w:r>
      <w:r>
        <w:rPr>
          <w:sz w:val="24"/>
          <w:szCs w:val="24"/>
        </w:rPr>
        <w:t xml:space="preserve"> northeast of the median center. </w:t>
      </w:r>
    </w:p>
    <w:p w:rsidR="001B7A7F" w:rsidRDefault="001B7A7F" w:rsidP="004531C6">
      <w:pPr>
        <w:pStyle w:val="ListParagraph"/>
        <w:numPr>
          <w:ilvl w:val="0"/>
          <w:numId w:val="1"/>
        </w:numPr>
        <w:rPr>
          <w:sz w:val="24"/>
          <w:szCs w:val="24"/>
        </w:rPr>
      </w:pPr>
      <w:r>
        <w:rPr>
          <w:sz w:val="24"/>
          <w:szCs w:val="24"/>
        </w:rPr>
        <w:t xml:space="preserve">The median center differs from the mean center because points are mostly clustered in the center and northeast, while there are many more dispersed points to the south which brings the mean farther south. </w:t>
      </w:r>
    </w:p>
    <w:p w:rsidR="001B7A7F" w:rsidRDefault="004B5E2D" w:rsidP="004531C6">
      <w:pPr>
        <w:pStyle w:val="ListParagraph"/>
        <w:numPr>
          <w:ilvl w:val="0"/>
          <w:numId w:val="1"/>
        </w:numPr>
        <w:rPr>
          <w:sz w:val="24"/>
          <w:szCs w:val="24"/>
        </w:rPr>
      </w:pPr>
      <w:r>
        <w:rPr>
          <w:sz w:val="24"/>
          <w:szCs w:val="24"/>
        </w:rPr>
        <w:t xml:space="preserve">The standard deviational ellipse’s X-axis length is </w:t>
      </w:r>
      <w:r w:rsidRPr="004B5E2D">
        <w:rPr>
          <w:sz w:val="24"/>
          <w:szCs w:val="24"/>
        </w:rPr>
        <w:t>16574.54</w:t>
      </w:r>
      <w:r>
        <w:rPr>
          <w:sz w:val="24"/>
          <w:szCs w:val="24"/>
        </w:rPr>
        <w:t xml:space="preserve">’ and its Y-axis length is </w:t>
      </w:r>
      <w:r w:rsidRPr="004B5E2D">
        <w:rPr>
          <w:sz w:val="24"/>
          <w:szCs w:val="24"/>
        </w:rPr>
        <w:t>25339.16</w:t>
      </w:r>
      <w:r>
        <w:rPr>
          <w:sz w:val="24"/>
          <w:szCs w:val="24"/>
        </w:rPr>
        <w:t>’. The c</w:t>
      </w:r>
      <w:r w:rsidRPr="004B5E2D">
        <w:rPr>
          <w:sz w:val="24"/>
          <w:szCs w:val="24"/>
        </w:rPr>
        <w:t>lockwise angle of Y-axis rotation</w:t>
      </w:r>
      <w:r>
        <w:rPr>
          <w:sz w:val="24"/>
          <w:szCs w:val="24"/>
        </w:rPr>
        <w:t xml:space="preserve"> is</w:t>
      </w:r>
      <w:r w:rsidRPr="004B5E2D">
        <w:rPr>
          <w:sz w:val="24"/>
          <w:szCs w:val="24"/>
        </w:rPr>
        <w:t xml:space="preserve"> 9.851157 degrees</w:t>
      </w:r>
      <w:r>
        <w:rPr>
          <w:sz w:val="24"/>
          <w:szCs w:val="24"/>
        </w:rPr>
        <w:t xml:space="preserve"> and the ratio of long to short axis is </w:t>
      </w:r>
      <w:r w:rsidRPr="004B5E2D">
        <w:rPr>
          <w:sz w:val="24"/>
          <w:szCs w:val="24"/>
        </w:rPr>
        <w:t>1.5288</w:t>
      </w:r>
      <w:r>
        <w:rPr>
          <w:sz w:val="24"/>
          <w:szCs w:val="24"/>
        </w:rPr>
        <w:t xml:space="preserve">. The ratio of long to short axis means that the Y-axis is much longer, meaning that the point pattern is dispersed latitudinally (more from north to south than east to west). </w:t>
      </w:r>
    </w:p>
    <w:p w:rsidR="00DC2855" w:rsidRDefault="00DC2855" w:rsidP="004531C6">
      <w:pPr>
        <w:pStyle w:val="ListParagraph"/>
        <w:numPr>
          <w:ilvl w:val="0"/>
          <w:numId w:val="1"/>
        </w:numPr>
        <w:rPr>
          <w:sz w:val="24"/>
          <w:szCs w:val="24"/>
        </w:rPr>
      </w:pPr>
    </w:p>
    <w:p w:rsidR="00F33E83" w:rsidRDefault="00DC2855" w:rsidP="00DC2855">
      <w:pPr>
        <w:pStyle w:val="ListParagraph"/>
        <w:rPr>
          <w:sz w:val="24"/>
          <w:szCs w:val="24"/>
        </w:rPr>
      </w:pPr>
      <w:r>
        <w:rPr>
          <w:noProof/>
          <w:sz w:val="24"/>
          <w:szCs w:val="24"/>
        </w:rPr>
        <w:drawing>
          <wp:inline distT="0" distB="0" distL="0" distR="0">
            <wp:extent cx="5690681" cy="43148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bery_spatial_descriptive_Tigner.PNG"/>
                    <pic:cNvPicPr/>
                  </pic:nvPicPr>
                  <pic:blipFill>
                    <a:blip r:embed="rId7">
                      <a:extLst>
                        <a:ext uri="{28A0092B-C50C-407E-A947-70E740481C1C}">
                          <a14:useLocalDpi xmlns:a14="http://schemas.microsoft.com/office/drawing/2010/main" val="0"/>
                        </a:ext>
                      </a:extLst>
                    </a:blip>
                    <a:stretch>
                      <a:fillRect/>
                    </a:stretch>
                  </pic:blipFill>
                  <pic:spPr>
                    <a:xfrm>
                      <a:off x="0" y="0"/>
                      <a:ext cx="5705358" cy="4325954"/>
                    </a:xfrm>
                    <a:prstGeom prst="rect">
                      <a:avLst/>
                    </a:prstGeom>
                  </pic:spPr>
                </pic:pic>
              </a:graphicData>
            </a:graphic>
          </wp:inline>
        </w:drawing>
      </w:r>
    </w:p>
    <w:p w:rsidR="002D73F9" w:rsidRPr="002D73F9" w:rsidRDefault="00DC2855" w:rsidP="002D73F9">
      <w:pPr>
        <w:pStyle w:val="ListParagraph"/>
        <w:numPr>
          <w:ilvl w:val="0"/>
          <w:numId w:val="1"/>
        </w:numPr>
        <w:rPr>
          <w:sz w:val="24"/>
          <w:szCs w:val="24"/>
        </w:rPr>
      </w:pPr>
      <w:r>
        <w:rPr>
          <w:sz w:val="24"/>
          <w:szCs w:val="24"/>
        </w:rPr>
        <w:lastRenderedPageBreak/>
        <w:t xml:space="preserve">The </w:t>
      </w:r>
      <w:r w:rsidRPr="00DC2855">
        <w:rPr>
          <w:sz w:val="24"/>
          <w:szCs w:val="24"/>
        </w:rPr>
        <w:t xml:space="preserve">Mean Nearest Neighbor Distance </w:t>
      </w:r>
      <w:r>
        <w:rPr>
          <w:sz w:val="24"/>
          <w:szCs w:val="24"/>
        </w:rPr>
        <w:t>is</w:t>
      </w:r>
      <w:r w:rsidRPr="00DC2855">
        <w:rPr>
          <w:sz w:val="24"/>
          <w:szCs w:val="24"/>
        </w:rPr>
        <w:t xml:space="preserve"> 124.71</w:t>
      </w:r>
      <w:r>
        <w:rPr>
          <w:sz w:val="24"/>
          <w:szCs w:val="24"/>
        </w:rPr>
        <w:t>’</w:t>
      </w:r>
      <w:r w:rsidR="002D73F9">
        <w:rPr>
          <w:sz w:val="24"/>
          <w:szCs w:val="24"/>
        </w:rPr>
        <w:t xml:space="preserve">. The expected nearest neighbor under the assumption of a random point pattern is </w:t>
      </w:r>
      <w:r w:rsidR="002D73F9" w:rsidRPr="002D73F9">
        <w:rPr>
          <w:sz w:val="24"/>
          <w:szCs w:val="24"/>
        </w:rPr>
        <w:t>381.4380</w:t>
      </w:r>
      <w:r w:rsidR="002D73F9">
        <w:rPr>
          <w:sz w:val="24"/>
          <w:szCs w:val="24"/>
        </w:rPr>
        <w:t xml:space="preserve">’. The nearest neighbor index is </w:t>
      </w:r>
      <w:r w:rsidR="002D73F9" w:rsidRPr="002D73F9">
        <w:rPr>
          <w:sz w:val="24"/>
          <w:szCs w:val="24"/>
        </w:rPr>
        <w:t>0.32694</w:t>
      </w:r>
      <w:r w:rsidR="002D73F9">
        <w:rPr>
          <w:sz w:val="24"/>
          <w:szCs w:val="24"/>
        </w:rPr>
        <w:t>, meaning that the point pattern is very clustered. A nearest neighbor index close to 0 indicates clustering, while values close to 1 indicate randomness and values near 2.149 indicate</w:t>
      </w:r>
      <w:r w:rsidR="00447148">
        <w:rPr>
          <w:sz w:val="24"/>
          <w:szCs w:val="24"/>
        </w:rPr>
        <w:t xml:space="preserve">s dispersion. </w:t>
      </w:r>
    </w:p>
    <w:p w:rsidR="00447148" w:rsidRDefault="00447148" w:rsidP="00447148">
      <w:pPr>
        <w:pStyle w:val="ListParagraph"/>
        <w:rPr>
          <w:sz w:val="24"/>
          <w:szCs w:val="24"/>
        </w:rPr>
      </w:pPr>
    </w:p>
    <w:p w:rsidR="00447148" w:rsidRDefault="00447148" w:rsidP="00447148">
      <w:pPr>
        <w:pStyle w:val="ListParagraph"/>
        <w:ind w:left="0"/>
        <w:rPr>
          <w:b/>
          <w:sz w:val="24"/>
          <w:szCs w:val="24"/>
        </w:rPr>
      </w:pPr>
      <w:r>
        <w:rPr>
          <w:b/>
          <w:sz w:val="24"/>
          <w:szCs w:val="24"/>
        </w:rPr>
        <w:t>Extension</w:t>
      </w:r>
    </w:p>
    <w:p w:rsidR="00447148" w:rsidRDefault="00447148" w:rsidP="00447148">
      <w:pPr>
        <w:pStyle w:val="ListParagraph"/>
        <w:ind w:left="0"/>
        <w:rPr>
          <w:b/>
          <w:sz w:val="24"/>
          <w:szCs w:val="24"/>
        </w:rPr>
      </w:pPr>
    </w:p>
    <w:p w:rsidR="00447148" w:rsidRDefault="00104D6E" w:rsidP="00447148">
      <w:pPr>
        <w:pStyle w:val="ListParagraph"/>
        <w:numPr>
          <w:ilvl w:val="0"/>
          <w:numId w:val="3"/>
        </w:numPr>
        <w:rPr>
          <w:sz w:val="24"/>
          <w:szCs w:val="24"/>
        </w:rPr>
      </w:pPr>
      <w:r>
        <w:rPr>
          <w:sz w:val="24"/>
          <w:szCs w:val="24"/>
        </w:rPr>
        <w:t>The mean center is (</w:t>
      </w:r>
      <w:r w:rsidRPr="00104D6E">
        <w:rPr>
          <w:sz w:val="24"/>
          <w:szCs w:val="24"/>
        </w:rPr>
        <w:t>6006853.575491</w:t>
      </w:r>
      <w:r>
        <w:rPr>
          <w:sz w:val="24"/>
          <w:szCs w:val="24"/>
        </w:rPr>
        <w:t>’,</w:t>
      </w:r>
      <w:r w:rsidRPr="00104D6E">
        <w:rPr>
          <w:sz w:val="24"/>
          <w:szCs w:val="24"/>
        </w:rPr>
        <w:t xml:space="preserve"> 2108164.656843</w:t>
      </w:r>
      <w:r>
        <w:rPr>
          <w:sz w:val="24"/>
          <w:szCs w:val="24"/>
        </w:rPr>
        <w:t xml:space="preserve">’). The standard distance is </w:t>
      </w:r>
      <w:r w:rsidRPr="00104D6E">
        <w:rPr>
          <w:sz w:val="24"/>
          <w:szCs w:val="24"/>
        </w:rPr>
        <w:t>9836.22</w:t>
      </w:r>
      <w:r>
        <w:rPr>
          <w:sz w:val="24"/>
          <w:szCs w:val="24"/>
        </w:rPr>
        <w:t xml:space="preserve">’. </w:t>
      </w:r>
    </w:p>
    <w:p w:rsidR="00104D6E" w:rsidRDefault="00104D6E" w:rsidP="00104D6E">
      <w:pPr>
        <w:ind w:left="360"/>
        <w:rPr>
          <w:sz w:val="24"/>
          <w:szCs w:val="24"/>
        </w:rPr>
      </w:pPr>
      <w:r w:rsidRPr="00104D6E">
        <w:rPr>
          <w:sz w:val="24"/>
          <w:szCs w:val="24"/>
        </w:rPr>
        <w:t>3.</w:t>
      </w:r>
      <w:r>
        <w:rPr>
          <w:sz w:val="24"/>
          <w:szCs w:val="24"/>
        </w:rPr>
        <w:t xml:space="preserve">   The median center is (</w:t>
      </w:r>
      <w:r w:rsidRPr="00104D6E">
        <w:rPr>
          <w:sz w:val="24"/>
          <w:szCs w:val="24"/>
        </w:rPr>
        <w:t>6008513.41440</w:t>
      </w:r>
      <w:r>
        <w:rPr>
          <w:sz w:val="24"/>
          <w:szCs w:val="24"/>
        </w:rPr>
        <w:t xml:space="preserve">’, </w:t>
      </w:r>
      <w:r w:rsidRPr="00104D6E">
        <w:rPr>
          <w:sz w:val="24"/>
          <w:szCs w:val="24"/>
        </w:rPr>
        <w:t>2111920.47369</w:t>
      </w:r>
      <w:r>
        <w:rPr>
          <w:sz w:val="24"/>
          <w:szCs w:val="24"/>
        </w:rPr>
        <w:t>’). Relative to the mean center</w:t>
      </w:r>
    </w:p>
    <w:p w:rsidR="00104D6E" w:rsidRDefault="00104D6E" w:rsidP="00104D6E">
      <w:pPr>
        <w:ind w:left="360"/>
        <w:rPr>
          <w:sz w:val="24"/>
          <w:szCs w:val="24"/>
        </w:rPr>
      </w:pPr>
      <w:r>
        <w:rPr>
          <w:sz w:val="24"/>
          <w:szCs w:val="24"/>
        </w:rPr>
        <w:t xml:space="preserve">       the median center is northeast. </w:t>
      </w:r>
    </w:p>
    <w:p w:rsidR="00104D6E" w:rsidRDefault="00104D6E" w:rsidP="00104D6E">
      <w:pPr>
        <w:ind w:left="360"/>
        <w:rPr>
          <w:sz w:val="24"/>
          <w:szCs w:val="24"/>
        </w:rPr>
      </w:pPr>
      <w:r>
        <w:rPr>
          <w:sz w:val="24"/>
          <w:szCs w:val="24"/>
        </w:rPr>
        <w:t xml:space="preserve">5.   The standard deviational ellipse has an X-axis length of </w:t>
      </w:r>
      <w:r w:rsidRPr="00104D6E">
        <w:rPr>
          <w:sz w:val="24"/>
          <w:szCs w:val="24"/>
        </w:rPr>
        <w:t>17907.82</w:t>
      </w:r>
      <w:r>
        <w:rPr>
          <w:sz w:val="24"/>
          <w:szCs w:val="24"/>
        </w:rPr>
        <w:t xml:space="preserve">’ and a Y-axis length of    </w:t>
      </w:r>
    </w:p>
    <w:p w:rsidR="00104D6E" w:rsidRDefault="00104D6E" w:rsidP="00104D6E">
      <w:pPr>
        <w:ind w:left="360"/>
        <w:rPr>
          <w:sz w:val="24"/>
          <w:szCs w:val="24"/>
        </w:rPr>
      </w:pPr>
      <w:r>
        <w:rPr>
          <w:sz w:val="24"/>
          <w:szCs w:val="24"/>
        </w:rPr>
        <w:t xml:space="preserve">       2</w:t>
      </w:r>
      <w:r w:rsidRPr="00104D6E">
        <w:rPr>
          <w:sz w:val="24"/>
          <w:szCs w:val="24"/>
        </w:rPr>
        <w:t>1291.29</w:t>
      </w:r>
      <w:r>
        <w:rPr>
          <w:sz w:val="24"/>
          <w:szCs w:val="24"/>
        </w:rPr>
        <w:t xml:space="preserve">’. The clockwise angle of the Y-axis rotation is </w:t>
      </w:r>
      <w:r w:rsidRPr="00104D6E">
        <w:rPr>
          <w:sz w:val="24"/>
          <w:szCs w:val="24"/>
        </w:rPr>
        <w:t>5.194421 degrees</w:t>
      </w:r>
      <w:r>
        <w:rPr>
          <w:sz w:val="24"/>
          <w:szCs w:val="24"/>
        </w:rPr>
        <w:t xml:space="preserve">. </w:t>
      </w:r>
      <w:r w:rsidR="00FE73AC">
        <w:rPr>
          <w:sz w:val="24"/>
          <w:szCs w:val="24"/>
        </w:rPr>
        <w:t xml:space="preserve">The ratio of </w:t>
      </w:r>
    </w:p>
    <w:p w:rsidR="00FE73AC" w:rsidRDefault="00FE73AC" w:rsidP="00104D6E">
      <w:pPr>
        <w:ind w:left="360"/>
        <w:rPr>
          <w:sz w:val="24"/>
          <w:szCs w:val="24"/>
        </w:rPr>
      </w:pPr>
      <w:r>
        <w:rPr>
          <w:sz w:val="24"/>
          <w:szCs w:val="24"/>
        </w:rPr>
        <w:t xml:space="preserve">       long to short axis is </w:t>
      </w:r>
      <w:r w:rsidRPr="00FE73AC">
        <w:rPr>
          <w:sz w:val="24"/>
          <w:szCs w:val="24"/>
        </w:rPr>
        <w:t>1.1889</w:t>
      </w:r>
      <w:r>
        <w:rPr>
          <w:sz w:val="24"/>
          <w:szCs w:val="24"/>
        </w:rPr>
        <w:t xml:space="preserve">, indicating that the dispersion is more spread from latitude </w:t>
      </w:r>
    </w:p>
    <w:p w:rsidR="00FE73AC" w:rsidRDefault="00FE73AC" w:rsidP="00104D6E">
      <w:pPr>
        <w:ind w:left="360"/>
        <w:rPr>
          <w:sz w:val="24"/>
          <w:szCs w:val="24"/>
        </w:rPr>
      </w:pPr>
      <w:r>
        <w:rPr>
          <w:sz w:val="24"/>
          <w:szCs w:val="24"/>
        </w:rPr>
        <w:t xml:space="preserve">       than longitude by about 20%. </w:t>
      </w:r>
    </w:p>
    <w:p w:rsidR="00FE73AC" w:rsidRDefault="00FE73AC" w:rsidP="00104D6E">
      <w:pPr>
        <w:ind w:left="360"/>
        <w:rPr>
          <w:sz w:val="24"/>
          <w:szCs w:val="24"/>
        </w:rPr>
      </w:pPr>
      <w:r>
        <w:rPr>
          <w:sz w:val="24"/>
          <w:szCs w:val="24"/>
        </w:rPr>
        <w:t xml:space="preserve">6.  </w:t>
      </w:r>
    </w:p>
    <w:p w:rsidR="00FE73AC" w:rsidRDefault="00FE73AC" w:rsidP="00104D6E">
      <w:pPr>
        <w:ind w:left="360"/>
        <w:rPr>
          <w:sz w:val="24"/>
          <w:szCs w:val="24"/>
        </w:rPr>
      </w:pPr>
      <w:r>
        <w:rPr>
          <w:sz w:val="24"/>
          <w:szCs w:val="24"/>
        </w:rPr>
        <w:lastRenderedPageBreak/>
        <w:tab/>
      </w:r>
      <w:r w:rsidR="00F13FA2">
        <w:rPr>
          <w:noProof/>
          <w:sz w:val="24"/>
          <w:szCs w:val="24"/>
        </w:rPr>
        <w:drawing>
          <wp:inline distT="0" distB="0" distL="0" distR="0">
            <wp:extent cx="5943600" cy="4261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ug_incidents_spatial_descriptive_Tign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61485"/>
                    </a:xfrm>
                    <a:prstGeom prst="rect">
                      <a:avLst/>
                    </a:prstGeom>
                  </pic:spPr>
                </pic:pic>
              </a:graphicData>
            </a:graphic>
          </wp:inline>
        </w:drawing>
      </w:r>
    </w:p>
    <w:p w:rsidR="00FE73AC" w:rsidRDefault="00FE73AC" w:rsidP="00FE73AC">
      <w:pPr>
        <w:pStyle w:val="ListParagraph"/>
        <w:numPr>
          <w:ilvl w:val="0"/>
          <w:numId w:val="4"/>
        </w:numPr>
        <w:rPr>
          <w:color w:val="000000" w:themeColor="text1"/>
          <w:sz w:val="24"/>
          <w:szCs w:val="24"/>
        </w:rPr>
      </w:pPr>
      <w:r w:rsidRPr="00494B72">
        <w:rPr>
          <w:color w:val="000000" w:themeColor="text1"/>
          <w:sz w:val="24"/>
          <w:szCs w:val="24"/>
        </w:rPr>
        <w:t xml:space="preserve">The Mean Nearest Neighbor Distance is </w:t>
      </w:r>
      <w:r w:rsidRPr="00494B72">
        <w:rPr>
          <w:color w:val="000000" w:themeColor="text1"/>
          <w:sz w:val="24"/>
          <w:szCs w:val="24"/>
        </w:rPr>
        <w:t>20.4577</w:t>
      </w:r>
      <w:r w:rsidRPr="00494B72">
        <w:rPr>
          <w:color w:val="000000" w:themeColor="text1"/>
          <w:sz w:val="24"/>
          <w:szCs w:val="24"/>
        </w:rPr>
        <w:t>’. The expected nearest neighbor under the assumption of a random point pattern</w:t>
      </w:r>
      <w:r w:rsidRPr="00494B72">
        <w:rPr>
          <w:color w:val="000000" w:themeColor="text1"/>
          <w:sz w:val="24"/>
          <w:szCs w:val="24"/>
        </w:rPr>
        <w:t xml:space="preserve"> is</w:t>
      </w:r>
      <w:r w:rsidRPr="00494B72">
        <w:rPr>
          <w:color w:val="000000" w:themeColor="text1"/>
          <w:sz w:val="24"/>
          <w:szCs w:val="24"/>
        </w:rPr>
        <w:t xml:space="preserve"> </w:t>
      </w:r>
      <w:r w:rsidRPr="00494B72">
        <w:rPr>
          <w:color w:val="000000" w:themeColor="text1"/>
          <w:sz w:val="24"/>
          <w:szCs w:val="24"/>
        </w:rPr>
        <w:t>320.2263’</w:t>
      </w:r>
      <w:r w:rsidRPr="00494B72">
        <w:rPr>
          <w:color w:val="000000" w:themeColor="text1"/>
          <w:sz w:val="24"/>
          <w:szCs w:val="24"/>
        </w:rPr>
        <w:t xml:space="preserve">. The nearest neighbor index is </w:t>
      </w:r>
      <w:r w:rsidRPr="00494B72">
        <w:rPr>
          <w:color w:val="000000" w:themeColor="text1"/>
          <w:sz w:val="24"/>
          <w:szCs w:val="24"/>
        </w:rPr>
        <w:t>0.06389</w:t>
      </w:r>
      <w:r w:rsidRPr="00494B72">
        <w:rPr>
          <w:color w:val="000000" w:themeColor="text1"/>
          <w:sz w:val="24"/>
          <w:szCs w:val="24"/>
        </w:rPr>
        <w:t xml:space="preserve">, meaning that the point pattern is very clustered. A nearest neighbor index close to 0 indicates clustering, while values close to 1 indicate randomness and values near 2.149 indicates dispersion. </w:t>
      </w:r>
    </w:p>
    <w:p w:rsidR="00E5674B" w:rsidRDefault="00E5674B" w:rsidP="00494B72">
      <w:pPr>
        <w:ind w:left="360"/>
        <w:rPr>
          <w:color w:val="000000" w:themeColor="text1"/>
          <w:sz w:val="24"/>
          <w:szCs w:val="24"/>
        </w:rPr>
      </w:pPr>
    </w:p>
    <w:p w:rsidR="00E5674B" w:rsidRDefault="00E5674B" w:rsidP="00494B72">
      <w:pPr>
        <w:ind w:left="360"/>
        <w:rPr>
          <w:color w:val="000000" w:themeColor="text1"/>
          <w:sz w:val="24"/>
          <w:szCs w:val="24"/>
        </w:rPr>
      </w:pPr>
    </w:p>
    <w:p w:rsidR="00E5674B" w:rsidRDefault="00E5674B" w:rsidP="00494B72">
      <w:pPr>
        <w:ind w:left="360"/>
        <w:rPr>
          <w:color w:val="000000" w:themeColor="text1"/>
          <w:sz w:val="24"/>
          <w:szCs w:val="24"/>
        </w:rPr>
      </w:pPr>
    </w:p>
    <w:p w:rsidR="00E5674B" w:rsidRDefault="00E5674B" w:rsidP="00494B72">
      <w:pPr>
        <w:ind w:left="360"/>
        <w:rPr>
          <w:color w:val="000000" w:themeColor="text1"/>
          <w:sz w:val="24"/>
          <w:szCs w:val="24"/>
        </w:rPr>
      </w:pPr>
    </w:p>
    <w:p w:rsidR="00E5674B" w:rsidRDefault="00E5674B" w:rsidP="00494B72">
      <w:pPr>
        <w:ind w:left="360"/>
        <w:rPr>
          <w:color w:val="000000" w:themeColor="text1"/>
          <w:sz w:val="24"/>
          <w:szCs w:val="24"/>
        </w:rPr>
      </w:pPr>
    </w:p>
    <w:p w:rsidR="00E5674B" w:rsidRDefault="00E5674B" w:rsidP="00494B72">
      <w:pPr>
        <w:ind w:left="360"/>
        <w:rPr>
          <w:color w:val="000000" w:themeColor="text1"/>
          <w:sz w:val="24"/>
          <w:szCs w:val="24"/>
        </w:rPr>
      </w:pPr>
    </w:p>
    <w:p w:rsidR="00E5674B" w:rsidRDefault="00E5674B" w:rsidP="00494B72">
      <w:pPr>
        <w:ind w:left="360"/>
        <w:rPr>
          <w:color w:val="000000" w:themeColor="text1"/>
          <w:sz w:val="24"/>
          <w:szCs w:val="24"/>
        </w:rPr>
      </w:pPr>
    </w:p>
    <w:p w:rsidR="00F13FA2" w:rsidRDefault="00494B72" w:rsidP="00494B72">
      <w:pPr>
        <w:ind w:left="360"/>
        <w:rPr>
          <w:sz w:val="24"/>
          <w:szCs w:val="24"/>
        </w:rPr>
      </w:pPr>
      <w:bookmarkStart w:id="0" w:name="_GoBack"/>
      <w:bookmarkEnd w:id="0"/>
      <w:r w:rsidRPr="00494B72">
        <w:rPr>
          <w:color w:val="000000" w:themeColor="text1"/>
          <w:sz w:val="24"/>
          <w:szCs w:val="24"/>
        </w:rPr>
        <w:lastRenderedPageBreak/>
        <w:t>9.</w:t>
      </w:r>
      <w:r>
        <w:rPr>
          <w:color w:val="000000" w:themeColor="text1"/>
          <w:sz w:val="24"/>
          <w:szCs w:val="24"/>
        </w:rPr>
        <w:t xml:space="preserve"> </w:t>
      </w:r>
      <w:r w:rsidR="00F13FA2">
        <w:rPr>
          <w:color w:val="000000" w:themeColor="text1"/>
          <w:sz w:val="24"/>
          <w:szCs w:val="24"/>
        </w:rPr>
        <w:t xml:space="preserve">  The mean center for robberies is </w:t>
      </w:r>
      <w:r w:rsidR="00F13FA2">
        <w:rPr>
          <w:sz w:val="24"/>
          <w:szCs w:val="24"/>
        </w:rPr>
        <w:t>(</w:t>
      </w:r>
      <w:r w:rsidR="00F13FA2" w:rsidRPr="004531C6">
        <w:rPr>
          <w:sz w:val="24"/>
          <w:szCs w:val="24"/>
        </w:rPr>
        <w:t>6006712.929320</w:t>
      </w:r>
      <w:r w:rsidR="00F13FA2">
        <w:rPr>
          <w:sz w:val="24"/>
          <w:szCs w:val="24"/>
        </w:rPr>
        <w:t>’,</w:t>
      </w:r>
      <w:r w:rsidR="00F13FA2" w:rsidRPr="004531C6">
        <w:rPr>
          <w:sz w:val="24"/>
          <w:szCs w:val="24"/>
        </w:rPr>
        <w:t xml:space="preserve"> 2107011.623561</w:t>
      </w:r>
      <w:r w:rsidR="00F13FA2">
        <w:rPr>
          <w:sz w:val="24"/>
          <w:szCs w:val="24"/>
        </w:rPr>
        <w:t>’)</w:t>
      </w:r>
      <w:r w:rsidR="00F13FA2">
        <w:rPr>
          <w:sz w:val="24"/>
          <w:szCs w:val="24"/>
        </w:rPr>
        <w:t xml:space="preserve"> and </w:t>
      </w:r>
    </w:p>
    <w:p w:rsidR="00494B72" w:rsidRDefault="00F13FA2" w:rsidP="00494B72">
      <w:pPr>
        <w:ind w:left="360"/>
        <w:rPr>
          <w:sz w:val="24"/>
          <w:szCs w:val="24"/>
        </w:rPr>
      </w:pPr>
      <w:r>
        <w:rPr>
          <w:sz w:val="24"/>
          <w:szCs w:val="24"/>
        </w:rPr>
        <w:t xml:space="preserve">       </w:t>
      </w:r>
      <w:r>
        <w:rPr>
          <w:sz w:val="24"/>
          <w:szCs w:val="24"/>
        </w:rPr>
        <w:t>(</w:t>
      </w:r>
      <w:r w:rsidRPr="00104D6E">
        <w:rPr>
          <w:sz w:val="24"/>
          <w:szCs w:val="24"/>
        </w:rPr>
        <w:t>6006853.575491</w:t>
      </w:r>
      <w:r>
        <w:rPr>
          <w:sz w:val="24"/>
          <w:szCs w:val="24"/>
        </w:rPr>
        <w:t>’,</w:t>
      </w:r>
      <w:r w:rsidRPr="00104D6E">
        <w:rPr>
          <w:sz w:val="24"/>
          <w:szCs w:val="24"/>
        </w:rPr>
        <w:t xml:space="preserve"> 2108164.656843</w:t>
      </w:r>
      <w:r>
        <w:rPr>
          <w:sz w:val="24"/>
          <w:szCs w:val="24"/>
        </w:rPr>
        <w:t>’)</w:t>
      </w:r>
      <w:r>
        <w:rPr>
          <w:sz w:val="24"/>
          <w:szCs w:val="24"/>
        </w:rPr>
        <w:t xml:space="preserve"> for drug incidents. The median center is </w:t>
      </w:r>
    </w:p>
    <w:p w:rsidR="00F13FA2" w:rsidRDefault="00F13FA2" w:rsidP="00494B72">
      <w:pPr>
        <w:ind w:left="360"/>
        <w:rPr>
          <w:sz w:val="24"/>
          <w:szCs w:val="24"/>
        </w:rPr>
      </w:pPr>
      <w:r>
        <w:rPr>
          <w:color w:val="000000" w:themeColor="text1"/>
          <w:sz w:val="24"/>
          <w:szCs w:val="24"/>
        </w:rPr>
        <w:t xml:space="preserve">       </w:t>
      </w:r>
      <w:r>
        <w:rPr>
          <w:sz w:val="24"/>
          <w:szCs w:val="24"/>
        </w:rPr>
        <w:t>(</w:t>
      </w:r>
      <w:r w:rsidRPr="00C010E2">
        <w:rPr>
          <w:sz w:val="24"/>
          <w:szCs w:val="24"/>
        </w:rPr>
        <w:t>6008067.99995</w:t>
      </w:r>
      <w:r>
        <w:rPr>
          <w:sz w:val="24"/>
          <w:szCs w:val="24"/>
        </w:rPr>
        <w:t xml:space="preserve">’, </w:t>
      </w:r>
      <w:r w:rsidRPr="00C010E2">
        <w:rPr>
          <w:sz w:val="24"/>
          <w:szCs w:val="24"/>
        </w:rPr>
        <w:t>2110337.50840</w:t>
      </w:r>
      <w:r>
        <w:rPr>
          <w:sz w:val="24"/>
          <w:szCs w:val="24"/>
        </w:rPr>
        <w:t>’)</w:t>
      </w:r>
      <w:r>
        <w:rPr>
          <w:sz w:val="24"/>
          <w:szCs w:val="24"/>
        </w:rPr>
        <w:t xml:space="preserve"> for robberies and </w:t>
      </w:r>
      <w:r>
        <w:rPr>
          <w:sz w:val="24"/>
          <w:szCs w:val="24"/>
        </w:rPr>
        <w:t>is (</w:t>
      </w:r>
      <w:r w:rsidRPr="00104D6E">
        <w:rPr>
          <w:sz w:val="24"/>
          <w:szCs w:val="24"/>
        </w:rPr>
        <w:t>6008513.41440</w:t>
      </w:r>
      <w:r>
        <w:rPr>
          <w:sz w:val="24"/>
          <w:szCs w:val="24"/>
        </w:rPr>
        <w:t xml:space="preserve">’, </w:t>
      </w:r>
    </w:p>
    <w:p w:rsidR="00F13FA2" w:rsidRDefault="00F13FA2" w:rsidP="00494B72">
      <w:pPr>
        <w:ind w:left="360"/>
        <w:rPr>
          <w:sz w:val="24"/>
          <w:szCs w:val="24"/>
        </w:rPr>
      </w:pPr>
      <w:r>
        <w:rPr>
          <w:sz w:val="24"/>
          <w:szCs w:val="24"/>
        </w:rPr>
        <w:t xml:space="preserve">       </w:t>
      </w:r>
      <w:r w:rsidRPr="00104D6E">
        <w:rPr>
          <w:sz w:val="24"/>
          <w:szCs w:val="24"/>
        </w:rPr>
        <w:t>2111920.47369</w:t>
      </w:r>
      <w:r>
        <w:rPr>
          <w:sz w:val="24"/>
          <w:szCs w:val="24"/>
        </w:rPr>
        <w:t>’)</w:t>
      </w:r>
      <w:r>
        <w:rPr>
          <w:sz w:val="24"/>
          <w:szCs w:val="24"/>
        </w:rPr>
        <w:t xml:space="preserve"> for drug incidents. Both of these points are in close proximity for both </w:t>
      </w:r>
    </w:p>
    <w:p w:rsidR="00F13FA2" w:rsidRDefault="00F13FA2" w:rsidP="00494B72">
      <w:pPr>
        <w:ind w:left="360"/>
        <w:rPr>
          <w:sz w:val="24"/>
          <w:szCs w:val="24"/>
        </w:rPr>
      </w:pPr>
      <w:r>
        <w:rPr>
          <w:sz w:val="24"/>
          <w:szCs w:val="24"/>
        </w:rPr>
        <w:t xml:space="preserve">       of the datasets. The </w:t>
      </w:r>
      <w:r>
        <w:rPr>
          <w:sz w:val="24"/>
          <w:szCs w:val="24"/>
        </w:rPr>
        <w:t xml:space="preserve">standard is </w:t>
      </w:r>
      <w:r w:rsidRPr="004531C6">
        <w:rPr>
          <w:sz w:val="24"/>
          <w:szCs w:val="24"/>
        </w:rPr>
        <w:t>10705.07</w:t>
      </w:r>
      <w:r>
        <w:rPr>
          <w:sz w:val="24"/>
          <w:szCs w:val="24"/>
        </w:rPr>
        <w:t>’</w:t>
      </w:r>
      <w:r>
        <w:rPr>
          <w:sz w:val="24"/>
          <w:szCs w:val="24"/>
        </w:rPr>
        <w:t xml:space="preserve"> for robberies and </w:t>
      </w:r>
      <w:r w:rsidRPr="00104D6E">
        <w:rPr>
          <w:sz w:val="24"/>
          <w:szCs w:val="24"/>
        </w:rPr>
        <w:t>9836.22</w:t>
      </w:r>
      <w:r>
        <w:rPr>
          <w:sz w:val="24"/>
          <w:szCs w:val="24"/>
        </w:rPr>
        <w:t>’</w:t>
      </w:r>
      <w:r>
        <w:rPr>
          <w:sz w:val="24"/>
          <w:szCs w:val="24"/>
        </w:rPr>
        <w:t xml:space="preserve"> for drug incidents, </w:t>
      </w:r>
    </w:p>
    <w:p w:rsidR="00F13FA2" w:rsidRDefault="00F13FA2" w:rsidP="00494B72">
      <w:pPr>
        <w:ind w:left="360"/>
        <w:rPr>
          <w:sz w:val="24"/>
          <w:szCs w:val="24"/>
        </w:rPr>
      </w:pPr>
      <w:r>
        <w:rPr>
          <w:color w:val="000000" w:themeColor="text1"/>
          <w:sz w:val="24"/>
          <w:szCs w:val="24"/>
        </w:rPr>
        <w:t xml:space="preserve">       with robberies being slightly more dispersed. </w:t>
      </w:r>
      <w:r>
        <w:rPr>
          <w:sz w:val="24"/>
          <w:szCs w:val="24"/>
        </w:rPr>
        <w:t>T</w:t>
      </w:r>
      <w:r>
        <w:rPr>
          <w:sz w:val="24"/>
          <w:szCs w:val="24"/>
        </w:rPr>
        <w:t>he ratio of long to short axis is</w:t>
      </w:r>
      <w:r>
        <w:rPr>
          <w:sz w:val="24"/>
          <w:szCs w:val="24"/>
        </w:rPr>
        <w:t xml:space="preserve"> greater </w:t>
      </w:r>
    </w:p>
    <w:p w:rsidR="00F13FA2" w:rsidRDefault="00F13FA2" w:rsidP="00494B72">
      <w:pPr>
        <w:ind w:left="360"/>
        <w:rPr>
          <w:color w:val="000000" w:themeColor="text1"/>
          <w:sz w:val="24"/>
          <w:szCs w:val="24"/>
        </w:rPr>
      </w:pPr>
      <w:r>
        <w:rPr>
          <w:color w:val="000000" w:themeColor="text1"/>
          <w:sz w:val="24"/>
          <w:szCs w:val="24"/>
        </w:rPr>
        <w:t xml:space="preserve">       than 1.0 for both datasets, indicating that robberies and drug incidents are both </w:t>
      </w:r>
    </w:p>
    <w:p w:rsidR="00F13FA2" w:rsidRDefault="00F13FA2" w:rsidP="00494B72">
      <w:pPr>
        <w:ind w:left="360"/>
        <w:rPr>
          <w:color w:val="000000" w:themeColor="text1"/>
          <w:sz w:val="24"/>
          <w:szCs w:val="24"/>
        </w:rPr>
      </w:pPr>
      <w:r>
        <w:rPr>
          <w:color w:val="000000" w:themeColor="text1"/>
          <w:sz w:val="24"/>
          <w:szCs w:val="24"/>
        </w:rPr>
        <w:t xml:space="preserve">       dispersed more latitudinally than longitudinally. </w:t>
      </w:r>
      <w:r w:rsidR="00E5674B">
        <w:rPr>
          <w:color w:val="000000" w:themeColor="text1"/>
          <w:sz w:val="24"/>
          <w:szCs w:val="24"/>
        </w:rPr>
        <w:t xml:space="preserve">Both datasets are very clustered, but </w:t>
      </w:r>
    </w:p>
    <w:p w:rsidR="00E5674B" w:rsidRDefault="00E5674B" w:rsidP="00494B72">
      <w:pPr>
        <w:ind w:left="360"/>
        <w:rPr>
          <w:color w:val="000000" w:themeColor="text1"/>
          <w:sz w:val="24"/>
          <w:szCs w:val="24"/>
        </w:rPr>
      </w:pPr>
      <w:r>
        <w:rPr>
          <w:color w:val="000000" w:themeColor="text1"/>
          <w:sz w:val="24"/>
          <w:szCs w:val="24"/>
        </w:rPr>
        <w:tab/>
        <w:t xml:space="preserve">drug incidents are much more clustered (shown by a lower nearest neighbor index). The </w:t>
      </w:r>
    </w:p>
    <w:p w:rsidR="00E5674B" w:rsidRDefault="00E5674B" w:rsidP="00494B72">
      <w:pPr>
        <w:ind w:left="360"/>
        <w:rPr>
          <w:color w:val="000000" w:themeColor="text1"/>
          <w:sz w:val="24"/>
          <w:szCs w:val="24"/>
        </w:rPr>
      </w:pPr>
      <w:r>
        <w:rPr>
          <w:color w:val="000000" w:themeColor="text1"/>
          <w:sz w:val="24"/>
          <w:szCs w:val="24"/>
        </w:rPr>
        <w:t xml:space="preserve">       similarities are likely due to a correlation between robbery and drug use, with one </w:t>
      </w:r>
    </w:p>
    <w:p w:rsidR="00E5674B" w:rsidRDefault="00E5674B" w:rsidP="00494B72">
      <w:pPr>
        <w:ind w:left="360"/>
        <w:rPr>
          <w:color w:val="000000" w:themeColor="text1"/>
          <w:sz w:val="24"/>
          <w:szCs w:val="24"/>
        </w:rPr>
      </w:pPr>
      <w:r>
        <w:rPr>
          <w:color w:val="000000" w:themeColor="text1"/>
          <w:sz w:val="24"/>
          <w:szCs w:val="24"/>
        </w:rPr>
        <w:t xml:space="preserve">       increasing the likelihood of the other or vice versa. Both crimes tend to cluster in the</w:t>
      </w:r>
    </w:p>
    <w:p w:rsidR="00E5674B" w:rsidRDefault="00E5674B" w:rsidP="00494B72">
      <w:pPr>
        <w:ind w:left="360"/>
        <w:rPr>
          <w:color w:val="000000" w:themeColor="text1"/>
          <w:sz w:val="24"/>
          <w:szCs w:val="24"/>
        </w:rPr>
      </w:pPr>
      <w:r>
        <w:rPr>
          <w:color w:val="000000" w:themeColor="text1"/>
          <w:sz w:val="24"/>
          <w:szCs w:val="24"/>
        </w:rPr>
        <w:t xml:space="preserve">       same area, but robberies are more dispersed. This is likely because drug use happens in </w:t>
      </w:r>
    </w:p>
    <w:p w:rsidR="00E5674B" w:rsidRDefault="00E5674B" w:rsidP="00E5674B">
      <w:pPr>
        <w:ind w:left="360"/>
        <w:rPr>
          <w:color w:val="000000" w:themeColor="text1"/>
          <w:sz w:val="24"/>
          <w:szCs w:val="24"/>
        </w:rPr>
      </w:pPr>
      <w:r>
        <w:rPr>
          <w:color w:val="000000" w:themeColor="text1"/>
          <w:sz w:val="24"/>
          <w:szCs w:val="24"/>
        </w:rPr>
        <w:tab/>
        <w:t xml:space="preserve">people’s homes (more concentrated in certain areas due to poverty and other factors) </w:t>
      </w:r>
    </w:p>
    <w:p w:rsidR="00E5674B" w:rsidRDefault="00E5674B" w:rsidP="00E5674B">
      <w:pPr>
        <w:ind w:left="360"/>
        <w:rPr>
          <w:color w:val="000000" w:themeColor="text1"/>
          <w:sz w:val="24"/>
          <w:szCs w:val="24"/>
        </w:rPr>
      </w:pPr>
      <w:r>
        <w:rPr>
          <w:color w:val="000000" w:themeColor="text1"/>
          <w:sz w:val="24"/>
          <w:szCs w:val="24"/>
        </w:rPr>
        <w:t xml:space="preserve">      while robberies occur in a relatively more widespread manner.</w:t>
      </w:r>
    </w:p>
    <w:p w:rsidR="00F13FA2" w:rsidRPr="00494B72" w:rsidRDefault="00F13FA2" w:rsidP="00494B72">
      <w:pPr>
        <w:ind w:left="360"/>
        <w:rPr>
          <w:color w:val="000000" w:themeColor="text1"/>
          <w:sz w:val="24"/>
          <w:szCs w:val="24"/>
        </w:rPr>
      </w:pPr>
      <w:r>
        <w:rPr>
          <w:color w:val="000000" w:themeColor="text1"/>
          <w:sz w:val="24"/>
          <w:szCs w:val="24"/>
        </w:rPr>
        <w:t xml:space="preserve">       </w:t>
      </w:r>
    </w:p>
    <w:p w:rsidR="00FE73AC" w:rsidRPr="00104D6E" w:rsidRDefault="00FE73AC" w:rsidP="00104D6E">
      <w:pPr>
        <w:ind w:left="360"/>
        <w:rPr>
          <w:sz w:val="24"/>
          <w:szCs w:val="24"/>
        </w:rPr>
      </w:pPr>
    </w:p>
    <w:sectPr w:rsidR="00FE73AC" w:rsidRPr="00104D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1C6" w:rsidRDefault="004531C6" w:rsidP="004531C6">
      <w:pPr>
        <w:spacing w:after="0" w:line="240" w:lineRule="auto"/>
      </w:pPr>
      <w:r>
        <w:separator/>
      </w:r>
    </w:p>
  </w:endnote>
  <w:endnote w:type="continuationSeparator" w:id="0">
    <w:p w:rsidR="004531C6" w:rsidRDefault="004531C6" w:rsidP="00453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1C6" w:rsidRDefault="004531C6" w:rsidP="004531C6">
      <w:pPr>
        <w:spacing w:after="0" w:line="240" w:lineRule="auto"/>
      </w:pPr>
      <w:r>
        <w:separator/>
      </w:r>
    </w:p>
  </w:footnote>
  <w:footnote w:type="continuationSeparator" w:id="0">
    <w:p w:rsidR="004531C6" w:rsidRDefault="004531C6" w:rsidP="00453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1C6" w:rsidRDefault="004531C6">
    <w:pPr>
      <w:pStyle w:val="Header"/>
    </w:pPr>
    <w:r>
      <w:tab/>
    </w:r>
    <w:r>
      <w:tab/>
      <w:t>Noah Tigner</w:t>
    </w:r>
  </w:p>
  <w:p w:rsidR="004531C6" w:rsidRDefault="004531C6">
    <w:pPr>
      <w:pStyle w:val="Header"/>
    </w:pPr>
    <w:r>
      <w:tab/>
    </w:r>
    <w:r>
      <w:tab/>
      <w:t>GEOG 494 – Spatial Analysis</w:t>
    </w:r>
  </w:p>
  <w:p w:rsidR="004531C6" w:rsidRDefault="004531C6">
    <w:pPr>
      <w:pStyle w:val="Header"/>
    </w:pPr>
    <w:r>
      <w:tab/>
    </w:r>
    <w:r>
      <w:tab/>
      <w:t>Fall 2020</w:t>
    </w:r>
  </w:p>
  <w:p w:rsidR="004531C6" w:rsidRDefault="004531C6">
    <w:pPr>
      <w:pStyle w:val="Header"/>
    </w:pPr>
    <w:r>
      <w:tab/>
      <w:t>Assignment 2</w:t>
    </w:r>
  </w:p>
  <w:p w:rsidR="004531C6" w:rsidRDefault="00453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F5F15"/>
    <w:multiLevelType w:val="hybridMultilevel"/>
    <w:tmpl w:val="CE229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A252D"/>
    <w:multiLevelType w:val="hybridMultilevel"/>
    <w:tmpl w:val="A7340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8C78D3"/>
    <w:multiLevelType w:val="hybridMultilevel"/>
    <w:tmpl w:val="C816976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136D2"/>
    <w:multiLevelType w:val="hybridMultilevel"/>
    <w:tmpl w:val="BFC20A2C"/>
    <w:lvl w:ilvl="0" w:tplc="385C7EFA">
      <w:start w:val="7"/>
      <w:numFmt w:val="bullet"/>
      <w:lvlText w:val="-"/>
      <w:lvlJc w:val="left"/>
      <w:pPr>
        <w:ind w:left="1680" w:hanging="360"/>
      </w:pPr>
      <w:rPr>
        <w:rFonts w:ascii="Calibri" w:eastAsiaTheme="minorHAnsi" w:hAnsi="Calibri" w:cs="Calibri"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C6"/>
    <w:rsid w:val="00104D6E"/>
    <w:rsid w:val="001B7A7F"/>
    <w:rsid w:val="002D73F9"/>
    <w:rsid w:val="00447148"/>
    <w:rsid w:val="004531C6"/>
    <w:rsid w:val="00494B72"/>
    <w:rsid w:val="004B5E2D"/>
    <w:rsid w:val="00C010E2"/>
    <w:rsid w:val="00DC2855"/>
    <w:rsid w:val="00E5674B"/>
    <w:rsid w:val="00F13FA2"/>
    <w:rsid w:val="00F33E83"/>
    <w:rsid w:val="00FE73AC"/>
    <w:rsid w:val="00FF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BFF3"/>
  <w15:chartTrackingRefBased/>
  <w15:docId w15:val="{7AC37042-42CD-4ECB-B989-390B4FE2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1C6"/>
  </w:style>
  <w:style w:type="paragraph" w:styleId="Footer">
    <w:name w:val="footer"/>
    <w:basedOn w:val="Normal"/>
    <w:link w:val="FooterChar"/>
    <w:uiPriority w:val="99"/>
    <w:unhideWhenUsed/>
    <w:rsid w:val="00453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1C6"/>
  </w:style>
  <w:style w:type="paragraph" w:styleId="ListParagraph">
    <w:name w:val="List Paragraph"/>
    <w:basedOn w:val="Normal"/>
    <w:uiPriority w:val="34"/>
    <w:qFormat/>
    <w:rsid w:val="00453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3</cp:revision>
  <dcterms:created xsi:type="dcterms:W3CDTF">2020-10-30T00:43:00Z</dcterms:created>
  <dcterms:modified xsi:type="dcterms:W3CDTF">2020-10-30T03:07:00Z</dcterms:modified>
</cp:coreProperties>
</file>