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and comments are authored as the app bot (default) or as the linked user, and commits as the deployment's machine user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deployment's machine user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apart from the subscription-mode token (COST-3),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 Resolved: the owner accepted it for the first release of subscription mode (2026-10-08); a change to Anthropic's terms or guidance reopens it.</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node/489dc061-0736@86 docx-w6</dc:description>
  <cp:revision>86</cp:revision>
</cp:coreProperties>
</file>