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F4C57" w14:textId="40000B55" w:rsidR="00CA1B15" w:rsidRPr="00131667" w:rsidRDefault="00CA1B15" w:rsidP="00B26C6A">
      <w:pPr>
        <w:tabs>
          <w:tab w:val="left" w:pos="4320"/>
        </w:tabs>
        <w:rPr>
          <w:b/>
          <w:bCs/>
        </w:rPr>
      </w:pPr>
      <w:r w:rsidRPr="00131667">
        <w:rPr>
          <w:b/>
          <w:bCs/>
        </w:rPr>
        <w:t xml:space="preserve">Name: </w:t>
      </w:r>
      <w:r w:rsidR="00131667" w:rsidRPr="00131667">
        <w:rPr>
          <w:b/>
          <w:bCs/>
        </w:rPr>
        <w:t>Noah Nguyen</w:t>
      </w:r>
    </w:p>
    <w:p w14:paraId="71C09E03" w14:textId="77777777" w:rsidR="00B26C6A" w:rsidRPr="00131667" w:rsidRDefault="00B26C6A" w:rsidP="00B26C6A">
      <w:pPr>
        <w:tabs>
          <w:tab w:val="left" w:pos="4320"/>
        </w:tabs>
        <w:rPr>
          <w:b/>
          <w:bCs/>
        </w:rPr>
      </w:pPr>
    </w:p>
    <w:p w14:paraId="057AD553" w14:textId="77777777" w:rsidR="00CA1B15" w:rsidRPr="00131667" w:rsidRDefault="00CA1B15" w:rsidP="00CA1B15">
      <w:pPr>
        <w:rPr>
          <w:b/>
          <w:bCs/>
          <w:sz w:val="32"/>
          <w:szCs w:val="32"/>
        </w:rPr>
      </w:pPr>
    </w:p>
    <w:p w14:paraId="54568AEC" w14:textId="5B3D2A42" w:rsidR="00CA1B15" w:rsidRPr="00131667" w:rsidRDefault="009E01B7" w:rsidP="00CA1B15">
      <w:pPr>
        <w:jc w:val="center"/>
        <w:rPr>
          <w:b/>
          <w:bCs/>
          <w:sz w:val="32"/>
          <w:szCs w:val="32"/>
        </w:rPr>
      </w:pPr>
      <w:r w:rsidRPr="00131667">
        <w:rPr>
          <w:b/>
          <w:bCs/>
          <w:sz w:val="32"/>
          <w:szCs w:val="32"/>
        </w:rPr>
        <w:t xml:space="preserve">R Lab </w:t>
      </w:r>
      <w:r w:rsidR="003F5CBF" w:rsidRPr="00131667">
        <w:rPr>
          <w:b/>
          <w:bCs/>
          <w:sz w:val="32"/>
          <w:szCs w:val="32"/>
        </w:rPr>
        <w:t>5</w:t>
      </w:r>
      <w:r w:rsidR="006D591D" w:rsidRPr="00131667">
        <w:rPr>
          <w:b/>
          <w:bCs/>
          <w:sz w:val="32"/>
          <w:szCs w:val="32"/>
        </w:rPr>
        <w:t xml:space="preserve">: </w:t>
      </w:r>
      <w:r w:rsidR="00032673" w:rsidRPr="00131667">
        <w:rPr>
          <w:b/>
          <w:bCs/>
          <w:sz w:val="32"/>
          <w:szCs w:val="32"/>
        </w:rPr>
        <w:t>Confidence Intervals</w:t>
      </w:r>
    </w:p>
    <w:p w14:paraId="171C5B4D" w14:textId="77777777" w:rsidR="00FC555D" w:rsidRPr="00131667" w:rsidRDefault="00FC555D" w:rsidP="00CA1B15">
      <w:pPr>
        <w:jc w:val="center"/>
        <w:rPr>
          <w:b/>
          <w:bCs/>
          <w:sz w:val="32"/>
          <w:szCs w:val="32"/>
        </w:rPr>
      </w:pPr>
    </w:p>
    <w:p w14:paraId="35E74B1A" w14:textId="77777777" w:rsidR="00FC555D" w:rsidRPr="00131667" w:rsidRDefault="00FC555D" w:rsidP="00FC555D">
      <w:pPr>
        <w:rPr>
          <w:b/>
          <w:bCs/>
        </w:rPr>
      </w:pPr>
      <w:r w:rsidRPr="00131667">
        <w:rPr>
          <w:b/>
          <w:bCs/>
        </w:rPr>
        <w:t xml:space="preserve">Please answer all the Exercises and the questions from the “On Your Own” section. If you use any graphs or charts to justify your answer, please include them. </w:t>
      </w:r>
    </w:p>
    <w:p w14:paraId="0538EBC8" w14:textId="77777777" w:rsidR="002C5753" w:rsidRPr="00131667" w:rsidRDefault="002C5753" w:rsidP="002C5753">
      <w:pPr>
        <w:rPr>
          <w:b/>
          <w:bCs/>
        </w:rPr>
      </w:pPr>
    </w:p>
    <w:p w14:paraId="73BA0822" w14:textId="77777777" w:rsidR="002C5753" w:rsidRPr="00131667" w:rsidRDefault="002C5753" w:rsidP="002C5753">
      <w:pPr>
        <w:rPr>
          <w:b/>
          <w:bCs/>
        </w:rPr>
      </w:pPr>
    </w:p>
    <w:p w14:paraId="5F82A4A4" w14:textId="3867A8FD" w:rsidR="00B02545" w:rsidRPr="00131667" w:rsidRDefault="002C0146" w:rsidP="00B02545">
      <w:pPr>
        <w:rPr>
          <w:rFonts w:eastAsia="Times New Roman"/>
          <w:b/>
          <w:bCs/>
        </w:rPr>
      </w:pPr>
      <w:r w:rsidRPr="00131667">
        <w:rPr>
          <w:b/>
          <w:bCs/>
        </w:rPr>
        <w:t xml:space="preserve">Exercise 1: </w:t>
      </w:r>
      <w:r w:rsidR="00032673" w:rsidRPr="00131667">
        <w:rPr>
          <w:rFonts w:eastAsia="Times New Roman"/>
          <w:b/>
          <w:bCs/>
        </w:rPr>
        <w:t>Describe the distribution of your sample. What would you say is the “typical” size within your sample? Also state precisely what you interpreted “typical” to mean.</w:t>
      </w:r>
      <w:r w:rsidR="00B72BE5" w:rsidRPr="00131667">
        <w:rPr>
          <w:rFonts w:eastAsia="Times New Roman"/>
          <w:b/>
          <w:bCs/>
        </w:rPr>
        <w:t xml:space="preserve"> (Include plot.)</w:t>
      </w:r>
    </w:p>
    <w:p w14:paraId="4A7CD918" w14:textId="43A657C9" w:rsidR="002C5753" w:rsidRPr="00131667" w:rsidRDefault="002C5753" w:rsidP="002C5753">
      <w:pPr>
        <w:rPr>
          <w:b/>
          <w:bCs/>
        </w:rPr>
      </w:pPr>
    </w:p>
    <w:p w14:paraId="32A13AE5" w14:textId="609B98BA" w:rsidR="00FC555D" w:rsidRDefault="00131667" w:rsidP="002C5753">
      <w:pPr>
        <w:rPr>
          <w:b/>
          <w:bCs/>
        </w:rPr>
      </w:pPr>
      <w:r w:rsidRPr="00131667">
        <w:rPr>
          <w:b/>
          <w:bCs/>
          <w:noProof/>
        </w:rPr>
        <w:drawing>
          <wp:inline distT="0" distB="0" distL="0" distR="0" wp14:anchorId="68A47976" wp14:editId="08D4A3C6">
            <wp:extent cx="4991533" cy="1329805"/>
            <wp:effectExtent l="0" t="0" r="0" b="3810"/>
            <wp:docPr id="1"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medium confidence"/>
                    <pic:cNvPicPr/>
                  </pic:nvPicPr>
                  <pic:blipFill>
                    <a:blip r:embed="rId5"/>
                    <a:stretch>
                      <a:fillRect/>
                    </a:stretch>
                  </pic:blipFill>
                  <pic:spPr>
                    <a:xfrm>
                      <a:off x="0" y="0"/>
                      <a:ext cx="4991533" cy="1329805"/>
                    </a:xfrm>
                    <a:prstGeom prst="rect">
                      <a:avLst/>
                    </a:prstGeom>
                  </pic:spPr>
                </pic:pic>
              </a:graphicData>
            </a:graphic>
          </wp:inline>
        </w:drawing>
      </w:r>
    </w:p>
    <w:p w14:paraId="4C3F0172" w14:textId="0F2BB180" w:rsidR="00131667" w:rsidRDefault="00131667" w:rsidP="002C5753">
      <w:pPr>
        <w:rPr>
          <w:b/>
          <w:bCs/>
        </w:rPr>
      </w:pPr>
      <w:r w:rsidRPr="00131667">
        <w:rPr>
          <w:b/>
          <w:bCs/>
          <w:noProof/>
        </w:rPr>
        <w:drawing>
          <wp:inline distT="0" distB="0" distL="0" distR="0" wp14:anchorId="7F7D2810" wp14:editId="7F76E492">
            <wp:extent cx="6229890" cy="3699831"/>
            <wp:effectExtent l="0" t="0" r="0" b="0"/>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pic:nvPicPr>
                  <pic:blipFill>
                    <a:blip r:embed="rId6"/>
                    <a:stretch>
                      <a:fillRect/>
                    </a:stretch>
                  </pic:blipFill>
                  <pic:spPr>
                    <a:xfrm>
                      <a:off x="0" y="0"/>
                      <a:ext cx="6229890" cy="3699831"/>
                    </a:xfrm>
                    <a:prstGeom prst="rect">
                      <a:avLst/>
                    </a:prstGeom>
                  </pic:spPr>
                </pic:pic>
              </a:graphicData>
            </a:graphic>
          </wp:inline>
        </w:drawing>
      </w:r>
    </w:p>
    <w:p w14:paraId="1A4523BD" w14:textId="7FA55A8D" w:rsidR="00131667" w:rsidRPr="00131667" w:rsidRDefault="00131667" w:rsidP="002C5753">
      <w:r>
        <w:t xml:space="preserve">This distribution is right-skewed, with a mean of 1498 and a median of 1450. The typical size is the sample mean, which represents the average size of the house in Ames. </w:t>
      </w:r>
    </w:p>
    <w:p w14:paraId="244EA578" w14:textId="77777777" w:rsidR="00032673" w:rsidRPr="00131667" w:rsidRDefault="00BA2BB3" w:rsidP="00032673">
      <w:pPr>
        <w:rPr>
          <w:rFonts w:eastAsia="Times New Roman"/>
          <w:b/>
          <w:bCs/>
        </w:rPr>
      </w:pPr>
      <w:r w:rsidRPr="00131667">
        <w:rPr>
          <w:b/>
          <w:bCs/>
        </w:rPr>
        <w:t xml:space="preserve">Exercise 2: </w:t>
      </w:r>
      <w:r w:rsidR="00032673" w:rsidRPr="00131667">
        <w:rPr>
          <w:rFonts w:eastAsia="Times New Roman"/>
          <w:b/>
          <w:bCs/>
        </w:rPr>
        <w:t>Would you expect another student’s distribution to be identical to yours? Would you expect it to be similar? Why or why not?</w:t>
      </w:r>
    </w:p>
    <w:p w14:paraId="54B76720" w14:textId="5DCD33F2" w:rsidR="00FC555D" w:rsidRPr="00131667" w:rsidRDefault="00FC555D" w:rsidP="002C5753">
      <w:pPr>
        <w:rPr>
          <w:b/>
          <w:bCs/>
        </w:rPr>
      </w:pPr>
    </w:p>
    <w:p w14:paraId="782EA097" w14:textId="3CFEBAA8" w:rsidR="00032673" w:rsidRPr="00131667" w:rsidRDefault="00131667" w:rsidP="002C5753">
      <w:r>
        <w:t xml:space="preserve">Another student’s distribution is not identical since the sample might be different but it will be similar to my distribution because the sample is taken from the same dataset so the distribution follows the same trend. </w:t>
      </w:r>
    </w:p>
    <w:p w14:paraId="48434424" w14:textId="05A59B59" w:rsidR="00032673" w:rsidRPr="00131667" w:rsidRDefault="00FC555D" w:rsidP="00032673">
      <w:pPr>
        <w:rPr>
          <w:rFonts w:eastAsia="Times New Roman"/>
          <w:b/>
          <w:bCs/>
        </w:rPr>
      </w:pPr>
      <w:r w:rsidRPr="00131667">
        <w:rPr>
          <w:b/>
          <w:bCs/>
        </w:rPr>
        <w:t xml:space="preserve">Exercise 3: </w:t>
      </w:r>
      <w:r w:rsidR="00032673" w:rsidRPr="00131667">
        <w:rPr>
          <w:rFonts w:eastAsia="Times New Roman"/>
          <w:b/>
          <w:bCs/>
        </w:rPr>
        <w:t xml:space="preserve">For the confidence interval to be valid, the sample mean must be normally distributed and have standard error </w:t>
      </w:r>
      <m:oMath>
        <m:f>
          <m:fPr>
            <m:ctrlPr>
              <w:rPr>
                <w:rFonts w:ascii="Cambria Math" w:eastAsia="Times New Roman" w:hAnsi="Cambria Math"/>
                <w:b/>
                <w:bCs/>
                <w:i/>
              </w:rPr>
            </m:ctrlPr>
          </m:fPr>
          <m:num>
            <m:r>
              <m:rPr>
                <m:sty m:val="bi"/>
              </m:rPr>
              <w:rPr>
                <w:rFonts w:ascii="Cambria Math" w:eastAsia="Times New Roman" w:hAnsi="Cambria Math"/>
              </w:rPr>
              <m:t>s</m:t>
            </m:r>
          </m:num>
          <m:den>
            <m:rad>
              <m:radPr>
                <m:degHide m:val="1"/>
                <m:ctrlPr>
                  <w:rPr>
                    <w:rFonts w:ascii="Cambria Math" w:eastAsia="Times New Roman" w:hAnsi="Cambria Math"/>
                    <w:b/>
                    <w:bCs/>
                    <w:i/>
                  </w:rPr>
                </m:ctrlPr>
              </m:radPr>
              <m:deg/>
              <m:e>
                <m:r>
                  <m:rPr>
                    <m:sty m:val="bi"/>
                  </m:rPr>
                  <w:rPr>
                    <w:rFonts w:ascii="Cambria Math" w:eastAsia="Times New Roman" w:hAnsi="Cambria Math"/>
                  </w:rPr>
                  <m:t>n</m:t>
                </m:r>
              </m:e>
            </m:rad>
          </m:den>
        </m:f>
      </m:oMath>
      <w:r w:rsidR="00032673" w:rsidRPr="00131667">
        <w:rPr>
          <w:rFonts w:eastAsia="Times New Roman"/>
          <w:b/>
          <w:bCs/>
        </w:rPr>
        <w:t>. What conditions must be met for this to be true?</w:t>
      </w:r>
    </w:p>
    <w:p w14:paraId="5281A4BA" w14:textId="29A58BAE" w:rsidR="006D591D" w:rsidRPr="00131667" w:rsidRDefault="00131667" w:rsidP="00131667">
      <w:pPr>
        <w:pStyle w:val="ListParagraph"/>
        <w:numPr>
          <w:ilvl w:val="0"/>
          <w:numId w:val="4"/>
        </w:numPr>
        <w:rPr>
          <w:rFonts w:eastAsia="Times New Roman"/>
        </w:rPr>
      </w:pPr>
      <w:r>
        <w:rPr>
          <w:rFonts w:ascii="Times New Roman" w:eastAsia="Times New Roman" w:hAnsi="Times New Roman" w:cs="Times New Roman"/>
        </w:rPr>
        <w:lastRenderedPageBreak/>
        <w:t>The sample is random</w:t>
      </w:r>
      <w:r w:rsidR="00B96BF1">
        <w:rPr>
          <w:rFonts w:ascii="Times New Roman" w:eastAsia="Times New Roman" w:hAnsi="Times New Roman" w:cs="Times New Roman"/>
        </w:rPr>
        <w:t xml:space="preserve"> and independent</w:t>
      </w:r>
      <w:r>
        <w:rPr>
          <w:rFonts w:ascii="Times New Roman" w:eastAsia="Times New Roman" w:hAnsi="Times New Roman" w:cs="Times New Roman"/>
        </w:rPr>
        <w:t>.</w:t>
      </w:r>
    </w:p>
    <w:p w14:paraId="29DDF680" w14:textId="4EEC5B31" w:rsidR="00131667" w:rsidRPr="00B96BF1" w:rsidRDefault="00131667" w:rsidP="00131667">
      <w:pPr>
        <w:pStyle w:val="ListParagraph"/>
        <w:numPr>
          <w:ilvl w:val="0"/>
          <w:numId w:val="4"/>
        </w:numPr>
        <w:rPr>
          <w:rFonts w:eastAsia="Times New Roman"/>
        </w:rPr>
      </w:pPr>
      <w:r>
        <w:rPr>
          <w:rFonts w:ascii="Times New Roman" w:eastAsia="Times New Roman" w:hAnsi="Times New Roman" w:cs="Times New Roman"/>
        </w:rPr>
        <w:t xml:space="preserve">The sample size is more than 30. </w:t>
      </w:r>
    </w:p>
    <w:p w14:paraId="5C733D7E" w14:textId="64E3424C" w:rsidR="00B96BF1" w:rsidRPr="00131667" w:rsidRDefault="00B96BF1" w:rsidP="00131667">
      <w:pPr>
        <w:pStyle w:val="ListParagraph"/>
        <w:numPr>
          <w:ilvl w:val="0"/>
          <w:numId w:val="4"/>
        </w:numPr>
        <w:rPr>
          <w:rFonts w:eastAsia="Times New Roman"/>
        </w:rPr>
      </w:pPr>
      <w:r>
        <w:rPr>
          <w:rFonts w:ascii="Times New Roman" w:eastAsia="Times New Roman" w:hAnsi="Times New Roman" w:cs="Times New Roman"/>
        </w:rPr>
        <w:t xml:space="preserve">The distribution is not significantly skewed. </w:t>
      </w:r>
    </w:p>
    <w:p w14:paraId="520CE8C6" w14:textId="77777777" w:rsidR="00575385" w:rsidRPr="00131667" w:rsidRDefault="00575385" w:rsidP="00FC555D">
      <w:pPr>
        <w:rPr>
          <w:b/>
          <w:bCs/>
        </w:rPr>
      </w:pPr>
    </w:p>
    <w:p w14:paraId="6D6BD838" w14:textId="77777777" w:rsidR="00032673" w:rsidRPr="00131667" w:rsidRDefault="00575385" w:rsidP="00032673">
      <w:pPr>
        <w:rPr>
          <w:rFonts w:eastAsia="Times New Roman"/>
          <w:b/>
          <w:bCs/>
        </w:rPr>
      </w:pPr>
      <w:r w:rsidRPr="00131667">
        <w:rPr>
          <w:b/>
          <w:bCs/>
        </w:rPr>
        <w:t xml:space="preserve">Exercise 4: </w:t>
      </w:r>
      <w:r w:rsidR="00032673" w:rsidRPr="00131667">
        <w:rPr>
          <w:rFonts w:eastAsia="Times New Roman"/>
          <w:b/>
          <w:bCs/>
        </w:rPr>
        <w:t xml:space="preserve">What does “95% confidence” mean? </w:t>
      </w:r>
    </w:p>
    <w:p w14:paraId="56F55705" w14:textId="5A36739B" w:rsidR="00575385" w:rsidRPr="00B96BF1" w:rsidRDefault="00B96BF1" w:rsidP="00FC555D">
      <w:r>
        <w:t xml:space="preserve">95% confidence means we are 95% confident that the sample has the true mean falling into the 95% confidence interval. </w:t>
      </w:r>
    </w:p>
    <w:p w14:paraId="49B0E0A0" w14:textId="09FC162F" w:rsidR="00E35EFA" w:rsidRPr="00131667" w:rsidRDefault="00B96BF1" w:rsidP="00FC555D">
      <w:pPr>
        <w:rPr>
          <w:b/>
          <w:bCs/>
        </w:rPr>
      </w:pPr>
      <w:r w:rsidRPr="00B96BF1">
        <w:rPr>
          <w:b/>
          <w:bCs/>
          <w:noProof/>
        </w:rPr>
        <w:drawing>
          <wp:inline distT="0" distB="0" distL="0" distR="0" wp14:anchorId="26EBB6C8" wp14:editId="3BCFE8DA">
            <wp:extent cx="3425487" cy="1085944"/>
            <wp:effectExtent l="0" t="0" r="3810" b="0"/>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letter&#10;&#10;Description automatically generated"/>
                    <pic:cNvPicPr/>
                  </pic:nvPicPr>
                  <pic:blipFill>
                    <a:blip r:embed="rId7"/>
                    <a:stretch>
                      <a:fillRect/>
                    </a:stretch>
                  </pic:blipFill>
                  <pic:spPr>
                    <a:xfrm>
                      <a:off x="0" y="0"/>
                      <a:ext cx="3425487" cy="1085944"/>
                    </a:xfrm>
                    <a:prstGeom prst="rect">
                      <a:avLst/>
                    </a:prstGeom>
                  </pic:spPr>
                </pic:pic>
              </a:graphicData>
            </a:graphic>
          </wp:inline>
        </w:drawing>
      </w:r>
    </w:p>
    <w:p w14:paraId="0A231959" w14:textId="77777777" w:rsidR="004D03D1" w:rsidRPr="00131667" w:rsidRDefault="00554514" w:rsidP="004D03D1">
      <w:pPr>
        <w:rPr>
          <w:rFonts w:eastAsia="Times New Roman"/>
          <w:b/>
          <w:bCs/>
        </w:rPr>
      </w:pPr>
      <w:r w:rsidRPr="00131667">
        <w:rPr>
          <w:b/>
          <w:bCs/>
        </w:rPr>
        <w:t xml:space="preserve">Exercise 5: </w:t>
      </w:r>
      <w:r w:rsidR="004D03D1" w:rsidRPr="00131667">
        <w:rPr>
          <w:rFonts w:eastAsia="Times New Roman"/>
          <w:b/>
          <w:bCs/>
        </w:rPr>
        <w:t xml:space="preserve">Does your confidence interval capture the true average size of houses in Ames? </w:t>
      </w:r>
    </w:p>
    <w:p w14:paraId="5E670E32" w14:textId="3F17ABB5" w:rsidR="00554514" w:rsidRPr="00131667" w:rsidRDefault="00554514" w:rsidP="00554514">
      <w:pPr>
        <w:rPr>
          <w:rFonts w:eastAsia="Times New Roman"/>
          <w:b/>
          <w:bCs/>
        </w:rPr>
      </w:pPr>
    </w:p>
    <w:p w14:paraId="501B9B80" w14:textId="1BF1BC6A" w:rsidR="00554514" w:rsidRDefault="00B96BF1" w:rsidP="00554514">
      <w:pPr>
        <w:rPr>
          <w:rFonts w:eastAsia="Times New Roman"/>
        </w:rPr>
      </w:pPr>
      <w:r>
        <w:rPr>
          <w:rFonts w:eastAsia="Times New Roman"/>
        </w:rPr>
        <w:t>Yes, my confidence interval does capture the true average size of houses in Ames.</w:t>
      </w:r>
    </w:p>
    <w:p w14:paraId="23D5F2FF" w14:textId="341ED0A0" w:rsidR="00B96BF1" w:rsidRPr="00B96BF1" w:rsidRDefault="00B96BF1" w:rsidP="00554514">
      <w:pPr>
        <w:rPr>
          <w:rFonts w:eastAsia="Times New Roman"/>
        </w:rPr>
      </w:pPr>
      <w:r w:rsidRPr="00B96BF1">
        <w:rPr>
          <w:rFonts w:eastAsia="Times New Roman"/>
          <w:noProof/>
        </w:rPr>
        <w:drawing>
          <wp:inline distT="0" distB="0" distL="0" distR="0" wp14:anchorId="1D364805" wp14:editId="46759CA4">
            <wp:extent cx="2518628" cy="784928"/>
            <wp:effectExtent l="0" t="0" r="0" b="0"/>
            <wp:docPr id="4" name="Picture 4"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ogo&#10;&#10;Description automatically generated"/>
                    <pic:cNvPicPr/>
                  </pic:nvPicPr>
                  <pic:blipFill>
                    <a:blip r:embed="rId8"/>
                    <a:stretch>
                      <a:fillRect/>
                    </a:stretch>
                  </pic:blipFill>
                  <pic:spPr>
                    <a:xfrm>
                      <a:off x="0" y="0"/>
                      <a:ext cx="2518628" cy="784928"/>
                    </a:xfrm>
                    <a:prstGeom prst="rect">
                      <a:avLst/>
                    </a:prstGeom>
                  </pic:spPr>
                </pic:pic>
              </a:graphicData>
            </a:graphic>
          </wp:inline>
        </w:drawing>
      </w:r>
    </w:p>
    <w:p w14:paraId="79328641" w14:textId="77777777" w:rsidR="004D03D1" w:rsidRPr="00131667" w:rsidRDefault="00554514" w:rsidP="004D03D1">
      <w:pPr>
        <w:rPr>
          <w:rFonts w:eastAsia="Times New Roman"/>
          <w:b/>
          <w:bCs/>
        </w:rPr>
      </w:pPr>
      <w:r w:rsidRPr="00131667">
        <w:rPr>
          <w:b/>
          <w:bCs/>
        </w:rPr>
        <w:t xml:space="preserve">Exercise 6: </w:t>
      </w:r>
      <w:r w:rsidR="004D03D1" w:rsidRPr="00131667">
        <w:rPr>
          <w:rFonts w:eastAsia="Times New Roman"/>
          <w:b/>
          <w:bCs/>
        </w:rPr>
        <w:t xml:space="preserve">Each student in your class should have gotten a slightly different confidence interval. What proportion of those intervals would you expect to capture the true population mean? Why? </w:t>
      </w:r>
    </w:p>
    <w:p w14:paraId="29347392" w14:textId="66558093" w:rsidR="00554514" w:rsidRPr="00131667" w:rsidRDefault="00554514" w:rsidP="00554514">
      <w:pPr>
        <w:rPr>
          <w:rFonts w:eastAsia="Times New Roman"/>
          <w:b/>
          <w:bCs/>
        </w:rPr>
      </w:pPr>
    </w:p>
    <w:p w14:paraId="57F7F461" w14:textId="1F609382" w:rsidR="00554514" w:rsidRDefault="00E67874" w:rsidP="00FC555D">
      <w:r>
        <w:t xml:space="preserve">It is expected that the 95% confidence interval captures the true population mean because the intervals are all built with 95% confidence. </w:t>
      </w:r>
    </w:p>
    <w:p w14:paraId="49515723" w14:textId="7315194E" w:rsidR="00E67874" w:rsidRPr="00E67874" w:rsidRDefault="00E67874" w:rsidP="00FC555D">
      <w:r w:rsidRPr="00E67874">
        <w:rPr>
          <w:noProof/>
        </w:rPr>
        <w:drawing>
          <wp:inline distT="0" distB="0" distL="0" distR="0" wp14:anchorId="0B78C026" wp14:editId="21B7D800">
            <wp:extent cx="6858000" cy="2280285"/>
            <wp:effectExtent l="0" t="0" r="0" b="5715"/>
            <wp:docPr id="5" name="Picture 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10;&#10;Description automatically generated"/>
                    <pic:cNvPicPr/>
                  </pic:nvPicPr>
                  <pic:blipFill>
                    <a:blip r:embed="rId9"/>
                    <a:stretch>
                      <a:fillRect/>
                    </a:stretch>
                  </pic:blipFill>
                  <pic:spPr>
                    <a:xfrm>
                      <a:off x="0" y="0"/>
                      <a:ext cx="6858000" cy="2280285"/>
                    </a:xfrm>
                    <a:prstGeom prst="rect">
                      <a:avLst/>
                    </a:prstGeom>
                  </pic:spPr>
                </pic:pic>
              </a:graphicData>
            </a:graphic>
          </wp:inline>
        </w:drawing>
      </w:r>
    </w:p>
    <w:p w14:paraId="544ADC61" w14:textId="77777777" w:rsidR="00575385" w:rsidRPr="00131667" w:rsidRDefault="00575385" w:rsidP="00FC555D">
      <w:pPr>
        <w:rPr>
          <w:b/>
          <w:bCs/>
        </w:rPr>
      </w:pPr>
    </w:p>
    <w:p w14:paraId="7352305C" w14:textId="331640BE" w:rsidR="006D591D" w:rsidRPr="00131667" w:rsidRDefault="00FC555D" w:rsidP="00FC555D">
      <w:pPr>
        <w:rPr>
          <w:b/>
          <w:bCs/>
        </w:rPr>
      </w:pPr>
      <w:r w:rsidRPr="00131667">
        <w:rPr>
          <w:b/>
          <w:bCs/>
        </w:rPr>
        <w:t xml:space="preserve">On Your Own: </w:t>
      </w:r>
    </w:p>
    <w:p w14:paraId="6E357AE4" w14:textId="55DC0F0F" w:rsidR="00E26003" w:rsidRPr="00131667" w:rsidRDefault="00554514" w:rsidP="00E26003">
      <w:pPr>
        <w:pStyle w:val="NormalWeb"/>
        <w:rPr>
          <w:b/>
          <w:bCs/>
        </w:rPr>
      </w:pPr>
      <w:r w:rsidRPr="00131667">
        <w:rPr>
          <w:b/>
          <w:bCs/>
        </w:rPr>
        <w:t>1)</w:t>
      </w:r>
      <w:r w:rsidRPr="00131667">
        <w:rPr>
          <w:rFonts w:eastAsia="Times New Roman"/>
          <w:b/>
          <w:bCs/>
        </w:rPr>
        <w:t xml:space="preserve"> </w:t>
      </w:r>
      <w:r w:rsidR="00E26003" w:rsidRPr="00131667">
        <w:rPr>
          <w:b/>
          <w:bCs/>
        </w:rPr>
        <w:t>Using the following function (which was downloaded with the data set), plot all intervals. What proportion of your confidence intervals include the true population mean? Is this proportion exactly equal to the confidence level? If not, explain why.</w:t>
      </w:r>
      <w:r w:rsidR="00B72BE5" w:rsidRPr="00131667">
        <w:rPr>
          <w:b/>
          <w:bCs/>
        </w:rPr>
        <w:t xml:space="preserve"> (Include plot.)</w:t>
      </w:r>
    </w:p>
    <w:p w14:paraId="14B87803" w14:textId="07AA225A" w:rsidR="00E26003" w:rsidRDefault="00E26003" w:rsidP="00E26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sidRPr="00131667">
        <w:rPr>
          <w:b/>
          <w:bCs/>
          <w:sz w:val="20"/>
          <w:szCs w:val="20"/>
        </w:rPr>
        <w:t>plot_ci(lower_vector, upper_vector, mean(population))</w:t>
      </w:r>
    </w:p>
    <w:p w14:paraId="24F49676" w14:textId="6DA26288" w:rsidR="00B176EF" w:rsidRPr="00B176EF" w:rsidRDefault="00B176EF" w:rsidP="00E26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1 out of 50 random samples does not contain the true population mean. That means </w:t>
      </w:r>
      <w:r w:rsidR="00CD2BD8">
        <w:t xml:space="preserve">that 98% of my confidence interval includes the true population mean. This is not exactly equal to the confidence level, which is 95%. </w:t>
      </w:r>
    </w:p>
    <w:p w14:paraId="70BB8B96" w14:textId="7FCDD909" w:rsidR="006D591D" w:rsidRPr="00131667" w:rsidRDefault="00E67874" w:rsidP="006D591D">
      <w:pPr>
        <w:rPr>
          <w:rFonts w:eastAsia="Times New Roman"/>
          <w:b/>
          <w:bCs/>
        </w:rPr>
      </w:pPr>
      <w:r w:rsidRPr="00E67874">
        <w:rPr>
          <w:rFonts w:eastAsia="Times New Roman"/>
          <w:b/>
          <w:bCs/>
          <w:noProof/>
        </w:rPr>
        <w:lastRenderedPageBreak/>
        <w:drawing>
          <wp:inline distT="0" distB="0" distL="0" distR="0" wp14:anchorId="170C3957" wp14:editId="4B0076E0">
            <wp:extent cx="4888654" cy="3806520"/>
            <wp:effectExtent l="0" t="0" r="7620" b="3810"/>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10;&#10;Description automatically generated"/>
                    <pic:cNvPicPr/>
                  </pic:nvPicPr>
                  <pic:blipFill>
                    <a:blip r:embed="rId10"/>
                    <a:stretch>
                      <a:fillRect/>
                    </a:stretch>
                  </pic:blipFill>
                  <pic:spPr>
                    <a:xfrm>
                      <a:off x="0" y="0"/>
                      <a:ext cx="4888654" cy="3806520"/>
                    </a:xfrm>
                    <a:prstGeom prst="rect">
                      <a:avLst/>
                    </a:prstGeom>
                  </pic:spPr>
                </pic:pic>
              </a:graphicData>
            </a:graphic>
          </wp:inline>
        </w:drawing>
      </w:r>
    </w:p>
    <w:p w14:paraId="3BC8EEBC" w14:textId="77777777" w:rsidR="006D591D" w:rsidRPr="00131667" w:rsidRDefault="006D591D" w:rsidP="006D591D">
      <w:pPr>
        <w:rPr>
          <w:rFonts w:eastAsia="Times New Roman"/>
          <w:b/>
          <w:bCs/>
        </w:rPr>
      </w:pPr>
    </w:p>
    <w:p w14:paraId="178D7A96" w14:textId="3A66C2F3" w:rsidR="00600B49" w:rsidRPr="00131667" w:rsidRDefault="00575385" w:rsidP="00600B49">
      <w:pPr>
        <w:rPr>
          <w:rFonts w:eastAsia="Times New Roman"/>
          <w:b/>
          <w:bCs/>
        </w:rPr>
      </w:pPr>
      <w:r w:rsidRPr="00131667">
        <w:rPr>
          <w:b/>
          <w:bCs/>
        </w:rPr>
        <w:t xml:space="preserve">2) </w:t>
      </w:r>
      <w:r w:rsidR="00E26003" w:rsidRPr="00131667">
        <w:rPr>
          <w:rFonts w:eastAsia="Times New Roman"/>
          <w:b/>
          <w:bCs/>
        </w:rPr>
        <w:t>Pick a confidence level of your choosing, provided it is not 95%. What is the appropriate critical value</w:t>
      </w:r>
      <w:r w:rsidR="0089328C" w:rsidRPr="00131667">
        <w:rPr>
          <w:rFonts w:eastAsia="Times New Roman"/>
          <w:b/>
          <w:bCs/>
        </w:rPr>
        <w:t xml:space="preserve"> </w:t>
      </w:r>
      <m:oMath>
        <m:sSub>
          <m:sSubPr>
            <m:ctrlPr>
              <w:rPr>
                <w:rFonts w:ascii="Cambria Math" w:eastAsia="Times New Roman" w:hAnsi="Cambria Math"/>
                <w:b/>
                <w:bCs/>
                <w:i/>
              </w:rPr>
            </m:ctrlPr>
          </m:sSubPr>
          <m:e>
            <m:r>
              <m:rPr>
                <m:sty m:val="bi"/>
              </m:rPr>
              <w:rPr>
                <w:rFonts w:ascii="Cambria Math" w:eastAsia="Times New Roman" w:hAnsi="Cambria Math"/>
              </w:rPr>
              <m:t>z</m:t>
            </m:r>
          </m:e>
          <m:sub>
            <m:r>
              <m:rPr>
                <m:sty m:val="bi"/>
              </m:rPr>
              <w:rPr>
                <w:rFonts w:ascii="Cambria Math" w:eastAsia="Times New Roman" w:hAnsi="Cambria Math"/>
              </w:rPr>
              <m:t>α/2</m:t>
            </m:r>
          </m:sub>
        </m:sSub>
      </m:oMath>
      <w:r w:rsidR="00F91272" w:rsidRPr="00131667">
        <w:rPr>
          <w:rFonts w:eastAsia="Times New Roman"/>
          <w:b/>
          <w:bCs/>
        </w:rPr>
        <w:t xml:space="preserve"> </w:t>
      </w:r>
      <w:r w:rsidR="0089328C" w:rsidRPr="00131667">
        <w:rPr>
          <w:rFonts w:eastAsia="Times New Roman"/>
          <w:b/>
          <w:bCs/>
        </w:rPr>
        <w:t xml:space="preserve">or </w:t>
      </w:r>
      <m:oMath>
        <m:sSub>
          <m:sSubPr>
            <m:ctrlPr>
              <w:rPr>
                <w:rFonts w:ascii="Cambria Math" w:eastAsia="Times New Roman" w:hAnsi="Cambria Math"/>
                <w:b/>
                <w:bCs/>
                <w:i/>
              </w:rPr>
            </m:ctrlPr>
          </m:sSubPr>
          <m:e>
            <m:r>
              <m:rPr>
                <m:sty m:val="bi"/>
              </m:rPr>
              <w:rPr>
                <w:rFonts w:ascii="Cambria Math" w:eastAsia="Times New Roman" w:hAnsi="Cambria Math"/>
              </w:rPr>
              <m:t>t</m:t>
            </m:r>
          </m:e>
          <m:sub>
            <m:r>
              <m:rPr>
                <m:sty m:val="bi"/>
              </m:rPr>
              <w:rPr>
                <w:rFonts w:ascii="Cambria Math" w:eastAsia="Times New Roman" w:hAnsi="Cambria Math"/>
              </w:rPr>
              <m:t>α/2</m:t>
            </m:r>
          </m:sub>
        </m:sSub>
      </m:oMath>
      <w:r w:rsidR="00E26003" w:rsidRPr="00131667">
        <w:rPr>
          <w:rFonts w:eastAsia="Times New Roman"/>
          <w:b/>
          <w:bCs/>
        </w:rPr>
        <w:t xml:space="preserve">? </w:t>
      </w:r>
    </w:p>
    <w:p w14:paraId="5D0DAFB0" w14:textId="5986C44E" w:rsidR="006D591D" w:rsidRDefault="00CD2BD8" w:rsidP="006D591D">
      <w:pPr>
        <w:rPr>
          <w:rFonts w:eastAsia="Times New Roman"/>
          <w:b/>
          <w:bCs/>
        </w:rPr>
      </w:pPr>
      <w:r w:rsidRPr="00CD2BD8">
        <w:rPr>
          <w:rFonts w:eastAsia="Times New Roman"/>
          <w:b/>
          <w:bCs/>
          <w:noProof/>
        </w:rPr>
        <w:drawing>
          <wp:inline distT="0" distB="0" distL="0" distR="0" wp14:anchorId="53ABACD3" wp14:editId="7C11FF94">
            <wp:extent cx="2019475" cy="5601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19475" cy="560119"/>
                    </a:xfrm>
                    <a:prstGeom prst="rect">
                      <a:avLst/>
                    </a:prstGeom>
                  </pic:spPr>
                </pic:pic>
              </a:graphicData>
            </a:graphic>
          </wp:inline>
        </w:drawing>
      </w:r>
    </w:p>
    <w:p w14:paraId="7C1E0CBB" w14:textId="7487498B" w:rsidR="00CD2BD8" w:rsidRPr="00CD2BD8" w:rsidRDefault="00CD2BD8" w:rsidP="006D591D">
      <w:pPr>
        <w:rPr>
          <w:rFonts w:eastAsia="Times New Roman"/>
        </w:rPr>
      </w:pPr>
      <w:r>
        <w:rPr>
          <w:rFonts w:eastAsia="Times New Roman"/>
        </w:rPr>
        <w:t xml:space="preserve">I picked 90% confidence level with </w:t>
      </w:r>
      <w:r w:rsidR="0007033F">
        <w:rPr>
          <w:rFonts w:eastAsia="Times New Roman"/>
        </w:rPr>
        <w:t xml:space="preserve">a </w:t>
      </w:r>
      <w:r>
        <w:rPr>
          <w:rFonts w:eastAsia="Times New Roman"/>
        </w:rPr>
        <w:t xml:space="preserve">corresponding level </w:t>
      </w:r>
      <w:r w:rsidR="0007033F">
        <w:rPr>
          <w:rFonts w:eastAsia="Times New Roman"/>
        </w:rPr>
        <w:t xml:space="preserve">of </w:t>
      </w:r>
      <w:r>
        <w:rPr>
          <w:rFonts w:eastAsia="Times New Roman"/>
        </w:rPr>
        <w:t xml:space="preserve">0.95. The critical value is 1.644885, which is close to the value </w:t>
      </w:r>
      <w:r w:rsidR="0007033F">
        <w:rPr>
          <w:rFonts w:eastAsia="Times New Roman"/>
        </w:rPr>
        <w:t xml:space="preserve">of </w:t>
      </w:r>
      <w:r>
        <w:rPr>
          <w:rFonts w:eastAsia="Times New Roman"/>
        </w:rPr>
        <w:t xml:space="preserve">1.645 that we have in the table. </w:t>
      </w:r>
    </w:p>
    <w:p w14:paraId="0A246E2E" w14:textId="77777777" w:rsidR="006D591D" w:rsidRPr="00131667" w:rsidRDefault="006D591D" w:rsidP="006D591D">
      <w:pPr>
        <w:rPr>
          <w:rFonts w:eastAsia="Times New Roman"/>
          <w:b/>
          <w:bCs/>
        </w:rPr>
      </w:pPr>
    </w:p>
    <w:p w14:paraId="42D401C3" w14:textId="0DED6F16" w:rsidR="00E26003" w:rsidRDefault="00575385" w:rsidP="00E26003">
      <w:pPr>
        <w:rPr>
          <w:rFonts w:eastAsia="Times New Roman"/>
          <w:b/>
          <w:bCs/>
        </w:rPr>
      </w:pPr>
      <w:r w:rsidRPr="00131667">
        <w:rPr>
          <w:b/>
          <w:bCs/>
        </w:rPr>
        <w:t xml:space="preserve">3) </w:t>
      </w:r>
      <w:r w:rsidR="00E26003" w:rsidRPr="00131667">
        <w:rPr>
          <w:rFonts w:eastAsia="Times New Roman"/>
          <w:b/>
          <w:bCs/>
        </w:rPr>
        <w:t xml:space="preserve">Calculate 50 confidence intervals at the confidence level you chose in the previous question. You do not need to obtain new samples, simply calculate new intervals based on the sample means and standard deviations you have already collected. Using the </w:t>
      </w:r>
      <w:r w:rsidR="00E26003" w:rsidRPr="00131667">
        <w:rPr>
          <w:rStyle w:val="HTMLCode"/>
          <w:rFonts w:ascii="Times New Roman" w:hAnsi="Times New Roman" w:cs="Times New Roman"/>
          <w:b/>
          <w:bCs/>
        </w:rPr>
        <w:t>plot_ci</w:t>
      </w:r>
      <w:r w:rsidR="00E26003" w:rsidRPr="00131667">
        <w:rPr>
          <w:rFonts w:eastAsia="Times New Roman"/>
          <w:b/>
          <w:bCs/>
        </w:rPr>
        <w:t xml:space="preserve"> function, plot all intervals and calculate the proportion of intervals that include the true population mean. How does this percentage compare to the confidence level selected for the intervals?</w:t>
      </w:r>
      <w:r w:rsidR="00B72BE5" w:rsidRPr="00131667">
        <w:rPr>
          <w:rFonts w:eastAsia="Times New Roman"/>
          <w:b/>
          <w:bCs/>
        </w:rPr>
        <w:t xml:space="preserve"> (Include plot.)</w:t>
      </w:r>
    </w:p>
    <w:p w14:paraId="68CB5FCE" w14:textId="40659F9D" w:rsidR="002C0348" w:rsidRDefault="002C0348" w:rsidP="00E26003">
      <w:pPr>
        <w:rPr>
          <w:rFonts w:eastAsia="Times New Roman"/>
        </w:rPr>
      </w:pPr>
      <w:r w:rsidRPr="002C0348">
        <w:rPr>
          <w:rFonts w:eastAsia="Times New Roman"/>
          <w:noProof/>
        </w:rPr>
        <w:drawing>
          <wp:inline distT="0" distB="0" distL="0" distR="0" wp14:anchorId="59331232" wp14:editId="174DFB68">
            <wp:extent cx="6237511" cy="548688"/>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37511" cy="548688"/>
                    </a:xfrm>
                    <a:prstGeom prst="rect">
                      <a:avLst/>
                    </a:prstGeom>
                  </pic:spPr>
                </pic:pic>
              </a:graphicData>
            </a:graphic>
          </wp:inline>
        </w:drawing>
      </w:r>
    </w:p>
    <w:p w14:paraId="15A91770" w14:textId="3F5D1859" w:rsidR="002C0348" w:rsidRDefault="002C0348" w:rsidP="00E26003">
      <w:pPr>
        <w:rPr>
          <w:rFonts w:eastAsia="Times New Roman"/>
        </w:rPr>
      </w:pPr>
      <w:r>
        <w:rPr>
          <w:rFonts w:eastAsia="Times New Roman"/>
        </w:rPr>
        <w:t xml:space="preserve">From this sample, 46 out of 50 (92%) include the true population mean. The previous confidence level is 90%. Since 92% &gt; 90%, I’d say this is a pretty good confidence level. </w:t>
      </w:r>
    </w:p>
    <w:p w14:paraId="4CD2F598" w14:textId="68944897" w:rsidR="002C0348" w:rsidRDefault="002C0348" w:rsidP="00E26003">
      <w:pPr>
        <w:rPr>
          <w:rFonts w:eastAsia="Times New Roman"/>
        </w:rPr>
      </w:pPr>
      <w:r w:rsidRPr="002C0348">
        <w:rPr>
          <w:rFonts w:eastAsia="Times New Roman"/>
          <w:noProof/>
        </w:rPr>
        <w:lastRenderedPageBreak/>
        <w:drawing>
          <wp:inline distT="0" distB="0" distL="0" distR="0" wp14:anchorId="2DA57218" wp14:editId="3F16CBC6">
            <wp:extent cx="5063929" cy="3745555"/>
            <wp:effectExtent l="0" t="0" r="3810" b="762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13"/>
                    <a:stretch>
                      <a:fillRect/>
                    </a:stretch>
                  </pic:blipFill>
                  <pic:spPr>
                    <a:xfrm>
                      <a:off x="0" y="0"/>
                      <a:ext cx="5063929" cy="3745555"/>
                    </a:xfrm>
                    <a:prstGeom prst="rect">
                      <a:avLst/>
                    </a:prstGeom>
                  </pic:spPr>
                </pic:pic>
              </a:graphicData>
            </a:graphic>
          </wp:inline>
        </w:drawing>
      </w:r>
    </w:p>
    <w:p w14:paraId="1BB1A4A5" w14:textId="77777777" w:rsidR="002C0348" w:rsidRPr="002C0348" w:rsidRDefault="002C0348" w:rsidP="00E26003">
      <w:pPr>
        <w:rPr>
          <w:rFonts w:eastAsia="Times New Roman"/>
        </w:rPr>
      </w:pPr>
    </w:p>
    <w:sectPr w:rsidR="002C0348" w:rsidRPr="002C0348" w:rsidSect="00600B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B54C9"/>
    <w:multiLevelType w:val="hybridMultilevel"/>
    <w:tmpl w:val="DD883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9F5712"/>
    <w:multiLevelType w:val="hybridMultilevel"/>
    <w:tmpl w:val="6914B15A"/>
    <w:lvl w:ilvl="0" w:tplc="9434249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CB238A"/>
    <w:multiLevelType w:val="hybridMultilevel"/>
    <w:tmpl w:val="6840C28A"/>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8C7347"/>
    <w:multiLevelType w:val="multilevel"/>
    <w:tmpl w:val="57F2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A1LGBkamlgYmZko6SsGpxcWZ+XkgBYa1APNUSEksAAAA"/>
  </w:docVars>
  <w:rsids>
    <w:rsidRoot w:val="009E01B7"/>
    <w:rsid w:val="00032673"/>
    <w:rsid w:val="0007033F"/>
    <w:rsid w:val="00130BE3"/>
    <w:rsid w:val="00131667"/>
    <w:rsid w:val="00136853"/>
    <w:rsid w:val="00143403"/>
    <w:rsid w:val="002C0146"/>
    <w:rsid w:val="002C0348"/>
    <w:rsid w:val="002C5075"/>
    <w:rsid w:val="002C5753"/>
    <w:rsid w:val="002F5753"/>
    <w:rsid w:val="003704A1"/>
    <w:rsid w:val="003F5CBF"/>
    <w:rsid w:val="004D03D1"/>
    <w:rsid w:val="00546CBA"/>
    <w:rsid w:val="00554514"/>
    <w:rsid w:val="00575385"/>
    <w:rsid w:val="005779A8"/>
    <w:rsid w:val="00600B49"/>
    <w:rsid w:val="006D591D"/>
    <w:rsid w:val="006E02D7"/>
    <w:rsid w:val="007B5B8D"/>
    <w:rsid w:val="007C3C5C"/>
    <w:rsid w:val="008757E9"/>
    <w:rsid w:val="0089328C"/>
    <w:rsid w:val="008D713E"/>
    <w:rsid w:val="00973BDA"/>
    <w:rsid w:val="009B74DD"/>
    <w:rsid w:val="009E01B7"/>
    <w:rsid w:val="00A97DE5"/>
    <w:rsid w:val="00AA3FAC"/>
    <w:rsid w:val="00B02545"/>
    <w:rsid w:val="00B176EF"/>
    <w:rsid w:val="00B26C6A"/>
    <w:rsid w:val="00B72BE5"/>
    <w:rsid w:val="00B96BF1"/>
    <w:rsid w:val="00BA2BB3"/>
    <w:rsid w:val="00BB52F9"/>
    <w:rsid w:val="00C26089"/>
    <w:rsid w:val="00C62537"/>
    <w:rsid w:val="00C6355B"/>
    <w:rsid w:val="00C81A86"/>
    <w:rsid w:val="00CA1B15"/>
    <w:rsid w:val="00CB7C83"/>
    <w:rsid w:val="00CD2BD8"/>
    <w:rsid w:val="00D42D9B"/>
    <w:rsid w:val="00DF7400"/>
    <w:rsid w:val="00E26003"/>
    <w:rsid w:val="00E35EFA"/>
    <w:rsid w:val="00E67874"/>
    <w:rsid w:val="00EA4164"/>
    <w:rsid w:val="00F30E5F"/>
    <w:rsid w:val="00F410CF"/>
    <w:rsid w:val="00F91272"/>
    <w:rsid w:val="00FC5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CBC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00B49"/>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555D"/>
    <w:pPr>
      <w:spacing w:before="100" w:beforeAutospacing="1" w:after="100" w:afterAutospacing="1"/>
    </w:pPr>
  </w:style>
  <w:style w:type="character" w:styleId="HTMLCode">
    <w:name w:val="HTML Code"/>
    <w:basedOn w:val="DefaultParagraphFont"/>
    <w:uiPriority w:val="99"/>
    <w:semiHidden/>
    <w:unhideWhenUsed/>
    <w:rsid w:val="00575385"/>
    <w:rPr>
      <w:rFonts w:ascii="Courier New" w:eastAsiaTheme="minorHAnsi" w:hAnsi="Courier New" w:cs="Courier New"/>
      <w:sz w:val="20"/>
      <w:szCs w:val="20"/>
    </w:rPr>
  </w:style>
  <w:style w:type="paragraph" w:styleId="ListParagraph">
    <w:name w:val="List Paragraph"/>
    <w:basedOn w:val="Normal"/>
    <w:uiPriority w:val="34"/>
    <w:qFormat/>
    <w:rsid w:val="006D591D"/>
    <w:pPr>
      <w:ind w:left="720"/>
      <w:contextualSpacing/>
    </w:pPr>
    <w:rPr>
      <w:rFonts w:asciiTheme="minorHAnsi" w:hAnsiTheme="minorHAnsi" w:cstheme="minorBidi"/>
    </w:rPr>
  </w:style>
  <w:style w:type="character" w:styleId="Strong">
    <w:name w:val="Strong"/>
    <w:basedOn w:val="DefaultParagraphFont"/>
    <w:uiPriority w:val="22"/>
    <w:qFormat/>
    <w:rsid w:val="00554514"/>
    <w:rPr>
      <w:b/>
      <w:bCs/>
    </w:rPr>
  </w:style>
  <w:style w:type="character" w:customStyle="1" w:styleId="mi">
    <w:name w:val="mi"/>
    <w:basedOn w:val="DefaultParagraphFont"/>
    <w:rsid w:val="00DF7400"/>
  </w:style>
  <w:style w:type="character" w:customStyle="1" w:styleId="mo">
    <w:name w:val="mo"/>
    <w:basedOn w:val="DefaultParagraphFont"/>
    <w:rsid w:val="00DF7400"/>
  </w:style>
  <w:style w:type="character" w:customStyle="1" w:styleId="msqrt">
    <w:name w:val="msqrt"/>
    <w:basedOn w:val="DefaultParagraphFont"/>
    <w:rsid w:val="00032673"/>
  </w:style>
  <w:style w:type="character" w:styleId="PlaceholderText">
    <w:name w:val="Placeholder Text"/>
    <w:basedOn w:val="DefaultParagraphFont"/>
    <w:uiPriority w:val="99"/>
    <w:semiHidden/>
    <w:rsid w:val="00032673"/>
    <w:rPr>
      <w:color w:val="808080"/>
    </w:rPr>
  </w:style>
  <w:style w:type="paragraph" w:styleId="HTMLPreformatted">
    <w:name w:val="HTML Preformatted"/>
    <w:basedOn w:val="Normal"/>
    <w:link w:val="HTMLPreformattedChar"/>
    <w:uiPriority w:val="99"/>
    <w:semiHidden/>
    <w:unhideWhenUsed/>
    <w:rsid w:val="00E26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26003"/>
    <w:rPr>
      <w:rFonts w:ascii="Courier New" w:hAnsi="Courier New" w:cs="Courier New"/>
      <w:sz w:val="20"/>
      <w:szCs w:val="20"/>
    </w:rPr>
  </w:style>
  <w:style w:type="character" w:customStyle="1" w:styleId="kw">
    <w:name w:val="kw"/>
    <w:basedOn w:val="DefaultParagraphFont"/>
    <w:rsid w:val="00E260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77912">
      <w:bodyDiv w:val="1"/>
      <w:marLeft w:val="0"/>
      <w:marRight w:val="0"/>
      <w:marTop w:val="0"/>
      <w:marBottom w:val="0"/>
      <w:divBdr>
        <w:top w:val="none" w:sz="0" w:space="0" w:color="auto"/>
        <w:left w:val="none" w:sz="0" w:space="0" w:color="auto"/>
        <w:bottom w:val="none" w:sz="0" w:space="0" w:color="auto"/>
        <w:right w:val="none" w:sz="0" w:space="0" w:color="auto"/>
      </w:divBdr>
    </w:div>
    <w:div w:id="168448424">
      <w:bodyDiv w:val="1"/>
      <w:marLeft w:val="0"/>
      <w:marRight w:val="0"/>
      <w:marTop w:val="0"/>
      <w:marBottom w:val="0"/>
      <w:divBdr>
        <w:top w:val="none" w:sz="0" w:space="0" w:color="auto"/>
        <w:left w:val="none" w:sz="0" w:space="0" w:color="auto"/>
        <w:bottom w:val="none" w:sz="0" w:space="0" w:color="auto"/>
        <w:right w:val="none" w:sz="0" w:space="0" w:color="auto"/>
      </w:divBdr>
    </w:div>
    <w:div w:id="189804369">
      <w:bodyDiv w:val="1"/>
      <w:marLeft w:val="0"/>
      <w:marRight w:val="0"/>
      <w:marTop w:val="0"/>
      <w:marBottom w:val="0"/>
      <w:divBdr>
        <w:top w:val="none" w:sz="0" w:space="0" w:color="auto"/>
        <w:left w:val="none" w:sz="0" w:space="0" w:color="auto"/>
        <w:bottom w:val="none" w:sz="0" w:space="0" w:color="auto"/>
        <w:right w:val="none" w:sz="0" w:space="0" w:color="auto"/>
      </w:divBdr>
    </w:div>
    <w:div w:id="225343789">
      <w:bodyDiv w:val="1"/>
      <w:marLeft w:val="0"/>
      <w:marRight w:val="0"/>
      <w:marTop w:val="0"/>
      <w:marBottom w:val="0"/>
      <w:divBdr>
        <w:top w:val="none" w:sz="0" w:space="0" w:color="auto"/>
        <w:left w:val="none" w:sz="0" w:space="0" w:color="auto"/>
        <w:bottom w:val="none" w:sz="0" w:space="0" w:color="auto"/>
        <w:right w:val="none" w:sz="0" w:space="0" w:color="auto"/>
      </w:divBdr>
    </w:div>
    <w:div w:id="246113938">
      <w:bodyDiv w:val="1"/>
      <w:marLeft w:val="0"/>
      <w:marRight w:val="0"/>
      <w:marTop w:val="0"/>
      <w:marBottom w:val="0"/>
      <w:divBdr>
        <w:top w:val="none" w:sz="0" w:space="0" w:color="auto"/>
        <w:left w:val="none" w:sz="0" w:space="0" w:color="auto"/>
        <w:bottom w:val="none" w:sz="0" w:space="0" w:color="auto"/>
        <w:right w:val="none" w:sz="0" w:space="0" w:color="auto"/>
      </w:divBdr>
    </w:div>
    <w:div w:id="261306946">
      <w:bodyDiv w:val="1"/>
      <w:marLeft w:val="0"/>
      <w:marRight w:val="0"/>
      <w:marTop w:val="0"/>
      <w:marBottom w:val="0"/>
      <w:divBdr>
        <w:top w:val="none" w:sz="0" w:space="0" w:color="auto"/>
        <w:left w:val="none" w:sz="0" w:space="0" w:color="auto"/>
        <w:bottom w:val="none" w:sz="0" w:space="0" w:color="auto"/>
        <w:right w:val="none" w:sz="0" w:space="0" w:color="auto"/>
      </w:divBdr>
    </w:div>
    <w:div w:id="382828399">
      <w:bodyDiv w:val="1"/>
      <w:marLeft w:val="0"/>
      <w:marRight w:val="0"/>
      <w:marTop w:val="0"/>
      <w:marBottom w:val="0"/>
      <w:divBdr>
        <w:top w:val="none" w:sz="0" w:space="0" w:color="auto"/>
        <w:left w:val="none" w:sz="0" w:space="0" w:color="auto"/>
        <w:bottom w:val="none" w:sz="0" w:space="0" w:color="auto"/>
        <w:right w:val="none" w:sz="0" w:space="0" w:color="auto"/>
      </w:divBdr>
    </w:div>
    <w:div w:id="405804873">
      <w:bodyDiv w:val="1"/>
      <w:marLeft w:val="0"/>
      <w:marRight w:val="0"/>
      <w:marTop w:val="0"/>
      <w:marBottom w:val="0"/>
      <w:divBdr>
        <w:top w:val="none" w:sz="0" w:space="0" w:color="auto"/>
        <w:left w:val="none" w:sz="0" w:space="0" w:color="auto"/>
        <w:bottom w:val="none" w:sz="0" w:space="0" w:color="auto"/>
        <w:right w:val="none" w:sz="0" w:space="0" w:color="auto"/>
      </w:divBdr>
    </w:div>
    <w:div w:id="579411245">
      <w:bodyDiv w:val="1"/>
      <w:marLeft w:val="0"/>
      <w:marRight w:val="0"/>
      <w:marTop w:val="0"/>
      <w:marBottom w:val="0"/>
      <w:divBdr>
        <w:top w:val="none" w:sz="0" w:space="0" w:color="auto"/>
        <w:left w:val="none" w:sz="0" w:space="0" w:color="auto"/>
        <w:bottom w:val="none" w:sz="0" w:space="0" w:color="auto"/>
        <w:right w:val="none" w:sz="0" w:space="0" w:color="auto"/>
      </w:divBdr>
    </w:div>
    <w:div w:id="591743460">
      <w:bodyDiv w:val="1"/>
      <w:marLeft w:val="0"/>
      <w:marRight w:val="0"/>
      <w:marTop w:val="0"/>
      <w:marBottom w:val="0"/>
      <w:divBdr>
        <w:top w:val="none" w:sz="0" w:space="0" w:color="auto"/>
        <w:left w:val="none" w:sz="0" w:space="0" w:color="auto"/>
        <w:bottom w:val="none" w:sz="0" w:space="0" w:color="auto"/>
        <w:right w:val="none" w:sz="0" w:space="0" w:color="auto"/>
      </w:divBdr>
    </w:div>
    <w:div w:id="592982667">
      <w:bodyDiv w:val="1"/>
      <w:marLeft w:val="0"/>
      <w:marRight w:val="0"/>
      <w:marTop w:val="0"/>
      <w:marBottom w:val="0"/>
      <w:divBdr>
        <w:top w:val="none" w:sz="0" w:space="0" w:color="auto"/>
        <w:left w:val="none" w:sz="0" w:space="0" w:color="auto"/>
        <w:bottom w:val="none" w:sz="0" w:space="0" w:color="auto"/>
        <w:right w:val="none" w:sz="0" w:space="0" w:color="auto"/>
      </w:divBdr>
    </w:div>
    <w:div w:id="699008959">
      <w:bodyDiv w:val="1"/>
      <w:marLeft w:val="0"/>
      <w:marRight w:val="0"/>
      <w:marTop w:val="0"/>
      <w:marBottom w:val="0"/>
      <w:divBdr>
        <w:top w:val="none" w:sz="0" w:space="0" w:color="auto"/>
        <w:left w:val="none" w:sz="0" w:space="0" w:color="auto"/>
        <w:bottom w:val="none" w:sz="0" w:space="0" w:color="auto"/>
        <w:right w:val="none" w:sz="0" w:space="0" w:color="auto"/>
      </w:divBdr>
    </w:div>
    <w:div w:id="762995642">
      <w:bodyDiv w:val="1"/>
      <w:marLeft w:val="0"/>
      <w:marRight w:val="0"/>
      <w:marTop w:val="0"/>
      <w:marBottom w:val="0"/>
      <w:divBdr>
        <w:top w:val="none" w:sz="0" w:space="0" w:color="auto"/>
        <w:left w:val="none" w:sz="0" w:space="0" w:color="auto"/>
        <w:bottom w:val="none" w:sz="0" w:space="0" w:color="auto"/>
        <w:right w:val="none" w:sz="0" w:space="0" w:color="auto"/>
      </w:divBdr>
    </w:div>
    <w:div w:id="766659928">
      <w:bodyDiv w:val="1"/>
      <w:marLeft w:val="0"/>
      <w:marRight w:val="0"/>
      <w:marTop w:val="0"/>
      <w:marBottom w:val="0"/>
      <w:divBdr>
        <w:top w:val="none" w:sz="0" w:space="0" w:color="auto"/>
        <w:left w:val="none" w:sz="0" w:space="0" w:color="auto"/>
        <w:bottom w:val="none" w:sz="0" w:space="0" w:color="auto"/>
        <w:right w:val="none" w:sz="0" w:space="0" w:color="auto"/>
      </w:divBdr>
    </w:div>
    <w:div w:id="798300962">
      <w:bodyDiv w:val="1"/>
      <w:marLeft w:val="0"/>
      <w:marRight w:val="0"/>
      <w:marTop w:val="0"/>
      <w:marBottom w:val="0"/>
      <w:divBdr>
        <w:top w:val="none" w:sz="0" w:space="0" w:color="auto"/>
        <w:left w:val="none" w:sz="0" w:space="0" w:color="auto"/>
        <w:bottom w:val="none" w:sz="0" w:space="0" w:color="auto"/>
        <w:right w:val="none" w:sz="0" w:space="0" w:color="auto"/>
      </w:divBdr>
    </w:div>
    <w:div w:id="844635946">
      <w:bodyDiv w:val="1"/>
      <w:marLeft w:val="0"/>
      <w:marRight w:val="0"/>
      <w:marTop w:val="0"/>
      <w:marBottom w:val="0"/>
      <w:divBdr>
        <w:top w:val="none" w:sz="0" w:space="0" w:color="auto"/>
        <w:left w:val="none" w:sz="0" w:space="0" w:color="auto"/>
        <w:bottom w:val="none" w:sz="0" w:space="0" w:color="auto"/>
        <w:right w:val="none" w:sz="0" w:space="0" w:color="auto"/>
      </w:divBdr>
    </w:div>
    <w:div w:id="977688987">
      <w:bodyDiv w:val="1"/>
      <w:marLeft w:val="0"/>
      <w:marRight w:val="0"/>
      <w:marTop w:val="0"/>
      <w:marBottom w:val="0"/>
      <w:divBdr>
        <w:top w:val="none" w:sz="0" w:space="0" w:color="auto"/>
        <w:left w:val="none" w:sz="0" w:space="0" w:color="auto"/>
        <w:bottom w:val="none" w:sz="0" w:space="0" w:color="auto"/>
        <w:right w:val="none" w:sz="0" w:space="0" w:color="auto"/>
      </w:divBdr>
    </w:div>
    <w:div w:id="988049585">
      <w:bodyDiv w:val="1"/>
      <w:marLeft w:val="0"/>
      <w:marRight w:val="0"/>
      <w:marTop w:val="0"/>
      <w:marBottom w:val="0"/>
      <w:divBdr>
        <w:top w:val="none" w:sz="0" w:space="0" w:color="auto"/>
        <w:left w:val="none" w:sz="0" w:space="0" w:color="auto"/>
        <w:bottom w:val="none" w:sz="0" w:space="0" w:color="auto"/>
        <w:right w:val="none" w:sz="0" w:space="0" w:color="auto"/>
      </w:divBdr>
    </w:div>
    <w:div w:id="1039011098">
      <w:bodyDiv w:val="1"/>
      <w:marLeft w:val="0"/>
      <w:marRight w:val="0"/>
      <w:marTop w:val="0"/>
      <w:marBottom w:val="0"/>
      <w:divBdr>
        <w:top w:val="none" w:sz="0" w:space="0" w:color="auto"/>
        <w:left w:val="none" w:sz="0" w:space="0" w:color="auto"/>
        <w:bottom w:val="none" w:sz="0" w:space="0" w:color="auto"/>
        <w:right w:val="none" w:sz="0" w:space="0" w:color="auto"/>
      </w:divBdr>
    </w:div>
    <w:div w:id="1052537433">
      <w:bodyDiv w:val="1"/>
      <w:marLeft w:val="0"/>
      <w:marRight w:val="0"/>
      <w:marTop w:val="0"/>
      <w:marBottom w:val="0"/>
      <w:divBdr>
        <w:top w:val="none" w:sz="0" w:space="0" w:color="auto"/>
        <w:left w:val="none" w:sz="0" w:space="0" w:color="auto"/>
        <w:bottom w:val="none" w:sz="0" w:space="0" w:color="auto"/>
        <w:right w:val="none" w:sz="0" w:space="0" w:color="auto"/>
      </w:divBdr>
    </w:div>
    <w:div w:id="1112868091">
      <w:bodyDiv w:val="1"/>
      <w:marLeft w:val="0"/>
      <w:marRight w:val="0"/>
      <w:marTop w:val="0"/>
      <w:marBottom w:val="0"/>
      <w:divBdr>
        <w:top w:val="none" w:sz="0" w:space="0" w:color="auto"/>
        <w:left w:val="none" w:sz="0" w:space="0" w:color="auto"/>
        <w:bottom w:val="none" w:sz="0" w:space="0" w:color="auto"/>
        <w:right w:val="none" w:sz="0" w:space="0" w:color="auto"/>
      </w:divBdr>
    </w:div>
    <w:div w:id="1114859202">
      <w:bodyDiv w:val="1"/>
      <w:marLeft w:val="0"/>
      <w:marRight w:val="0"/>
      <w:marTop w:val="0"/>
      <w:marBottom w:val="0"/>
      <w:divBdr>
        <w:top w:val="none" w:sz="0" w:space="0" w:color="auto"/>
        <w:left w:val="none" w:sz="0" w:space="0" w:color="auto"/>
        <w:bottom w:val="none" w:sz="0" w:space="0" w:color="auto"/>
        <w:right w:val="none" w:sz="0" w:space="0" w:color="auto"/>
      </w:divBdr>
    </w:div>
    <w:div w:id="1186556413">
      <w:bodyDiv w:val="1"/>
      <w:marLeft w:val="0"/>
      <w:marRight w:val="0"/>
      <w:marTop w:val="0"/>
      <w:marBottom w:val="0"/>
      <w:divBdr>
        <w:top w:val="none" w:sz="0" w:space="0" w:color="auto"/>
        <w:left w:val="none" w:sz="0" w:space="0" w:color="auto"/>
        <w:bottom w:val="none" w:sz="0" w:space="0" w:color="auto"/>
        <w:right w:val="none" w:sz="0" w:space="0" w:color="auto"/>
      </w:divBdr>
    </w:div>
    <w:div w:id="1197426423">
      <w:bodyDiv w:val="1"/>
      <w:marLeft w:val="0"/>
      <w:marRight w:val="0"/>
      <w:marTop w:val="0"/>
      <w:marBottom w:val="0"/>
      <w:divBdr>
        <w:top w:val="none" w:sz="0" w:space="0" w:color="auto"/>
        <w:left w:val="none" w:sz="0" w:space="0" w:color="auto"/>
        <w:bottom w:val="none" w:sz="0" w:space="0" w:color="auto"/>
        <w:right w:val="none" w:sz="0" w:space="0" w:color="auto"/>
      </w:divBdr>
    </w:div>
    <w:div w:id="1202668978">
      <w:bodyDiv w:val="1"/>
      <w:marLeft w:val="0"/>
      <w:marRight w:val="0"/>
      <w:marTop w:val="0"/>
      <w:marBottom w:val="0"/>
      <w:divBdr>
        <w:top w:val="none" w:sz="0" w:space="0" w:color="auto"/>
        <w:left w:val="none" w:sz="0" w:space="0" w:color="auto"/>
        <w:bottom w:val="none" w:sz="0" w:space="0" w:color="auto"/>
        <w:right w:val="none" w:sz="0" w:space="0" w:color="auto"/>
      </w:divBdr>
    </w:div>
    <w:div w:id="1219779716">
      <w:bodyDiv w:val="1"/>
      <w:marLeft w:val="0"/>
      <w:marRight w:val="0"/>
      <w:marTop w:val="0"/>
      <w:marBottom w:val="0"/>
      <w:divBdr>
        <w:top w:val="none" w:sz="0" w:space="0" w:color="auto"/>
        <w:left w:val="none" w:sz="0" w:space="0" w:color="auto"/>
        <w:bottom w:val="none" w:sz="0" w:space="0" w:color="auto"/>
        <w:right w:val="none" w:sz="0" w:space="0" w:color="auto"/>
      </w:divBdr>
    </w:div>
    <w:div w:id="1225533128">
      <w:bodyDiv w:val="1"/>
      <w:marLeft w:val="0"/>
      <w:marRight w:val="0"/>
      <w:marTop w:val="0"/>
      <w:marBottom w:val="0"/>
      <w:divBdr>
        <w:top w:val="none" w:sz="0" w:space="0" w:color="auto"/>
        <w:left w:val="none" w:sz="0" w:space="0" w:color="auto"/>
        <w:bottom w:val="none" w:sz="0" w:space="0" w:color="auto"/>
        <w:right w:val="none" w:sz="0" w:space="0" w:color="auto"/>
      </w:divBdr>
    </w:div>
    <w:div w:id="1392731453">
      <w:bodyDiv w:val="1"/>
      <w:marLeft w:val="0"/>
      <w:marRight w:val="0"/>
      <w:marTop w:val="0"/>
      <w:marBottom w:val="0"/>
      <w:divBdr>
        <w:top w:val="none" w:sz="0" w:space="0" w:color="auto"/>
        <w:left w:val="none" w:sz="0" w:space="0" w:color="auto"/>
        <w:bottom w:val="none" w:sz="0" w:space="0" w:color="auto"/>
        <w:right w:val="none" w:sz="0" w:space="0" w:color="auto"/>
      </w:divBdr>
    </w:div>
    <w:div w:id="1392845472">
      <w:bodyDiv w:val="1"/>
      <w:marLeft w:val="0"/>
      <w:marRight w:val="0"/>
      <w:marTop w:val="0"/>
      <w:marBottom w:val="0"/>
      <w:divBdr>
        <w:top w:val="none" w:sz="0" w:space="0" w:color="auto"/>
        <w:left w:val="none" w:sz="0" w:space="0" w:color="auto"/>
        <w:bottom w:val="none" w:sz="0" w:space="0" w:color="auto"/>
        <w:right w:val="none" w:sz="0" w:space="0" w:color="auto"/>
      </w:divBdr>
    </w:div>
    <w:div w:id="1412853326">
      <w:bodyDiv w:val="1"/>
      <w:marLeft w:val="0"/>
      <w:marRight w:val="0"/>
      <w:marTop w:val="0"/>
      <w:marBottom w:val="0"/>
      <w:divBdr>
        <w:top w:val="none" w:sz="0" w:space="0" w:color="auto"/>
        <w:left w:val="none" w:sz="0" w:space="0" w:color="auto"/>
        <w:bottom w:val="none" w:sz="0" w:space="0" w:color="auto"/>
        <w:right w:val="none" w:sz="0" w:space="0" w:color="auto"/>
      </w:divBdr>
    </w:div>
    <w:div w:id="1427458453">
      <w:bodyDiv w:val="1"/>
      <w:marLeft w:val="0"/>
      <w:marRight w:val="0"/>
      <w:marTop w:val="0"/>
      <w:marBottom w:val="0"/>
      <w:divBdr>
        <w:top w:val="none" w:sz="0" w:space="0" w:color="auto"/>
        <w:left w:val="none" w:sz="0" w:space="0" w:color="auto"/>
        <w:bottom w:val="none" w:sz="0" w:space="0" w:color="auto"/>
        <w:right w:val="none" w:sz="0" w:space="0" w:color="auto"/>
      </w:divBdr>
    </w:div>
    <w:div w:id="1442383363">
      <w:bodyDiv w:val="1"/>
      <w:marLeft w:val="0"/>
      <w:marRight w:val="0"/>
      <w:marTop w:val="0"/>
      <w:marBottom w:val="0"/>
      <w:divBdr>
        <w:top w:val="none" w:sz="0" w:space="0" w:color="auto"/>
        <w:left w:val="none" w:sz="0" w:space="0" w:color="auto"/>
        <w:bottom w:val="none" w:sz="0" w:space="0" w:color="auto"/>
        <w:right w:val="none" w:sz="0" w:space="0" w:color="auto"/>
      </w:divBdr>
    </w:div>
    <w:div w:id="1449928341">
      <w:bodyDiv w:val="1"/>
      <w:marLeft w:val="0"/>
      <w:marRight w:val="0"/>
      <w:marTop w:val="0"/>
      <w:marBottom w:val="0"/>
      <w:divBdr>
        <w:top w:val="none" w:sz="0" w:space="0" w:color="auto"/>
        <w:left w:val="none" w:sz="0" w:space="0" w:color="auto"/>
        <w:bottom w:val="none" w:sz="0" w:space="0" w:color="auto"/>
        <w:right w:val="none" w:sz="0" w:space="0" w:color="auto"/>
      </w:divBdr>
    </w:div>
    <w:div w:id="1486777923">
      <w:bodyDiv w:val="1"/>
      <w:marLeft w:val="0"/>
      <w:marRight w:val="0"/>
      <w:marTop w:val="0"/>
      <w:marBottom w:val="0"/>
      <w:divBdr>
        <w:top w:val="none" w:sz="0" w:space="0" w:color="auto"/>
        <w:left w:val="none" w:sz="0" w:space="0" w:color="auto"/>
        <w:bottom w:val="none" w:sz="0" w:space="0" w:color="auto"/>
        <w:right w:val="none" w:sz="0" w:space="0" w:color="auto"/>
      </w:divBdr>
    </w:div>
    <w:div w:id="1552110200">
      <w:bodyDiv w:val="1"/>
      <w:marLeft w:val="0"/>
      <w:marRight w:val="0"/>
      <w:marTop w:val="0"/>
      <w:marBottom w:val="0"/>
      <w:divBdr>
        <w:top w:val="none" w:sz="0" w:space="0" w:color="auto"/>
        <w:left w:val="none" w:sz="0" w:space="0" w:color="auto"/>
        <w:bottom w:val="none" w:sz="0" w:space="0" w:color="auto"/>
        <w:right w:val="none" w:sz="0" w:space="0" w:color="auto"/>
      </w:divBdr>
    </w:div>
    <w:div w:id="1561207331">
      <w:bodyDiv w:val="1"/>
      <w:marLeft w:val="0"/>
      <w:marRight w:val="0"/>
      <w:marTop w:val="0"/>
      <w:marBottom w:val="0"/>
      <w:divBdr>
        <w:top w:val="none" w:sz="0" w:space="0" w:color="auto"/>
        <w:left w:val="none" w:sz="0" w:space="0" w:color="auto"/>
        <w:bottom w:val="none" w:sz="0" w:space="0" w:color="auto"/>
        <w:right w:val="none" w:sz="0" w:space="0" w:color="auto"/>
      </w:divBdr>
    </w:div>
    <w:div w:id="1586037443">
      <w:bodyDiv w:val="1"/>
      <w:marLeft w:val="0"/>
      <w:marRight w:val="0"/>
      <w:marTop w:val="0"/>
      <w:marBottom w:val="0"/>
      <w:divBdr>
        <w:top w:val="none" w:sz="0" w:space="0" w:color="auto"/>
        <w:left w:val="none" w:sz="0" w:space="0" w:color="auto"/>
        <w:bottom w:val="none" w:sz="0" w:space="0" w:color="auto"/>
        <w:right w:val="none" w:sz="0" w:space="0" w:color="auto"/>
      </w:divBdr>
    </w:div>
    <w:div w:id="1597909177">
      <w:bodyDiv w:val="1"/>
      <w:marLeft w:val="0"/>
      <w:marRight w:val="0"/>
      <w:marTop w:val="0"/>
      <w:marBottom w:val="0"/>
      <w:divBdr>
        <w:top w:val="none" w:sz="0" w:space="0" w:color="auto"/>
        <w:left w:val="none" w:sz="0" w:space="0" w:color="auto"/>
        <w:bottom w:val="none" w:sz="0" w:space="0" w:color="auto"/>
        <w:right w:val="none" w:sz="0" w:space="0" w:color="auto"/>
      </w:divBdr>
    </w:div>
    <w:div w:id="1610772703">
      <w:bodyDiv w:val="1"/>
      <w:marLeft w:val="0"/>
      <w:marRight w:val="0"/>
      <w:marTop w:val="0"/>
      <w:marBottom w:val="0"/>
      <w:divBdr>
        <w:top w:val="none" w:sz="0" w:space="0" w:color="auto"/>
        <w:left w:val="none" w:sz="0" w:space="0" w:color="auto"/>
        <w:bottom w:val="none" w:sz="0" w:space="0" w:color="auto"/>
        <w:right w:val="none" w:sz="0" w:space="0" w:color="auto"/>
      </w:divBdr>
    </w:div>
    <w:div w:id="1751343335">
      <w:bodyDiv w:val="1"/>
      <w:marLeft w:val="0"/>
      <w:marRight w:val="0"/>
      <w:marTop w:val="0"/>
      <w:marBottom w:val="0"/>
      <w:divBdr>
        <w:top w:val="none" w:sz="0" w:space="0" w:color="auto"/>
        <w:left w:val="none" w:sz="0" w:space="0" w:color="auto"/>
        <w:bottom w:val="none" w:sz="0" w:space="0" w:color="auto"/>
        <w:right w:val="none" w:sz="0" w:space="0" w:color="auto"/>
      </w:divBdr>
    </w:div>
    <w:div w:id="1752506656">
      <w:bodyDiv w:val="1"/>
      <w:marLeft w:val="0"/>
      <w:marRight w:val="0"/>
      <w:marTop w:val="0"/>
      <w:marBottom w:val="0"/>
      <w:divBdr>
        <w:top w:val="none" w:sz="0" w:space="0" w:color="auto"/>
        <w:left w:val="none" w:sz="0" w:space="0" w:color="auto"/>
        <w:bottom w:val="none" w:sz="0" w:space="0" w:color="auto"/>
        <w:right w:val="none" w:sz="0" w:space="0" w:color="auto"/>
      </w:divBdr>
    </w:div>
    <w:div w:id="1753350311">
      <w:bodyDiv w:val="1"/>
      <w:marLeft w:val="0"/>
      <w:marRight w:val="0"/>
      <w:marTop w:val="0"/>
      <w:marBottom w:val="0"/>
      <w:divBdr>
        <w:top w:val="none" w:sz="0" w:space="0" w:color="auto"/>
        <w:left w:val="none" w:sz="0" w:space="0" w:color="auto"/>
        <w:bottom w:val="none" w:sz="0" w:space="0" w:color="auto"/>
        <w:right w:val="none" w:sz="0" w:space="0" w:color="auto"/>
      </w:divBdr>
    </w:div>
    <w:div w:id="1803696117">
      <w:bodyDiv w:val="1"/>
      <w:marLeft w:val="0"/>
      <w:marRight w:val="0"/>
      <w:marTop w:val="0"/>
      <w:marBottom w:val="0"/>
      <w:divBdr>
        <w:top w:val="none" w:sz="0" w:space="0" w:color="auto"/>
        <w:left w:val="none" w:sz="0" w:space="0" w:color="auto"/>
        <w:bottom w:val="none" w:sz="0" w:space="0" w:color="auto"/>
        <w:right w:val="none" w:sz="0" w:space="0" w:color="auto"/>
      </w:divBdr>
    </w:div>
    <w:div w:id="1869483506">
      <w:bodyDiv w:val="1"/>
      <w:marLeft w:val="0"/>
      <w:marRight w:val="0"/>
      <w:marTop w:val="0"/>
      <w:marBottom w:val="0"/>
      <w:divBdr>
        <w:top w:val="none" w:sz="0" w:space="0" w:color="auto"/>
        <w:left w:val="none" w:sz="0" w:space="0" w:color="auto"/>
        <w:bottom w:val="none" w:sz="0" w:space="0" w:color="auto"/>
        <w:right w:val="none" w:sz="0" w:space="0" w:color="auto"/>
      </w:divBdr>
    </w:div>
    <w:div w:id="1880387112">
      <w:bodyDiv w:val="1"/>
      <w:marLeft w:val="0"/>
      <w:marRight w:val="0"/>
      <w:marTop w:val="0"/>
      <w:marBottom w:val="0"/>
      <w:divBdr>
        <w:top w:val="none" w:sz="0" w:space="0" w:color="auto"/>
        <w:left w:val="none" w:sz="0" w:space="0" w:color="auto"/>
        <w:bottom w:val="none" w:sz="0" w:space="0" w:color="auto"/>
        <w:right w:val="none" w:sz="0" w:space="0" w:color="auto"/>
      </w:divBdr>
    </w:div>
    <w:div w:id="2048022712">
      <w:bodyDiv w:val="1"/>
      <w:marLeft w:val="0"/>
      <w:marRight w:val="0"/>
      <w:marTop w:val="0"/>
      <w:marBottom w:val="0"/>
      <w:divBdr>
        <w:top w:val="none" w:sz="0" w:space="0" w:color="auto"/>
        <w:left w:val="none" w:sz="0" w:space="0" w:color="auto"/>
        <w:bottom w:val="none" w:sz="0" w:space="0" w:color="auto"/>
        <w:right w:val="none" w:sz="0" w:space="0" w:color="auto"/>
      </w:divBdr>
    </w:div>
    <w:div w:id="2052417324">
      <w:bodyDiv w:val="1"/>
      <w:marLeft w:val="0"/>
      <w:marRight w:val="0"/>
      <w:marTop w:val="0"/>
      <w:marBottom w:val="0"/>
      <w:divBdr>
        <w:top w:val="none" w:sz="0" w:space="0" w:color="auto"/>
        <w:left w:val="none" w:sz="0" w:space="0" w:color="auto"/>
        <w:bottom w:val="none" w:sz="0" w:space="0" w:color="auto"/>
        <w:right w:val="none" w:sz="0" w:space="0" w:color="auto"/>
      </w:divBdr>
    </w:div>
    <w:div w:id="2066760592">
      <w:bodyDiv w:val="1"/>
      <w:marLeft w:val="0"/>
      <w:marRight w:val="0"/>
      <w:marTop w:val="0"/>
      <w:marBottom w:val="0"/>
      <w:divBdr>
        <w:top w:val="none" w:sz="0" w:space="0" w:color="auto"/>
        <w:left w:val="none" w:sz="0" w:space="0" w:color="auto"/>
        <w:bottom w:val="none" w:sz="0" w:space="0" w:color="auto"/>
        <w:right w:val="none" w:sz="0" w:space="0" w:color="auto"/>
      </w:divBdr>
    </w:div>
    <w:div w:id="2114128315">
      <w:bodyDiv w:val="1"/>
      <w:marLeft w:val="0"/>
      <w:marRight w:val="0"/>
      <w:marTop w:val="0"/>
      <w:marBottom w:val="0"/>
      <w:divBdr>
        <w:top w:val="none" w:sz="0" w:space="0" w:color="auto"/>
        <w:left w:val="none" w:sz="0" w:space="0" w:color="auto"/>
        <w:bottom w:val="none" w:sz="0" w:space="0" w:color="auto"/>
        <w:right w:val="none" w:sz="0" w:space="0" w:color="auto"/>
      </w:divBdr>
    </w:div>
    <w:div w:id="21330901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Y Tran Nhu Nguyen</cp:lastModifiedBy>
  <cp:revision>12</cp:revision>
  <dcterms:created xsi:type="dcterms:W3CDTF">2016-11-09T21:36:00Z</dcterms:created>
  <dcterms:modified xsi:type="dcterms:W3CDTF">2022-02-16T05:02:00Z</dcterms:modified>
</cp:coreProperties>
</file>