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bmp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TOSCA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기반의 클라우드 응용 모델링 툴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(TOSCA-based cloud-native application model tool)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Background: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Cloud-native applications are always deployed on infrastructure platforms, such as public cloud, private cloud or edge. Various and complex infrastructure capabilities provide a solid foundation for cloud-native applications meanwhile it may mix different roles' concerns up. Along with the growth of the application scale and frequency of iteration, it costs a lot to save the collaboration of different roles from chaos. OASIS TOSCA is a public standard specification for topology and orchestration of cloud applications. Nevertheless, TOSCA cannot reflect different roles' concerns on application topology.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Purpose: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Enhance TOSCA to describe different roles' concerns on application topology and eliminate the complexity of managing large-scale and frequent-iterate applications.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Implementation Proposal: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/>
            </w:pPr>
            <w:r>
              <w:drawing>
                <wp:anchor simplePos="0" relativeHeight="1" behindDoc="0" locked="0" layoutInCell="1" allowOverlap="0">
                  <wp:simplePos x="0" y="0"/>
                  <wp:positionH relativeFrom="column">
                    <wp:posOffset>9906</wp:posOffset>
                  </wp:positionH>
                  <wp:positionV relativeFrom="paragraph">
                    <wp:posOffset>78359</wp:posOffset>
                  </wp:positionV>
                  <wp:extent cx="4259580" cy="1988820"/>
                  <wp:wrapTopAndBottom/>
                  <wp:docPr id="14" name="picture 14" descr="그림입니다. 원본 그림의 이름: CLP000539c8352b.bmp 원본 그림의 크기: 가로 447pixel, 세로 209pixel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 bright="0" contrast="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580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425" w:right="0" w:hanging="425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Extend TOSCA to describe application topology in a separation-concerns way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840" w:right="0" w:hanging="42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Take a thorough understanding of Container(Docker), OASIS TOSCA and cloud-native applications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840" w:right="0" w:hanging="42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Analyze corresponding concepts between TOSCA and roles' concerns in cloud-native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840" w:right="0" w:hanging="42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Build mapping relationship in meta-model level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425" w:right="0" w:hanging="425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Implement GUI tool to edit extended TOSCA blueprint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840" w:right="0" w:hanging="42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Build an parser implementation of TOSCA in Golang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(2)   Build a web application as TOSCA editor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Preferred Qualification: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425" w:right="0" w:hanging="425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Proficient understanding of web markup, including HTML, CSS3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425" w:right="0" w:hanging="425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Proficient understanding of client-side scripting and JavaScript frameworks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425" w:right="0" w:hanging="425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Excellent hands-on programming skills, any programming language is okay, such as JAVA/Python/PHP/Golang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4.   Basic knowledge on cloud/Docker/Kubernetes would be preferred</w:t>
            </w:r>
          </w:p>
        </w:tc>
      </w:tr>
      <w:tr>
        <w:trPr>
          <w:trHeight w:val="1291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 specification for extension of TOSCA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 GUI web application to edit TOSCA blueprint</w:t>
            </w:r>
          </w:p>
        </w:tc>
      </w:tr>
      <w:tr>
        <w:trPr>
          <w:trHeight w:val="1223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144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√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1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이 춘화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lee@hanyang.ac.kr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컴퓨터공학부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(%2)"/>
      <w:lvlJc w:val="left"/>
      <w:pPr>
        <w:ind w:left="0" w:hanging="0"/>
      </w:pPr>
      <w:rPr/>
    </w:lvl>
    <w:lvl w:ilvl="2">
      <w:start w:val="1"/>
      <w:numFmt w:val="decimal"/>
      <w:suff w:val="space"/>
      <w:lvlText w:val="%3"/>
      <w:lvlJc w:val="left"/>
      <w:pPr>
        <w:ind w:left="0" w:hanging="0"/>
      </w:pPr>
      <w:rPr/>
    </w:lvl>
    <w:lvl w:ilvl="3">
      <w:start w:val="1"/>
      <w:numFmt w:val="decimal"/>
      <w:suff w:val="space"/>
      <w:lvlText w:val="%4)"/>
      <w:lvlJc w:val="left"/>
      <w:pPr>
        <w:ind w:left="0" w:hanging="0"/>
      </w:pPr>
      <w:rPr/>
    </w:lvl>
    <w:lvl w:ilvl="4">
      <w:start w:val="1"/>
      <w:numFmt w:val="lowerLetter"/>
      <w:suff w:val="space"/>
      <w:lvlText w:val="%5."/>
      <w:lvlJc w:val="left"/>
      <w:pPr>
        <w:ind w:left="0" w:hanging="0"/>
      </w:pPr>
      <w:rPr/>
    </w:lvl>
    <w:lvl w:ilvl="5">
      <w:start w:val="1"/>
      <w:numFmt w:val="lowerLetter"/>
      <w:suff w:val="space"/>
      <w:lvlText w:val="%6)"/>
      <w:lvlJc w:val="left"/>
      <w:pPr>
        <w:ind w:left="0" w:hanging="0"/>
      </w:pPr>
      <w:rPr/>
    </w:lvl>
    <w:lvl w:ilvl="6">
      <w:start w:val="1"/>
      <w:numFmt w:val="lowerRoman"/>
      <w:suff w:val="space"/>
      <w:lvlText w:val="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N"/>
      <w:lvlJc w:val="left"/>
      <w:pPr>
        <w:ind w:left="0" w:hanging="0"/>
      </w:pPr>
      <w:rPr/>
    </w:lvl>
    <w:lvl w:ilvl="2">
      <w:start w:val="1"/>
      <w:numFmt w:val="decimal"/>
      <w:suff w:val="space"/>
      <w:lvlText w:val="%N"/>
      <w:lvlJc w:val="left"/>
      <w:pPr>
        <w:ind w:left="0" w:hanging="0"/>
      </w:pPr>
      <w:rPr/>
    </w:lvl>
    <w:lvl w:ilvl="3">
      <w:start w:val="1"/>
      <w:numFmt w:val="decimal"/>
      <w:suff w:val="space"/>
      <w:lvlText w:val="%N"/>
      <w:lvlJc w:val="left"/>
      <w:pPr>
        <w:ind w:left="0" w:hanging="0"/>
      </w:pPr>
      <w:rPr/>
    </w:lvl>
    <w:lvl w:ilvl="4">
      <w:start w:val="1"/>
      <w:numFmt w:val="decimal"/>
      <w:suff w:val="space"/>
      <w:lvlText w:val="%N"/>
      <w:lvlJc w:val="left"/>
      <w:pPr>
        <w:ind w:left="0" w:hanging="0"/>
      </w:pPr>
      <w:rPr/>
    </w:lvl>
    <w:lvl w:ilvl="5">
      <w:start w:val="1"/>
      <w:numFmt w:val="decimal"/>
      <w:suff w:val="space"/>
      <w:lvlText w:val="%N"/>
      <w:lvlJc w:val="left"/>
      <w:pPr>
        <w:ind w:left="0" w:hanging="0"/>
      </w:pPr>
      <w:rPr/>
    </w:lvl>
    <w:lvl w:ilvl="6">
      <w:start w:val="1"/>
      <w:numFmt w:val="decimal"/>
      <w:suff w:val="space"/>
      <w:lvlText w:val="%N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