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png" ContentType="image/png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Relationship Id="rId10" Type="http://schemas.openxmlformats.org/officeDocument/2006/relationships/image" Target="media/image3.png"></Relationship><Relationship Id="rId11" Type="http://schemas.openxmlformats.org/officeDocument/2006/relationships/image" Target="media/image5.jpeg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심층강화학습을 이용한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OP3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로봇 보행 제어</w:t>
            </w:r>
          </w:p>
        </w:tc>
      </w:tr>
      <w:tr>
        <w:trPr>
          <w:trHeight w:val="639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소개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최근 들어 로봇 제어 분야에서 심층강화학습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(DRL)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 사용이 점차 확대되고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본 과제에서는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open-source robot software platform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ROS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Gazebo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시뮬레이션을 이용하여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gym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을 구성할 수 있는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gym-gazebo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를 이용해 제공되는 간단한 예제 환경에 대한 정책을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DRL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로 학습해본 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Robotis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사의 휴머노이드 로봇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OP3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Gazebo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시뮬레이션 환경에서 이족 보행을 수행하도록 제어 정책을 학습하는 것을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목표로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  </w:t>
            </w:r>
            <w:r>
              <w:drawing>
                <wp:inline>
                  <wp:extent cx="1492504" cy="905510"/>
                  <wp:effectExtent l="0" t="0" r="0" b="0"/>
                  <wp:docPr id="7" name="picture 7" descr="그림입니다. 원본 그림의 이름: CLP000023541dbc.bmp 원본 그림의 크기: 가로 852pixel, 세로 517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504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978071006" style="mso-wrap-style:none;" alt="그림입니다. 원본 그림의 이름: CLP000023541dbc.bmp 원본 그림의 크기: 가로 852pixel, 세로 517pixel" filled="f" stroked="f">
                  <v:textbox style="mso-fit-shape-to-text:t" inset="0pt,0pt,0pt,0pt">
    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<w:p>
                        <w:pPr>
                          <w:pStyle w:val="custom0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pBdr/>
                          <w:shd w:val="clear" w:color="auto" w:fill="auto"/>
                          <w:tabs/>
                          <w:wordWrap w:val="1"/>
                          <w:autoSpaceDE w:val="0"/>
                          <w:autoSpaceDN w:val="0"/>
                          <w:snapToGrid w:val="0"/>
                          <w:spacing w:before="0" w:after="0" w:line="249" w:lineRule="auto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  <w:t xml:space="preserve">Gazebo</w:t>
                        </w: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drawing>
                <wp:inline>
                  <wp:extent cx="1561084" cy="938530"/>
                  <wp:effectExtent l="0" t="0" r="0" b="0"/>
                  <wp:docPr id="8" name="picture 8" descr="그림입니다. 원본 그림의 이름: mem00014c90aba4.png 원본 그림의 크기: 가로 1390pixel, 세로 836pixel 프로그램 이름 : gnome-screenshot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0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84" cy="93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978071007" style="mso-wrap-style:none;" alt="그림입니다. 원본 그림의 이름: mem00014c90aba4.png 원본 그림의 크기: 가로 1390pixel, 세로 836pixel 프로그램 이름 : gnome-screenshot" filled="f" stroked="f">
                  <v:textbox style="mso-fit-shape-to-text:t" inset="0pt,0pt,0pt,0pt">
    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<w:p>
                        <w:pPr>
                          <w:pStyle w:val="custom0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pBdr/>
                          <w:shd w:val="clear" w:color="auto" w:fill="auto"/>
                          <w:tabs/>
                          <w:wordWrap w:val="1"/>
                          <w:autoSpaceDE w:val="0"/>
                          <w:autoSpaceDN w:val="0"/>
                          <w:snapToGrid w:val="0"/>
                          <w:spacing w:before="0" w:after="0" w:line="249" w:lineRule="auto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  <w:t xml:space="preserve">gym-gazeo </w:t>
                        </w: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  <w:t xml:space="preserve">예제 환경</w:t>
                        </w: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drawing>
                <wp:inline>
                  <wp:extent cx="785241" cy="896619"/>
                  <wp:effectExtent l="0" t="0" r="0" b="0"/>
                  <wp:docPr id="9" name="picture 9" descr="그림입니다. 원본 그림의 이름: mem000023541db3.jpg 원본 그림의 크기: 가로 700pixel, 세로 800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241" cy="89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978071008" style="mso-wrap-style:none;" alt="그림입니다. 원본 그림의 이름: mem000023541db3.jpg 원본 그림의 크기: 가로 700pixel, 세로 800pixel" filled="f" stroked="f">
                  <v:textbox style="mso-fit-shape-to-text:t" inset="0pt,0pt,0pt,0pt">
    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<w:p>
                        <w:pPr>
                          <w:pStyle w:val="custom0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pBdr/>
                          <w:shd w:val="clear" w:color="auto" w:fill="auto"/>
                          <w:tabs/>
                          <w:wordWrap w:val="1"/>
                          <w:autoSpaceDE w:val="0"/>
                          <w:autoSpaceDN w:val="0"/>
                          <w:snapToGrid w:val="0"/>
                          <w:spacing w:before="0" w:after="0" w:line="249" w:lineRule="auto"/>
                          <w:ind w:left="0" w:right="0" w:hanging="0"/>
                          <w:jc w:val="center"/>
                          <w:rPr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18"/>
                            <w:szCs w:val="18"/>
                            <w:shd w:val="clear" w:color="auto" w:fill="auto"/>
                          </w:rPr>
                          <w:t xml:space="preserve">Robotis OP3</w:t>
                        </w:r>
                      </w:p>
                    </w:txbxContent>
                  </v:textbox>
                </v:rect>
              </w:pic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진행 계획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1) ROS, Gazebo, gym-gazebo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설치 및 사용 방법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2) gym-gazebo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예제 환경 학습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3) OP3 ROS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패키지 설치 및 사용 방법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4) deep reinforcement learning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기본 개념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5) DRL library (stable-baseline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사용 방법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6) DRL library (stable-baseline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ROS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와 함께 사용하는 방법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7) DRL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문제 설계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8) Gazebo simulation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환경에서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DRL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학습 및 학습된 정책 검증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사용 언어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Python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과제 수행의 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각 팀원의 기여도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결과물의 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발표자료</w:t>
            </w:r>
          </w:p>
        </w:tc>
      </w:tr>
      <w:tr>
        <w:trPr>
          <w:trHeight w:val="2277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 내용이 재미있게 느껴지고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스스로 공부하며 해결방법을 찾아나갈 수 있는 학생을 찾습니다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아래 참고자료를 꼭 살펴보기 바랍니다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참고자료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"https://github.com/erlerobot/gym-gazebo"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https://github.com/erlerobot/gym-gazebo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"https://pinkwink.kr/1269"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https://pinkwink.kr/1269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"https://ai-mrkogao.github.io/reinforcement%20learning/ROSRL/"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https://ai-mrkogao.github.io/reinforcement%20learning/ROSRL/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"https://github.com/ROBOTIS-GIT/ROBOTIS-OP3-Common"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https://github.com/ROBOTIS-GIT/ROBOTIS-OP3-Common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"http://emanual.robotis.com/docs/en/platform/op3/simulation/#simulation"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800080"/>
                <w:spacing w:val="0"/>
                <w:w w:val="100"/>
                <w:position w:val="0"/>
                <w:sz w:val="16"/>
                <w:szCs w:val="16"/>
                <w:u w:val="single" w:color="800080"/>
                <w:shd w:val="clear" w:color="auto" w:fill="auto"/>
              </w:rPr>
              <w:t xml:space="preserve">http://emanual.robotis.com/docs/en/platform/op3/simulation/#simulation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https://spinningup.openai.com/en/latest/spinningup/rl_intro.html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"https://stable-baselines.readthedocs.io/en/master/guide/quickstart.html"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https://stable-baselines.readthedocs.io/en/master/guide/quickstart.html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"https://github.com/mayurj747/turtlebot-gym-gazebo"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https://github.com/mayurj747/turtlebot-gym-gazebo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* Git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을 이용해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resource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code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를 관리하며 진행합니다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</w:tc>
      </w:tr>
      <w:tr>
        <w:trPr>
          <w:trHeight w:val="81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산업체 참 정부과제의 주제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2~3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이윤상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yoonsanglee@hanyang.ac.kr 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