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bidiVisual/>
        <w:tblW w:w="0" w:type="auto"/>
        <w:jc w:val="right"/>
        <w:tblCellMar>
          <w:left w:w="115" w:type="dxa"/>
          <w:right w:w="115" w:type="dxa"/>
        </w:tblCellMar>
        <w:tblLook w:val="01E0" w:firstRow="1" w:lastRow="1" w:firstColumn="1" w:lastColumn="1" w:noHBand="0" w:noVBand="0"/>
      </w:tblPr>
      <w:tblGrid>
        <w:gridCol w:w="1660"/>
        <w:gridCol w:w="2028"/>
        <w:gridCol w:w="668"/>
        <w:gridCol w:w="672"/>
        <w:gridCol w:w="3508"/>
      </w:tblGrid>
      <w:tr w:rsidR="00E71B18" w:rsidRPr="00FA6CEC" w:rsidTr="001D044D">
        <w:trPr>
          <w:trHeight w:val="1132"/>
          <w:jc w:val="right"/>
        </w:trPr>
        <w:tc>
          <w:tcPr>
            <w:tcW w:w="3688" w:type="dxa"/>
            <w:gridSpan w:val="2"/>
            <w:shd w:val="clear" w:color="auto" w:fill="auto"/>
          </w:tcPr>
          <w:p w:rsidR="00E71B18" w:rsidRPr="00FA6CEC" w:rsidRDefault="00E71B18" w:rsidP="00C9601F">
            <w:pPr>
              <w:pStyle w:val="a7"/>
              <w:tabs>
                <w:tab w:val="right" w:leader="dot" w:pos="8296"/>
              </w:tabs>
              <w:bidi/>
              <w:jc w:val="both"/>
              <w:rPr>
                <w:rFonts w:ascii="Arial" w:hAnsi="Arial" w:cs="Arial" w:hint="cs"/>
                <w:sz w:val="36"/>
                <w:szCs w:val="36"/>
                <w:rtl/>
              </w:rPr>
            </w:pPr>
          </w:p>
        </w:tc>
        <w:tc>
          <w:tcPr>
            <w:tcW w:w="1340" w:type="dxa"/>
            <w:gridSpan w:val="2"/>
            <w:vMerge w:val="restart"/>
            <w:vAlign w:val="bottom"/>
          </w:tcPr>
          <w:p w:rsidR="00E71B18" w:rsidRPr="00FA6CEC" w:rsidRDefault="00F703AC" w:rsidP="00C9601F">
            <w:pPr>
              <w:pStyle w:val="a7"/>
              <w:tabs>
                <w:tab w:val="right" w:leader="dot" w:pos="8296"/>
              </w:tabs>
              <w:bidi/>
              <w:jc w:val="both"/>
              <w:rPr>
                <w:rFonts w:ascii="Arial" w:hAnsi="Arial" w:cs="Arial"/>
                <w:sz w:val="72"/>
                <w:szCs w:val="72"/>
                <w:rtl/>
              </w:rPr>
            </w:pPr>
            <w:r>
              <w:rPr>
                <w:rFonts w:ascii="Arial" w:hAnsi="Arial" w:cs="Arial"/>
                <w:noProof/>
                <w:sz w:val="72"/>
                <w:szCs w:val="72"/>
                <w:lang w:eastAsia="en-US"/>
              </w:rPr>
              <w:drawing>
                <wp:inline distT="0" distB="0" distL="0" distR="0">
                  <wp:extent cx="687705" cy="778510"/>
                  <wp:effectExtent l="0" t="0" r="0" b="0"/>
                  <wp:docPr id="5" name="Picture 1" descr="TAULOGOblue%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ULOGOblue%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705" cy="778510"/>
                          </a:xfrm>
                          <a:prstGeom prst="rect">
                            <a:avLst/>
                          </a:prstGeom>
                          <a:noFill/>
                          <a:ln>
                            <a:noFill/>
                          </a:ln>
                        </pic:spPr>
                      </pic:pic>
                    </a:graphicData>
                  </a:graphic>
                </wp:inline>
              </w:drawing>
            </w:r>
          </w:p>
        </w:tc>
        <w:tc>
          <w:tcPr>
            <w:tcW w:w="3508" w:type="dxa"/>
          </w:tcPr>
          <w:p w:rsidR="00E71B18" w:rsidRPr="00FA6CEC" w:rsidRDefault="00E71B18" w:rsidP="00C9601F">
            <w:pPr>
              <w:pStyle w:val="a7"/>
              <w:tabs>
                <w:tab w:val="right" w:leader="dot" w:pos="8296"/>
              </w:tabs>
              <w:bidi/>
              <w:jc w:val="both"/>
              <w:rPr>
                <w:rFonts w:ascii="Arial" w:hAnsi="Arial" w:cs="Arial"/>
                <w:sz w:val="72"/>
                <w:szCs w:val="72"/>
                <w:rtl/>
              </w:rPr>
            </w:pPr>
          </w:p>
        </w:tc>
      </w:tr>
      <w:tr w:rsidR="00E71B18" w:rsidRPr="00FA6CEC" w:rsidTr="001D044D">
        <w:trPr>
          <w:trHeight w:val="557"/>
          <w:jc w:val="right"/>
        </w:trPr>
        <w:tc>
          <w:tcPr>
            <w:tcW w:w="3688" w:type="dxa"/>
            <w:gridSpan w:val="2"/>
            <w:shd w:val="clear" w:color="auto" w:fill="auto"/>
          </w:tcPr>
          <w:p w:rsidR="00E71B18" w:rsidRPr="00FA6CEC" w:rsidRDefault="00E71B18" w:rsidP="00C9601F">
            <w:pPr>
              <w:pStyle w:val="a7"/>
              <w:tabs>
                <w:tab w:val="right" w:leader="dot" w:pos="8296"/>
              </w:tabs>
              <w:bidi/>
              <w:ind w:left="0" w:firstLine="0"/>
              <w:jc w:val="both"/>
              <w:rPr>
                <w:rFonts w:ascii="Arial" w:hAnsi="Arial" w:cs="Arial"/>
                <w:color w:val="1C63AA"/>
                <w:sz w:val="72"/>
                <w:szCs w:val="72"/>
                <w:rtl/>
              </w:rPr>
            </w:pPr>
            <w:r w:rsidRPr="00F11197">
              <w:rPr>
                <w:rFonts w:ascii="Arial" w:hAnsi="Arial" w:cs="Arial"/>
                <w:color w:val="1C63AA"/>
                <w:sz w:val="40"/>
                <w:szCs w:val="40"/>
                <w:rtl/>
              </w:rPr>
              <w:t>אוניברסיטת תל-אביב</w:t>
            </w:r>
          </w:p>
        </w:tc>
        <w:tc>
          <w:tcPr>
            <w:tcW w:w="1340" w:type="dxa"/>
            <w:gridSpan w:val="2"/>
            <w:vMerge/>
          </w:tcPr>
          <w:p w:rsidR="00E71B18" w:rsidRPr="00FA6CEC" w:rsidRDefault="00E71B18" w:rsidP="00C9601F">
            <w:pPr>
              <w:pStyle w:val="a7"/>
              <w:tabs>
                <w:tab w:val="right" w:leader="dot" w:pos="8296"/>
              </w:tabs>
              <w:bidi/>
              <w:jc w:val="both"/>
              <w:rPr>
                <w:rFonts w:ascii="Arial" w:hAnsi="Arial" w:cs="Arial"/>
                <w:color w:val="1C63AA"/>
                <w:sz w:val="72"/>
                <w:szCs w:val="72"/>
                <w:rtl/>
              </w:rPr>
            </w:pPr>
          </w:p>
        </w:tc>
        <w:tc>
          <w:tcPr>
            <w:tcW w:w="3508" w:type="dxa"/>
          </w:tcPr>
          <w:p w:rsidR="00E71B18" w:rsidRPr="00FA6CEC" w:rsidRDefault="00E71B18" w:rsidP="00C9601F">
            <w:pPr>
              <w:pStyle w:val="a7"/>
              <w:tabs>
                <w:tab w:val="right" w:leader="dot" w:pos="8296"/>
              </w:tabs>
              <w:ind w:hanging="588"/>
              <w:jc w:val="both"/>
              <w:rPr>
                <w:rFonts w:ascii="Arial" w:hAnsi="Arial" w:cs="Arial"/>
                <w:b/>
                <w:bCs/>
                <w:color w:val="1C63AA"/>
                <w:sz w:val="32"/>
                <w:szCs w:val="32"/>
              </w:rPr>
            </w:pPr>
            <w:r w:rsidRPr="00FA6CEC">
              <w:rPr>
                <w:rFonts w:ascii="Arial" w:hAnsi="Arial" w:cs="Arial"/>
                <w:b/>
                <w:bCs/>
                <w:color w:val="1C63AA"/>
                <w:sz w:val="32"/>
                <w:szCs w:val="32"/>
              </w:rPr>
              <w:t>Tel-Aviv University</w:t>
            </w:r>
          </w:p>
        </w:tc>
      </w:tr>
      <w:tr w:rsidR="00E71B18" w:rsidRPr="00FA6CEC" w:rsidTr="001D044D">
        <w:trPr>
          <w:trHeight w:val="1097"/>
          <w:jc w:val="right"/>
        </w:trPr>
        <w:tc>
          <w:tcPr>
            <w:tcW w:w="3688" w:type="dxa"/>
            <w:gridSpan w:val="2"/>
            <w:shd w:val="clear" w:color="auto" w:fill="auto"/>
          </w:tcPr>
          <w:p w:rsidR="00E71B18" w:rsidRPr="00FA6CEC" w:rsidRDefault="00E71B18" w:rsidP="00551AD4">
            <w:pPr>
              <w:pStyle w:val="a7"/>
              <w:tabs>
                <w:tab w:val="right" w:leader="dot" w:pos="8296"/>
              </w:tabs>
              <w:bidi/>
              <w:ind w:left="482" w:hanging="482"/>
              <w:jc w:val="center"/>
              <w:rPr>
                <w:rFonts w:ascii="Arial" w:hAnsi="Arial" w:cs="Arial"/>
                <w:color w:val="1C63AA"/>
                <w:sz w:val="28"/>
                <w:szCs w:val="28"/>
                <w:rtl/>
              </w:rPr>
            </w:pPr>
            <w:r w:rsidRPr="00FA6CEC">
              <w:rPr>
                <w:rFonts w:ascii="Arial" w:hAnsi="Arial" w:cs="Arial"/>
                <w:color w:val="1C63AA"/>
                <w:sz w:val="28"/>
                <w:szCs w:val="28"/>
                <w:rtl/>
              </w:rPr>
              <w:t>הפקולטה להנדסה</w:t>
            </w:r>
          </w:p>
          <w:p w:rsidR="00E71B18" w:rsidRPr="00FA6CEC" w:rsidRDefault="00FB388C" w:rsidP="00AA4AAA">
            <w:pPr>
              <w:bidi/>
              <w:spacing w:before="120" w:after="120"/>
              <w:ind w:left="480" w:hanging="430"/>
              <w:jc w:val="center"/>
              <w:rPr>
                <w:rFonts w:ascii="Arial" w:hAnsi="Arial" w:cs="Arial"/>
                <w:color w:val="1C63AA"/>
                <w:rtl/>
              </w:rPr>
            </w:pPr>
            <w:r w:rsidRPr="00FA6CEC">
              <w:rPr>
                <w:rFonts w:ascii="Arial" w:hAnsi="Arial" w:cs="Arial"/>
                <w:color w:val="1C63AA"/>
                <w:rtl/>
              </w:rPr>
              <w:t>בי"ס</w:t>
            </w:r>
            <w:r w:rsidR="00E71B18" w:rsidRPr="00FA6CEC">
              <w:rPr>
                <w:rFonts w:ascii="Arial" w:hAnsi="Arial" w:cs="Arial"/>
                <w:color w:val="1C63AA"/>
                <w:rtl/>
              </w:rPr>
              <w:t xml:space="preserve"> להנדסת חשמל</w:t>
            </w:r>
          </w:p>
        </w:tc>
        <w:tc>
          <w:tcPr>
            <w:tcW w:w="1340" w:type="dxa"/>
            <w:gridSpan w:val="2"/>
          </w:tcPr>
          <w:p w:rsidR="00E71B18" w:rsidRPr="00FA6CEC" w:rsidRDefault="00E71B18" w:rsidP="00C9601F">
            <w:pPr>
              <w:pStyle w:val="a7"/>
              <w:tabs>
                <w:tab w:val="right" w:leader="dot" w:pos="8296"/>
              </w:tabs>
              <w:bidi/>
              <w:jc w:val="both"/>
              <w:rPr>
                <w:rFonts w:ascii="Arial" w:hAnsi="Arial" w:cs="Arial"/>
                <w:color w:val="1C63AA"/>
                <w:sz w:val="72"/>
                <w:szCs w:val="72"/>
                <w:rtl/>
              </w:rPr>
            </w:pPr>
          </w:p>
        </w:tc>
        <w:tc>
          <w:tcPr>
            <w:tcW w:w="3508" w:type="dxa"/>
          </w:tcPr>
          <w:p w:rsidR="00E71B18" w:rsidRDefault="00E71B18" w:rsidP="00551AD4">
            <w:pPr>
              <w:pStyle w:val="a7"/>
              <w:tabs>
                <w:tab w:val="right" w:leader="dot" w:pos="8296"/>
              </w:tabs>
              <w:jc w:val="center"/>
              <w:rPr>
                <w:rFonts w:ascii="Arial" w:hAnsi="Arial" w:cs="Arial"/>
                <w:color w:val="1C63AA"/>
              </w:rPr>
            </w:pPr>
            <w:r w:rsidRPr="00551AD4">
              <w:rPr>
                <w:rFonts w:ascii="Arial" w:hAnsi="Arial" w:cs="Arial"/>
                <w:color w:val="1C63AA"/>
              </w:rPr>
              <w:t>Faculty of Engineering</w:t>
            </w:r>
          </w:p>
          <w:p w:rsidR="00551AD4" w:rsidRPr="00551AD4" w:rsidRDefault="00551AD4" w:rsidP="00AA4AAA">
            <w:pPr>
              <w:spacing w:before="120" w:after="120"/>
              <w:jc w:val="center"/>
              <w:rPr>
                <w:sz w:val="4"/>
                <w:szCs w:val="4"/>
                <w:lang w:eastAsia="he-IL"/>
              </w:rPr>
            </w:pPr>
          </w:p>
          <w:p w:rsidR="00E71B18" w:rsidRPr="00551AD4" w:rsidRDefault="00FB388C" w:rsidP="00AA4AAA">
            <w:pPr>
              <w:spacing w:before="120" w:after="120"/>
              <w:jc w:val="center"/>
              <w:rPr>
                <w:rFonts w:ascii="Arial" w:hAnsi="Arial" w:cs="Arial"/>
                <w:color w:val="1C63AA"/>
                <w:sz w:val="20"/>
                <w:szCs w:val="20"/>
              </w:rPr>
            </w:pPr>
            <w:r w:rsidRPr="00551AD4">
              <w:rPr>
                <w:rFonts w:ascii="Arial" w:hAnsi="Arial" w:cs="Arial"/>
                <w:color w:val="1C63AA"/>
                <w:sz w:val="20"/>
                <w:szCs w:val="20"/>
              </w:rPr>
              <w:t>School</w:t>
            </w:r>
            <w:r w:rsidR="00E71B18" w:rsidRPr="00551AD4">
              <w:rPr>
                <w:rFonts w:ascii="Arial" w:hAnsi="Arial" w:cs="Arial"/>
                <w:color w:val="1C63AA"/>
                <w:sz w:val="20"/>
                <w:szCs w:val="20"/>
              </w:rPr>
              <w:t xml:space="preserve"> of Electrical Engineering</w:t>
            </w:r>
          </w:p>
        </w:tc>
      </w:tr>
      <w:tr w:rsidR="00E71B18" w:rsidRPr="00FA6CEC" w:rsidTr="001D044D">
        <w:trPr>
          <w:trHeight w:val="1552"/>
          <w:jc w:val="right"/>
        </w:trPr>
        <w:tc>
          <w:tcPr>
            <w:tcW w:w="8536" w:type="dxa"/>
            <w:gridSpan w:val="5"/>
          </w:tcPr>
          <w:p w:rsidR="0022533C" w:rsidRPr="009179A4" w:rsidRDefault="009179A4" w:rsidP="00AA4AAA">
            <w:pPr>
              <w:pStyle w:val="a7"/>
              <w:tabs>
                <w:tab w:val="right" w:leader="dot" w:pos="8296"/>
              </w:tabs>
              <w:bidi/>
              <w:ind w:left="4" w:hanging="4"/>
              <w:jc w:val="center"/>
              <w:rPr>
                <w:rFonts w:ascii="Arial" w:hAnsi="Arial" w:cs="Arial"/>
                <w:sz w:val="72"/>
                <w:szCs w:val="72"/>
                <w:rtl/>
              </w:rPr>
            </w:pPr>
            <w:r>
              <w:rPr>
                <w:rFonts w:ascii="Arial" w:eastAsia="Arial" w:hAnsi="Arial" w:cs="Arial"/>
                <w:sz w:val="40"/>
                <w:szCs w:val="40"/>
              </w:rPr>
              <w:t>Development of an analysis tool for time lapse videos of growing tissue</w:t>
            </w:r>
          </w:p>
        </w:tc>
      </w:tr>
      <w:tr w:rsidR="00E71B18" w:rsidRPr="00FA6CEC" w:rsidTr="001D044D">
        <w:trPr>
          <w:trHeight w:val="845"/>
          <w:jc w:val="right"/>
        </w:trPr>
        <w:tc>
          <w:tcPr>
            <w:tcW w:w="8536" w:type="dxa"/>
            <w:gridSpan w:val="5"/>
          </w:tcPr>
          <w:p w:rsidR="00E71B18" w:rsidRDefault="00E71B18" w:rsidP="009179A4">
            <w:pPr>
              <w:pStyle w:val="a7"/>
              <w:tabs>
                <w:tab w:val="right" w:leader="dot" w:pos="8296"/>
              </w:tabs>
              <w:bidi/>
              <w:spacing w:before="120"/>
              <w:ind w:left="0" w:firstLine="0"/>
              <w:jc w:val="center"/>
              <w:rPr>
                <w:rFonts w:ascii="Arial" w:hAnsi="Arial" w:cs="Arial"/>
                <w:sz w:val="40"/>
                <w:szCs w:val="40"/>
              </w:rPr>
            </w:pPr>
            <w:r w:rsidRPr="00FA6CEC">
              <w:rPr>
                <w:rFonts w:ascii="Arial" w:hAnsi="Arial" w:cs="Arial"/>
                <w:sz w:val="40"/>
                <w:szCs w:val="40"/>
                <w:rtl/>
              </w:rPr>
              <w:t>פרויקט מס'</w:t>
            </w:r>
            <w:r w:rsidR="0022533C">
              <w:rPr>
                <w:rFonts w:ascii="Arial" w:hAnsi="Arial" w:cs="Arial" w:hint="cs"/>
                <w:sz w:val="40"/>
                <w:szCs w:val="40"/>
                <w:rtl/>
              </w:rPr>
              <w:t xml:space="preserve"> </w:t>
            </w:r>
            <w:r w:rsidR="009179A4">
              <w:rPr>
                <w:rFonts w:ascii="Arial" w:hAnsi="Arial" w:cs="Arial"/>
                <w:sz w:val="40"/>
                <w:szCs w:val="40"/>
              </w:rPr>
              <w:t>16</w:t>
            </w:r>
            <w:r w:rsidR="0022533C">
              <w:rPr>
                <w:rFonts w:ascii="Arial" w:hAnsi="Arial" w:cs="Arial"/>
                <w:sz w:val="40"/>
                <w:szCs w:val="40"/>
              </w:rPr>
              <w:t>-</w:t>
            </w:r>
            <w:r w:rsidR="009179A4">
              <w:rPr>
                <w:rFonts w:ascii="Arial" w:hAnsi="Arial" w:cs="Arial"/>
                <w:sz w:val="40"/>
                <w:szCs w:val="40"/>
              </w:rPr>
              <w:t>1</w:t>
            </w:r>
            <w:r w:rsidR="0022533C">
              <w:rPr>
                <w:rFonts w:ascii="Arial" w:hAnsi="Arial" w:cs="Arial"/>
                <w:sz w:val="40"/>
                <w:szCs w:val="40"/>
              </w:rPr>
              <w:t>-</w:t>
            </w:r>
            <w:r w:rsidR="009179A4">
              <w:rPr>
                <w:rFonts w:ascii="Arial" w:hAnsi="Arial" w:cs="Arial"/>
                <w:sz w:val="40"/>
                <w:szCs w:val="40"/>
              </w:rPr>
              <w:t>1</w:t>
            </w:r>
            <w:r w:rsidR="0022533C">
              <w:rPr>
                <w:rFonts w:ascii="Arial" w:hAnsi="Arial" w:cs="Arial"/>
                <w:sz w:val="40"/>
                <w:szCs w:val="40"/>
              </w:rPr>
              <w:t>-</w:t>
            </w:r>
            <w:r w:rsidR="009179A4">
              <w:rPr>
                <w:rFonts w:ascii="Arial" w:hAnsi="Arial" w:cs="Arial"/>
                <w:sz w:val="40"/>
                <w:szCs w:val="40"/>
              </w:rPr>
              <w:t>1185</w:t>
            </w:r>
          </w:p>
          <w:p w:rsidR="0022533C" w:rsidRPr="00AA4AAA" w:rsidRDefault="0022533C" w:rsidP="00AA4AAA">
            <w:pPr>
              <w:bidi/>
              <w:spacing w:before="120"/>
              <w:jc w:val="center"/>
              <w:rPr>
                <w:rFonts w:ascii="Arial" w:hAnsi="Arial" w:cs="Arial"/>
                <w:sz w:val="40"/>
                <w:szCs w:val="40"/>
                <w:rtl/>
                <w:lang w:eastAsia="he-IL"/>
              </w:rPr>
            </w:pPr>
            <w:r w:rsidRPr="0022533C">
              <w:rPr>
                <w:rFonts w:ascii="Arial" w:hAnsi="Arial" w:cs="Arial" w:hint="cs"/>
                <w:sz w:val="40"/>
                <w:szCs w:val="40"/>
                <w:rtl/>
                <w:lang w:eastAsia="he-IL"/>
              </w:rPr>
              <w:t>דו"ח סיכום</w:t>
            </w:r>
          </w:p>
        </w:tc>
      </w:tr>
      <w:tr w:rsidR="00E71B18" w:rsidRPr="00FA6CEC" w:rsidTr="001D044D">
        <w:trPr>
          <w:trHeight w:val="546"/>
          <w:jc w:val="right"/>
        </w:trPr>
        <w:tc>
          <w:tcPr>
            <w:tcW w:w="8536" w:type="dxa"/>
            <w:gridSpan w:val="5"/>
          </w:tcPr>
          <w:p w:rsidR="00E71B18" w:rsidRPr="00FA6CEC" w:rsidRDefault="00E71B18" w:rsidP="00AA4AAA">
            <w:pPr>
              <w:pStyle w:val="a7"/>
              <w:tabs>
                <w:tab w:val="right" w:leader="dot" w:pos="8296"/>
              </w:tabs>
              <w:bidi/>
              <w:spacing w:before="100" w:beforeAutospacing="1"/>
              <w:ind w:left="0" w:firstLine="0"/>
              <w:jc w:val="both"/>
              <w:rPr>
                <w:rFonts w:ascii="Arial" w:hAnsi="Arial" w:cs="Arial"/>
                <w:sz w:val="52"/>
                <w:szCs w:val="52"/>
                <w:rtl/>
              </w:rPr>
            </w:pPr>
            <w:r w:rsidRPr="00FA6CEC">
              <w:rPr>
                <w:rFonts w:ascii="Arial" w:hAnsi="Arial" w:cs="Arial"/>
                <w:sz w:val="32"/>
                <w:szCs w:val="32"/>
                <w:rtl/>
              </w:rPr>
              <w:t xml:space="preserve">מבצעים: </w:t>
            </w:r>
          </w:p>
        </w:tc>
      </w:tr>
      <w:tr w:rsidR="00E71B18" w:rsidRPr="00FA6CEC" w:rsidTr="001D044D">
        <w:trPr>
          <w:cantSplit/>
          <w:trHeight w:val="20"/>
          <w:jc w:val="right"/>
        </w:trPr>
        <w:tc>
          <w:tcPr>
            <w:tcW w:w="1660" w:type="dxa"/>
          </w:tcPr>
          <w:p w:rsidR="00E71B18" w:rsidRPr="00FA6CEC" w:rsidRDefault="00E71B18" w:rsidP="00AA4AAA">
            <w:pPr>
              <w:pStyle w:val="a7"/>
              <w:tabs>
                <w:tab w:val="right" w:leader="dot" w:pos="8296"/>
              </w:tabs>
              <w:bidi/>
              <w:spacing w:before="100" w:beforeAutospacing="1"/>
              <w:ind w:left="0" w:firstLine="0"/>
              <w:rPr>
                <w:rFonts w:ascii="Arial" w:hAnsi="Arial" w:cs="Arial"/>
                <w:sz w:val="52"/>
                <w:szCs w:val="52"/>
                <w:rtl/>
              </w:rPr>
            </w:pPr>
          </w:p>
        </w:tc>
        <w:tc>
          <w:tcPr>
            <w:tcW w:w="2696" w:type="dxa"/>
            <w:gridSpan w:val="2"/>
          </w:tcPr>
          <w:p w:rsidR="00E71B18" w:rsidRPr="00FA6CEC" w:rsidRDefault="009179A4" w:rsidP="00AA4AAA">
            <w:pPr>
              <w:pStyle w:val="a7"/>
              <w:tabs>
                <w:tab w:val="right" w:leader="dot" w:pos="8296"/>
              </w:tabs>
              <w:bidi/>
              <w:spacing w:before="100" w:beforeAutospacing="1"/>
              <w:ind w:left="0" w:firstLine="0"/>
              <w:rPr>
                <w:rFonts w:ascii="Arial" w:hAnsi="Arial" w:cs="Arial"/>
                <w:sz w:val="52"/>
                <w:szCs w:val="52"/>
                <w:rtl/>
              </w:rPr>
            </w:pPr>
            <w:r>
              <w:rPr>
                <w:rFonts w:ascii="Arial" w:hAnsi="Arial" w:cs="Arial" w:hint="cs"/>
                <w:sz w:val="32"/>
                <w:szCs w:val="32"/>
                <w:rtl/>
              </w:rPr>
              <w:t>נועם דביר</w:t>
            </w:r>
          </w:p>
        </w:tc>
        <w:tc>
          <w:tcPr>
            <w:tcW w:w="4180" w:type="dxa"/>
            <w:gridSpan w:val="2"/>
          </w:tcPr>
          <w:p w:rsidR="00E71B18" w:rsidRPr="00FA6CEC" w:rsidRDefault="009179A4" w:rsidP="00AA4AAA">
            <w:pPr>
              <w:pStyle w:val="a7"/>
              <w:tabs>
                <w:tab w:val="right" w:leader="dot" w:pos="8296"/>
              </w:tabs>
              <w:bidi/>
              <w:spacing w:before="100" w:beforeAutospacing="1"/>
              <w:ind w:left="0" w:firstLine="0"/>
              <w:rPr>
                <w:rFonts w:ascii="Arial" w:hAnsi="Arial" w:cs="Arial"/>
                <w:sz w:val="52"/>
                <w:szCs w:val="52"/>
                <w:rtl/>
              </w:rPr>
            </w:pPr>
            <w:r>
              <w:rPr>
                <w:rFonts w:ascii="Arial" w:hAnsi="Arial" w:cs="Arial" w:hint="cs"/>
                <w:sz w:val="32"/>
                <w:szCs w:val="32"/>
                <w:rtl/>
              </w:rPr>
              <w:t>305750713</w:t>
            </w:r>
          </w:p>
        </w:tc>
      </w:tr>
      <w:tr w:rsidR="00E71B18" w:rsidRPr="00FA6CEC" w:rsidTr="001D044D">
        <w:trPr>
          <w:cantSplit/>
          <w:trHeight w:val="20"/>
          <w:jc w:val="right"/>
        </w:trPr>
        <w:tc>
          <w:tcPr>
            <w:tcW w:w="1660" w:type="dxa"/>
          </w:tcPr>
          <w:p w:rsidR="00E71B18" w:rsidRPr="00FA6CEC" w:rsidRDefault="00E71B18" w:rsidP="00AA4AAA">
            <w:pPr>
              <w:pStyle w:val="a7"/>
              <w:tabs>
                <w:tab w:val="right" w:leader="dot" w:pos="8296"/>
              </w:tabs>
              <w:bidi/>
              <w:spacing w:before="100" w:beforeAutospacing="1"/>
              <w:ind w:left="0" w:firstLine="0"/>
              <w:rPr>
                <w:rFonts w:ascii="Arial" w:hAnsi="Arial" w:cs="Arial"/>
                <w:sz w:val="52"/>
                <w:szCs w:val="52"/>
                <w:rtl/>
              </w:rPr>
            </w:pPr>
          </w:p>
        </w:tc>
        <w:tc>
          <w:tcPr>
            <w:tcW w:w="2696" w:type="dxa"/>
            <w:gridSpan w:val="2"/>
          </w:tcPr>
          <w:p w:rsidR="00E71B18" w:rsidRPr="00FA6CEC" w:rsidRDefault="009179A4" w:rsidP="00AA4AAA">
            <w:pPr>
              <w:pStyle w:val="a7"/>
              <w:tabs>
                <w:tab w:val="right" w:leader="dot" w:pos="8296"/>
              </w:tabs>
              <w:bidi/>
              <w:ind w:left="0" w:firstLine="0"/>
              <w:rPr>
                <w:rFonts w:ascii="Arial" w:hAnsi="Arial" w:cs="Arial"/>
                <w:sz w:val="32"/>
                <w:szCs w:val="32"/>
                <w:rtl/>
              </w:rPr>
            </w:pPr>
            <w:r>
              <w:rPr>
                <w:rFonts w:ascii="Arial" w:hAnsi="Arial" w:cs="Arial" w:hint="cs"/>
                <w:sz w:val="32"/>
                <w:szCs w:val="32"/>
                <w:rtl/>
              </w:rPr>
              <w:t xml:space="preserve">אייל </w:t>
            </w:r>
            <w:proofErr w:type="spellStart"/>
            <w:r>
              <w:rPr>
                <w:rFonts w:ascii="Arial" w:hAnsi="Arial" w:cs="Arial" w:hint="cs"/>
                <w:sz w:val="32"/>
                <w:szCs w:val="32"/>
                <w:rtl/>
              </w:rPr>
              <w:t>עגיב</w:t>
            </w:r>
            <w:proofErr w:type="spellEnd"/>
          </w:p>
        </w:tc>
        <w:tc>
          <w:tcPr>
            <w:tcW w:w="4180" w:type="dxa"/>
            <w:gridSpan w:val="2"/>
          </w:tcPr>
          <w:p w:rsidR="00E71B18" w:rsidRPr="00FA6CEC" w:rsidRDefault="009179A4" w:rsidP="00AA4AAA">
            <w:pPr>
              <w:pStyle w:val="a7"/>
              <w:tabs>
                <w:tab w:val="right" w:leader="dot" w:pos="8296"/>
              </w:tabs>
              <w:bidi/>
              <w:ind w:left="0" w:firstLine="0"/>
              <w:rPr>
                <w:rFonts w:ascii="Arial" w:hAnsi="Arial" w:cs="Arial"/>
                <w:sz w:val="32"/>
                <w:szCs w:val="32"/>
                <w:rtl/>
              </w:rPr>
            </w:pPr>
            <w:r>
              <w:rPr>
                <w:rFonts w:ascii="Arial" w:hAnsi="Arial" w:cs="Arial" w:hint="cs"/>
                <w:sz w:val="32"/>
                <w:szCs w:val="32"/>
                <w:rtl/>
              </w:rPr>
              <w:t>302507298</w:t>
            </w:r>
          </w:p>
        </w:tc>
      </w:tr>
      <w:tr w:rsidR="00E71B18" w:rsidRPr="00FA6CEC" w:rsidTr="001D044D">
        <w:trPr>
          <w:jc w:val="right"/>
        </w:trPr>
        <w:tc>
          <w:tcPr>
            <w:tcW w:w="8536" w:type="dxa"/>
            <w:gridSpan w:val="5"/>
          </w:tcPr>
          <w:p w:rsidR="00E71B18" w:rsidRPr="00FA6CEC" w:rsidRDefault="00E71B18" w:rsidP="00AA4AAA">
            <w:pPr>
              <w:pStyle w:val="a7"/>
              <w:tabs>
                <w:tab w:val="right" w:leader="dot" w:pos="8296"/>
              </w:tabs>
              <w:bidi/>
              <w:spacing w:before="100" w:beforeAutospacing="1"/>
              <w:ind w:left="0" w:firstLine="0"/>
              <w:jc w:val="both"/>
              <w:rPr>
                <w:rFonts w:ascii="Arial" w:hAnsi="Arial" w:cs="Arial"/>
                <w:sz w:val="32"/>
                <w:szCs w:val="32"/>
                <w:rtl/>
              </w:rPr>
            </w:pPr>
            <w:r w:rsidRPr="00FA6CEC">
              <w:rPr>
                <w:rFonts w:ascii="Arial" w:hAnsi="Arial" w:cs="Arial"/>
                <w:sz w:val="32"/>
                <w:szCs w:val="32"/>
                <w:rtl/>
              </w:rPr>
              <w:t>מנחים:</w:t>
            </w:r>
          </w:p>
        </w:tc>
      </w:tr>
      <w:tr w:rsidR="00E71B18" w:rsidRPr="00FA6CEC" w:rsidTr="001D044D">
        <w:trPr>
          <w:trHeight w:val="504"/>
          <w:jc w:val="right"/>
        </w:trPr>
        <w:tc>
          <w:tcPr>
            <w:tcW w:w="1660" w:type="dxa"/>
          </w:tcPr>
          <w:p w:rsidR="00E71B18" w:rsidRPr="002337CC" w:rsidRDefault="00E71B18" w:rsidP="00AA4AAA">
            <w:pPr>
              <w:pStyle w:val="a7"/>
              <w:tabs>
                <w:tab w:val="right" w:leader="dot" w:pos="8296"/>
              </w:tabs>
              <w:bidi/>
              <w:spacing w:before="100" w:beforeAutospacing="1"/>
              <w:ind w:left="0" w:firstLine="0"/>
              <w:jc w:val="both"/>
              <w:rPr>
                <w:rFonts w:ascii="Arial" w:hAnsi="Arial" w:cs="Arial"/>
                <w:sz w:val="28"/>
                <w:szCs w:val="28"/>
                <w:rtl/>
              </w:rPr>
            </w:pPr>
          </w:p>
        </w:tc>
        <w:tc>
          <w:tcPr>
            <w:tcW w:w="2696" w:type="dxa"/>
            <w:gridSpan w:val="2"/>
          </w:tcPr>
          <w:p w:rsidR="00E71B18" w:rsidRPr="00FA6CEC" w:rsidRDefault="00E71B18" w:rsidP="009179A4">
            <w:pPr>
              <w:pStyle w:val="a7"/>
              <w:tabs>
                <w:tab w:val="right" w:leader="dot" w:pos="8296"/>
              </w:tabs>
              <w:bidi/>
              <w:spacing w:before="100" w:beforeAutospacing="1"/>
              <w:ind w:left="0" w:firstLine="0"/>
              <w:jc w:val="both"/>
              <w:rPr>
                <w:rFonts w:ascii="Arial" w:hAnsi="Arial" w:cs="Arial"/>
                <w:sz w:val="32"/>
                <w:szCs w:val="32"/>
                <w:rtl/>
              </w:rPr>
            </w:pPr>
            <w:r w:rsidRPr="00FA6CEC">
              <w:rPr>
                <w:rFonts w:ascii="Arial" w:hAnsi="Arial" w:cs="Arial"/>
                <w:sz w:val="32"/>
                <w:szCs w:val="32"/>
                <w:rtl/>
              </w:rPr>
              <w:t xml:space="preserve">ד"ר </w:t>
            </w:r>
            <w:r w:rsidR="009179A4">
              <w:rPr>
                <w:rFonts w:ascii="Arial" w:hAnsi="Arial" w:cs="Arial" w:hint="cs"/>
                <w:sz w:val="32"/>
                <w:szCs w:val="32"/>
                <w:rtl/>
              </w:rPr>
              <w:t>דוד שפרינצק</w:t>
            </w:r>
            <w:r w:rsidRPr="00FA6CEC">
              <w:rPr>
                <w:rFonts w:ascii="Arial" w:hAnsi="Arial" w:cs="Arial"/>
                <w:sz w:val="32"/>
                <w:szCs w:val="32"/>
                <w:rtl/>
              </w:rPr>
              <w:t xml:space="preserve"> </w:t>
            </w:r>
          </w:p>
        </w:tc>
        <w:tc>
          <w:tcPr>
            <w:tcW w:w="4180" w:type="dxa"/>
            <w:gridSpan w:val="2"/>
          </w:tcPr>
          <w:p w:rsidR="00E71B18" w:rsidRPr="00FA6CEC" w:rsidRDefault="00E71B18" w:rsidP="00AA4AAA">
            <w:pPr>
              <w:pStyle w:val="a7"/>
              <w:tabs>
                <w:tab w:val="right" w:leader="dot" w:pos="8296"/>
              </w:tabs>
              <w:bidi/>
              <w:spacing w:before="100" w:beforeAutospacing="1"/>
              <w:ind w:left="0" w:firstLine="0"/>
              <w:jc w:val="both"/>
              <w:rPr>
                <w:rFonts w:ascii="Arial" w:hAnsi="Arial" w:cs="Arial"/>
                <w:sz w:val="32"/>
                <w:szCs w:val="32"/>
                <w:rtl/>
              </w:rPr>
            </w:pPr>
            <w:r w:rsidRPr="00FA6CEC">
              <w:rPr>
                <w:rFonts w:ascii="Arial" w:hAnsi="Arial" w:cs="Arial"/>
                <w:sz w:val="32"/>
                <w:szCs w:val="32"/>
                <w:rtl/>
              </w:rPr>
              <w:t xml:space="preserve">אוניברסיטת ת"א </w:t>
            </w:r>
          </w:p>
        </w:tc>
      </w:tr>
      <w:tr w:rsidR="00E71B18" w:rsidRPr="00FA6CEC" w:rsidTr="001D044D">
        <w:trPr>
          <w:trHeight w:val="432"/>
          <w:jc w:val="right"/>
        </w:trPr>
        <w:tc>
          <w:tcPr>
            <w:tcW w:w="8536" w:type="dxa"/>
            <w:gridSpan w:val="5"/>
          </w:tcPr>
          <w:p w:rsidR="009179A4" w:rsidRDefault="009179A4" w:rsidP="00AA4AAA">
            <w:pPr>
              <w:pStyle w:val="a7"/>
              <w:tabs>
                <w:tab w:val="left" w:pos="935"/>
                <w:tab w:val="right" w:leader="dot" w:pos="8296"/>
              </w:tabs>
              <w:bidi/>
              <w:spacing w:before="100" w:beforeAutospacing="1"/>
              <w:ind w:left="482" w:hanging="482"/>
              <w:jc w:val="both"/>
              <w:rPr>
                <w:rFonts w:ascii="Arial" w:hAnsi="Arial" w:cs="Arial"/>
                <w:sz w:val="32"/>
                <w:szCs w:val="32"/>
                <w:rtl/>
              </w:rPr>
            </w:pPr>
          </w:p>
          <w:p w:rsidR="00E71B18" w:rsidRDefault="00E71B18" w:rsidP="009179A4">
            <w:pPr>
              <w:pStyle w:val="a7"/>
              <w:tabs>
                <w:tab w:val="left" w:pos="935"/>
                <w:tab w:val="right" w:leader="dot" w:pos="8296"/>
              </w:tabs>
              <w:bidi/>
              <w:spacing w:before="100" w:beforeAutospacing="1"/>
              <w:ind w:left="482" w:hanging="482"/>
              <w:jc w:val="both"/>
              <w:rPr>
                <w:rFonts w:ascii="Arial" w:hAnsi="Arial" w:cs="Arial"/>
                <w:sz w:val="32"/>
                <w:szCs w:val="32"/>
                <w:rtl/>
              </w:rPr>
            </w:pPr>
            <w:r w:rsidRPr="00FA6CEC">
              <w:rPr>
                <w:rFonts w:ascii="Arial" w:hAnsi="Arial" w:cs="Arial"/>
                <w:sz w:val="32"/>
                <w:szCs w:val="32"/>
                <w:rtl/>
              </w:rPr>
              <w:t>מקום ביצוע הפרויקט:</w:t>
            </w:r>
          </w:p>
          <w:p w:rsidR="002337CC" w:rsidRPr="002337CC" w:rsidRDefault="009179A4" w:rsidP="00AA4AAA">
            <w:pPr>
              <w:bidi/>
              <w:spacing w:before="100" w:beforeAutospacing="1"/>
              <w:ind w:left="656"/>
              <w:jc w:val="both"/>
              <w:rPr>
                <w:rtl/>
                <w:lang w:eastAsia="he-IL"/>
              </w:rPr>
            </w:pPr>
            <w:r>
              <w:rPr>
                <w:rFonts w:ascii="Arial" w:hAnsi="Arial" w:cs="Arial" w:hint="cs"/>
                <w:sz w:val="32"/>
                <w:szCs w:val="32"/>
                <w:rtl/>
              </w:rPr>
              <w:t>הפקולטה למדעי החיים ע"ש ג'ורג' וייס</w:t>
            </w:r>
          </w:p>
        </w:tc>
      </w:tr>
    </w:tbl>
    <w:p w:rsidR="00FB388C" w:rsidRPr="00FA6CEC" w:rsidRDefault="00103B20" w:rsidP="00AA4AAA">
      <w:pPr>
        <w:pStyle w:val="a8"/>
        <w:bidi/>
        <w:spacing w:after="120"/>
        <w:jc w:val="both"/>
        <w:rPr>
          <w:rtl/>
        </w:rPr>
      </w:pPr>
      <w:r>
        <w:rPr>
          <w:rtl/>
        </w:rPr>
        <w:br w:type="page"/>
      </w:r>
      <w:bookmarkStart w:id="0" w:name="_Toc312310373"/>
      <w:r w:rsidR="00DF5C3D" w:rsidRPr="00FA6CEC">
        <w:rPr>
          <w:rtl/>
        </w:rPr>
        <w:lastRenderedPageBreak/>
        <w:t>תקציר</w:t>
      </w:r>
      <w:bookmarkEnd w:id="0"/>
    </w:p>
    <w:p w:rsidR="000974E6" w:rsidRDefault="00C83CFD" w:rsidP="000C672E">
      <w:pPr>
        <w:bidi/>
        <w:spacing w:before="120" w:after="120"/>
        <w:jc w:val="both"/>
        <w:rPr>
          <w:rFonts w:ascii="Arial" w:hAnsi="Arial" w:cs="Arial"/>
          <w:sz w:val="20"/>
          <w:szCs w:val="20"/>
          <w:rtl/>
        </w:rPr>
      </w:pPr>
      <w:r>
        <w:rPr>
          <w:rFonts w:ascii="Arial" w:hAnsi="Arial" w:cs="Arial" w:hint="cs"/>
          <w:sz w:val="20"/>
          <w:szCs w:val="20"/>
          <w:rtl/>
        </w:rPr>
        <w:t>כפי שתואר במסמך תכנית העבודה, מהות העבודה בפרויקט נחלקה לחמישה חלקים:</w:t>
      </w:r>
    </w:p>
    <w:p w:rsidR="00C83CFD" w:rsidRDefault="00C83CFD" w:rsidP="00CC192D">
      <w:pPr>
        <w:bidi/>
        <w:spacing w:before="120" w:after="120"/>
        <w:jc w:val="both"/>
        <w:rPr>
          <w:rFonts w:ascii="Arial" w:hAnsi="Arial" w:cs="Arial"/>
          <w:sz w:val="20"/>
          <w:szCs w:val="20"/>
          <w:rtl/>
        </w:rPr>
      </w:pPr>
      <w:r>
        <w:rPr>
          <w:rFonts w:ascii="Arial" w:hAnsi="Arial" w:cs="Arial" w:hint="cs"/>
          <w:sz w:val="20"/>
          <w:szCs w:val="20"/>
          <w:u w:val="single"/>
          <w:rtl/>
        </w:rPr>
        <w:t>שלב</w:t>
      </w:r>
      <w:r w:rsidRPr="00C83CFD">
        <w:rPr>
          <w:rFonts w:ascii="Arial" w:hAnsi="Arial" w:cs="Arial" w:hint="cs"/>
          <w:sz w:val="20"/>
          <w:szCs w:val="20"/>
          <w:u w:val="single"/>
          <w:rtl/>
        </w:rPr>
        <w:t xml:space="preserve"> ראשון:</w:t>
      </w:r>
      <w:r>
        <w:rPr>
          <w:rFonts w:ascii="Arial" w:hAnsi="Arial" w:cs="Arial" w:hint="cs"/>
          <w:sz w:val="20"/>
          <w:szCs w:val="20"/>
          <w:rtl/>
        </w:rPr>
        <w:t xml:space="preserve"> ראשית ננתח סרטון שנוצר באופן מלאכותי (</w:t>
      </w:r>
      <w:r>
        <w:rPr>
          <w:rFonts w:ascii="Arial" w:hAnsi="Arial" w:cs="Arial"/>
          <w:sz w:val="20"/>
          <w:szCs w:val="20"/>
        </w:rPr>
        <w:t>"fake data"</w:t>
      </w:r>
      <w:r>
        <w:rPr>
          <w:rFonts w:ascii="Arial" w:hAnsi="Arial" w:cs="Arial" w:hint="cs"/>
          <w:sz w:val="20"/>
          <w:szCs w:val="20"/>
          <w:rtl/>
        </w:rPr>
        <w:t>) בו מתוארת קבוצת תאים כלשהי בפריים בה התאים זזים אך טופולוגיית התאים אינה משתנה. בשלב זה ימומש אלגוריתם בסיסי המשמש ל</w:t>
      </w:r>
      <w:r w:rsidR="004E5305">
        <w:rPr>
          <w:rFonts w:ascii="Arial" w:hAnsi="Arial" w:cs="Arial" w:hint="cs"/>
          <w:sz w:val="20"/>
          <w:szCs w:val="20"/>
          <w:rtl/>
        </w:rPr>
        <w:t xml:space="preserve">חילוץ מידע מתוך הוידאו הבינארי הנתון על כל תא שבפריים כגון גודל התא, רשימת שכנים, </w:t>
      </w:r>
      <w:proofErr w:type="spellStart"/>
      <w:r w:rsidR="004E5305">
        <w:rPr>
          <w:rFonts w:ascii="Arial" w:hAnsi="Arial" w:cs="Arial" w:hint="cs"/>
          <w:sz w:val="20"/>
          <w:szCs w:val="20"/>
          <w:rtl/>
        </w:rPr>
        <w:t>קודקודים</w:t>
      </w:r>
      <w:proofErr w:type="spellEnd"/>
      <w:r w:rsidR="004E5305">
        <w:rPr>
          <w:rFonts w:ascii="Arial" w:hAnsi="Arial" w:cs="Arial" w:hint="cs"/>
          <w:sz w:val="20"/>
          <w:szCs w:val="20"/>
          <w:rtl/>
        </w:rPr>
        <w:t>, קשתות ועוד.</w:t>
      </w:r>
    </w:p>
    <w:p w:rsidR="003F1B1F" w:rsidRDefault="004E5305" w:rsidP="004E5305">
      <w:pPr>
        <w:bidi/>
        <w:spacing w:before="120" w:after="120"/>
        <w:jc w:val="both"/>
        <w:rPr>
          <w:rFonts w:ascii="Arial" w:hAnsi="Arial" w:cs="Arial"/>
          <w:sz w:val="20"/>
          <w:szCs w:val="20"/>
          <w:rtl/>
        </w:rPr>
      </w:pPr>
      <w:r>
        <w:rPr>
          <w:rFonts w:ascii="Arial" w:hAnsi="Arial" w:cs="Arial" w:hint="cs"/>
          <w:sz w:val="20"/>
          <w:szCs w:val="20"/>
          <w:u w:val="single"/>
          <w:rtl/>
        </w:rPr>
        <w:t>שלב שני:</w:t>
      </w:r>
      <w:r>
        <w:rPr>
          <w:rFonts w:ascii="Arial" w:hAnsi="Arial" w:cs="Arial" w:hint="cs"/>
          <w:sz w:val="20"/>
          <w:szCs w:val="20"/>
          <w:rtl/>
        </w:rPr>
        <w:t xml:space="preserve"> שנית נרצה להרחיב את האלגוריתם הבס</w:t>
      </w:r>
      <w:r w:rsidR="003F1B1F">
        <w:rPr>
          <w:rFonts w:ascii="Arial" w:hAnsi="Arial" w:cs="Arial" w:hint="cs"/>
          <w:sz w:val="20"/>
          <w:szCs w:val="20"/>
          <w:rtl/>
        </w:rPr>
        <w:t>יסי שתואר ב</w:t>
      </w:r>
      <w:r>
        <w:rPr>
          <w:rFonts w:ascii="Arial" w:hAnsi="Arial" w:cs="Arial" w:hint="cs"/>
          <w:sz w:val="20"/>
          <w:szCs w:val="20"/>
          <w:rtl/>
        </w:rPr>
        <w:t>שלב הראשון</w:t>
      </w:r>
      <w:r w:rsidR="003F1B1F">
        <w:rPr>
          <w:rFonts w:ascii="Arial" w:hAnsi="Arial" w:cs="Arial" w:hint="cs"/>
          <w:sz w:val="20"/>
          <w:szCs w:val="20"/>
          <w:rtl/>
        </w:rPr>
        <w:t xml:space="preserve"> לעיבוד של סרטונים בהם מורפולוגיית התאים כל משתנה (בפרט, </w:t>
      </w:r>
      <w:r w:rsidR="003F1B1F">
        <w:rPr>
          <w:rFonts w:ascii="Arial" w:hAnsi="Arial" w:cs="Arial"/>
          <w:sz w:val="20"/>
          <w:szCs w:val="20"/>
        </w:rPr>
        <w:t>T1-transitions</w:t>
      </w:r>
      <w:r w:rsidR="003F1B1F">
        <w:rPr>
          <w:rFonts w:ascii="Arial" w:hAnsi="Arial" w:cs="Arial" w:hint="cs"/>
          <w:sz w:val="20"/>
          <w:szCs w:val="20"/>
          <w:rtl/>
        </w:rPr>
        <w:t xml:space="preserve"> ). בשלב זה נבנה אלגוריתם שמסוגל לזהות מתי מתרחש </w:t>
      </w:r>
      <w:r w:rsidR="003F1B1F">
        <w:rPr>
          <w:rFonts w:ascii="Arial" w:hAnsi="Arial" w:cs="Arial"/>
          <w:sz w:val="20"/>
          <w:szCs w:val="20"/>
        </w:rPr>
        <w:t>T1-transition</w:t>
      </w:r>
      <w:r w:rsidR="003F1B1F">
        <w:rPr>
          <w:rFonts w:ascii="Arial" w:hAnsi="Arial" w:cs="Arial" w:hint="cs"/>
          <w:sz w:val="20"/>
          <w:szCs w:val="20"/>
          <w:rtl/>
        </w:rPr>
        <w:t xml:space="preserve"> ולעדכן את ה</w:t>
      </w:r>
      <w:r w:rsidR="003F1B1F">
        <w:rPr>
          <w:rFonts w:ascii="Arial" w:hAnsi="Arial" w:cs="Arial"/>
          <w:sz w:val="20"/>
          <w:szCs w:val="20"/>
        </w:rPr>
        <w:t>database</w:t>
      </w:r>
      <w:r w:rsidR="003F1B1F">
        <w:rPr>
          <w:rFonts w:ascii="Arial" w:hAnsi="Arial" w:cs="Arial" w:hint="cs"/>
          <w:sz w:val="20"/>
          <w:szCs w:val="20"/>
          <w:rtl/>
        </w:rPr>
        <w:t xml:space="preserve"> בהתאם.</w:t>
      </w:r>
    </w:p>
    <w:p w:rsidR="00CC192D" w:rsidRDefault="003F1B1F" w:rsidP="00CC192D">
      <w:pPr>
        <w:bidi/>
        <w:spacing w:before="120" w:after="120"/>
        <w:jc w:val="both"/>
        <w:rPr>
          <w:rFonts w:ascii="Arial" w:hAnsi="Arial" w:cs="Arial"/>
          <w:sz w:val="20"/>
          <w:szCs w:val="20"/>
          <w:rtl/>
        </w:rPr>
      </w:pPr>
      <w:r>
        <w:rPr>
          <w:rFonts w:ascii="Arial" w:hAnsi="Arial" w:cs="Arial" w:hint="cs"/>
          <w:sz w:val="20"/>
          <w:szCs w:val="20"/>
          <w:u w:val="single"/>
          <w:rtl/>
        </w:rPr>
        <w:t>שלב שלישי:</w:t>
      </w:r>
      <w:r>
        <w:rPr>
          <w:rFonts w:ascii="Arial" w:hAnsi="Arial" w:cs="Arial" w:hint="cs"/>
          <w:sz w:val="20"/>
          <w:szCs w:val="20"/>
          <w:rtl/>
        </w:rPr>
        <w:t xml:space="preserve"> בהמשך לשלב השני, נרחיב את מימוש האלגוריתם לזהות </w:t>
      </w:r>
      <w:r>
        <w:rPr>
          <w:rFonts w:ascii="Arial" w:hAnsi="Arial" w:cs="Arial"/>
          <w:sz w:val="20"/>
          <w:szCs w:val="20"/>
        </w:rPr>
        <w:t>T2-transitions</w:t>
      </w:r>
      <w:r>
        <w:rPr>
          <w:rFonts w:ascii="Arial" w:hAnsi="Arial" w:cs="Arial" w:hint="cs"/>
          <w:sz w:val="20"/>
          <w:szCs w:val="20"/>
          <w:rtl/>
        </w:rPr>
        <w:t>.</w:t>
      </w:r>
      <w:r w:rsidR="00CC192D">
        <w:rPr>
          <w:rFonts w:ascii="Arial" w:hAnsi="Arial" w:cs="Arial" w:hint="cs"/>
          <w:sz w:val="20"/>
          <w:szCs w:val="20"/>
          <w:rtl/>
        </w:rPr>
        <w:t xml:space="preserve"> </w:t>
      </w:r>
    </w:p>
    <w:p w:rsidR="004E5305" w:rsidRDefault="00CC192D" w:rsidP="00CC192D">
      <w:pPr>
        <w:bidi/>
        <w:spacing w:before="120" w:after="120"/>
        <w:jc w:val="both"/>
        <w:rPr>
          <w:rFonts w:ascii="Arial" w:hAnsi="Arial" w:cs="Arial"/>
          <w:sz w:val="20"/>
          <w:szCs w:val="20"/>
          <w:rtl/>
        </w:rPr>
      </w:pPr>
      <w:r>
        <w:rPr>
          <w:rFonts w:ascii="Arial" w:hAnsi="Arial" w:cs="Arial" w:hint="cs"/>
          <w:sz w:val="20"/>
          <w:szCs w:val="20"/>
          <w:rtl/>
        </w:rPr>
        <w:t xml:space="preserve">כאשר מתרחש </w:t>
      </w:r>
      <w:r>
        <w:rPr>
          <w:rFonts w:ascii="Arial" w:hAnsi="Arial" w:cs="Arial"/>
          <w:sz w:val="20"/>
          <w:szCs w:val="20"/>
        </w:rPr>
        <w:t>T2-transition</w:t>
      </w:r>
      <w:r w:rsidR="003F1B1F">
        <w:rPr>
          <w:rFonts w:ascii="Arial" w:hAnsi="Arial" w:cs="Arial" w:hint="cs"/>
          <w:sz w:val="20"/>
          <w:szCs w:val="20"/>
          <w:rtl/>
        </w:rPr>
        <w:t xml:space="preserve"> </w:t>
      </w:r>
      <w:r>
        <w:rPr>
          <w:rFonts w:ascii="Arial" w:hAnsi="Arial" w:cs="Arial" w:hint="cs"/>
          <w:sz w:val="20"/>
          <w:szCs w:val="20"/>
          <w:rtl/>
        </w:rPr>
        <w:t>נוצרים תאים חדשים בפריים שלא היו או שתאים קיימים נעלמים.</w:t>
      </w:r>
    </w:p>
    <w:p w:rsidR="00CC192D" w:rsidRPr="004E5305" w:rsidRDefault="00CC192D" w:rsidP="00DB4870">
      <w:pPr>
        <w:bidi/>
        <w:spacing w:before="120" w:after="120"/>
        <w:jc w:val="both"/>
        <w:rPr>
          <w:rFonts w:ascii="Arial" w:hAnsi="Arial" w:cs="Arial"/>
          <w:sz w:val="20"/>
          <w:szCs w:val="20"/>
          <w:rtl/>
        </w:rPr>
      </w:pPr>
      <w:r>
        <w:rPr>
          <w:rFonts w:ascii="Arial" w:hAnsi="Arial" w:cs="Arial" w:hint="cs"/>
          <w:sz w:val="20"/>
          <w:szCs w:val="20"/>
          <w:rtl/>
        </w:rPr>
        <w:t xml:space="preserve">על האלגוריתם שלנו לזהות מתי מתרחש </w:t>
      </w:r>
      <w:r>
        <w:rPr>
          <w:rFonts w:ascii="Arial" w:hAnsi="Arial" w:cs="Arial"/>
          <w:sz w:val="20"/>
          <w:szCs w:val="20"/>
        </w:rPr>
        <w:t>T2-tansition</w:t>
      </w:r>
      <w:r>
        <w:rPr>
          <w:rFonts w:ascii="Arial" w:hAnsi="Arial" w:cs="Arial" w:hint="cs"/>
          <w:sz w:val="20"/>
          <w:szCs w:val="20"/>
          <w:rtl/>
        </w:rPr>
        <w:t xml:space="preserve"> ולעדכן את ה</w:t>
      </w:r>
      <w:r>
        <w:rPr>
          <w:rFonts w:ascii="Arial" w:hAnsi="Arial" w:cs="Arial"/>
          <w:sz w:val="20"/>
          <w:szCs w:val="20"/>
        </w:rPr>
        <w:t>database</w:t>
      </w:r>
      <w:r w:rsidR="00DB4870">
        <w:rPr>
          <w:rFonts w:ascii="Arial" w:hAnsi="Arial" w:cs="Arial" w:hint="cs"/>
          <w:sz w:val="20"/>
          <w:szCs w:val="20"/>
          <w:rtl/>
        </w:rPr>
        <w:t xml:space="preserve"> בהתאם.</w:t>
      </w:r>
    </w:p>
    <w:p w:rsidR="000974E6" w:rsidRDefault="00CC192D" w:rsidP="000974E6">
      <w:pPr>
        <w:bidi/>
        <w:spacing w:before="120" w:after="120"/>
        <w:jc w:val="both"/>
        <w:rPr>
          <w:rFonts w:ascii="Arial" w:hAnsi="Arial" w:cs="Arial"/>
          <w:sz w:val="20"/>
          <w:szCs w:val="20"/>
          <w:rtl/>
        </w:rPr>
      </w:pPr>
      <w:r>
        <w:rPr>
          <w:rFonts w:ascii="Arial" w:hAnsi="Arial" w:cs="Arial" w:hint="cs"/>
          <w:sz w:val="20"/>
          <w:szCs w:val="20"/>
          <w:u w:val="single"/>
          <w:rtl/>
        </w:rPr>
        <w:t>שלב רביעי:</w:t>
      </w:r>
      <w:r>
        <w:rPr>
          <w:rFonts w:ascii="Arial" w:hAnsi="Arial" w:cs="Arial" w:hint="cs"/>
          <w:sz w:val="20"/>
          <w:szCs w:val="20"/>
          <w:rtl/>
        </w:rPr>
        <w:t xml:space="preserve"> </w:t>
      </w:r>
      <w:r w:rsidR="00DB4870">
        <w:rPr>
          <w:rFonts w:ascii="Arial" w:hAnsi="Arial" w:cs="Arial" w:hint="cs"/>
          <w:sz w:val="20"/>
          <w:szCs w:val="20"/>
          <w:rtl/>
        </w:rPr>
        <w:t>בניית ממשק גרפי (</w:t>
      </w:r>
      <w:r w:rsidR="00DB4870">
        <w:rPr>
          <w:rFonts w:ascii="Arial" w:hAnsi="Arial" w:cs="Arial"/>
          <w:sz w:val="20"/>
          <w:szCs w:val="20"/>
        </w:rPr>
        <w:t>GUI</w:t>
      </w:r>
      <w:r w:rsidR="00DB4870">
        <w:rPr>
          <w:rFonts w:ascii="Arial" w:hAnsi="Arial" w:cs="Arial" w:hint="cs"/>
          <w:sz w:val="20"/>
          <w:szCs w:val="20"/>
          <w:rtl/>
        </w:rPr>
        <w:t>) המאפשר למשתמש להריץ את אלגוריתם הניתוח על סרטון קלט והצגת תוצאות הניתוח באופן נוח וברור.</w:t>
      </w:r>
    </w:p>
    <w:p w:rsidR="00DB4870" w:rsidRDefault="00DB4870" w:rsidP="00DB4870">
      <w:pPr>
        <w:bidi/>
        <w:spacing w:before="120" w:after="120"/>
        <w:jc w:val="both"/>
        <w:rPr>
          <w:rFonts w:ascii="Arial" w:hAnsi="Arial" w:cs="Arial"/>
          <w:sz w:val="20"/>
          <w:szCs w:val="20"/>
          <w:rtl/>
        </w:rPr>
      </w:pPr>
      <w:r>
        <w:rPr>
          <w:rFonts w:ascii="Arial" w:hAnsi="Arial" w:cs="Arial" w:hint="cs"/>
          <w:sz w:val="20"/>
          <w:szCs w:val="20"/>
          <w:u w:val="single"/>
          <w:rtl/>
        </w:rPr>
        <w:t>שלב חמישי:</w:t>
      </w:r>
      <w:r>
        <w:rPr>
          <w:rFonts w:ascii="Arial" w:hAnsi="Arial" w:cs="Arial" w:hint="cs"/>
          <w:sz w:val="20"/>
          <w:szCs w:val="20"/>
          <w:rtl/>
        </w:rPr>
        <w:t xml:space="preserve"> מימוש אפשרות למשתמש של הוספת קשתות ותיקון ידני של תאים שסומנו.</w:t>
      </w:r>
    </w:p>
    <w:p w:rsidR="00551305" w:rsidRDefault="00551305" w:rsidP="00551305">
      <w:pPr>
        <w:bidi/>
        <w:spacing w:before="120" w:after="120"/>
        <w:jc w:val="both"/>
        <w:rPr>
          <w:rFonts w:ascii="Arial" w:hAnsi="Arial" w:cs="Arial"/>
          <w:sz w:val="20"/>
          <w:szCs w:val="20"/>
          <w:rtl/>
        </w:rPr>
      </w:pPr>
      <w:r w:rsidRPr="00551305">
        <w:rPr>
          <w:noProof/>
        </w:rPr>
        <w:t xml:space="preserve"> </w:t>
      </w:r>
    </w:p>
    <w:p w:rsidR="006654F5" w:rsidRDefault="006654F5" w:rsidP="006654F5">
      <w:pPr>
        <w:bidi/>
        <w:spacing w:before="120" w:after="120"/>
        <w:jc w:val="both"/>
        <w:rPr>
          <w:rFonts w:ascii="Arial" w:hAnsi="Arial" w:cs="Arial"/>
          <w:sz w:val="20"/>
          <w:szCs w:val="20"/>
          <w:rtl/>
        </w:rPr>
      </w:pPr>
    </w:p>
    <w:p w:rsidR="006654F5" w:rsidRDefault="006654F5" w:rsidP="006654F5">
      <w:pPr>
        <w:bidi/>
        <w:spacing w:before="120" w:after="120"/>
        <w:jc w:val="both"/>
        <w:rPr>
          <w:rFonts w:ascii="Arial" w:hAnsi="Arial" w:cs="Arial"/>
          <w:sz w:val="20"/>
          <w:szCs w:val="20"/>
          <w:rtl/>
        </w:rPr>
      </w:pPr>
    </w:p>
    <w:p w:rsidR="006654F5" w:rsidRDefault="006654F5" w:rsidP="006654F5">
      <w:pPr>
        <w:bidi/>
        <w:spacing w:before="120" w:after="120"/>
        <w:jc w:val="both"/>
        <w:rPr>
          <w:rFonts w:ascii="Arial" w:hAnsi="Arial" w:cs="Arial"/>
          <w:sz w:val="20"/>
          <w:szCs w:val="20"/>
          <w:rtl/>
        </w:rPr>
      </w:pPr>
    </w:p>
    <w:p w:rsidR="006654F5" w:rsidRDefault="006654F5" w:rsidP="006654F5">
      <w:pPr>
        <w:bidi/>
        <w:spacing w:before="120" w:after="120"/>
        <w:jc w:val="both"/>
        <w:rPr>
          <w:rFonts w:ascii="Arial" w:hAnsi="Arial" w:cs="Arial"/>
          <w:sz w:val="20"/>
          <w:szCs w:val="20"/>
          <w:rtl/>
        </w:rPr>
      </w:pPr>
    </w:p>
    <w:p w:rsidR="00551305" w:rsidRDefault="00F703AC" w:rsidP="00551305">
      <w:pPr>
        <w:bidi/>
        <w:spacing w:before="120" w:after="120"/>
        <w:jc w:val="both"/>
        <w:rPr>
          <w:rFonts w:ascii="Arial" w:hAnsi="Arial" w:cs="Arial"/>
          <w:sz w:val="20"/>
          <w:szCs w:val="20"/>
          <w:rtl/>
        </w:rPr>
      </w:pPr>
      <w:r>
        <w:rPr>
          <w:rFonts w:ascii="Arial" w:hAnsi="Arial" w:cs="Arial"/>
          <w:noProof/>
          <w:sz w:val="20"/>
          <w:szCs w:val="20"/>
          <w:rtl/>
        </w:rPr>
        <mc:AlternateContent>
          <mc:Choice Requires="wpg">
            <w:drawing>
              <wp:anchor distT="0" distB="0" distL="114300" distR="114300" simplePos="0" relativeHeight="251659264" behindDoc="0" locked="0" layoutInCell="1" allowOverlap="1">
                <wp:simplePos x="0" y="0"/>
                <wp:positionH relativeFrom="column">
                  <wp:posOffset>-433070</wp:posOffset>
                </wp:positionH>
                <wp:positionV relativeFrom="paragraph">
                  <wp:posOffset>177165</wp:posOffset>
                </wp:positionV>
                <wp:extent cx="6065520" cy="1272540"/>
                <wp:effectExtent l="24130" t="24765" r="25400" b="7620"/>
                <wp:wrapNone/>
                <wp:docPr id="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5520" cy="1272540"/>
                          <a:chOff x="1038" y="9449"/>
                          <a:chExt cx="9552" cy="2004"/>
                        </a:xfrm>
                      </wpg:grpSpPr>
                      <wps:wsp>
                        <wps:cNvPr id="9" name="Rectangle 19"/>
                        <wps:cNvSpPr>
                          <a:spLocks noChangeArrowheads="1"/>
                        </wps:cNvSpPr>
                        <wps:spPr bwMode="auto">
                          <a:xfrm>
                            <a:off x="1038" y="9449"/>
                            <a:ext cx="1771" cy="1271"/>
                          </a:xfrm>
                          <a:prstGeom prst="rect">
                            <a:avLst/>
                          </a:prstGeom>
                          <a:noFill/>
                          <a:ln w="38100">
                            <a:solidFill>
                              <a:srgbClr val="00000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551305" w:rsidRPr="00551305" w:rsidRDefault="00551305" w:rsidP="00551305">
                              <w:pPr>
                                <w:pStyle w:val="NormalWeb"/>
                                <w:kinsoku w:val="0"/>
                                <w:overflowPunct w:val="0"/>
                                <w:spacing w:before="0" w:beforeAutospacing="0" w:after="0" w:afterAutospacing="0"/>
                                <w:jc w:val="center"/>
                                <w:textAlignment w:val="baseline"/>
                                <w:rPr>
                                  <w:szCs w:val="16"/>
                                </w:rPr>
                              </w:pPr>
                              <w:r>
                                <w:rPr>
                                  <w:szCs w:val="16"/>
                                </w:rPr>
                                <w:t>Input video of multi-cellular tissue</w:t>
                              </w:r>
                            </w:p>
                          </w:txbxContent>
                        </wps:txbx>
                        <wps:bodyPr rot="0" vert="horz" wrap="square" lIns="91440" tIns="45720" rIns="91440" bIns="45720" anchor="ctr" anchorCtr="0" upright="1">
                          <a:noAutofit/>
                        </wps:bodyPr>
                      </wps:wsp>
                      <wps:wsp>
                        <wps:cNvPr id="10" name="Rectangle 19"/>
                        <wps:cNvSpPr>
                          <a:spLocks noChangeArrowheads="1"/>
                        </wps:cNvSpPr>
                        <wps:spPr bwMode="auto">
                          <a:xfrm>
                            <a:off x="4609" y="9449"/>
                            <a:ext cx="1663" cy="1345"/>
                          </a:xfrm>
                          <a:prstGeom prst="rect">
                            <a:avLst/>
                          </a:prstGeom>
                          <a:noFill/>
                          <a:ln w="38100">
                            <a:solidFill>
                              <a:srgbClr val="00000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551305" w:rsidRPr="00551305" w:rsidRDefault="00551305" w:rsidP="00551305">
                              <w:pPr>
                                <w:pStyle w:val="NormalWeb"/>
                                <w:kinsoku w:val="0"/>
                                <w:overflowPunct w:val="0"/>
                                <w:spacing w:before="0" w:beforeAutospacing="0" w:after="0" w:afterAutospacing="0"/>
                                <w:jc w:val="center"/>
                                <w:textAlignment w:val="baseline"/>
                                <w:rPr>
                                  <w:szCs w:val="16"/>
                                </w:rPr>
                              </w:pPr>
                              <w:r>
                                <w:rPr>
                                  <w:szCs w:val="16"/>
                                </w:rPr>
                                <w:t>Binary video after segmentation</w:t>
                              </w:r>
                            </w:p>
                            <w:p w:rsidR="00551305" w:rsidRPr="00551305" w:rsidRDefault="00551305" w:rsidP="00551305">
                              <w:pPr>
                                <w:pStyle w:val="NormalWeb"/>
                                <w:kinsoku w:val="0"/>
                                <w:overflowPunct w:val="0"/>
                                <w:spacing w:before="0" w:beforeAutospacing="0" w:after="0" w:afterAutospacing="0"/>
                                <w:jc w:val="center"/>
                                <w:textAlignment w:val="baseline"/>
                                <w:rPr>
                                  <w:color w:val="5F497A"/>
                                  <w:sz w:val="16"/>
                                  <w:szCs w:val="16"/>
                                </w:rPr>
                              </w:pPr>
                            </w:p>
                          </w:txbxContent>
                        </wps:txbx>
                        <wps:bodyPr rot="0" vert="horz" wrap="square" lIns="91440" tIns="45720" rIns="91440" bIns="45720" anchor="ctr" anchorCtr="0" upright="1">
                          <a:noAutofit/>
                        </wps:bodyPr>
                      </wps:wsp>
                      <wps:wsp>
                        <wps:cNvPr id="11" name="Rectangle 19"/>
                        <wps:cNvSpPr>
                          <a:spLocks noChangeArrowheads="1"/>
                        </wps:cNvSpPr>
                        <wps:spPr bwMode="auto">
                          <a:xfrm>
                            <a:off x="8429" y="9474"/>
                            <a:ext cx="2161" cy="1320"/>
                          </a:xfrm>
                          <a:prstGeom prst="rect">
                            <a:avLst/>
                          </a:prstGeom>
                          <a:noFill/>
                          <a:ln w="38100">
                            <a:solidFill>
                              <a:srgbClr val="00000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551305" w:rsidRPr="006654F5" w:rsidRDefault="006654F5" w:rsidP="006654F5">
                              <w:pPr>
                                <w:pStyle w:val="NormalWeb"/>
                                <w:kinsoku w:val="0"/>
                                <w:overflowPunct w:val="0"/>
                                <w:spacing w:before="0" w:beforeAutospacing="0" w:after="0" w:afterAutospacing="0"/>
                                <w:jc w:val="center"/>
                                <w:textAlignment w:val="baseline"/>
                                <w:rPr>
                                  <w:szCs w:val="16"/>
                                </w:rPr>
                              </w:pPr>
                              <w:r>
                                <w:rPr>
                                  <w:szCs w:val="16"/>
                                </w:rPr>
                                <w:t>Processed video with marked cells + .</w:t>
                              </w:r>
                              <w:proofErr w:type="spellStart"/>
                              <w:r>
                                <w:rPr>
                                  <w:szCs w:val="16"/>
                                </w:rPr>
                                <w:t>cvs</w:t>
                              </w:r>
                              <w:proofErr w:type="spellEnd"/>
                              <w:r>
                                <w:rPr>
                                  <w:szCs w:val="16"/>
                                </w:rPr>
                                <w:t xml:space="preserve"> data file</w:t>
                              </w:r>
                            </w:p>
                          </w:txbxContent>
                        </wps:txbx>
                        <wps:bodyPr rot="0" vert="horz" wrap="square" lIns="91440" tIns="45720" rIns="91440" bIns="45720" anchor="ctr" anchorCtr="0" upright="1">
                          <a:noAutofit/>
                        </wps:bodyPr>
                      </wps:wsp>
                      <wps:wsp>
                        <wps:cNvPr id="12" name="AutoShape 7"/>
                        <wps:cNvCnPr>
                          <a:cxnSpLocks noChangeShapeType="1"/>
                        </wps:cNvCnPr>
                        <wps:spPr bwMode="auto">
                          <a:xfrm>
                            <a:off x="2809" y="10116"/>
                            <a:ext cx="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תיבת טקסט 2"/>
                        <wps:cNvSpPr txBox="1">
                          <a:spLocks noChangeArrowheads="1"/>
                        </wps:cNvSpPr>
                        <wps:spPr bwMode="auto">
                          <a:xfrm flipH="1">
                            <a:off x="2895" y="10242"/>
                            <a:ext cx="1642" cy="573"/>
                          </a:xfrm>
                          <a:prstGeom prst="rect">
                            <a:avLst/>
                          </a:prstGeom>
                          <a:solidFill>
                            <a:srgbClr val="FFFFFF"/>
                          </a:solidFill>
                          <a:ln w="9525">
                            <a:solidFill>
                              <a:srgbClr val="FFFFFF"/>
                            </a:solidFill>
                            <a:miter lim="800000"/>
                            <a:headEnd/>
                            <a:tailEnd/>
                          </a:ln>
                        </wps:spPr>
                        <wps:txbx>
                          <w:txbxContent>
                            <w:p w:rsidR="00551305" w:rsidRDefault="00551305" w:rsidP="00551305">
                              <w:pPr>
                                <w:rPr>
                                  <w:rtl/>
                                  <w:cs/>
                                </w:rPr>
                              </w:pPr>
                              <w:r>
                                <w:t>Segmentation</w:t>
                              </w:r>
                            </w:p>
                          </w:txbxContent>
                        </wps:txbx>
                        <wps:bodyPr rot="0" vert="horz" wrap="square" lIns="91440" tIns="45720" rIns="91440" bIns="45720" anchor="t" anchorCtr="0" upright="1">
                          <a:spAutoFit/>
                        </wps:bodyPr>
                      </wps:wsp>
                      <wps:wsp>
                        <wps:cNvPr id="14" name="AutoShape 9"/>
                        <wps:cNvCnPr>
                          <a:cxnSpLocks noChangeShapeType="1"/>
                        </wps:cNvCnPr>
                        <wps:spPr bwMode="auto">
                          <a:xfrm>
                            <a:off x="6272" y="10116"/>
                            <a:ext cx="215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תיבת טקסט 2"/>
                        <wps:cNvSpPr txBox="1">
                          <a:spLocks noChangeArrowheads="1"/>
                        </wps:cNvSpPr>
                        <wps:spPr bwMode="auto">
                          <a:xfrm flipH="1">
                            <a:off x="6528" y="10147"/>
                            <a:ext cx="1725" cy="1306"/>
                          </a:xfrm>
                          <a:prstGeom prst="rect">
                            <a:avLst/>
                          </a:prstGeom>
                          <a:solidFill>
                            <a:srgbClr val="FFFFFF"/>
                          </a:solidFill>
                          <a:ln w="9525">
                            <a:solidFill>
                              <a:srgbClr val="FFFFFF"/>
                            </a:solidFill>
                            <a:miter lim="800000"/>
                            <a:headEnd/>
                            <a:tailEnd/>
                          </a:ln>
                        </wps:spPr>
                        <wps:txbx>
                          <w:txbxContent>
                            <w:p w:rsidR="006654F5" w:rsidRDefault="006654F5" w:rsidP="006654F5">
                              <w:pPr>
                                <w:rPr>
                                  <w:rtl/>
                                  <w:cs/>
                                </w:rPr>
                              </w:pPr>
                              <w:r>
                                <w:t xml:space="preserve">Algorithm processing and analyzing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left:0;text-align:left;margin-left:-34.1pt;margin-top:13.95pt;width:477.6pt;height:100.2pt;z-index:251659264" coordorigin="1038,9449" coordsize="9552,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">
                <v:rect id="Rectangle 19" o:spid="_x0000_s1027" style="position:absolute;left:1038;top:9449;width:1771;height:1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G5FMYA&#10;AADaAAAADwAAAGRycy9kb3ducmV2LnhtbESPQWsCMRSE74X+h/AEL0WzltKuW6PUitpDqagt9PjY&#10;PHe33bysSdT13zdCweMwM98wo0lranEk5yvLCgb9BARxbnXFhYLP7byXgvABWWNtmRScycNkfHsz&#10;wkzbE6/puAmFiBD2GSooQ2gyKX1ekkHftw1x9HbWGQxRukJqh6cIN7W8T5JHabDiuFBiQ68l5b+b&#10;g1Gwn1YuvXtYzNKv5Wr+/fTxXvCPV6rbaV+eQQRqwzX8337TCoZwuRJv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2G5FMYAAADaAAAADwAAAAAAAAAAAAAAAACYAgAAZHJz&#10;L2Rvd25yZXYueG1sUEsFBgAAAAAEAAQA9QAAAIsDAAAAAA==&#10;" filled="f" strokeweight="3pt">
                  <v:stroke startarrowwidth="narrow" startarrowlength="short" endarrowwidth="narrow" endarrowlength="short"/>
                  <v:textbox>
                    <w:txbxContent>
                      <w:p w:rsidR="00551305" w:rsidRPr="00551305" w:rsidRDefault="00551305" w:rsidP="00551305">
                        <w:pPr>
                          <w:pStyle w:val="NormalWeb"/>
                          <w:kinsoku w:val="0"/>
                          <w:overflowPunct w:val="0"/>
                          <w:spacing w:before="0" w:beforeAutospacing="0" w:after="0" w:afterAutospacing="0"/>
                          <w:jc w:val="center"/>
                          <w:textAlignment w:val="baseline"/>
                          <w:rPr>
                            <w:szCs w:val="16"/>
                          </w:rPr>
                        </w:pPr>
                        <w:r>
                          <w:rPr>
                            <w:szCs w:val="16"/>
                          </w:rPr>
                          <w:t>Input video of multi-cellular tissue</w:t>
                        </w:r>
                      </w:p>
                    </w:txbxContent>
                  </v:textbox>
                </v:rect>
                <v:rect id="Rectangle 19" o:spid="_x0000_s1028" style="position:absolute;left:4609;top:9449;width:1663;height:1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a1McA&#10;AADbAAAADwAAAGRycy9kb3ducmV2LnhtbESPQU/CQBCF7yb+h82YcDGyxRhpKgsBDOLBSERNPE66&#10;Y1vozpbdFeq/Zw4m3mby3rz3zWTWu1YdKcTGs4HRMANFXHrbcGXg4311k4OKCdli65kM/FKE2fTy&#10;YoKF9Sd+o+M2VUpCOBZooE6pK7SOZU0O49B3xKJ9++AwyRoqbQOeJNy1+jbL7rXDhqWhxo6WNZX7&#10;7Y8zcFg0Ib++e3rMP9eb1df49aXiXTRmcNXPH0Al6tO/+e/62Qq+0MsvMoCen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pmtTHAAAA2wAAAA8AAAAAAAAAAAAAAAAAmAIAAGRy&#10;cy9kb3ducmV2LnhtbFBLBQYAAAAABAAEAPUAAACMAwAAAAA=&#10;" filled="f" strokeweight="3pt">
                  <v:stroke startarrowwidth="narrow" startarrowlength="short" endarrowwidth="narrow" endarrowlength="short"/>
                  <v:textbox>
                    <w:txbxContent>
                      <w:p w:rsidR="00551305" w:rsidRPr="00551305" w:rsidRDefault="00551305" w:rsidP="00551305">
                        <w:pPr>
                          <w:pStyle w:val="NormalWeb"/>
                          <w:kinsoku w:val="0"/>
                          <w:overflowPunct w:val="0"/>
                          <w:spacing w:before="0" w:beforeAutospacing="0" w:after="0" w:afterAutospacing="0"/>
                          <w:jc w:val="center"/>
                          <w:textAlignment w:val="baseline"/>
                          <w:rPr>
                            <w:szCs w:val="16"/>
                          </w:rPr>
                        </w:pPr>
                        <w:r>
                          <w:rPr>
                            <w:szCs w:val="16"/>
                          </w:rPr>
                          <w:t>Binary video after segmentation</w:t>
                        </w:r>
                      </w:p>
                      <w:p w:rsidR="00551305" w:rsidRPr="00551305" w:rsidRDefault="00551305" w:rsidP="00551305">
                        <w:pPr>
                          <w:pStyle w:val="NormalWeb"/>
                          <w:kinsoku w:val="0"/>
                          <w:overflowPunct w:val="0"/>
                          <w:spacing w:before="0" w:beforeAutospacing="0" w:after="0" w:afterAutospacing="0"/>
                          <w:jc w:val="center"/>
                          <w:textAlignment w:val="baseline"/>
                          <w:rPr>
                            <w:color w:val="5F497A"/>
                            <w:sz w:val="16"/>
                            <w:szCs w:val="16"/>
                          </w:rPr>
                        </w:pPr>
                      </w:p>
                    </w:txbxContent>
                  </v:textbox>
                </v:rect>
                <v:rect id="Rectangle 19" o:spid="_x0000_s1029" style="position:absolute;left:8429;top:9474;width:2161;height:1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U/T8UA&#10;AADbAAAADwAAAGRycy9kb3ducmV2LnhtbERPS2vCQBC+F/wPywi9lLqxiIbUTegDq4dSqVrwOGTH&#10;JG12Nt3davz3XaHQ23x8z5kXvWnFkZxvLCsYjxIQxKXVDVcKdtvFbQrCB2SNrWVScCYPRT64mmOm&#10;7Ynf6bgJlYgh7DNUUIfQZVL6siaDfmQ74sgdrDMYInSV1A5PMdy08i5JptJgw7Ghxo6eaiq/Nj9G&#10;wfdj49Kbyctz+rFcL/azt9eKP71S18P+4R5EoD78i//cKx3nj+HySzx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T9PxQAAANsAAAAPAAAAAAAAAAAAAAAAAJgCAABkcnMv&#10;ZG93bnJldi54bWxQSwUGAAAAAAQABAD1AAAAigMAAAAA&#10;" filled="f" strokeweight="3pt">
                  <v:stroke startarrowwidth="narrow" startarrowlength="short" endarrowwidth="narrow" endarrowlength="short"/>
                  <v:textbox>
                    <w:txbxContent>
                      <w:p w:rsidR="00551305" w:rsidRPr="006654F5" w:rsidRDefault="006654F5" w:rsidP="006654F5">
                        <w:pPr>
                          <w:pStyle w:val="NormalWeb"/>
                          <w:kinsoku w:val="0"/>
                          <w:overflowPunct w:val="0"/>
                          <w:spacing w:before="0" w:beforeAutospacing="0" w:after="0" w:afterAutospacing="0"/>
                          <w:jc w:val="center"/>
                          <w:textAlignment w:val="baseline"/>
                          <w:rPr>
                            <w:szCs w:val="16"/>
                          </w:rPr>
                        </w:pPr>
                        <w:r>
                          <w:rPr>
                            <w:szCs w:val="16"/>
                          </w:rPr>
                          <w:t>Processed video with marked cells + .</w:t>
                        </w:r>
                        <w:proofErr w:type="spellStart"/>
                        <w:r>
                          <w:rPr>
                            <w:szCs w:val="16"/>
                          </w:rPr>
                          <w:t>cvs</w:t>
                        </w:r>
                        <w:proofErr w:type="spellEnd"/>
                        <w:r>
                          <w:rPr>
                            <w:szCs w:val="16"/>
                          </w:rPr>
                          <w:t xml:space="preserve"> data file</w:t>
                        </w:r>
                      </w:p>
                    </w:txbxContent>
                  </v:textbox>
                </v:rect>
                <v:shapetype id="_x0000_t32" coordsize="21600,21600" o:spt="32" o:oned="t" path="m,l21600,21600e" filled="f">
                  <v:path arrowok="t" fillok="f" o:connecttype="none"/>
                  <o:lock v:ext="edit" shapetype="t"/>
                </v:shapetype>
                <v:shape id="AutoShape 7" o:spid="_x0000_s1030" type="#_x0000_t32" style="position:absolute;left:2809;top:10116;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type id="_x0000_t202" coordsize="21600,21600" o:spt="202" path="m,l,21600r21600,l21600,xe">
                  <v:stroke joinstyle="miter"/>
                  <v:path gradientshapeok="t" o:connecttype="rect"/>
                </v:shapetype>
                <v:shape id="תיבת טקסט 2" o:spid="_x0000_s1031" type="#_x0000_t202" style="position:absolute;left:2895;top:10242;width:1642;height:57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O4JMAA&#10;AADbAAAADwAAAGRycy9kb3ducmV2LnhtbERPTWsCMRC9F/ofwhS8FE2qpZTVKFZQevCilp6HzTRZ&#10;3EyWJHXXf98IQm/zeJ+zWA2+FReKqQms4WWiQBDXwTRsNXydtuN3ECkjG2wDk4YrJVgtHx8WWJnQ&#10;84Eux2xFCeFUoQaXc1dJmWpHHtMkdMSF+wnRYy4wWmki9iXct3Kq1Jv02HBpcNjRxlF9Pv56DWcZ&#10;t/vNs1NrZ9kePvpv1b/utB49Des5iExD/hff3Z+mzJ/B7Zdy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O4JMAAAADbAAAADwAAAAAAAAAAAAAAAACYAgAAZHJzL2Rvd25y&#10;ZXYueG1sUEsFBgAAAAAEAAQA9QAAAIUDAAAAAA==&#10;" strokecolor="white">
                  <v:textbox style="mso-fit-shape-to-text:t">
                    <w:txbxContent>
                      <w:p w:rsidR="00551305" w:rsidRDefault="00551305" w:rsidP="00551305">
                        <w:pPr>
                          <w:rPr>
                            <w:rtl/>
                            <w:cs/>
                          </w:rPr>
                        </w:pPr>
                        <w:r>
                          <w:t>Segmentation</w:t>
                        </w:r>
                      </w:p>
                    </w:txbxContent>
                  </v:textbox>
                </v:shape>
                <v:shape id="AutoShape 9" o:spid="_x0000_s1032" type="#_x0000_t32" style="position:absolute;left:6272;top:10116;width:21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תיבת טקסט 2" o:spid="_x0000_s1033" type="#_x0000_t202" style="position:absolute;left:6528;top:10147;width:1725;height:130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zpi74A&#10;AADbAAAADwAAAGRycy9kb3ducmV2LnhtbERPTYvCMBC9L/gfwgjetqmCi1ajiKh43erB3oZmbIvN&#10;pDZR6783guBtHu9z5svO1OJOrassKxhGMQji3OqKCwXHw/Z3AsJ5ZI21ZVLwJAfLRe9njom2D/6n&#10;e+oLEULYJaig9L5JpHR5SQZdZBviwJ1ta9AH2BZSt/gI4aaWozj+kwYrDg0lNrQuKb+kN6Ngiuct&#10;nnSWFUauJleX77JNapQa9LvVDISnzn/FH/deh/ljeP8SDpCL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bs6Yu+AAAA2wAAAA8AAAAAAAAAAAAAAAAAmAIAAGRycy9kb3ducmV2&#10;LnhtbFBLBQYAAAAABAAEAPUAAACDAwAAAAA=&#10;" strokecolor="white">
                  <v:textbox>
                    <w:txbxContent>
                      <w:p w:rsidR="006654F5" w:rsidRDefault="006654F5" w:rsidP="006654F5">
                        <w:pPr>
                          <w:rPr>
                            <w:rtl/>
                            <w:cs/>
                          </w:rPr>
                        </w:pPr>
                        <w:r>
                          <w:t xml:space="preserve">Algorithm processing and analyzing </w:t>
                        </w:r>
                      </w:p>
                    </w:txbxContent>
                  </v:textbox>
                </v:shape>
              </v:group>
            </w:pict>
          </mc:Fallback>
        </mc:AlternateContent>
      </w:r>
    </w:p>
    <w:p w:rsidR="00551305" w:rsidRDefault="00551305" w:rsidP="00551305">
      <w:pPr>
        <w:bidi/>
        <w:spacing w:before="120" w:after="120"/>
        <w:jc w:val="both"/>
        <w:rPr>
          <w:rFonts w:ascii="Arial" w:hAnsi="Arial" w:cs="Arial"/>
          <w:sz w:val="20"/>
          <w:szCs w:val="20"/>
          <w:rtl/>
        </w:rPr>
      </w:pPr>
    </w:p>
    <w:p w:rsidR="00551305" w:rsidRDefault="00551305" w:rsidP="00551305">
      <w:pPr>
        <w:bidi/>
        <w:spacing w:before="120" w:after="120"/>
        <w:jc w:val="both"/>
        <w:rPr>
          <w:rFonts w:ascii="Arial" w:hAnsi="Arial" w:cs="Arial"/>
          <w:sz w:val="20"/>
          <w:szCs w:val="20"/>
          <w:rtl/>
        </w:rPr>
      </w:pPr>
    </w:p>
    <w:p w:rsidR="00551305" w:rsidRDefault="00551305" w:rsidP="00551305">
      <w:pPr>
        <w:bidi/>
        <w:spacing w:before="120" w:after="120"/>
        <w:jc w:val="both"/>
        <w:rPr>
          <w:rFonts w:ascii="Arial" w:hAnsi="Arial" w:cs="Arial"/>
          <w:sz w:val="20"/>
          <w:szCs w:val="20"/>
          <w:rtl/>
        </w:rPr>
      </w:pPr>
    </w:p>
    <w:p w:rsidR="00551305" w:rsidRDefault="00551305" w:rsidP="00551305">
      <w:pPr>
        <w:bidi/>
        <w:spacing w:before="120" w:after="120"/>
        <w:jc w:val="both"/>
        <w:rPr>
          <w:rFonts w:ascii="Arial" w:hAnsi="Arial" w:cs="Arial"/>
          <w:sz w:val="20"/>
          <w:szCs w:val="20"/>
          <w:rtl/>
        </w:rPr>
      </w:pPr>
    </w:p>
    <w:p w:rsidR="00551305" w:rsidRDefault="00551305" w:rsidP="00551305">
      <w:pPr>
        <w:bidi/>
        <w:spacing w:before="120" w:after="120"/>
        <w:jc w:val="both"/>
        <w:rPr>
          <w:rFonts w:ascii="Arial" w:hAnsi="Arial" w:cs="Arial"/>
          <w:sz w:val="20"/>
          <w:szCs w:val="20"/>
          <w:rtl/>
        </w:rPr>
      </w:pPr>
    </w:p>
    <w:p w:rsidR="00551305" w:rsidRDefault="00551305" w:rsidP="00551305">
      <w:pPr>
        <w:bidi/>
        <w:spacing w:before="120" w:after="120"/>
        <w:jc w:val="both"/>
        <w:rPr>
          <w:rFonts w:ascii="Arial" w:hAnsi="Arial" w:cs="Arial"/>
          <w:sz w:val="20"/>
          <w:szCs w:val="20"/>
          <w:rtl/>
        </w:rPr>
      </w:pPr>
    </w:p>
    <w:p w:rsidR="00551305" w:rsidRPr="00DB4870" w:rsidRDefault="00551305" w:rsidP="00551305">
      <w:pPr>
        <w:bidi/>
        <w:spacing w:before="120" w:after="120"/>
        <w:jc w:val="both"/>
        <w:rPr>
          <w:rFonts w:ascii="Arial" w:hAnsi="Arial" w:cs="Arial"/>
          <w:sz w:val="20"/>
          <w:szCs w:val="20"/>
          <w:rtl/>
        </w:rPr>
      </w:pPr>
    </w:p>
    <w:p w:rsidR="004727FF" w:rsidRDefault="004727FF" w:rsidP="00AA4AAA">
      <w:pPr>
        <w:keepNext/>
        <w:bidi/>
        <w:spacing w:before="120" w:after="120"/>
        <w:jc w:val="both"/>
      </w:pPr>
    </w:p>
    <w:p w:rsidR="00C9601F" w:rsidRPr="004727FF" w:rsidRDefault="004727FF" w:rsidP="006654F5">
      <w:pPr>
        <w:pStyle w:val="af2"/>
        <w:bidi/>
        <w:spacing w:after="120"/>
        <w:jc w:val="center"/>
        <w:rPr>
          <w:rFonts w:ascii="Arial" w:hAnsi="Arial" w:cs="Arial"/>
          <w:rtl/>
        </w:rPr>
      </w:pPr>
      <w:bookmarkStart w:id="1" w:name="_Toc225732296"/>
      <w:r w:rsidRPr="004727FF">
        <w:rPr>
          <w:rFonts w:ascii="Arial" w:hAnsi="Arial" w:cs="Arial"/>
          <w:rtl/>
        </w:rPr>
        <w:t xml:space="preserve">איור </w:t>
      </w:r>
      <w:r w:rsidR="000959EB" w:rsidRPr="004727FF">
        <w:rPr>
          <w:rFonts w:ascii="Arial" w:hAnsi="Arial" w:cs="Arial"/>
          <w:rtl/>
        </w:rPr>
        <w:fldChar w:fldCharType="begin"/>
      </w:r>
      <w:r w:rsidRPr="004727FF">
        <w:rPr>
          <w:rFonts w:ascii="Arial" w:hAnsi="Arial" w:cs="Arial"/>
          <w:rtl/>
        </w:rPr>
        <w:instrText xml:space="preserve"> </w:instrText>
      </w:r>
      <w:r w:rsidRPr="004727FF">
        <w:rPr>
          <w:rFonts w:ascii="Arial" w:hAnsi="Arial" w:cs="Arial"/>
        </w:rPr>
        <w:instrText>SEQ</w:instrText>
      </w:r>
      <w:r w:rsidRPr="004727FF">
        <w:rPr>
          <w:rFonts w:ascii="Arial" w:hAnsi="Arial" w:cs="Arial"/>
          <w:rtl/>
        </w:rPr>
        <w:instrText xml:space="preserve"> איור \* </w:instrText>
      </w:r>
      <w:r w:rsidRPr="004727FF">
        <w:rPr>
          <w:rFonts w:ascii="Arial" w:hAnsi="Arial" w:cs="Arial"/>
        </w:rPr>
        <w:instrText>ARABIC</w:instrText>
      </w:r>
      <w:r w:rsidRPr="004727FF">
        <w:rPr>
          <w:rFonts w:ascii="Arial" w:hAnsi="Arial" w:cs="Arial"/>
          <w:rtl/>
        </w:rPr>
        <w:instrText xml:space="preserve"> </w:instrText>
      </w:r>
      <w:r w:rsidR="000959EB" w:rsidRPr="004727FF">
        <w:rPr>
          <w:rFonts w:ascii="Arial" w:hAnsi="Arial" w:cs="Arial"/>
          <w:rtl/>
        </w:rPr>
        <w:fldChar w:fldCharType="separate"/>
      </w:r>
      <w:r w:rsidR="00EF666B">
        <w:rPr>
          <w:rFonts w:ascii="Arial" w:hAnsi="Arial" w:cs="Arial"/>
          <w:noProof/>
          <w:rtl/>
        </w:rPr>
        <w:t>1</w:t>
      </w:r>
      <w:r w:rsidR="000959EB" w:rsidRPr="004727FF">
        <w:rPr>
          <w:rFonts w:ascii="Arial" w:hAnsi="Arial" w:cs="Arial"/>
          <w:rtl/>
        </w:rPr>
        <w:fldChar w:fldCharType="end"/>
      </w:r>
      <w:r w:rsidRPr="004727FF">
        <w:rPr>
          <w:rFonts w:ascii="Arial" w:hAnsi="Arial" w:cs="Arial"/>
          <w:rtl/>
        </w:rPr>
        <w:t xml:space="preserve"> –דיאגראמת בלוקים</w:t>
      </w:r>
      <w:bookmarkEnd w:id="1"/>
    </w:p>
    <w:p w:rsidR="00103B20" w:rsidRPr="0085546F" w:rsidRDefault="00FB388C" w:rsidP="0085546F">
      <w:pPr>
        <w:pStyle w:val="1"/>
        <w:rPr>
          <w:rtl/>
        </w:rPr>
      </w:pPr>
      <w:bookmarkStart w:id="2" w:name="_Toc312310374"/>
      <w:r w:rsidRPr="00FA6CEC">
        <w:rPr>
          <w:rtl/>
        </w:rPr>
        <w:lastRenderedPageBreak/>
        <w:t>הקדמה</w:t>
      </w:r>
      <w:bookmarkStart w:id="3" w:name="_Ref43721632"/>
      <w:bookmarkEnd w:id="2"/>
    </w:p>
    <w:p w:rsidR="000974E6" w:rsidRDefault="00850411" w:rsidP="000974E6">
      <w:pPr>
        <w:bidi/>
        <w:spacing w:before="120" w:after="120"/>
        <w:jc w:val="both"/>
        <w:rPr>
          <w:rFonts w:ascii="Arial" w:hAnsi="Arial" w:cs="Arial"/>
          <w:sz w:val="20"/>
          <w:szCs w:val="20"/>
          <w:rtl/>
        </w:rPr>
      </w:pPr>
      <w:r>
        <w:rPr>
          <w:rFonts w:ascii="Arial" w:eastAsia="Arial" w:hAnsi="Arial" w:cs="Arial"/>
          <w:sz w:val="20"/>
          <w:szCs w:val="20"/>
        </w:rPr>
        <w:t>Life seems to be orderly and lawful behavior of matter, not based exclusively on its tendency to go over from order to disorder, but based partly on existing order that is kept up</w:t>
      </w:r>
    </w:p>
    <w:p w:rsidR="00850411" w:rsidRDefault="00850411" w:rsidP="00850411">
      <w:pPr>
        <w:bidi/>
        <w:spacing w:before="120" w:after="120"/>
        <w:jc w:val="both"/>
        <w:rPr>
          <w:rFonts w:ascii="Arial" w:hAnsi="Arial" w:cs="Arial"/>
          <w:sz w:val="20"/>
          <w:szCs w:val="20"/>
          <w:rtl/>
        </w:rPr>
      </w:pPr>
      <w:r>
        <w:rPr>
          <w:rFonts w:ascii="Arial" w:hAnsi="Arial" w:cs="Arial" w:hint="cs"/>
          <w:sz w:val="20"/>
          <w:szCs w:val="20"/>
          <w:rtl/>
        </w:rPr>
        <w:t xml:space="preserve">כפי שפעם אמר הפיסיקאי הדגול ארווין </w:t>
      </w:r>
      <w:proofErr w:type="spellStart"/>
      <w:r>
        <w:rPr>
          <w:rFonts w:ascii="Arial" w:hAnsi="Arial" w:cs="Arial" w:hint="cs"/>
          <w:sz w:val="20"/>
          <w:szCs w:val="20"/>
          <w:rtl/>
        </w:rPr>
        <w:t>שרודינגר</w:t>
      </w:r>
      <w:proofErr w:type="spellEnd"/>
      <w:r>
        <w:rPr>
          <w:rFonts w:ascii="Arial" w:hAnsi="Arial" w:cs="Arial" w:hint="cs"/>
          <w:sz w:val="20"/>
          <w:szCs w:val="20"/>
          <w:rtl/>
        </w:rPr>
        <w:t xml:space="preserve"> "נראה כי החיים הם התנהגות מסודרת ותקינה של החומר, שאינה מבוססת אך ורק על נטייתו לעבור ממצב של סדר לאי-סדר, אלא מבוססת חלקית על שמירה של מצב סדר קיים".</w:t>
      </w:r>
    </w:p>
    <w:p w:rsidR="002B3147" w:rsidRDefault="00850411" w:rsidP="00D844D3">
      <w:pPr>
        <w:bidi/>
        <w:spacing w:before="120" w:after="120"/>
        <w:jc w:val="both"/>
        <w:rPr>
          <w:rFonts w:ascii="Arial" w:hAnsi="Arial" w:cs="Arial"/>
          <w:sz w:val="20"/>
          <w:szCs w:val="20"/>
          <w:rtl/>
        </w:rPr>
      </w:pPr>
      <w:r>
        <w:rPr>
          <w:rFonts w:ascii="Arial" w:hAnsi="Arial" w:cs="Arial" w:hint="cs"/>
          <w:sz w:val="20"/>
          <w:szCs w:val="20"/>
          <w:rtl/>
        </w:rPr>
        <w:t>תהליך ההתפתחות של אורגניזם רב</w:t>
      </w:r>
      <w:r w:rsidR="002B3147">
        <w:rPr>
          <w:rFonts w:ascii="Arial" w:hAnsi="Arial" w:cs="Arial" w:hint="cs"/>
          <w:sz w:val="20"/>
          <w:szCs w:val="20"/>
          <w:rtl/>
        </w:rPr>
        <w:t xml:space="preserve">-תאי הוא ללא ספק תהליך נפלא ומרתק. הדרך בה תאים זהים גנטית מתחלקים לסוגי תאים שונים נותרת אחת השאלות המרכזיות בענף הביולוגיה. </w:t>
      </w:r>
      <w:r w:rsidR="000974E6">
        <w:rPr>
          <w:rFonts w:ascii="Arial" w:hAnsi="Arial" w:cs="Arial" w:hint="cs"/>
          <w:sz w:val="20"/>
          <w:szCs w:val="20"/>
          <w:rtl/>
        </w:rPr>
        <w:t>על אף ההתקדמות המשמעותית שנעשתה בעשורים האחרונים בחקר ההתפתחות של אורגניזמים רב-תאיים, גם כיום רב הנסתר על הגלוי.</w:t>
      </w:r>
      <w:r w:rsidR="002B3147">
        <w:rPr>
          <w:rFonts w:ascii="Arial" w:hAnsi="Arial" w:cs="Arial" w:hint="cs"/>
          <w:sz w:val="20"/>
          <w:szCs w:val="20"/>
          <w:rtl/>
        </w:rPr>
        <w:t xml:space="preserve"> אנו מקווים שהכלים שפיתחנו במהלך הפרויקט יעזרו לשפוך אור על</w:t>
      </w:r>
      <w:r w:rsidR="00D844D3">
        <w:rPr>
          <w:rFonts w:ascii="Arial" w:hAnsi="Arial" w:cs="Arial" w:hint="cs"/>
          <w:sz w:val="20"/>
          <w:szCs w:val="20"/>
          <w:rtl/>
        </w:rPr>
        <w:t xml:space="preserve"> אופן ההתפתחות המורכב שבבסיס דפוסי ההתמיינות של תאים. בפרט, אנו מתעניינים באופן בו מכניקת התא ומורפולוגיית הרקמה משפיעה ומושפעת מתהליכים רגולטוריים בתוך תאים ותקשורת בין-תאית.</w:t>
      </w:r>
    </w:p>
    <w:p w:rsidR="000974E6" w:rsidRDefault="000974E6" w:rsidP="002B3147">
      <w:pPr>
        <w:bidi/>
        <w:spacing w:before="120" w:after="120"/>
        <w:jc w:val="both"/>
        <w:rPr>
          <w:rFonts w:ascii="Arial" w:hAnsi="Arial" w:cs="Arial"/>
          <w:sz w:val="20"/>
          <w:szCs w:val="20"/>
          <w:rtl/>
        </w:rPr>
      </w:pPr>
      <w:r>
        <w:rPr>
          <w:rFonts w:ascii="Arial" w:hAnsi="Arial" w:cs="Arial" w:hint="cs"/>
          <w:sz w:val="20"/>
          <w:szCs w:val="20"/>
          <w:rtl/>
        </w:rPr>
        <w:t xml:space="preserve">מטרתו העיקרית של הפרויקט היא פיתוח כלי לניתוח סרטוני </w:t>
      </w:r>
      <w:r>
        <w:rPr>
          <w:rFonts w:ascii="Arial" w:hAnsi="Arial" w:cs="Arial"/>
          <w:sz w:val="20"/>
          <w:szCs w:val="20"/>
        </w:rPr>
        <w:t>time lapse</w:t>
      </w:r>
      <w:r>
        <w:rPr>
          <w:rFonts w:ascii="Arial" w:hAnsi="Arial" w:cs="Arial" w:hint="cs"/>
          <w:sz w:val="20"/>
          <w:szCs w:val="20"/>
          <w:rtl/>
        </w:rPr>
        <w:t xml:space="preserve"> בהם ניתן לראות את היווצרות התבנית המסודרת של תאים ברקמה של האוזן הפנימית</w:t>
      </w:r>
      <w:r w:rsidR="00D844D3">
        <w:rPr>
          <w:rFonts w:ascii="Arial" w:hAnsi="Arial" w:cs="Arial" w:hint="cs"/>
          <w:sz w:val="20"/>
          <w:szCs w:val="20"/>
          <w:rtl/>
        </w:rPr>
        <w:t xml:space="preserve"> (ספציפית של עוברי עכברים)</w:t>
      </w:r>
      <w:r>
        <w:rPr>
          <w:rFonts w:ascii="Arial" w:hAnsi="Arial" w:cs="Arial" w:hint="cs"/>
          <w:sz w:val="20"/>
          <w:szCs w:val="20"/>
          <w:rtl/>
        </w:rPr>
        <w:t>. הניתוח דורש מעקב אחר שינויים במורפולוגיית התאים בזמן תהליך היווצרות התבנית.</w:t>
      </w:r>
    </w:p>
    <w:p w:rsidR="000974E6" w:rsidRPr="001D0F3E" w:rsidRDefault="001D0F3E" w:rsidP="000974E6">
      <w:pPr>
        <w:bidi/>
        <w:spacing w:before="120" w:after="120"/>
        <w:jc w:val="both"/>
        <w:rPr>
          <w:rFonts w:ascii="Arial" w:hAnsi="Arial" w:cs="Arial" w:hint="cs"/>
          <w:sz w:val="20"/>
          <w:szCs w:val="20"/>
          <w:rtl/>
        </w:rPr>
      </w:pPr>
      <w:r>
        <w:rPr>
          <w:rFonts w:ascii="Arial" w:hAnsi="Arial" w:cs="Arial" w:hint="cs"/>
          <w:sz w:val="20"/>
          <w:szCs w:val="20"/>
          <w:rtl/>
        </w:rPr>
        <w:t>פרויקט זה הינו חלק מפרויקט רחב יותר שמקיים ד"ר שפרינצק וצוותו. על כן, אנו מוודאים שעבודתנו תוכל להתממשק בקלות ובנוחות עם עבודתו הקיימת והמתמשכת של הצוות. התוכנות בהן השתמשנו בפרויקט (</w:t>
      </w:r>
      <w:r>
        <w:rPr>
          <w:rFonts w:ascii="Arial" w:hAnsi="Arial" w:cs="Arial"/>
          <w:sz w:val="20"/>
          <w:szCs w:val="20"/>
        </w:rPr>
        <w:t>ImageJ</w:t>
      </w:r>
      <w:r>
        <w:rPr>
          <w:rFonts w:ascii="Arial" w:hAnsi="Arial" w:cs="Arial" w:hint="cs"/>
          <w:sz w:val="20"/>
          <w:szCs w:val="20"/>
          <w:rtl/>
        </w:rPr>
        <w:t xml:space="preserve"> ו- </w:t>
      </w:r>
      <w:r>
        <w:rPr>
          <w:rFonts w:ascii="Arial" w:hAnsi="Arial" w:cs="Arial"/>
          <w:sz w:val="20"/>
          <w:szCs w:val="20"/>
        </w:rPr>
        <w:t>MATLAB</w:t>
      </w:r>
      <w:r>
        <w:rPr>
          <w:rFonts w:ascii="Arial" w:hAnsi="Arial" w:cs="Arial" w:hint="cs"/>
          <w:sz w:val="20"/>
          <w:szCs w:val="20"/>
          <w:rtl/>
        </w:rPr>
        <w:t>) הינן תוכנות שצוות המחקר משתמש וישתמש בהן ולכן יוכלו להשתמש בכלים שפותחו בפרויקט להמשך דרכם. כמו כן, במהלך עבודתנו הקפדנו על כתיבת קוד ברור ומתועד וגם כתבנו מדריך (</w:t>
      </w:r>
      <w:r>
        <w:rPr>
          <w:rFonts w:ascii="Arial" w:hAnsi="Arial" w:cs="Arial"/>
          <w:sz w:val="20"/>
          <w:szCs w:val="20"/>
        </w:rPr>
        <w:t>manual</w:t>
      </w:r>
      <w:r>
        <w:rPr>
          <w:rFonts w:ascii="Arial" w:hAnsi="Arial" w:cs="Arial" w:hint="cs"/>
          <w:sz w:val="20"/>
          <w:szCs w:val="20"/>
          <w:rtl/>
        </w:rPr>
        <w:t>) שמסביר כיצד להשתמש בכלים שפיתחנו, לשימוש צוות המחקר.</w:t>
      </w:r>
    </w:p>
    <w:p w:rsidR="000974E6" w:rsidRDefault="000974E6" w:rsidP="000974E6">
      <w:pPr>
        <w:bidi/>
        <w:spacing w:before="120" w:after="120"/>
        <w:jc w:val="both"/>
        <w:rPr>
          <w:rFonts w:ascii="Arial" w:hAnsi="Arial" w:cs="Arial"/>
          <w:rtl/>
        </w:rPr>
      </w:pPr>
    </w:p>
    <w:p w:rsidR="00103B20" w:rsidRPr="00FA6CEC" w:rsidRDefault="00103B20" w:rsidP="00AA4AAA">
      <w:pPr>
        <w:bidi/>
        <w:spacing w:before="120" w:after="120"/>
        <w:jc w:val="both"/>
        <w:rPr>
          <w:rFonts w:ascii="Arial" w:hAnsi="Arial" w:cs="Arial"/>
        </w:rPr>
      </w:pPr>
    </w:p>
    <w:p w:rsidR="00191160" w:rsidRPr="00FA6CEC" w:rsidRDefault="00191160" w:rsidP="002F6D7D">
      <w:pPr>
        <w:pStyle w:val="1"/>
        <w:rPr>
          <w:rtl/>
        </w:rPr>
      </w:pPr>
      <w:bookmarkStart w:id="4" w:name="_Toc312310375"/>
      <w:r w:rsidRPr="00FA6CEC">
        <w:rPr>
          <w:rtl/>
        </w:rPr>
        <w:t>רקע תיאורטי</w:t>
      </w:r>
      <w:bookmarkEnd w:id="3"/>
      <w:bookmarkEnd w:id="4"/>
    </w:p>
    <w:p w:rsidR="00191160" w:rsidRDefault="00191160" w:rsidP="00AA4AAA">
      <w:pPr>
        <w:bidi/>
        <w:spacing w:before="120" w:after="120"/>
        <w:ind w:left="360"/>
        <w:jc w:val="both"/>
        <w:rPr>
          <w:rFonts w:ascii="Arial" w:hAnsi="Arial" w:cs="Arial"/>
          <w:sz w:val="20"/>
          <w:szCs w:val="20"/>
        </w:rPr>
      </w:pPr>
      <w:r w:rsidRPr="00551AD4">
        <w:rPr>
          <w:rFonts w:ascii="Arial" w:hAnsi="Arial" w:cs="Arial"/>
          <w:sz w:val="20"/>
          <w:szCs w:val="20"/>
          <w:rtl/>
        </w:rPr>
        <w:t>בפרק זה יתואר</w:t>
      </w:r>
      <w:r w:rsidR="00A530A0" w:rsidRPr="00551AD4">
        <w:rPr>
          <w:rFonts w:ascii="Arial" w:hAnsi="Arial" w:cs="Arial"/>
          <w:sz w:val="20"/>
          <w:szCs w:val="20"/>
          <w:rtl/>
        </w:rPr>
        <w:t xml:space="preserve"> הרקע התיאורטי </w:t>
      </w:r>
      <w:r w:rsidRPr="00551AD4">
        <w:rPr>
          <w:rFonts w:ascii="Arial" w:hAnsi="Arial" w:cs="Arial"/>
          <w:sz w:val="20"/>
          <w:szCs w:val="20"/>
          <w:rtl/>
        </w:rPr>
        <w:t>ו</w:t>
      </w:r>
      <w:r w:rsidR="003C6DDE" w:rsidRPr="00551AD4">
        <w:rPr>
          <w:rFonts w:ascii="Arial" w:hAnsi="Arial" w:cs="Arial"/>
          <w:sz w:val="20"/>
          <w:szCs w:val="20"/>
          <w:rtl/>
        </w:rPr>
        <w:t xml:space="preserve">יפורטו </w:t>
      </w:r>
      <w:r w:rsidRPr="00551AD4">
        <w:rPr>
          <w:rFonts w:ascii="Arial" w:hAnsi="Arial" w:cs="Arial"/>
          <w:sz w:val="20"/>
          <w:szCs w:val="20"/>
          <w:rtl/>
        </w:rPr>
        <w:t>האלגוריתמים הרלבנטיים</w:t>
      </w:r>
      <w:r w:rsidR="00A530A0" w:rsidRPr="00551AD4">
        <w:rPr>
          <w:rFonts w:ascii="Arial" w:hAnsi="Arial" w:cs="Arial"/>
          <w:sz w:val="20"/>
          <w:szCs w:val="20"/>
          <w:rtl/>
        </w:rPr>
        <w:t>.</w:t>
      </w:r>
    </w:p>
    <w:p w:rsidR="00BC21A7" w:rsidRDefault="000E5889" w:rsidP="00BC21A7">
      <w:pPr>
        <w:bidi/>
        <w:spacing w:before="120" w:after="120"/>
        <w:ind w:left="360"/>
        <w:jc w:val="both"/>
        <w:rPr>
          <w:rFonts w:ascii="Arial" w:hAnsi="Arial" w:cs="Arial" w:hint="cs"/>
          <w:sz w:val="20"/>
          <w:szCs w:val="20"/>
          <w:rtl/>
        </w:rPr>
      </w:pPr>
      <w:r>
        <w:rPr>
          <w:rFonts w:ascii="Arial" w:hAnsi="Arial" w:cs="Arial" w:hint="cs"/>
          <w:sz w:val="20"/>
          <w:szCs w:val="20"/>
          <w:rtl/>
        </w:rPr>
        <w:t xml:space="preserve">אחת ממטרות הפרויקט של צוות המחקר של ד"ר שפרינצק וזו שבה הפרויקט שלנו התמקד היא לחקור את יחסי הגומלין בין מורפולוגיית הרקמה ותקשורת בין-תאית במהלך התפתחות האוזן הפנימית. שבלול האוזן אצל יונקים מכיל </w:t>
      </w:r>
      <w:r w:rsidR="005D6A20">
        <w:rPr>
          <w:rFonts w:ascii="Arial" w:hAnsi="Arial" w:cs="Arial" w:hint="cs"/>
          <w:sz w:val="20"/>
          <w:szCs w:val="20"/>
          <w:rtl/>
        </w:rPr>
        <w:t xml:space="preserve">תבנית מסודרת של תאי שערה </w:t>
      </w:r>
      <w:r w:rsidR="005D6A20">
        <w:rPr>
          <w:rFonts w:ascii="Arial" w:hAnsi="Arial" w:cs="Arial" w:hint="cs"/>
          <w:sz w:val="20"/>
          <w:szCs w:val="20"/>
          <w:rtl/>
        </w:rPr>
        <w:t>(</w:t>
      </w:r>
      <w:r w:rsidR="005D6A20">
        <w:rPr>
          <w:rFonts w:ascii="Arial" w:hAnsi="Arial" w:cs="Arial"/>
          <w:sz w:val="20"/>
          <w:szCs w:val="20"/>
        </w:rPr>
        <w:t>hair cells – HC</w:t>
      </w:r>
      <w:r w:rsidR="005D6A20">
        <w:rPr>
          <w:rFonts w:ascii="Arial" w:hAnsi="Arial" w:cs="Arial" w:hint="cs"/>
          <w:sz w:val="20"/>
          <w:szCs w:val="20"/>
          <w:rtl/>
        </w:rPr>
        <w:t xml:space="preserve"> )</w:t>
      </w:r>
      <w:r w:rsidR="005D6A20">
        <w:rPr>
          <w:rFonts w:ascii="Arial" w:hAnsi="Arial" w:cs="Arial" w:hint="cs"/>
          <w:sz w:val="20"/>
          <w:szCs w:val="20"/>
          <w:rtl/>
        </w:rPr>
        <w:t xml:space="preserve"> ותאי תמך </w:t>
      </w:r>
      <w:r w:rsidR="005D6A20">
        <w:rPr>
          <w:rFonts w:ascii="Arial" w:hAnsi="Arial" w:cs="Arial" w:hint="cs"/>
          <w:sz w:val="20"/>
          <w:szCs w:val="20"/>
          <w:rtl/>
        </w:rPr>
        <w:t>(</w:t>
      </w:r>
      <w:r w:rsidR="005D6A20">
        <w:rPr>
          <w:rFonts w:ascii="Arial" w:hAnsi="Arial" w:cs="Arial"/>
          <w:sz w:val="20"/>
          <w:szCs w:val="20"/>
        </w:rPr>
        <w:t xml:space="preserve">supporting cells - SC </w:t>
      </w:r>
      <w:r w:rsidR="005D6A20">
        <w:rPr>
          <w:rFonts w:ascii="Arial" w:hAnsi="Arial" w:cs="Arial" w:hint="cs"/>
          <w:sz w:val="20"/>
          <w:szCs w:val="20"/>
          <w:rtl/>
        </w:rPr>
        <w:t>)</w:t>
      </w:r>
      <w:r w:rsidR="005D6A20">
        <w:rPr>
          <w:rFonts w:ascii="Arial" w:hAnsi="Arial" w:cs="Arial" w:hint="cs"/>
          <w:sz w:val="20"/>
          <w:szCs w:val="20"/>
          <w:rtl/>
        </w:rPr>
        <w:t>. הרקמה מורכבת משלוש שורות של תאי שערה חיצוניים (</w:t>
      </w:r>
      <w:r w:rsidR="005D6A20">
        <w:rPr>
          <w:rFonts w:ascii="Arial" w:hAnsi="Arial" w:cs="Arial"/>
          <w:sz w:val="20"/>
          <w:szCs w:val="20"/>
        </w:rPr>
        <w:t>outer hair cells - OHC</w:t>
      </w:r>
      <w:r w:rsidR="005D6A20">
        <w:rPr>
          <w:rFonts w:ascii="Arial" w:hAnsi="Arial" w:cs="Arial" w:hint="cs"/>
          <w:sz w:val="20"/>
          <w:szCs w:val="20"/>
          <w:rtl/>
        </w:rPr>
        <w:t>) ושורה אחת של תאי שערה פנימיים (</w:t>
      </w:r>
      <w:r w:rsidR="005D6A20">
        <w:rPr>
          <w:rFonts w:ascii="Arial" w:hAnsi="Arial" w:cs="Arial"/>
          <w:sz w:val="20"/>
          <w:szCs w:val="20"/>
        </w:rPr>
        <w:t>IHC-inner hair cells</w:t>
      </w:r>
      <w:r w:rsidR="005D6A20">
        <w:rPr>
          <w:rFonts w:ascii="Arial" w:hAnsi="Arial" w:cs="Arial" w:hint="cs"/>
          <w:sz w:val="20"/>
          <w:szCs w:val="20"/>
          <w:rtl/>
        </w:rPr>
        <w:t xml:space="preserve">) </w:t>
      </w:r>
      <w:r w:rsidR="005D6A20">
        <w:rPr>
          <w:rFonts w:ascii="Arial" w:hAnsi="Arial" w:cs="Arial" w:hint="cs"/>
          <w:sz w:val="20"/>
          <w:szCs w:val="20"/>
          <w:rtl/>
        </w:rPr>
        <w:t>המחקר מתמקד בהתפתחות הרקמה באזור שבלול האוזן של עוברי עכברים</w:t>
      </w:r>
      <w:r w:rsidR="005D6A20">
        <w:rPr>
          <w:rFonts w:ascii="Arial" w:hAnsi="Arial" w:cs="Arial" w:hint="cs"/>
          <w:sz w:val="20"/>
          <w:szCs w:val="20"/>
          <w:rtl/>
        </w:rPr>
        <w:t>, כאשר בתוך כ-4 ימים</w:t>
      </w:r>
      <w:r w:rsidR="005D6A20">
        <w:rPr>
          <w:rFonts w:ascii="Arial" w:hAnsi="Arial" w:cs="Arial" w:hint="cs"/>
          <w:sz w:val="20"/>
          <w:szCs w:val="20"/>
          <w:rtl/>
        </w:rPr>
        <w:t xml:space="preserve"> הרקמה עוברת ממצב של תאים זהים הנמצאים באי-סדר למצב של סדר והתחלקות התאים לשני </w:t>
      </w:r>
      <w:r w:rsidR="005D6A20">
        <w:rPr>
          <w:rFonts w:ascii="Arial" w:hAnsi="Arial" w:cs="Arial" w:hint="cs"/>
          <w:sz w:val="20"/>
          <w:szCs w:val="20"/>
          <w:rtl/>
        </w:rPr>
        <w:t>ה</w:t>
      </w:r>
      <w:r w:rsidR="005D6A20">
        <w:rPr>
          <w:rFonts w:ascii="Arial" w:hAnsi="Arial" w:cs="Arial" w:hint="cs"/>
          <w:sz w:val="20"/>
          <w:szCs w:val="20"/>
          <w:rtl/>
        </w:rPr>
        <w:t>סוגים</w:t>
      </w:r>
      <w:r w:rsidR="005D6A20">
        <w:rPr>
          <w:rFonts w:ascii="Arial" w:hAnsi="Arial" w:cs="Arial" w:hint="cs"/>
          <w:sz w:val="20"/>
          <w:szCs w:val="20"/>
          <w:rtl/>
        </w:rPr>
        <w:t>.</w:t>
      </w:r>
      <w:r w:rsidR="00BC21A7">
        <w:rPr>
          <w:rFonts w:ascii="Arial" w:hAnsi="Arial" w:cs="Arial" w:hint="cs"/>
          <w:sz w:val="20"/>
          <w:szCs w:val="20"/>
          <w:rtl/>
        </w:rPr>
        <w:t xml:space="preserve"> במהלך ימים אלה מורפולוגיית הרקמה משתנה בצורה משמעותית. פרויקט זה התמקד בבניית כלים שנועדו לנתח את השינויים הללו בצורה נוחה ובפרט שני סוגים ספציפיים של שינויים מורפולוגיים:</w:t>
      </w:r>
    </w:p>
    <w:p w:rsidR="00BC21A7" w:rsidRDefault="00BC21A7" w:rsidP="00BC21A7">
      <w:pPr>
        <w:bidi/>
        <w:spacing w:before="120" w:after="120"/>
        <w:ind w:left="360"/>
        <w:jc w:val="both"/>
        <w:rPr>
          <w:rFonts w:ascii="Arial" w:hAnsi="Arial" w:cs="Arial" w:hint="cs"/>
          <w:sz w:val="20"/>
          <w:szCs w:val="20"/>
          <w:rtl/>
        </w:rPr>
      </w:pPr>
    </w:p>
    <w:p w:rsidR="00BC21A7" w:rsidRDefault="00BC21A7" w:rsidP="00BC21A7">
      <w:pPr>
        <w:bidi/>
        <w:spacing w:before="120" w:after="120"/>
        <w:ind w:left="720"/>
        <w:jc w:val="both"/>
        <w:rPr>
          <w:rFonts w:ascii="Arial" w:hAnsi="Arial" w:cs="Arial" w:hint="cs"/>
          <w:sz w:val="20"/>
          <w:szCs w:val="20"/>
          <w:rtl/>
        </w:rPr>
      </w:pPr>
      <w:r>
        <w:rPr>
          <w:rFonts w:ascii="Arial" w:hAnsi="Arial" w:cs="Arial"/>
          <w:sz w:val="20"/>
          <w:szCs w:val="20"/>
        </w:rPr>
        <w:lastRenderedPageBreak/>
        <w:t>T1-transition</w:t>
      </w:r>
      <w:r>
        <w:rPr>
          <w:rFonts w:ascii="Arial" w:hAnsi="Arial" w:cs="Arial" w:hint="cs"/>
          <w:sz w:val="20"/>
          <w:szCs w:val="20"/>
          <w:rtl/>
        </w:rPr>
        <w:t xml:space="preserve"> </w:t>
      </w:r>
      <w:r w:rsidR="005B1FDF">
        <w:rPr>
          <w:rFonts w:ascii="Arial" w:hAnsi="Arial" w:cs="Arial" w:hint="cs"/>
          <w:sz w:val="20"/>
          <w:szCs w:val="20"/>
          <w:rtl/>
        </w:rPr>
        <w:t>(</w:t>
      </w:r>
      <w:r w:rsidR="005B1FDF">
        <w:rPr>
          <w:rFonts w:ascii="Arial" w:hAnsi="Arial" w:cs="Arial"/>
          <w:sz w:val="20"/>
          <w:szCs w:val="20"/>
        </w:rPr>
        <w:t>intercalation</w:t>
      </w:r>
      <w:r w:rsidR="005B1FDF">
        <w:rPr>
          <w:rFonts w:ascii="Arial" w:hAnsi="Arial" w:cs="Arial" w:hint="cs"/>
          <w:sz w:val="20"/>
          <w:szCs w:val="20"/>
          <w:rtl/>
        </w:rPr>
        <w:t>)</w:t>
      </w:r>
      <w:r>
        <w:rPr>
          <w:rFonts w:ascii="Arial" w:hAnsi="Arial" w:cs="Arial" w:hint="cs"/>
          <w:sz w:val="20"/>
          <w:szCs w:val="20"/>
          <w:rtl/>
        </w:rPr>
        <w:t>: זהו סוג של שינוי מורפולוגי בו שני תאים שאינם סמוכים הופכים להיות שכנים זה של זה בעוד ששני תאים סמוכים נפרדים ואינם חולקים קשת משותפת כמתואר באיור:</w:t>
      </w:r>
    </w:p>
    <w:p w:rsidR="005B1FDF" w:rsidRDefault="00F703AC" w:rsidP="005B1FDF">
      <w:pPr>
        <w:bidi/>
        <w:spacing w:before="120" w:after="120"/>
        <w:ind w:left="720"/>
        <w:jc w:val="both"/>
        <w:rPr>
          <w:rFonts w:ascii="Arial" w:hAnsi="Arial" w:cs="Arial" w:hint="cs"/>
          <w:sz w:val="20"/>
          <w:szCs w:val="20"/>
          <w:rtl/>
        </w:rPr>
      </w:pPr>
      <w:r>
        <w:rPr>
          <w:noProof/>
        </w:rPr>
        <w:drawing>
          <wp:inline distT="0" distB="0" distL="0" distR="0">
            <wp:extent cx="5267325" cy="1360170"/>
            <wp:effectExtent l="0" t="0" r="0" b="0"/>
            <wp:docPr id="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1360170"/>
                    </a:xfrm>
                    <a:prstGeom prst="rect">
                      <a:avLst/>
                    </a:prstGeom>
                    <a:noFill/>
                    <a:ln>
                      <a:noFill/>
                    </a:ln>
                  </pic:spPr>
                </pic:pic>
              </a:graphicData>
            </a:graphic>
          </wp:inline>
        </w:drawing>
      </w:r>
    </w:p>
    <w:p w:rsidR="005B1FDF" w:rsidRDefault="005B1FDF" w:rsidP="005B1FDF">
      <w:pPr>
        <w:bidi/>
        <w:spacing w:before="120" w:after="120"/>
        <w:ind w:left="720"/>
        <w:jc w:val="both"/>
        <w:rPr>
          <w:rFonts w:ascii="Arial" w:hAnsi="Arial" w:cs="Arial" w:hint="cs"/>
          <w:sz w:val="20"/>
          <w:szCs w:val="20"/>
          <w:rtl/>
        </w:rPr>
      </w:pPr>
      <w:r>
        <w:rPr>
          <w:rFonts w:ascii="Arial" w:hAnsi="Arial" w:cs="Arial" w:hint="cs"/>
          <w:sz w:val="20"/>
          <w:szCs w:val="20"/>
          <w:rtl/>
        </w:rPr>
        <w:t>כפי שניתן לראות, ב</w:t>
      </w:r>
      <w:r>
        <w:rPr>
          <w:rFonts w:ascii="Arial" w:hAnsi="Arial" w:cs="Arial"/>
          <w:sz w:val="20"/>
          <w:szCs w:val="20"/>
        </w:rPr>
        <w:t>t=0</w:t>
      </w:r>
      <w:r>
        <w:rPr>
          <w:rFonts w:ascii="Arial" w:hAnsi="Arial" w:cs="Arial" w:hint="cs"/>
          <w:sz w:val="20"/>
          <w:szCs w:val="20"/>
          <w:rtl/>
        </w:rPr>
        <w:t xml:space="preserve"> התאים המסומנים בצהוב שכנים. הם חולקים קשת משותפת. ניתן לראות שהקשת המשותפת נעלמת ובמקומה נוצרת קשת חדשה המשותפת לתאים המסומנים באדום וכך בסוף התהליך (</w:t>
      </w:r>
      <w:r>
        <w:rPr>
          <w:rFonts w:ascii="Arial" w:hAnsi="Arial" w:cs="Arial"/>
          <w:sz w:val="20"/>
          <w:szCs w:val="20"/>
        </w:rPr>
        <w:t>t=45</w:t>
      </w:r>
      <w:r>
        <w:rPr>
          <w:rFonts w:ascii="Arial" w:hAnsi="Arial" w:cs="Arial" w:hint="cs"/>
          <w:sz w:val="20"/>
          <w:szCs w:val="20"/>
          <w:rtl/>
        </w:rPr>
        <w:t>) הם שכנים.</w:t>
      </w:r>
    </w:p>
    <w:p w:rsidR="005B1FDF" w:rsidRDefault="005B1FDF" w:rsidP="005B1FDF">
      <w:pPr>
        <w:bidi/>
        <w:spacing w:before="120" w:after="120"/>
        <w:ind w:left="720"/>
        <w:jc w:val="both"/>
        <w:rPr>
          <w:rFonts w:ascii="Arial" w:hAnsi="Arial" w:cs="Arial" w:hint="cs"/>
          <w:sz w:val="20"/>
          <w:szCs w:val="20"/>
          <w:rtl/>
        </w:rPr>
      </w:pPr>
      <w:r>
        <w:rPr>
          <w:rFonts w:ascii="Arial" w:hAnsi="Arial" w:cs="Arial"/>
          <w:sz w:val="20"/>
          <w:szCs w:val="20"/>
        </w:rPr>
        <w:t>T2-transition</w:t>
      </w:r>
      <w:r>
        <w:rPr>
          <w:rFonts w:ascii="Arial" w:hAnsi="Arial" w:cs="Arial" w:hint="cs"/>
          <w:sz w:val="20"/>
          <w:szCs w:val="20"/>
          <w:rtl/>
        </w:rPr>
        <w:t xml:space="preserve"> (</w:t>
      </w:r>
      <w:r>
        <w:rPr>
          <w:rFonts w:ascii="Arial" w:hAnsi="Arial" w:cs="Arial"/>
          <w:sz w:val="20"/>
          <w:szCs w:val="20"/>
        </w:rPr>
        <w:t>delamination</w:t>
      </w:r>
      <w:r>
        <w:rPr>
          <w:rFonts w:ascii="Arial" w:hAnsi="Arial" w:cs="Arial" w:hint="cs"/>
          <w:sz w:val="20"/>
          <w:szCs w:val="20"/>
          <w:rtl/>
        </w:rPr>
        <w:t>): זהו בעצם תהליך בו תאים מסוימים נעלמים מהתבנית כמתואר באיור:</w:t>
      </w:r>
    </w:p>
    <w:p w:rsidR="005B1FDF" w:rsidRDefault="00F703AC" w:rsidP="005B1FDF">
      <w:pPr>
        <w:bidi/>
        <w:spacing w:before="120" w:after="120"/>
        <w:ind w:left="720"/>
        <w:jc w:val="both"/>
        <w:rPr>
          <w:rFonts w:ascii="Arial" w:hAnsi="Arial" w:cs="Arial" w:hint="cs"/>
          <w:sz w:val="20"/>
          <w:szCs w:val="20"/>
          <w:rtl/>
        </w:rPr>
      </w:pPr>
      <w:r>
        <w:rPr>
          <w:noProof/>
        </w:rPr>
        <w:drawing>
          <wp:inline distT="0" distB="0" distL="0" distR="0">
            <wp:extent cx="5274945" cy="1383030"/>
            <wp:effectExtent l="0" t="0" r="0" b="0"/>
            <wp:docPr id="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1383030"/>
                    </a:xfrm>
                    <a:prstGeom prst="rect">
                      <a:avLst/>
                    </a:prstGeom>
                    <a:noFill/>
                    <a:ln>
                      <a:noFill/>
                    </a:ln>
                  </pic:spPr>
                </pic:pic>
              </a:graphicData>
            </a:graphic>
          </wp:inline>
        </w:drawing>
      </w:r>
    </w:p>
    <w:p w:rsidR="005B1FDF" w:rsidRDefault="005B1FDF" w:rsidP="00A37617">
      <w:pPr>
        <w:bidi/>
        <w:spacing w:before="120" w:after="120"/>
        <w:ind w:left="720"/>
        <w:jc w:val="both"/>
        <w:rPr>
          <w:rFonts w:ascii="Arial" w:hAnsi="Arial" w:cs="Arial" w:hint="cs"/>
          <w:sz w:val="20"/>
          <w:szCs w:val="20"/>
          <w:rtl/>
        </w:rPr>
      </w:pPr>
      <w:r>
        <w:rPr>
          <w:rFonts w:ascii="Arial" w:hAnsi="Arial" w:cs="Arial" w:hint="cs"/>
          <w:sz w:val="20"/>
          <w:szCs w:val="20"/>
          <w:rtl/>
        </w:rPr>
        <w:t>כפי שניתן לראות, התאים המסומנים באדום ב</w:t>
      </w:r>
      <w:r>
        <w:rPr>
          <w:rFonts w:ascii="Arial" w:hAnsi="Arial" w:cs="Arial"/>
          <w:sz w:val="20"/>
          <w:szCs w:val="20"/>
        </w:rPr>
        <w:t>t=0</w:t>
      </w:r>
      <w:r w:rsidR="00A37617">
        <w:rPr>
          <w:rFonts w:ascii="Arial" w:hAnsi="Arial" w:cs="Arial" w:hint="cs"/>
          <w:sz w:val="20"/>
          <w:szCs w:val="20"/>
          <w:rtl/>
        </w:rPr>
        <w:t xml:space="preserve"> הולכים וקטנים עד שהם נעלמים לחלוטין. יש לציין שהתאים לא באמת "נעלמים". הרקמה התאית בעלת מבנה-תלת ממדי והאיור מתאר חתך דו-ממדי של הרקמה. בעת ה </w:t>
      </w:r>
      <w:r w:rsidR="00A37617">
        <w:rPr>
          <w:rFonts w:ascii="Arial" w:hAnsi="Arial" w:cs="Arial"/>
          <w:sz w:val="20"/>
          <w:szCs w:val="20"/>
        </w:rPr>
        <w:t>T2-transition</w:t>
      </w:r>
      <w:r w:rsidR="00A37617">
        <w:rPr>
          <w:rFonts w:ascii="Arial" w:hAnsi="Arial" w:cs="Arial" w:hint="cs"/>
          <w:sz w:val="20"/>
          <w:szCs w:val="20"/>
          <w:rtl/>
        </w:rPr>
        <w:t xml:space="preserve"> התא הנעלם יוצא מגבולות החתך הנתון אך במציאות הוא אינו "מתפוגג".</w:t>
      </w:r>
    </w:p>
    <w:p w:rsidR="00A37617" w:rsidRDefault="00A37617" w:rsidP="00A37617">
      <w:pPr>
        <w:bidi/>
        <w:spacing w:before="120" w:after="120"/>
        <w:ind w:left="720"/>
        <w:jc w:val="both"/>
        <w:rPr>
          <w:rFonts w:ascii="Arial" w:hAnsi="Arial" w:cs="Arial" w:hint="cs"/>
          <w:sz w:val="20"/>
          <w:szCs w:val="20"/>
          <w:rtl/>
        </w:rPr>
      </w:pPr>
      <w:r>
        <w:rPr>
          <w:rFonts w:ascii="Arial" w:hAnsi="Arial" w:cs="Arial" w:hint="cs"/>
          <w:sz w:val="20"/>
          <w:szCs w:val="20"/>
          <w:rtl/>
        </w:rPr>
        <w:t xml:space="preserve">בעזרת הכלים שפותחו בפרויקט זה ניתן לסמן ולזהות בצורה אוטומטית מתי מתחרשים שינויים </w:t>
      </w:r>
      <w:r w:rsidR="00EA0304">
        <w:rPr>
          <w:rFonts w:ascii="Arial" w:hAnsi="Arial" w:cs="Arial" w:hint="cs"/>
          <w:sz w:val="20"/>
          <w:szCs w:val="20"/>
          <w:rtl/>
        </w:rPr>
        <w:t>מורפולוגיי</w:t>
      </w:r>
      <w:r w:rsidR="00EA0304">
        <w:rPr>
          <w:rFonts w:ascii="Arial" w:hAnsi="Arial" w:cs="Arial" w:hint="eastAsia"/>
          <w:sz w:val="20"/>
          <w:szCs w:val="20"/>
          <w:rtl/>
        </w:rPr>
        <w:t>ם</w:t>
      </w:r>
      <w:r>
        <w:rPr>
          <w:rFonts w:ascii="Arial" w:hAnsi="Arial" w:cs="Arial" w:hint="cs"/>
          <w:sz w:val="20"/>
          <w:szCs w:val="20"/>
          <w:rtl/>
        </w:rPr>
        <w:t xml:space="preserve"> כאלו ולהציגם על גבי הסרט.</w:t>
      </w:r>
    </w:p>
    <w:p w:rsidR="00EA0304" w:rsidRDefault="00AC7897" w:rsidP="00AC7897">
      <w:pPr>
        <w:bidi/>
        <w:spacing w:before="120" w:after="120"/>
        <w:ind w:left="720"/>
        <w:jc w:val="both"/>
        <w:rPr>
          <w:rFonts w:ascii="Arial" w:hAnsi="Arial" w:cs="Arial" w:hint="cs"/>
          <w:sz w:val="20"/>
          <w:szCs w:val="20"/>
          <w:rtl/>
        </w:rPr>
      </w:pPr>
      <w:r>
        <w:rPr>
          <w:rFonts w:ascii="Arial" w:hAnsi="Arial" w:cs="Arial" w:hint="cs"/>
          <w:sz w:val="20"/>
          <w:szCs w:val="20"/>
          <w:rtl/>
        </w:rPr>
        <w:t xml:space="preserve">ניתוח הסרטון והפקת המידע בוצעה בפרויקט זה באמצעות תוכנת </w:t>
      </w:r>
      <w:r>
        <w:rPr>
          <w:rFonts w:ascii="Arial" w:hAnsi="Arial" w:cs="Arial"/>
          <w:sz w:val="20"/>
          <w:szCs w:val="20"/>
        </w:rPr>
        <w:t>MATLAB</w:t>
      </w:r>
      <w:r>
        <w:rPr>
          <w:rFonts w:ascii="Arial" w:hAnsi="Arial" w:cs="Arial" w:hint="cs"/>
          <w:sz w:val="20"/>
          <w:szCs w:val="20"/>
          <w:rtl/>
        </w:rPr>
        <w:t xml:space="preserve"> אשר מכילה פקודות מובנות המבצעות פעולות מורפולוגיות המאפשרות לייצג רכיבים בתמונה וגבולות בצורה אוטומטית.</w:t>
      </w:r>
    </w:p>
    <w:p w:rsidR="00A37617" w:rsidRDefault="00EA0304" w:rsidP="00EA0304">
      <w:pPr>
        <w:bidi/>
        <w:spacing w:before="120" w:after="120"/>
        <w:ind w:left="720"/>
        <w:jc w:val="both"/>
        <w:rPr>
          <w:rFonts w:ascii="Arial" w:hAnsi="Arial" w:cs="Arial" w:hint="cs"/>
          <w:sz w:val="20"/>
          <w:szCs w:val="20"/>
          <w:rtl/>
        </w:rPr>
      </w:pPr>
      <w:r>
        <w:rPr>
          <w:rFonts w:ascii="Arial" w:hAnsi="Arial" w:cs="Arial" w:hint="cs"/>
          <w:sz w:val="20"/>
          <w:szCs w:val="20"/>
          <w:rtl/>
        </w:rPr>
        <w:t>הפעולות המורפולוגיות ב</w:t>
      </w:r>
      <w:r>
        <w:rPr>
          <w:rFonts w:ascii="Arial" w:hAnsi="Arial" w:cs="Arial"/>
          <w:sz w:val="20"/>
          <w:szCs w:val="20"/>
        </w:rPr>
        <w:t>MATLAB</w:t>
      </w:r>
      <w:r>
        <w:rPr>
          <w:rFonts w:ascii="Arial" w:hAnsi="Arial" w:cs="Arial" w:hint="cs"/>
          <w:sz w:val="20"/>
          <w:szCs w:val="20"/>
          <w:rtl/>
        </w:rPr>
        <w:t xml:space="preserve"> נעשות באמצעות אובייקט </w:t>
      </w:r>
      <w:proofErr w:type="spellStart"/>
      <w:r>
        <w:rPr>
          <w:rFonts w:ascii="Arial" w:hAnsi="Arial" w:cs="Arial"/>
          <w:sz w:val="20"/>
          <w:szCs w:val="20"/>
        </w:rPr>
        <w:t>strel</w:t>
      </w:r>
      <w:proofErr w:type="spellEnd"/>
      <w:r>
        <w:rPr>
          <w:rFonts w:ascii="Arial" w:hAnsi="Arial" w:cs="Arial" w:hint="cs"/>
          <w:sz w:val="20"/>
          <w:szCs w:val="20"/>
          <w:rtl/>
        </w:rPr>
        <w:t xml:space="preserve">. אובייקט זה מייצג סביבה דו ממדית בעלת ערכים בינאריים בה הערך הוא 1 </w:t>
      </w:r>
      <w:proofErr w:type="spellStart"/>
      <w:r>
        <w:rPr>
          <w:rFonts w:ascii="Arial" w:hAnsi="Arial" w:cs="Arial" w:hint="cs"/>
          <w:sz w:val="20"/>
          <w:szCs w:val="20"/>
          <w:rtl/>
        </w:rPr>
        <w:t>אמ"מ</w:t>
      </w:r>
      <w:proofErr w:type="spellEnd"/>
      <w:r>
        <w:rPr>
          <w:rFonts w:ascii="Arial" w:hAnsi="Arial" w:cs="Arial" w:hint="cs"/>
          <w:sz w:val="20"/>
          <w:szCs w:val="20"/>
          <w:rtl/>
        </w:rPr>
        <w:t xml:space="preserve"> הפיקסל כלול בחישוב המורפולוגי ו0 אחרת. הפיקסל האמצעי באובייקט (מכונה </w:t>
      </w:r>
      <w:r>
        <w:rPr>
          <w:rFonts w:ascii="Arial" w:hAnsi="Arial" w:cs="Arial"/>
          <w:sz w:val="20"/>
          <w:szCs w:val="20"/>
        </w:rPr>
        <w:t>origin</w:t>
      </w:r>
      <w:r>
        <w:rPr>
          <w:rFonts w:ascii="Arial" w:hAnsi="Arial" w:cs="Arial" w:hint="cs"/>
          <w:sz w:val="20"/>
          <w:szCs w:val="20"/>
          <w:rtl/>
        </w:rPr>
        <w:t>) מייצג את הפיקסל בתמונה</w:t>
      </w:r>
      <w:r w:rsidR="005D6CEB">
        <w:rPr>
          <w:rFonts w:ascii="Arial" w:hAnsi="Arial" w:cs="Arial" w:hint="cs"/>
          <w:sz w:val="20"/>
          <w:szCs w:val="20"/>
          <w:rtl/>
        </w:rPr>
        <w:t xml:space="preserve"> שעובר עיבוד. בעזרת </w:t>
      </w:r>
      <w:proofErr w:type="spellStart"/>
      <w:r w:rsidR="005D6CEB">
        <w:rPr>
          <w:rFonts w:ascii="Arial" w:hAnsi="Arial" w:cs="Arial"/>
          <w:sz w:val="20"/>
          <w:szCs w:val="20"/>
        </w:rPr>
        <w:t>strel</w:t>
      </w:r>
      <w:proofErr w:type="spellEnd"/>
      <w:r w:rsidR="005D6CEB">
        <w:rPr>
          <w:rFonts w:ascii="Arial" w:hAnsi="Arial" w:cs="Arial" w:hint="cs"/>
          <w:sz w:val="20"/>
          <w:szCs w:val="20"/>
          <w:rtl/>
        </w:rPr>
        <w:t xml:space="preserve"> ניתן לבצע על רכיב בתמונה פעולות שונות כגון צמצום, הרחבה, חילוץ גבולות ועוד.</w:t>
      </w:r>
    </w:p>
    <w:p w:rsidR="005D6CEB" w:rsidRDefault="005D6CEB" w:rsidP="005D6CEB">
      <w:pPr>
        <w:bidi/>
        <w:spacing w:before="120" w:after="120"/>
        <w:jc w:val="both"/>
        <w:rPr>
          <w:rFonts w:ascii="Arial" w:hAnsi="Arial" w:cs="Arial" w:hint="cs"/>
          <w:sz w:val="20"/>
          <w:szCs w:val="20"/>
          <w:rtl/>
        </w:rPr>
      </w:pPr>
      <w:r>
        <w:rPr>
          <w:rFonts w:ascii="Arial" w:hAnsi="Arial" w:cs="Arial" w:hint="cs"/>
          <w:sz w:val="20"/>
          <w:szCs w:val="20"/>
          <w:rtl/>
        </w:rPr>
        <w:tab/>
      </w:r>
    </w:p>
    <w:p w:rsidR="005D6CEB" w:rsidRDefault="005D6CEB" w:rsidP="005D6CEB">
      <w:pPr>
        <w:bidi/>
        <w:spacing w:before="120" w:after="120"/>
        <w:jc w:val="both"/>
        <w:rPr>
          <w:rFonts w:ascii="Arial" w:hAnsi="Arial" w:cs="Arial" w:hint="cs"/>
          <w:sz w:val="20"/>
          <w:szCs w:val="20"/>
          <w:rtl/>
        </w:rPr>
      </w:pPr>
    </w:p>
    <w:p w:rsidR="005D6CEB" w:rsidRDefault="005D6CEB" w:rsidP="005D6CEB">
      <w:pPr>
        <w:bidi/>
        <w:spacing w:before="120" w:after="120"/>
        <w:jc w:val="both"/>
        <w:rPr>
          <w:rFonts w:ascii="Arial" w:hAnsi="Arial" w:cs="Arial" w:hint="cs"/>
          <w:sz w:val="20"/>
          <w:szCs w:val="20"/>
          <w:rtl/>
        </w:rPr>
      </w:pPr>
    </w:p>
    <w:p w:rsidR="005D6CEB" w:rsidRDefault="005D6CEB" w:rsidP="005D6CEB">
      <w:pPr>
        <w:bidi/>
        <w:spacing w:before="120" w:after="120"/>
        <w:jc w:val="both"/>
        <w:rPr>
          <w:rFonts w:ascii="Arial" w:hAnsi="Arial" w:cs="Arial" w:hint="cs"/>
          <w:sz w:val="20"/>
          <w:szCs w:val="20"/>
          <w:rtl/>
        </w:rPr>
      </w:pPr>
      <w:r>
        <w:rPr>
          <w:rFonts w:ascii="Arial" w:hAnsi="Arial" w:cs="Arial" w:hint="cs"/>
          <w:sz w:val="20"/>
          <w:szCs w:val="20"/>
          <w:rtl/>
        </w:rPr>
        <w:lastRenderedPageBreak/>
        <w:t>***************להוסיף תיאור על פעולות מורפולוגיות שיש לנו בקוד מתוך הרשימה הבאה******************</w:t>
      </w:r>
    </w:p>
    <w:p w:rsidR="005D6CEB" w:rsidRDefault="00F703AC" w:rsidP="005D6CEB">
      <w:pPr>
        <w:bidi/>
        <w:spacing w:before="120" w:after="120"/>
        <w:jc w:val="both"/>
        <w:rPr>
          <w:rFonts w:hint="cs"/>
          <w:noProof/>
          <w:rtl/>
        </w:rPr>
      </w:pPr>
      <w:r>
        <w:rPr>
          <w:noProof/>
        </w:rPr>
        <w:drawing>
          <wp:inline distT="0" distB="0" distL="0" distR="0">
            <wp:extent cx="5486400" cy="5743575"/>
            <wp:effectExtent l="0" t="0" r="0" b="0"/>
            <wp:docPr id="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743575"/>
                    </a:xfrm>
                    <a:prstGeom prst="rect">
                      <a:avLst/>
                    </a:prstGeom>
                    <a:noFill/>
                    <a:ln>
                      <a:noFill/>
                    </a:ln>
                  </pic:spPr>
                </pic:pic>
              </a:graphicData>
            </a:graphic>
          </wp:inline>
        </w:drawing>
      </w:r>
    </w:p>
    <w:p w:rsidR="00222BA4" w:rsidRDefault="00222BA4" w:rsidP="00222BA4">
      <w:pPr>
        <w:bidi/>
        <w:spacing w:before="120" w:after="120"/>
        <w:jc w:val="both"/>
        <w:rPr>
          <w:rFonts w:hint="cs"/>
          <w:noProof/>
          <w:rtl/>
        </w:rPr>
      </w:pPr>
    </w:p>
    <w:p w:rsidR="00222BA4" w:rsidRDefault="003B0EA7" w:rsidP="00222BA4">
      <w:pPr>
        <w:bidi/>
        <w:spacing w:before="120" w:after="120"/>
        <w:jc w:val="both"/>
        <w:rPr>
          <w:rFonts w:ascii="Arial" w:hAnsi="Arial" w:cs="Arial" w:hint="cs"/>
          <w:sz w:val="20"/>
          <w:szCs w:val="20"/>
          <w:rtl/>
        </w:rPr>
      </w:pPr>
      <w:r>
        <w:rPr>
          <w:rFonts w:ascii="Arial" w:hAnsi="Arial" w:cs="Arial" w:hint="cs"/>
          <w:sz w:val="20"/>
          <w:szCs w:val="20"/>
          <w:rtl/>
        </w:rPr>
        <w:t xml:space="preserve">החלקה </w:t>
      </w:r>
      <w:proofErr w:type="spellStart"/>
      <w:r>
        <w:rPr>
          <w:rFonts w:ascii="Arial" w:hAnsi="Arial" w:cs="Arial" w:hint="cs"/>
          <w:sz w:val="20"/>
          <w:szCs w:val="20"/>
          <w:rtl/>
        </w:rPr>
        <w:t>גאוסיאנית</w:t>
      </w:r>
      <w:proofErr w:type="spellEnd"/>
      <w:r>
        <w:rPr>
          <w:rFonts w:ascii="Arial" w:hAnsi="Arial" w:cs="Arial" w:hint="cs"/>
          <w:sz w:val="20"/>
          <w:szCs w:val="20"/>
          <w:rtl/>
        </w:rPr>
        <w:t xml:space="preserve">: </w:t>
      </w:r>
    </w:p>
    <w:p w:rsidR="003B0EA7" w:rsidRDefault="003B0EA7" w:rsidP="00B61539">
      <w:pPr>
        <w:bidi/>
        <w:spacing w:before="120" w:after="120"/>
        <w:jc w:val="both"/>
        <w:rPr>
          <w:rFonts w:ascii="Arial" w:hAnsi="Arial" w:cs="Arial" w:hint="cs"/>
          <w:sz w:val="20"/>
          <w:szCs w:val="20"/>
          <w:rtl/>
        </w:rPr>
      </w:pPr>
      <w:r>
        <w:rPr>
          <w:rFonts w:ascii="Arial" w:hAnsi="Arial" w:cs="Arial" w:hint="cs"/>
          <w:sz w:val="20"/>
          <w:szCs w:val="20"/>
          <w:rtl/>
        </w:rPr>
        <w:t xml:space="preserve">החלקה </w:t>
      </w:r>
      <w:proofErr w:type="spellStart"/>
      <w:r>
        <w:rPr>
          <w:rFonts w:ascii="Arial" w:hAnsi="Arial" w:cs="Arial" w:hint="cs"/>
          <w:sz w:val="20"/>
          <w:szCs w:val="20"/>
          <w:rtl/>
        </w:rPr>
        <w:t>גאוסיאנית</w:t>
      </w:r>
      <w:proofErr w:type="spellEnd"/>
      <w:r>
        <w:rPr>
          <w:rFonts w:ascii="Arial" w:hAnsi="Arial" w:cs="Arial" w:hint="cs"/>
          <w:sz w:val="20"/>
          <w:szCs w:val="20"/>
          <w:rtl/>
        </w:rPr>
        <w:t xml:space="preserve"> (או טשטוש </w:t>
      </w:r>
      <w:proofErr w:type="spellStart"/>
      <w:r>
        <w:rPr>
          <w:rFonts w:ascii="Arial" w:hAnsi="Arial" w:cs="Arial" w:hint="cs"/>
          <w:sz w:val="20"/>
          <w:szCs w:val="20"/>
          <w:rtl/>
        </w:rPr>
        <w:t>גאוסיאני</w:t>
      </w:r>
      <w:proofErr w:type="spellEnd"/>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w:t>
      </w:r>
      <w:r>
        <w:rPr>
          <w:rFonts w:ascii="Arial" w:hAnsi="Arial" w:cs="Arial"/>
          <w:sz w:val="20"/>
          <w:szCs w:val="20"/>
        </w:rPr>
        <w:t>Gaussian blur/smoothing</w:t>
      </w:r>
      <w:r>
        <w:rPr>
          <w:rFonts w:ascii="Arial" w:hAnsi="Arial" w:cs="Arial" w:hint="cs"/>
          <w:sz w:val="20"/>
          <w:szCs w:val="20"/>
          <w:rtl/>
        </w:rPr>
        <w:t xml:space="preserve">) היא התוצאה של טשטוש תמונה באמצעות מסנן </w:t>
      </w:r>
      <w:proofErr w:type="spellStart"/>
      <w:r>
        <w:rPr>
          <w:rFonts w:ascii="Arial" w:hAnsi="Arial" w:cs="Arial" w:hint="cs"/>
          <w:sz w:val="20"/>
          <w:szCs w:val="20"/>
          <w:rtl/>
        </w:rPr>
        <w:t>גאוסיאני</w:t>
      </w:r>
      <w:proofErr w:type="spellEnd"/>
      <w:r>
        <w:rPr>
          <w:rFonts w:ascii="Arial" w:hAnsi="Arial" w:cs="Arial" w:hint="cs"/>
          <w:sz w:val="20"/>
          <w:szCs w:val="20"/>
          <w:rtl/>
        </w:rPr>
        <w:t>. בפועל</w:t>
      </w:r>
      <w:r w:rsidR="00B61539">
        <w:rPr>
          <w:rFonts w:ascii="Arial" w:hAnsi="Arial" w:cs="Arial" w:hint="cs"/>
          <w:sz w:val="20"/>
          <w:szCs w:val="20"/>
          <w:rtl/>
        </w:rPr>
        <w:t>,</w:t>
      </w:r>
      <w:r>
        <w:rPr>
          <w:rFonts w:ascii="Arial" w:hAnsi="Arial" w:cs="Arial" w:hint="cs"/>
          <w:sz w:val="20"/>
          <w:szCs w:val="20"/>
          <w:rtl/>
        </w:rPr>
        <w:t xml:space="preserve"> המשמעות של טשטוש תמונה</w:t>
      </w:r>
      <w:r w:rsidR="00B61539">
        <w:rPr>
          <w:rFonts w:ascii="Arial" w:hAnsi="Arial" w:cs="Arial" w:hint="cs"/>
          <w:sz w:val="20"/>
          <w:szCs w:val="20"/>
          <w:rtl/>
        </w:rPr>
        <w:t xml:space="preserve"> באמצעות מסנן </w:t>
      </w:r>
      <w:proofErr w:type="spellStart"/>
      <w:r w:rsidR="00B61539">
        <w:rPr>
          <w:rFonts w:ascii="Arial" w:hAnsi="Arial" w:cs="Arial" w:hint="cs"/>
          <w:sz w:val="20"/>
          <w:szCs w:val="20"/>
          <w:rtl/>
        </w:rPr>
        <w:t>גאוסיאני</w:t>
      </w:r>
      <w:proofErr w:type="spellEnd"/>
      <w:r w:rsidR="00B61539">
        <w:rPr>
          <w:rFonts w:ascii="Arial" w:hAnsi="Arial" w:cs="Arial" w:hint="cs"/>
          <w:sz w:val="20"/>
          <w:szCs w:val="20"/>
          <w:rtl/>
        </w:rPr>
        <w:t xml:space="preserve"> היא הפעלת קונבולוציה בין התמונה לבין פונקציית </w:t>
      </w:r>
      <w:proofErr w:type="spellStart"/>
      <w:r w:rsidR="00B61539">
        <w:rPr>
          <w:rFonts w:ascii="Arial" w:hAnsi="Arial" w:cs="Arial" w:hint="cs"/>
          <w:sz w:val="20"/>
          <w:szCs w:val="20"/>
          <w:rtl/>
        </w:rPr>
        <w:t>גאוסיאן</w:t>
      </w:r>
      <w:proofErr w:type="spellEnd"/>
      <w:r w:rsidR="00B61539">
        <w:rPr>
          <w:rFonts w:ascii="Arial" w:hAnsi="Arial" w:cs="Arial" w:hint="cs"/>
          <w:sz w:val="20"/>
          <w:szCs w:val="20"/>
          <w:rtl/>
        </w:rPr>
        <w:t xml:space="preserve"> דו-ממדית. מכיוון שהתמרת פורייה של פונקציית </w:t>
      </w:r>
      <w:proofErr w:type="spellStart"/>
      <w:r w:rsidR="00B61539">
        <w:rPr>
          <w:rFonts w:ascii="Arial" w:hAnsi="Arial" w:cs="Arial" w:hint="cs"/>
          <w:sz w:val="20"/>
          <w:szCs w:val="20"/>
          <w:rtl/>
        </w:rPr>
        <w:t>גאוסיאן</w:t>
      </w:r>
      <w:proofErr w:type="spellEnd"/>
      <w:r w:rsidR="00B61539">
        <w:rPr>
          <w:rFonts w:ascii="Arial" w:hAnsi="Arial" w:cs="Arial" w:hint="cs"/>
          <w:sz w:val="20"/>
          <w:szCs w:val="20"/>
          <w:rtl/>
        </w:rPr>
        <w:t xml:space="preserve"> היא גם פונקציית </w:t>
      </w:r>
      <w:proofErr w:type="spellStart"/>
      <w:r w:rsidR="00B61539">
        <w:rPr>
          <w:rFonts w:ascii="Arial" w:hAnsi="Arial" w:cs="Arial" w:hint="cs"/>
          <w:sz w:val="20"/>
          <w:szCs w:val="20"/>
          <w:rtl/>
        </w:rPr>
        <w:t>גאוסיאן</w:t>
      </w:r>
      <w:proofErr w:type="spellEnd"/>
      <w:r w:rsidR="00B61539">
        <w:rPr>
          <w:rFonts w:ascii="Arial" w:hAnsi="Arial" w:cs="Arial" w:hint="cs"/>
          <w:sz w:val="20"/>
          <w:szCs w:val="20"/>
          <w:rtl/>
        </w:rPr>
        <w:t xml:space="preserve">, הקונבולוציה תנחית את התדרים הגבוהים של התמונה (מסנן </w:t>
      </w:r>
      <w:r w:rsidR="00B61539">
        <w:rPr>
          <w:rFonts w:ascii="Arial" w:hAnsi="Arial" w:cs="Arial"/>
          <w:sz w:val="20"/>
          <w:szCs w:val="20"/>
        </w:rPr>
        <w:t>low-pass</w:t>
      </w:r>
      <w:r w:rsidR="00B61539">
        <w:rPr>
          <w:rFonts w:ascii="Arial" w:hAnsi="Arial" w:cs="Arial" w:hint="cs"/>
          <w:sz w:val="20"/>
          <w:szCs w:val="20"/>
          <w:rtl/>
        </w:rPr>
        <w:t xml:space="preserve">) והתמונה שתתקבל תהיה מטושטשת יותר. השימוש הנפוץ ביותר של החלקה </w:t>
      </w:r>
      <w:proofErr w:type="spellStart"/>
      <w:r w:rsidR="00B61539">
        <w:rPr>
          <w:rFonts w:ascii="Arial" w:hAnsi="Arial" w:cs="Arial" w:hint="cs"/>
          <w:sz w:val="20"/>
          <w:szCs w:val="20"/>
          <w:rtl/>
        </w:rPr>
        <w:t>גאוסיאנית</w:t>
      </w:r>
      <w:proofErr w:type="spellEnd"/>
      <w:r w:rsidR="00B61539">
        <w:rPr>
          <w:rFonts w:ascii="Arial" w:hAnsi="Arial" w:cs="Arial" w:hint="cs"/>
          <w:sz w:val="20"/>
          <w:szCs w:val="20"/>
          <w:rtl/>
        </w:rPr>
        <w:t xml:space="preserve"> הוא לשם גילוי גבולות. רוב אלגוריתמי גילוי הגבולות (</w:t>
      </w:r>
      <w:r w:rsidR="00B61539">
        <w:rPr>
          <w:rFonts w:ascii="Arial" w:hAnsi="Arial" w:cs="Arial"/>
          <w:sz w:val="20"/>
          <w:szCs w:val="20"/>
        </w:rPr>
        <w:t>edge detection</w:t>
      </w:r>
      <w:r w:rsidR="00B61539">
        <w:rPr>
          <w:rFonts w:ascii="Arial" w:hAnsi="Arial" w:cs="Arial" w:hint="cs"/>
          <w:sz w:val="20"/>
          <w:szCs w:val="20"/>
          <w:rtl/>
        </w:rPr>
        <w:t xml:space="preserve">) רגישים לרעש. החלקת התמונה באמצעות מסנן </w:t>
      </w:r>
      <w:proofErr w:type="spellStart"/>
      <w:r w:rsidR="00B61539">
        <w:rPr>
          <w:rFonts w:ascii="Arial" w:hAnsi="Arial" w:cs="Arial" w:hint="cs"/>
          <w:sz w:val="20"/>
          <w:szCs w:val="20"/>
          <w:rtl/>
        </w:rPr>
        <w:t>גאוסיאני</w:t>
      </w:r>
      <w:proofErr w:type="spellEnd"/>
      <w:r w:rsidR="00B61539">
        <w:rPr>
          <w:rFonts w:ascii="Arial" w:hAnsi="Arial" w:cs="Arial" w:hint="cs"/>
          <w:sz w:val="20"/>
          <w:szCs w:val="20"/>
          <w:rtl/>
        </w:rPr>
        <w:t xml:space="preserve"> לפני תהליך גילוי הגבולות מקטין את רמת הרעש שבתמונה (רעש לרוב נמצא בתדרים גבוהים) ומשפר את תוצאות האלגוריתם לגילוי גבולות.</w:t>
      </w:r>
    </w:p>
    <w:p w:rsidR="00F703AC" w:rsidRPr="00F703AC" w:rsidRDefault="00F703AC" w:rsidP="00F703AC">
      <w:pPr>
        <w:bidi/>
        <w:spacing w:before="120" w:after="120"/>
        <w:jc w:val="both"/>
        <w:rPr>
          <w:rFonts w:ascii="Arial" w:hAnsi="Arial" w:cs="Arial" w:hint="cs"/>
          <w:i/>
          <w:sz w:val="20"/>
          <w:szCs w:val="20"/>
          <w:rtl/>
        </w:rPr>
      </w:pPr>
      <m:oMathPara>
        <m:oMath>
          <m:sSub>
            <m:sSubPr>
              <m:ctrlPr>
                <w:rPr>
                  <w:rFonts w:ascii="Cambria Math" w:hAnsi="Cambria Math" w:cs="Arial"/>
                  <w:sz w:val="20"/>
                  <w:szCs w:val="20"/>
                </w:rPr>
              </m:ctrlPr>
            </m:sSubPr>
            <m:e>
              <m:r>
                <w:rPr>
                  <w:rFonts w:ascii="Cambria Math" w:hAnsi="Cambria Math" w:cs="Arial"/>
                  <w:sz w:val="20"/>
                  <w:szCs w:val="20"/>
                </w:rPr>
                <m:t>Image</m:t>
              </m:r>
            </m:e>
            <m:sub>
              <m:r>
                <w:rPr>
                  <w:rFonts w:ascii="Cambria Math" w:hAnsi="Cambria Math" w:cs="Arial"/>
                  <w:sz w:val="20"/>
                  <w:szCs w:val="20"/>
                </w:rPr>
                <m:t>blur</m:t>
              </m:r>
            </m:sub>
          </m:sSub>
          <m:d>
            <m:dPr>
              <m:ctrlPr>
                <w:rPr>
                  <w:rFonts w:ascii="Cambria Math" w:hAnsi="Cambria Math" w:cs="Arial"/>
                  <w:i/>
                  <w:sz w:val="20"/>
                  <w:szCs w:val="20"/>
                </w:rPr>
              </m:ctrlPr>
            </m:dPr>
            <m:e>
              <m:r>
                <w:rPr>
                  <w:rFonts w:ascii="Cambria Math" w:hAnsi="Cambria Math" w:cs="Arial"/>
                  <w:sz w:val="20"/>
                  <w:szCs w:val="20"/>
                </w:rPr>
                <m:t>x,y</m:t>
              </m:r>
            </m:e>
          </m:d>
          <m:r>
            <w:rPr>
              <w:rFonts w:ascii="Cambria Math" w:hAnsi="Cambria Math" w:cs="Arial"/>
              <w:sz w:val="20"/>
              <w:szCs w:val="20"/>
            </w:rPr>
            <m:t>=</m:t>
          </m:r>
          <m:sSub>
            <m:sSubPr>
              <m:ctrlPr>
                <w:rPr>
                  <w:rFonts w:ascii="Cambria Math" w:hAnsi="Cambria Math" w:cs="Arial"/>
                  <w:sz w:val="20"/>
                  <w:szCs w:val="20"/>
                </w:rPr>
              </m:ctrlPr>
            </m:sSubPr>
            <m:e>
              <m:r>
                <w:rPr>
                  <w:rFonts w:ascii="Cambria Math" w:hAnsi="Cambria Math" w:cs="Arial"/>
                  <w:sz w:val="20"/>
                  <w:szCs w:val="20"/>
                </w:rPr>
                <m:t>Image</m:t>
              </m:r>
            </m:e>
            <m:sub>
              <m:r>
                <w:rPr>
                  <w:rFonts w:ascii="Cambria Math" w:hAnsi="Cambria Math" w:cs="Arial"/>
                  <w:sz w:val="20"/>
                  <w:szCs w:val="20"/>
                </w:rPr>
                <m:t>in</m:t>
              </m:r>
            </m:sub>
          </m:sSub>
          <m:d>
            <m:dPr>
              <m:ctrlPr>
                <w:rPr>
                  <w:rFonts w:ascii="Cambria Math" w:hAnsi="Cambria Math" w:cs="Arial"/>
                  <w:i/>
                  <w:sz w:val="20"/>
                  <w:szCs w:val="20"/>
                </w:rPr>
              </m:ctrlPr>
            </m:dPr>
            <m:e>
              <m:r>
                <w:rPr>
                  <w:rFonts w:ascii="Cambria Math" w:hAnsi="Cambria Math" w:cs="Arial"/>
                  <w:sz w:val="20"/>
                  <w:szCs w:val="20"/>
                </w:rPr>
                <m:t>x,y</m:t>
              </m:r>
            </m:e>
          </m:d>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2π</m:t>
              </m:r>
              <m:sSup>
                <m:sSupPr>
                  <m:ctrlPr>
                    <w:rPr>
                      <w:rFonts w:ascii="Cambria Math" w:hAnsi="Cambria Math" w:cs="Arial"/>
                      <w:i/>
                      <w:sz w:val="20"/>
                      <w:szCs w:val="20"/>
                    </w:rPr>
                  </m:ctrlPr>
                </m:sSupPr>
                <m:e>
                  <m:r>
                    <w:rPr>
                      <w:rFonts w:ascii="Cambria Math" w:hAnsi="Cambria Math" w:cs="Arial"/>
                      <w:sz w:val="20"/>
                      <w:szCs w:val="20"/>
                    </w:rPr>
                    <m:t>σ</m:t>
                  </m:r>
                </m:e>
                <m:sup>
                  <m:r>
                    <w:rPr>
                      <w:rFonts w:ascii="Cambria Math" w:hAnsi="Cambria Math" w:cs="Arial"/>
                      <w:sz w:val="20"/>
                      <w:szCs w:val="20"/>
                    </w:rPr>
                    <m:t>2</m:t>
                  </m:r>
                </m:sup>
              </m:sSup>
            </m:den>
          </m:f>
          <m:sSup>
            <m:sSupPr>
              <m:ctrlPr>
                <w:rPr>
                  <w:rFonts w:ascii="Cambria Math" w:hAnsi="Cambria Math" w:cs="Arial"/>
                  <w:i/>
                  <w:sz w:val="20"/>
                  <w:szCs w:val="20"/>
                </w:rPr>
              </m:ctrlPr>
            </m:sSupPr>
            <m:e>
              <m:r>
                <w:rPr>
                  <w:rFonts w:ascii="Cambria Math" w:hAnsi="Cambria Math" w:cs="Arial"/>
                  <w:sz w:val="20"/>
                  <w:szCs w:val="20"/>
                </w:rPr>
                <m:t>e</m:t>
              </m:r>
            </m:e>
            <m:sup>
              <m:r>
                <w:rPr>
                  <w:rFonts w:ascii="Cambria Math" w:hAnsi="Cambria Math" w:cs="Arial"/>
                  <w:sz w:val="20"/>
                  <w:szCs w:val="20"/>
                </w:rPr>
                <m:t>-</m:t>
              </m:r>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num>
                <m:den>
                  <m:r>
                    <w:rPr>
                      <w:rFonts w:ascii="Cambria Math" w:hAnsi="Cambria Math" w:cs="Arial"/>
                      <w:sz w:val="20"/>
                      <w:szCs w:val="20"/>
                    </w:rPr>
                    <m:t>2</m:t>
                  </m:r>
                  <m:sSup>
                    <m:sSupPr>
                      <m:ctrlPr>
                        <w:rPr>
                          <w:rFonts w:ascii="Cambria Math" w:hAnsi="Cambria Math" w:cs="Arial"/>
                          <w:i/>
                          <w:sz w:val="20"/>
                          <w:szCs w:val="20"/>
                        </w:rPr>
                      </m:ctrlPr>
                    </m:sSupPr>
                    <m:e>
                      <m:r>
                        <w:rPr>
                          <w:rFonts w:ascii="Cambria Math" w:hAnsi="Cambria Math" w:cs="Arial"/>
                          <w:sz w:val="20"/>
                          <w:szCs w:val="20"/>
                        </w:rPr>
                        <m:t>σ</m:t>
                      </m:r>
                    </m:e>
                    <m:sup>
                      <m:r>
                        <w:rPr>
                          <w:rFonts w:ascii="Cambria Math" w:hAnsi="Cambria Math" w:cs="Arial"/>
                          <w:sz w:val="20"/>
                          <w:szCs w:val="20"/>
                        </w:rPr>
                        <m:t>2</m:t>
                      </m:r>
                    </m:sup>
                  </m:sSup>
                </m:den>
              </m:f>
            </m:sup>
          </m:sSup>
        </m:oMath>
      </m:oMathPara>
    </w:p>
    <w:p w:rsidR="00B61539" w:rsidRDefault="00016497" w:rsidP="00B61539">
      <w:pPr>
        <w:bidi/>
        <w:spacing w:before="120" w:after="120"/>
        <w:jc w:val="both"/>
        <w:rPr>
          <w:rFonts w:ascii="Arial" w:hAnsi="Arial" w:cs="Arial" w:hint="cs"/>
          <w:sz w:val="20"/>
          <w:szCs w:val="20"/>
          <w:rtl/>
        </w:rPr>
      </w:pPr>
      <w:r>
        <w:rPr>
          <w:rFonts w:ascii="Arial" w:hAnsi="Arial" w:cs="Arial" w:hint="cs"/>
          <w:sz w:val="20"/>
          <w:szCs w:val="20"/>
          <w:rtl/>
        </w:rPr>
        <w:t>(כאשר * מסמל קונבולוציה ולא כפל)</w:t>
      </w:r>
    </w:p>
    <w:p w:rsidR="00016497" w:rsidRDefault="00016497" w:rsidP="00016497">
      <w:pPr>
        <w:bidi/>
        <w:spacing w:before="120" w:after="120"/>
        <w:jc w:val="both"/>
        <w:rPr>
          <w:rFonts w:ascii="Arial" w:hAnsi="Arial" w:cs="Arial" w:hint="cs"/>
          <w:sz w:val="20"/>
          <w:szCs w:val="20"/>
          <w:rtl/>
        </w:rPr>
      </w:pPr>
    </w:p>
    <w:p w:rsidR="00016497" w:rsidRDefault="00016497" w:rsidP="00016497">
      <w:pPr>
        <w:bidi/>
        <w:spacing w:before="120" w:after="120"/>
        <w:jc w:val="both"/>
        <w:rPr>
          <w:rFonts w:ascii="Arial" w:hAnsi="Arial" w:cs="Arial" w:hint="cs"/>
          <w:sz w:val="20"/>
          <w:szCs w:val="20"/>
          <w:rtl/>
        </w:rPr>
      </w:pPr>
      <w:r>
        <w:rPr>
          <w:rFonts w:ascii="Arial" w:hAnsi="Arial" w:cs="Arial" w:hint="cs"/>
          <w:sz w:val="20"/>
          <w:szCs w:val="20"/>
          <w:rtl/>
        </w:rPr>
        <w:t>*******</w:t>
      </w:r>
      <w:r>
        <w:rPr>
          <w:rFonts w:ascii="Arial" w:hAnsi="Arial" w:cs="Arial"/>
          <w:sz w:val="20"/>
          <w:szCs w:val="20"/>
        </w:rPr>
        <w:t>find maxima</w:t>
      </w:r>
      <w:r>
        <w:rPr>
          <w:rFonts w:ascii="Arial" w:hAnsi="Arial" w:cs="Arial" w:hint="cs"/>
          <w:sz w:val="20"/>
          <w:szCs w:val="20"/>
          <w:rtl/>
        </w:rPr>
        <w:t>*********</w:t>
      </w:r>
      <w:bookmarkStart w:id="5" w:name="_GoBack"/>
      <w:bookmarkEnd w:id="5"/>
    </w:p>
    <w:p w:rsidR="00BC21A7" w:rsidRDefault="00BC21A7" w:rsidP="00BC21A7">
      <w:pPr>
        <w:bidi/>
        <w:spacing w:before="120" w:after="120"/>
        <w:ind w:left="720"/>
        <w:jc w:val="both"/>
        <w:rPr>
          <w:rFonts w:ascii="Arial" w:hAnsi="Arial" w:cs="Arial" w:hint="cs"/>
          <w:sz w:val="20"/>
          <w:szCs w:val="20"/>
          <w:rtl/>
        </w:rPr>
      </w:pPr>
    </w:p>
    <w:p w:rsidR="005D6A20" w:rsidRDefault="00BC21A7" w:rsidP="00BC21A7">
      <w:pPr>
        <w:bidi/>
        <w:spacing w:before="120" w:after="120"/>
        <w:ind w:left="720"/>
        <w:jc w:val="both"/>
        <w:rPr>
          <w:rFonts w:ascii="Arial" w:hAnsi="Arial" w:cs="Arial" w:hint="cs"/>
          <w:sz w:val="20"/>
          <w:szCs w:val="20"/>
          <w:rtl/>
        </w:rPr>
      </w:pPr>
      <w:r>
        <w:rPr>
          <w:rFonts w:ascii="Arial" w:hAnsi="Arial" w:cs="Arial" w:hint="cs"/>
          <w:sz w:val="20"/>
          <w:szCs w:val="20"/>
          <w:rtl/>
        </w:rPr>
        <w:t xml:space="preserve"> </w:t>
      </w:r>
    </w:p>
    <w:p w:rsidR="00551AD4" w:rsidRPr="00551AD4" w:rsidRDefault="00551AD4" w:rsidP="00AA4AAA">
      <w:pPr>
        <w:bidi/>
        <w:spacing w:before="120" w:after="120"/>
        <w:ind w:left="360"/>
        <w:jc w:val="both"/>
        <w:rPr>
          <w:rFonts w:ascii="Arial" w:hAnsi="Arial" w:cs="Arial"/>
          <w:sz w:val="20"/>
          <w:szCs w:val="20"/>
          <w:rtl/>
        </w:rPr>
      </w:pPr>
    </w:p>
    <w:p w:rsidR="00191160" w:rsidRPr="00FA6CEC" w:rsidRDefault="00191160" w:rsidP="002F6D7D">
      <w:pPr>
        <w:pStyle w:val="1"/>
        <w:rPr>
          <w:rtl/>
        </w:rPr>
      </w:pPr>
      <w:bookmarkStart w:id="6" w:name="_Ref43721639"/>
      <w:bookmarkStart w:id="7" w:name="_Toc312310376"/>
      <w:r w:rsidRPr="00FA6CEC">
        <w:rPr>
          <w:rtl/>
        </w:rPr>
        <w:t>סימולציה</w:t>
      </w:r>
      <w:bookmarkEnd w:id="6"/>
      <w:bookmarkEnd w:id="7"/>
    </w:p>
    <w:p w:rsidR="00191160" w:rsidRPr="00551AD4" w:rsidRDefault="00191160" w:rsidP="002F6D7D">
      <w:pPr>
        <w:bidi/>
        <w:spacing w:before="120" w:after="120"/>
        <w:ind w:left="360"/>
        <w:jc w:val="both"/>
        <w:rPr>
          <w:rFonts w:ascii="Arial" w:hAnsi="Arial" w:cs="Arial"/>
          <w:sz w:val="20"/>
          <w:szCs w:val="20"/>
          <w:rtl/>
        </w:rPr>
      </w:pPr>
      <w:r w:rsidRPr="00551AD4">
        <w:rPr>
          <w:rFonts w:ascii="Arial" w:hAnsi="Arial" w:cs="Arial"/>
          <w:sz w:val="20"/>
          <w:szCs w:val="20"/>
          <w:rtl/>
        </w:rPr>
        <w:t>בפרק זה תתואר סביבת הסימולציה</w:t>
      </w:r>
      <w:r w:rsidR="002F6D7D">
        <w:rPr>
          <w:rFonts w:ascii="Arial" w:hAnsi="Arial" w:cs="Arial" w:hint="cs"/>
          <w:sz w:val="20"/>
          <w:szCs w:val="20"/>
          <w:rtl/>
        </w:rPr>
        <w:t xml:space="preserve"> </w:t>
      </w:r>
      <w:r w:rsidR="002F6D7D" w:rsidRPr="00551AD4">
        <w:rPr>
          <w:rFonts w:ascii="Arial" w:hAnsi="Arial" w:cs="Arial"/>
          <w:sz w:val="20"/>
          <w:szCs w:val="20"/>
          <w:rtl/>
        </w:rPr>
        <w:t xml:space="preserve"> (אם רלבנטי)</w:t>
      </w:r>
    </w:p>
    <w:p w:rsidR="00191160" w:rsidRPr="00FA6CEC" w:rsidRDefault="00191160" w:rsidP="002F6D7D">
      <w:pPr>
        <w:pStyle w:val="1"/>
        <w:rPr>
          <w:rtl/>
        </w:rPr>
      </w:pPr>
      <w:bookmarkStart w:id="8" w:name="_Ref43721648"/>
      <w:bookmarkStart w:id="9" w:name="_Toc312310379"/>
      <w:r w:rsidRPr="00FA6CEC">
        <w:rPr>
          <w:rtl/>
        </w:rPr>
        <w:t>מימוש</w:t>
      </w:r>
      <w:bookmarkEnd w:id="8"/>
      <w:bookmarkEnd w:id="9"/>
    </w:p>
    <w:p w:rsidR="00C9601F" w:rsidRPr="00551AD4" w:rsidRDefault="00191160" w:rsidP="00AA4AAA">
      <w:pPr>
        <w:keepNext/>
        <w:bidi/>
        <w:spacing w:before="120" w:after="120"/>
        <w:ind w:left="360"/>
        <w:jc w:val="both"/>
        <w:rPr>
          <w:rFonts w:ascii="Arial" w:hAnsi="Arial" w:cs="Arial"/>
          <w:sz w:val="20"/>
          <w:szCs w:val="20"/>
          <w:rtl/>
        </w:rPr>
      </w:pPr>
      <w:r w:rsidRPr="00551AD4">
        <w:rPr>
          <w:rFonts w:ascii="Arial" w:hAnsi="Arial" w:cs="Arial"/>
          <w:sz w:val="20"/>
          <w:szCs w:val="20"/>
          <w:rtl/>
        </w:rPr>
        <w:t xml:space="preserve">בפרק זה יתואר המימוש </w:t>
      </w:r>
      <w:r w:rsidR="009E417B" w:rsidRPr="00551AD4">
        <w:rPr>
          <w:rFonts w:ascii="Arial" w:hAnsi="Arial" w:cs="Arial"/>
          <w:sz w:val="20"/>
          <w:szCs w:val="20"/>
          <w:rtl/>
        </w:rPr>
        <w:t>והשיקולים לבחירת</w:t>
      </w:r>
      <w:r w:rsidRPr="00551AD4">
        <w:rPr>
          <w:rFonts w:ascii="Arial" w:hAnsi="Arial" w:cs="Arial"/>
          <w:sz w:val="20"/>
          <w:szCs w:val="20"/>
          <w:rtl/>
        </w:rPr>
        <w:t>ו</w:t>
      </w:r>
      <w:r w:rsidR="009E417B" w:rsidRPr="00551AD4">
        <w:rPr>
          <w:rFonts w:ascii="Arial" w:hAnsi="Arial" w:cs="Arial"/>
          <w:sz w:val="20"/>
          <w:szCs w:val="20"/>
          <w:rtl/>
        </w:rPr>
        <w:t xml:space="preserve">, </w:t>
      </w:r>
      <w:r w:rsidR="00A530A0" w:rsidRPr="00551AD4">
        <w:rPr>
          <w:rFonts w:ascii="Arial" w:hAnsi="Arial" w:cs="Arial"/>
          <w:sz w:val="20"/>
          <w:szCs w:val="20"/>
          <w:rtl/>
        </w:rPr>
        <w:t xml:space="preserve">ההקדמה תכלול </w:t>
      </w:r>
      <w:r w:rsidR="00FA6CEC" w:rsidRPr="00551AD4">
        <w:rPr>
          <w:rFonts w:ascii="Arial" w:hAnsi="Arial" w:cs="Arial"/>
          <w:sz w:val="20"/>
          <w:szCs w:val="20"/>
          <w:rtl/>
        </w:rPr>
        <w:t>תאור כללי</w:t>
      </w:r>
      <w:r w:rsidR="00384E3B" w:rsidRPr="00551AD4">
        <w:rPr>
          <w:rFonts w:ascii="Arial" w:hAnsi="Arial" w:cs="Arial" w:hint="cs"/>
          <w:sz w:val="20"/>
          <w:szCs w:val="20"/>
          <w:rtl/>
        </w:rPr>
        <w:t>.</w:t>
      </w:r>
    </w:p>
    <w:p w:rsidR="00384E3B" w:rsidRDefault="00F703AC" w:rsidP="00AA4AAA">
      <w:pPr>
        <w:keepNext/>
        <w:bidi/>
        <w:spacing w:before="120" w:after="120"/>
        <w:ind w:left="360"/>
        <w:jc w:val="both"/>
      </w:pPr>
      <w:r>
        <w:rPr>
          <w:rFonts w:ascii="Arial" w:hAnsi="Arial" w:cs="Arial"/>
          <w:noProof/>
        </w:rPr>
        <w:drawing>
          <wp:inline distT="0" distB="0" distL="0" distR="0">
            <wp:extent cx="4277360" cy="1859280"/>
            <wp:effectExtent l="0" t="0" r="0" b="0"/>
            <wp:docPr id="2" name="Picture 4" descr="JPE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PEG example"/>
                    <pic:cNvPicPr>
                      <a:picLocks noChangeAspect="1" noChangeArrowheads="1"/>
                    </pic:cNvPicPr>
                  </pic:nvPicPr>
                  <pic:blipFill>
                    <a:blip r:embed="rId14">
                      <a:extLst>
                        <a:ext uri="{28A0092B-C50C-407E-A947-70E740481C1C}">
                          <a14:useLocalDpi xmlns:a14="http://schemas.microsoft.com/office/drawing/2010/main" val="0"/>
                        </a:ext>
                      </a:extLst>
                    </a:blip>
                    <a:srcRect t="23251" b="18694"/>
                    <a:stretch>
                      <a:fillRect/>
                    </a:stretch>
                  </pic:blipFill>
                  <pic:spPr bwMode="auto">
                    <a:xfrm>
                      <a:off x="0" y="0"/>
                      <a:ext cx="4277360" cy="1859280"/>
                    </a:xfrm>
                    <a:prstGeom prst="rect">
                      <a:avLst/>
                    </a:prstGeom>
                    <a:noFill/>
                    <a:ln>
                      <a:noFill/>
                    </a:ln>
                  </pic:spPr>
                </pic:pic>
              </a:graphicData>
            </a:graphic>
          </wp:inline>
        </w:drawing>
      </w:r>
    </w:p>
    <w:p w:rsidR="00384E3B" w:rsidRPr="00384E3B" w:rsidRDefault="00384E3B" w:rsidP="00C9601F">
      <w:pPr>
        <w:pStyle w:val="af2"/>
        <w:bidi/>
        <w:spacing w:after="120"/>
        <w:jc w:val="center"/>
        <w:rPr>
          <w:rFonts w:ascii="Arial" w:hAnsi="Arial" w:cs="Arial"/>
          <w:rtl/>
        </w:rPr>
      </w:pPr>
      <w:bookmarkStart w:id="10" w:name="_Toc225732297"/>
      <w:r w:rsidRPr="00384E3B">
        <w:rPr>
          <w:rFonts w:ascii="Arial" w:hAnsi="Arial" w:cs="Arial"/>
          <w:rtl/>
        </w:rPr>
        <w:t xml:space="preserve">איור </w:t>
      </w:r>
      <w:r w:rsidR="000959EB" w:rsidRPr="00384E3B">
        <w:rPr>
          <w:rFonts w:ascii="Arial" w:hAnsi="Arial" w:cs="Arial"/>
          <w:rtl/>
        </w:rPr>
        <w:fldChar w:fldCharType="begin"/>
      </w:r>
      <w:r w:rsidRPr="00384E3B">
        <w:rPr>
          <w:rFonts w:ascii="Arial" w:hAnsi="Arial" w:cs="Arial"/>
          <w:rtl/>
        </w:rPr>
        <w:instrText xml:space="preserve"> </w:instrText>
      </w:r>
      <w:r w:rsidRPr="00384E3B">
        <w:rPr>
          <w:rFonts w:ascii="Arial" w:hAnsi="Arial" w:cs="Arial"/>
        </w:rPr>
        <w:instrText>SEQ</w:instrText>
      </w:r>
      <w:r w:rsidRPr="00384E3B">
        <w:rPr>
          <w:rFonts w:ascii="Arial" w:hAnsi="Arial" w:cs="Arial"/>
          <w:rtl/>
        </w:rPr>
        <w:instrText xml:space="preserve"> איור \* </w:instrText>
      </w:r>
      <w:r w:rsidRPr="00384E3B">
        <w:rPr>
          <w:rFonts w:ascii="Arial" w:hAnsi="Arial" w:cs="Arial"/>
        </w:rPr>
        <w:instrText>ARABIC</w:instrText>
      </w:r>
      <w:r w:rsidRPr="00384E3B">
        <w:rPr>
          <w:rFonts w:ascii="Arial" w:hAnsi="Arial" w:cs="Arial"/>
          <w:rtl/>
        </w:rPr>
        <w:instrText xml:space="preserve"> </w:instrText>
      </w:r>
      <w:r w:rsidR="000959EB" w:rsidRPr="00384E3B">
        <w:rPr>
          <w:rFonts w:ascii="Arial" w:hAnsi="Arial" w:cs="Arial"/>
          <w:rtl/>
        </w:rPr>
        <w:fldChar w:fldCharType="separate"/>
      </w:r>
      <w:r w:rsidR="00EF666B">
        <w:rPr>
          <w:rFonts w:ascii="Arial" w:hAnsi="Arial" w:cs="Arial"/>
          <w:noProof/>
          <w:rtl/>
        </w:rPr>
        <w:t>2</w:t>
      </w:r>
      <w:r w:rsidR="000959EB" w:rsidRPr="00384E3B">
        <w:rPr>
          <w:rFonts w:ascii="Arial" w:hAnsi="Arial" w:cs="Arial"/>
          <w:rtl/>
        </w:rPr>
        <w:fldChar w:fldCharType="end"/>
      </w:r>
      <w:r w:rsidRPr="00384E3B">
        <w:rPr>
          <w:rFonts w:ascii="Arial" w:hAnsi="Arial" w:cs="Arial"/>
          <w:rtl/>
        </w:rPr>
        <w:t xml:space="preserve"> – מבנה המערכת</w:t>
      </w:r>
      <w:bookmarkEnd w:id="10"/>
    </w:p>
    <w:p w:rsidR="00956D94" w:rsidRPr="00551AD4" w:rsidRDefault="00FA6CEC" w:rsidP="00AA4AAA">
      <w:pPr>
        <w:bidi/>
        <w:spacing w:before="120" w:after="120"/>
        <w:ind w:left="360"/>
        <w:jc w:val="both"/>
        <w:rPr>
          <w:rFonts w:ascii="Arial" w:hAnsi="Arial" w:cs="Arial"/>
          <w:sz w:val="20"/>
          <w:szCs w:val="20"/>
          <w:rtl/>
        </w:rPr>
      </w:pPr>
      <w:r w:rsidRPr="00551AD4">
        <w:rPr>
          <w:rFonts w:ascii="Arial" w:hAnsi="Arial" w:cs="Arial"/>
          <w:sz w:val="20"/>
          <w:szCs w:val="20"/>
          <w:rtl/>
        </w:rPr>
        <w:t>לאחר מכן את תתי הפרקים הבאים</w:t>
      </w:r>
      <w:r w:rsidR="00103B20" w:rsidRPr="00551AD4">
        <w:rPr>
          <w:rFonts w:ascii="Arial" w:hAnsi="Arial" w:cs="Arial" w:hint="cs"/>
          <w:sz w:val="20"/>
          <w:szCs w:val="20"/>
          <w:rtl/>
        </w:rPr>
        <w:t>.</w:t>
      </w:r>
    </w:p>
    <w:p w:rsidR="00F11197" w:rsidRDefault="00FA6CEC" w:rsidP="00C9601F">
      <w:pPr>
        <w:pStyle w:val="2"/>
        <w:spacing w:after="120"/>
        <w:jc w:val="both"/>
      </w:pPr>
      <w:bookmarkStart w:id="11" w:name="_Ref225732085"/>
      <w:bookmarkStart w:id="12" w:name="_Toc312310380"/>
      <w:r w:rsidRPr="00FA6CEC">
        <w:rPr>
          <w:rtl/>
        </w:rPr>
        <w:t>תאור חמרה</w:t>
      </w:r>
      <w:bookmarkEnd w:id="11"/>
      <w:bookmarkEnd w:id="12"/>
    </w:p>
    <w:p w:rsidR="00FA6CEC" w:rsidRPr="00551AD4" w:rsidRDefault="00FA6CEC" w:rsidP="00AA4AAA">
      <w:pPr>
        <w:bidi/>
        <w:spacing w:before="120" w:after="120"/>
        <w:ind w:left="360"/>
        <w:jc w:val="both"/>
        <w:rPr>
          <w:rFonts w:ascii="Arial" w:hAnsi="Arial" w:cs="Arial"/>
          <w:sz w:val="20"/>
          <w:szCs w:val="20"/>
          <w:rtl/>
        </w:rPr>
      </w:pPr>
      <w:r w:rsidRPr="00551AD4">
        <w:rPr>
          <w:rFonts w:ascii="Arial" w:hAnsi="Arial" w:cs="Arial"/>
          <w:sz w:val="20"/>
          <w:szCs w:val="20"/>
          <w:rtl/>
        </w:rPr>
        <w:t xml:space="preserve">  (אם רלבנטי)</w:t>
      </w:r>
    </w:p>
    <w:p w:rsidR="004727FF" w:rsidRDefault="00F703AC" w:rsidP="00AA4AAA">
      <w:pPr>
        <w:keepNext/>
        <w:bidi/>
        <w:spacing w:before="120" w:after="120"/>
        <w:ind w:left="360"/>
        <w:jc w:val="both"/>
      </w:pPr>
      <w:r>
        <w:rPr>
          <w:rFonts w:ascii="Arial" w:hAnsi="Arial" w:cs="Arial"/>
          <w:noProof/>
        </w:rPr>
        <w:lastRenderedPageBreak/>
        <w:drawing>
          <wp:inline distT="0" distB="0" distL="0" distR="0">
            <wp:extent cx="4745990" cy="258445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5990" cy="2584450"/>
                    </a:xfrm>
                    <a:prstGeom prst="rect">
                      <a:avLst/>
                    </a:prstGeom>
                    <a:noFill/>
                    <a:ln>
                      <a:noFill/>
                    </a:ln>
                  </pic:spPr>
                </pic:pic>
              </a:graphicData>
            </a:graphic>
          </wp:inline>
        </w:drawing>
      </w:r>
    </w:p>
    <w:p w:rsidR="004727FF" w:rsidRPr="004727FF" w:rsidRDefault="004727FF" w:rsidP="00C9601F">
      <w:pPr>
        <w:pStyle w:val="af2"/>
        <w:bidi/>
        <w:spacing w:after="120"/>
        <w:jc w:val="center"/>
        <w:rPr>
          <w:rFonts w:ascii="Arial" w:hAnsi="Arial" w:cs="Arial"/>
          <w:rtl/>
        </w:rPr>
      </w:pPr>
      <w:bookmarkStart w:id="13" w:name="_Toc225732298"/>
      <w:r w:rsidRPr="004727FF">
        <w:rPr>
          <w:rFonts w:ascii="Arial" w:hAnsi="Arial" w:cs="Arial"/>
          <w:rtl/>
        </w:rPr>
        <w:t xml:space="preserve">איור </w:t>
      </w:r>
      <w:r w:rsidR="000959EB" w:rsidRPr="004727FF">
        <w:rPr>
          <w:rFonts w:ascii="Arial" w:hAnsi="Arial" w:cs="Arial"/>
          <w:rtl/>
        </w:rPr>
        <w:fldChar w:fldCharType="begin"/>
      </w:r>
      <w:r w:rsidRPr="004727FF">
        <w:rPr>
          <w:rFonts w:ascii="Arial" w:hAnsi="Arial" w:cs="Arial"/>
          <w:rtl/>
        </w:rPr>
        <w:instrText xml:space="preserve"> </w:instrText>
      </w:r>
      <w:r w:rsidRPr="004727FF">
        <w:rPr>
          <w:rFonts w:ascii="Arial" w:hAnsi="Arial" w:cs="Arial"/>
        </w:rPr>
        <w:instrText>SEQ</w:instrText>
      </w:r>
      <w:r w:rsidRPr="004727FF">
        <w:rPr>
          <w:rFonts w:ascii="Arial" w:hAnsi="Arial" w:cs="Arial"/>
          <w:rtl/>
        </w:rPr>
        <w:instrText xml:space="preserve"> איור \* </w:instrText>
      </w:r>
      <w:r w:rsidRPr="004727FF">
        <w:rPr>
          <w:rFonts w:ascii="Arial" w:hAnsi="Arial" w:cs="Arial"/>
        </w:rPr>
        <w:instrText>ARABIC</w:instrText>
      </w:r>
      <w:r w:rsidRPr="004727FF">
        <w:rPr>
          <w:rFonts w:ascii="Arial" w:hAnsi="Arial" w:cs="Arial"/>
          <w:rtl/>
        </w:rPr>
        <w:instrText xml:space="preserve"> </w:instrText>
      </w:r>
      <w:r w:rsidR="000959EB" w:rsidRPr="004727FF">
        <w:rPr>
          <w:rFonts w:ascii="Arial" w:hAnsi="Arial" w:cs="Arial"/>
          <w:rtl/>
        </w:rPr>
        <w:fldChar w:fldCharType="separate"/>
      </w:r>
      <w:r w:rsidR="00EF666B">
        <w:rPr>
          <w:rFonts w:ascii="Arial" w:hAnsi="Arial" w:cs="Arial"/>
          <w:noProof/>
          <w:rtl/>
        </w:rPr>
        <w:t>3</w:t>
      </w:r>
      <w:r w:rsidR="000959EB" w:rsidRPr="004727FF">
        <w:rPr>
          <w:rFonts w:ascii="Arial" w:hAnsi="Arial" w:cs="Arial"/>
          <w:rtl/>
        </w:rPr>
        <w:fldChar w:fldCharType="end"/>
      </w:r>
      <w:r w:rsidRPr="004727FF">
        <w:rPr>
          <w:rFonts w:ascii="Arial" w:hAnsi="Arial" w:cs="Arial"/>
          <w:rtl/>
        </w:rPr>
        <w:t xml:space="preserve"> – מעגל הכניסה למגבר</w:t>
      </w:r>
      <w:bookmarkEnd w:id="13"/>
    </w:p>
    <w:p w:rsidR="004727FF" w:rsidRPr="00F11197" w:rsidRDefault="00AA4AAA" w:rsidP="00AA4AAA">
      <w:pPr>
        <w:pStyle w:val="2"/>
        <w:spacing w:after="120"/>
        <w:jc w:val="both"/>
      </w:pPr>
      <w:r w:rsidRPr="00FA6CEC">
        <w:rPr>
          <w:rtl/>
        </w:rPr>
        <w:t xml:space="preserve">תאור </w:t>
      </w:r>
      <w:r>
        <w:rPr>
          <w:rFonts w:hint="cs"/>
          <w:rtl/>
        </w:rPr>
        <w:t>תכנה</w:t>
      </w:r>
    </w:p>
    <w:p w:rsidR="00191160" w:rsidRPr="00AA4AAA" w:rsidRDefault="001C7A13" w:rsidP="002F6D7D">
      <w:pPr>
        <w:pStyle w:val="1"/>
        <w:rPr>
          <w:rtl/>
        </w:rPr>
      </w:pPr>
      <w:bookmarkStart w:id="14" w:name="_Ref43721659"/>
      <w:bookmarkStart w:id="15" w:name="_Toc312310384"/>
      <w:r w:rsidRPr="00AA4AAA">
        <w:rPr>
          <w:rtl/>
        </w:rPr>
        <w:t>ניתוח תוצאות</w:t>
      </w:r>
      <w:bookmarkEnd w:id="14"/>
      <w:bookmarkEnd w:id="15"/>
    </w:p>
    <w:p w:rsidR="00C52057" w:rsidRPr="00FA6CEC" w:rsidRDefault="001C7A13" w:rsidP="00C9601F">
      <w:pPr>
        <w:pStyle w:val="2"/>
        <w:spacing w:after="120"/>
        <w:jc w:val="both"/>
        <w:rPr>
          <w:rtl/>
        </w:rPr>
      </w:pPr>
      <w:bookmarkStart w:id="16" w:name="_Ref225732749"/>
      <w:bookmarkStart w:id="17" w:name="_Toc312310385"/>
      <w:r w:rsidRPr="00FA6CEC">
        <w:rPr>
          <w:rtl/>
        </w:rPr>
        <w:t>השוואות בין תוצאות הסי</w:t>
      </w:r>
      <w:r w:rsidR="00FA6CEC" w:rsidRPr="00FA6CEC">
        <w:rPr>
          <w:rtl/>
        </w:rPr>
        <w:t>מולציה לעבודה</w:t>
      </w:r>
      <w:r w:rsidR="00C52057" w:rsidRPr="00FA6CEC">
        <w:rPr>
          <w:rtl/>
        </w:rPr>
        <w:t xml:space="preserve"> בזמן אמיתי</w:t>
      </w:r>
      <w:bookmarkEnd w:id="16"/>
      <w:bookmarkEnd w:id="17"/>
    </w:p>
    <w:p w:rsidR="00C9601F" w:rsidRPr="00551AD4" w:rsidRDefault="00C9601F" w:rsidP="00AA4AAA">
      <w:pPr>
        <w:bidi/>
        <w:spacing w:before="120" w:after="120"/>
        <w:jc w:val="both"/>
        <w:rPr>
          <w:rFonts w:ascii="Arial" w:hAnsi="Arial" w:cs="Arial"/>
          <w:sz w:val="20"/>
          <w:szCs w:val="20"/>
          <w:rtl/>
        </w:rPr>
      </w:pPr>
      <w:r w:rsidRPr="00551AD4">
        <w:rPr>
          <w:rFonts w:ascii="Arial" w:hAnsi="Arial" w:cs="Arial" w:hint="cs"/>
          <w:sz w:val="20"/>
          <w:szCs w:val="20"/>
          <w:rtl/>
        </w:rPr>
        <w:t>להלן דוגמא של טבלה:</w:t>
      </w:r>
    </w:p>
    <w:p w:rsidR="00C9601F" w:rsidRPr="00103B20" w:rsidRDefault="00C9601F" w:rsidP="00C9601F">
      <w:pPr>
        <w:pStyle w:val="af2"/>
        <w:keepNext/>
        <w:bidi/>
        <w:spacing w:after="120"/>
        <w:jc w:val="center"/>
        <w:rPr>
          <w:rFonts w:ascii="Arial" w:hAnsi="Arial" w:cs="Arial"/>
          <w:rtl/>
        </w:rPr>
      </w:pPr>
      <w:bookmarkStart w:id="18" w:name="_Toc225732826"/>
      <w:r w:rsidRPr="00103B20">
        <w:rPr>
          <w:rFonts w:ascii="Arial" w:hAnsi="Arial" w:cs="Arial"/>
          <w:rtl/>
        </w:rPr>
        <w:t xml:space="preserve">טבלה  </w:t>
      </w:r>
      <w:r w:rsidR="000959EB" w:rsidRPr="00103B20">
        <w:rPr>
          <w:rFonts w:ascii="Arial" w:hAnsi="Arial" w:cs="Arial"/>
          <w:rtl/>
        </w:rPr>
        <w:fldChar w:fldCharType="begin"/>
      </w:r>
      <w:r w:rsidRPr="00103B20">
        <w:rPr>
          <w:rFonts w:ascii="Arial" w:hAnsi="Arial" w:cs="Arial"/>
          <w:rtl/>
        </w:rPr>
        <w:instrText xml:space="preserve"> </w:instrText>
      </w:r>
      <w:r w:rsidRPr="00103B20">
        <w:rPr>
          <w:rFonts w:ascii="Arial" w:hAnsi="Arial" w:cs="Arial"/>
        </w:rPr>
        <w:instrText>SEQ</w:instrText>
      </w:r>
      <w:r w:rsidRPr="00103B20">
        <w:rPr>
          <w:rFonts w:ascii="Arial" w:hAnsi="Arial" w:cs="Arial"/>
          <w:rtl/>
        </w:rPr>
        <w:instrText xml:space="preserve"> טבלה_ \* </w:instrText>
      </w:r>
      <w:r w:rsidRPr="00103B20">
        <w:rPr>
          <w:rFonts w:ascii="Arial" w:hAnsi="Arial" w:cs="Arial"/>
        </w:rPr>
        <w:instrText>ARABIC</w:instrText>
      </w:r>
      <w:r w:rsidRPr="00103B20">
        <w:rPr>
          <w:rFonts w:ascii="Arial" w:hAnsi="Arial" w:cs="Arial"/>
          <w:rtl/>
        </w:rPr>
        <w:instrText xml:space="preserve"> </w:instrText>
      </w:r>
      <w:r w:rsidR="000959EB" w:rsidRPr="00103B20">
        <w:rPr>
          <w:rFonts w:ascii="Arial" w:hAnsi="Arial" w:cs="Arial"/>
          <w:rtl/>
        </w:rPr>
        <w:fldChar w:fldCharType="separate"/>
      </w:r>
      <w:r w:rsidR="00EF666B">
        <w:rPr>
          <w:rFonts w:ascii="Arial" w:hAnsi="Arial" w:cs="Arial"/>
          <w:noProof/>
          <w:rtl/>
        </w:rPr>
        <w:t>1</w:t>
      </w:r>
      <w:r w:rsidR="000959EB" w:rsidRPr="00103B20">
        <w:rPr>
          <w:rFonts w:ascii="Arial" w:hAnsi="Arial" w:cs="Arial"/>
          <w:rtl/>
        </w:rPr>
        <w:fldChar w:fldCharType="end"/>
      </w:r>
      <w:r w:rsidRPr="00103B20">
        <w:rPr>
          <w:rFonts w:ascii="Arial" w:hAnsi="Arial" w:cs="Arial"/>
          <w:rtl/>
        </w:rPr>
        <w:t xml:space="preserve"> – </w:t>
      </w:r>
      <w:r>
        <w:rPr>
          <w:rFonts w:ascii="Arial" w:hAnsi="Arial" w:cs="Arial" w:hint="cs"/>
          <w:rtl/>
        </w:rPr>
        <w:t>השוואת ביצועים</w:t>
      </w:r>
      <w:bookmarkEnd w:id="18"/>
    </w:p>
    <w:tbl>
      <w:tblPr>
        <w:bidiVisual/>
        <w:tblW w:w="6804" w:type="dxa"/>
        <w:tblInd w:w="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2835"/>
        <w:gridCol w:w="1701"/>
        <w:gridCol w:w="1701"/>
      </w:tblGrid>
      <w:tr w:rsidR="00C9601F" w:rsidRPr="00103B20" w:rsidTr="004E403D">
        <w:tc>
          <w:tcPr>
            <w:tcW w:w="567" w:type="dxa"/>
          </w:tcPr>
          <w:p w:rsidR="00C9601F" w:rsidRPr="00103B20" w:rsidRDefault="00C9601F" w:rsidP="00C9601F">
            <w:pPr>
              <w:tabs>
                <w:tab w:val="left" w:pos="176"/>
                <w:tab w:val="left" w:pos="215"/>
                <w:tab w:val="left" w:pos="318"/>
              </w:tabs>
              <w:bidi/>
              <w:spacing w:after="120"/>
              <w:ind w:right="33"/>
              <w:rPr>
                <w:rFonts w:cs="David"/>
                <w:b/>
                <w:bCs/>
                <w:rtl/>
              </w:rPr>
            </w:pPr>
          </w:p>
        </w:tc>
        <w:tc>
          <w:tcPr>
            <w:tcW w:w="2835" w:type="dxa"/>
          </w:tcPr>
          <w:p w:rsidR="00C9601F" w:rsidRPr="00103B20" w:rsidRDefault="00C9601F" w:rsidP="00AA4AAA">
            <w:pPr>
              <w:bidi/>
              <w:spacing w:before="120" w:after="120"/>
              <w:ind w:left="360"/>
              <w:rPr>
                <w:rFonts w:cs="David"/>
                <w:b/>
                <w:bCs/>
                <w:rtl/>
              </w:rPr>
            </w:pPr>
            <w:r>
              <w:rPr>
                <w:rFonts w:cs="David" w:hint="cs"/>
                <w:b/>
                <w:bCs/>
                <w:rtl/>
              </w:rPr>
              <w:t>פרמטר</w:t>
            </w:r>
          </w:p>
        </w:tc>
        <w:tc>
          <w:tcPr>
            <w:tcW w:w="1701" w:type="dxa"/>
          </w:tcPr>
          <w:p w:rsidR="00C9601F" w:rsidRPr="00103B20" w:rsidRDefault="00C9601F" w:rsidP="00AA4AAA">
            <w:pPr>
              <w:bidi/>
              <w:spacing w:before="120" w:after="120"/>
              <w:ind w:left="360"/>
              <w:rPr>
                <w:rFonts w:cs="David"/>
                <w:b/>
                <w:bCs/>
                <w:rtl/>
              </w:rPr>
            </w:pPr>
            <w:r>
              <w:rPr>
                <w:rFonts w:cs="David" w:hint="cs"/>
                <w:b/>
                <w:bCs/>
                <w:rtl/>
              </w:rPr>
              <w:t>סימולציה</w:t>
            </w:r>
          </w:p>
        </w:tc>
        <w:tc>
          <w:tcPr>
            <w:tcW w:w="1701" w:type="dxa"/>
          </w:tcPr>
          <w:p w:rsidR="00C9601F" w:rsidRPr="00103B20" w:rsidRDefault="00C9601F" w:rsidP="00AA4AAA">
            <w:pPr>
              <w:bidi/>
              <w:spacing w:before="120" w:after="120"/>
              <w:ind w:left="360"/>
              <w:rPr>
                <w:rFonts w:cs="David"/>
                <w:b/>
                <w:bCs/>
                <w:rtl/>
              </w:rPr>
            </w:pPr>
            <w:r>
              <w:rPr>
                <w:rFonts w:cs="David" w:hint="cs"/>
                <w:b/>
                <w:bCs/>
                <w:rtl/>
              </w:rPr>
              <w:t>זמן אמיתי</w:t>
            </w:r>
          </w:p>
        </w:tc>
      </w:tr>
      <w:tr w:rsidR="00C9601F" w:rsidRPr="00103B20" w:rsidTr="004E403D">
        <w:tc>
          <w:tcPr>
            <w:tcW w:w="567" w:type="dxa"/>
          </w:tcPr>
          <w:p w:rsidR="00C9601F" w:rsidRPr="00103B20" w:rsidRDefault="00C9601F" w:rsidP="00C9601F">
            <w:pPr>
              <w:numPr>
                <w:ilvl w:val="0"/>
                <w:numId w:val="8"/>
              </w:numPr>
              <w:tabs>
                <w:tab w:val="clear" w:pos="1080"/>
                <w:tab w:val="left" w:pos="215"/>
              </w:tabs>
              <w:bidi/>
              <w:spacing w:after="120"/>
              <w:ind w:left="73" w:right="459" w:firstLine="0"/>
              <w:rPr>
                <w:rFonts w:cs="David"/>
                <w:b/>
                <w:bCs/>
                <w:rtl/>
              </w:rPr>
            </w:pPr>
          </w:p>
        </w:tc>
        <w:tc>
          <w:tcPr>
            <w:tcW w:w="2835" w:type="dxa"/>
          </w:tcPr>
          <w:p w:rsidR="00C9601F" w:rsidRPr="00103B20" w:rsidRDefault="00C9601F" w:rsidP="00AA4AAA">
            <w:pPr>
              <w:bidi/>
              <w:spacing w:before="120" w:after="120"/>
              <w:ind w:left="360"/>
              <w:rPr>
                <w:rFonts w:cs="David"/>
                <w:b/>
                <w:bCs/>
                <w:rtl/>
              </w:rPr>
            </w:pPr>
            <w:r>
              <w:rPr>
                <w:rFonts w:cs="David" w:hint="cs"/>
                <w:b/>
                <w:bCs/>
                <w:rtl/>
              </w:rPr>
              <w:t>הגבר</w:t>
            </w:r>
            <w:r w:rsidRPr="00103B20">
              <w:rPr>
                <w:rFonts w:cs="David" w:hint="cs"/>
                <w:b/>
                <w:bCs/>
                <w:rtl/>
              </w:rPr>
              <w:t> </w:t>
            </w:r>
          </w:p>
        </w:tc>
        <w:tc>
          <w:tcPr>
            <w:tcW w:w="1701" w:type="dxa"/>
          </w:tcPr>
          <w:p w:rsidR="00C9601F" w:rsidRPr="00103B20" w:rsidRDefault="00C9601F" w:rsidP="00AA4AAA">
            <w:pPr>
              <w:bidi/>
              <w:spacing w:before="120" w:after="120"/>
              <w:ind w:left="360"/>
              <w:rPr>
                <w:rFonts w:cs="David"/>
                <w:b/>
                <w:bCs/>
              </w:rPr>
            </w:pPr>
            <w:r>
              <w:rPr>
                <w:rFonts w:cs="David"/>
                <w:b/>
                <w:bCs/>
              </w:rPr>
              <w:t>8 dB</w:t>
            </w:r>
          </w:p>
        </w:tc>
        <w:tc>
          <w:tcPr>
            <w:tcW w:w="1701" w:type="dxa"/>
          </w:tcPr>
          <w:p w:rsidR="00C9601F" w:rsidRPr="00103B20" w:rsidRDefault="00C9601F" w:rsidP="00AA4AAA">
            <w:pPr>
              <w:bidi/>
              <w:spacing w:before="120" w:after="120"/>
              <w:ind w:left="360"/>
              <w:rPr>
                <w:rFonts w:cs="David"/>
                <w:b/>
                <w:bCs/>
                <w:rtl/>
              </w:rPr>
            </w:pPr>
            <w:r>
              <w:rPr>
                <w:rFonts w:cs="David"/>
                <w:b/>
                <w:bCs/>
              </w:rPr>
              <w:t>7.5 dB</w:t>
            </w:r>
          </w:p>
        </w:tc>
      </w:tr>
      <w:tr w:rsidR="00C9601F" w:rsidRPr="00103B20" w:rsidTr="004E403D">
        <w:tc>
          <w:tcPr>
            <w:tcW w:w="567" w:type="dxa"/>
          </w:tcPr>
          <w:p w:rsidR="00C9601F" w:rsidRPr="00103B20" w:rsidRDefault="00C9601F" w:rsidP="00C9601F">
            <w:pPr>
              <w:numPr>
                <w:ilvl w:val="0"/>
                <w:numId w:val="8"/>
              </w:numPr>
              <w:tabs>
                <w:tab w:val="clear" w:pos="1080"/>
                <w:tab w:val="left" w:pos="215"/>
              </w:tabs>
              <w:bidi/>
              <w:spacing w:after="120"/>
              <w:ind w:left="73" w:right="459" w:firstLine="0"/>
              <w:rPr>
                <w:rFonts w:cs="David"/>
                <w:b/>
                <w:bCs/>
                <w:rtl/>
              </w:rPr>
            </w:pPr>
          </w:p>
        </w:tc>
        <w:tc>
          <w:tcPr>
            <w:tcW w:w="2835" w:type="dxa"/>
          </w:tcPr>
          <w:p w:rsidR="00C9601F" w:rsidRPr="00103B20" w:rsidRDefault="00C9601F" w:rsidP="00AA4AAA">
            <w:pPr>
              <w:bidi/>
              <w:spacing w:before="120" w:after="120"/>
              <w:ind w:left="360"/>
              <w:rPr>
                <w:rFonts w:cs="David"/>
                <w:b/>
                <w:bCs/>
                <w:rtl/>
              </w:rPr>
            </w:pPr>
            <w:r>
              <w:rPr>
                <w:rFonts w:hint="cs"/>
                <w:rtl/>
              </w:rPr>
              <w:t>עוצמת רעש</w:t>
            </w:r>
          </w:p>
        </w:tc>
        <w:tc>
          <w:tcPr>
            <w:tcW w:w="1701" w:type="dxa"/>
          </w:tcPr>
          <w:p w:rsidR="00C9601F" w:rsidRPr="00103B20" w:rsidRDefault="00C9601F" w:rsidP="00AA4AAA">
            <w:pPr>
              <w:bidi/>
              <w:spacing w:before="120" w:after="120"/>
              <w:ind w:left="360"/>
              <w:rPr>
                <w:rFonts w:cs="David"/>
                <w:b/>
                <w:bCs/>
                <w:rtl/>
              </w:rPr>
            </w:pPr>
            <w:r>
              <w:rPr>
                <w:rFonts w:cs="David"/>
                <w:b/>
                <w:bCs/>
              </w:rPr>
              <w:t xml:space="preserve">-30 </w:t>
            </w:r>
            <w:proofErr w:type="spellStart"/>
            <w:r>
              <w:rPr>
                <w:rFonts w:cs="David"/>
                <w:b/>
                <w:bCs/>
              </w:rPr>
              <w:t>dBm</w:t>
            </w:r>
            <w:proofErr w:type="spellEnd"/>
          </w:p>
        </w:tc>
        <w:tc>
          <w:tcPr>
            <w:tcW w:w="1701" w:type="dxa"/>
          </w:tcPr>
          <w:p w:rsidR="00C9601F" w:rsidRPr="00103B20" w:rsidRDefault="00C9601F" w:rsidP="00AA4AAA">
            <w:pPr>
              <w:bidi/>
              <w:spacing w:before="120" w:after="120"/>
              <w:ind w:left="360"/>
              <w:rPr>
                <w:rFonts w:cs="David"/>
                <w:b/>
                <w:bCs/>
                <w:rtl/>
              </w:rPr>
            </w:pPr>
            <w:r>
              <w:rPr>
                <w:rFonts w:cs="David"/>
                <w:b/>
                <w:bCs/>
              </w:rPr>
              <w:t xml:space="preserve">-50 </w:t>
            </w:r>
            <w:proofErr w:type="spellStart"/>
            <w:r>
              <w:rPr>
                <w:rFonts w:cs="David"/>
                <w:b/>
                <w:bCs/>
              </w:rPr>
              <w:t>dBm</w:t>
            </w:r>
            <w:proofErr w:type="spellEnd"/>
          </w:p>
        </w:tc>
      </w:tr>
      <w:tr w:rsidR="00C9601F" w:rsidRPr="00103B20" w:rsidTr="004E403D">
        <w:tc>
          <w:tcPr>
            <w:tcW w:w="567" w:type="dxa"/>
          </w:tcPr>
          <w:p w:rsidR="00C9601F" w:rsidRPr="00103B20" w:rsidRDefault="00C9601F" w:rsidP="00C9601F">
            <w:pPr>
              <w:numPr>
                <w:ilvl w:val="0"/>
                <w:numId w:val="8"/>
              </w:numPr>
              <w:tabs>
                <w:tab w:val="clear" w:pos="1080"/>
                <w:tab w:val="left" w:pos="215"/>
              </w:tabs>
              <w:bidi/>
              <w:spacing w:after="120"/>
              <w:ind w:left="73" w:right="459" w:firstLine="0"/>
              <w:rPr>
                <w:rFonts w:cs="David"/>
                <w:b/>
                <w:bCs/>
                <w:rtl/>
              </w:rPr>
            </w:pPr>
            <w:bookmarkStart w:id="19" w:name="_Ref43638808"/>
          </w:p>
        </w:tc>
        <w:bookmarkEnd w:id="19"/>
        <w:tc>
          <w:tcPr>
            <w:tcW w:w="2835" w:type="dxa"/>
          </w:tcPr>
          <w:p w:rsidR="00C9601F" w:rsidRPr="00103B20" w:rsidRDefault="00C9601F" w:rsidP="00C9601F">
            <w:pPr>
              <w:bidi/>
              <w:spacing w:after="120"/>
              <w:ind w:left="360"/>
              <w:rPr>
                <w:rFonts w:cs="David"/>
                <w:b/>
                <w:bCs/>
                <w:rtl/>
              </w:rPr>
            </w:pPr>
          </w:p>
        </w:tc>
        <w:tc>
          <w:tcPr>
            <w:tcW w:w="1701" w:type="dxa"/>
          </w:tcPr>
          <w:p w:rsidR="00C9601F" w:rsidRPr="00103B20" w:rsidRDefault="00C9601F" w:rsidP="00C9601F">
            <w:pPr>
              <w:bidi/>
              <w:spacing w:after="120"/>
              <w:ind w:left="360"/>
              <w:rPr>
                <w:rFonts w:cs="David"/>
                <w:b/>
                <w:bCs/>
                <w:rtl/>
              </w:rPr>
            </w:pPr>
          </w:p>
        </w:tc>
        <w:tc>
          <w:tcPr>
            <w:tcW w:w="1701" w:type="dxa"/>
          </w:tcPr>
          <w:p w:rsidR="00C9601F" w:rsidRPr="00103B20" w:rsidRDefault="00C9601F" w:rsidP="00C9601F">
            <w:pPr>
              <w:bidi/>
              <w:spacing w:after="120"/>
              <w:ind w:left="360"/>
              <w:rPr>
                <w:rFonts w:cs="David"/>
                <w:b/>
                <w:bCs/>
                <w:rtl/>
              </w:rPr>
            </w:pPr>
          </w:p>
        </w:tc>
      </w:tr>
      <w:tr w:rsidR="00C9601F" w:rsidRPr="00103B20" w:rsidTr="004E403D">
        <w:tc>
          <w:tcPr>
            <w:tcW w:w="567" w:type="dxa"/>
          </w:tcPr>
          <w:p w:rsidR="00C9601F" w:rsidRPr="00103B20" w:rsidRDefault="00C9601F" w:rsidP="00C9601F">
            <w:pPr>
              <w:numPr>
                <w:ilvl w:val="0"/>
                <w:numId w:val="8"/>
              </w:numPr>
              <w:tabs>
                <w:tab w:val="clear" w:pos="1080"/>
                <w:tab w:val="left" w:pos="215"/>
              </w:tabs>
              <w:bidi/>
              <w:spacing w:after="120"/>
              <w:ind w:left="73" w:right="459" w:firstLine="0"/>
              <w:rPr>
                <w:rFonts w:cs="David"/>
                <w:b/>
                <w:bCs/>
                <w:rtl/>
              </w:rPr>
            </w:pPr>
            <w:bookmarkStart w:id="20" w:name="_Ref43638818"/>
          </w:p>
        </w:tc>
        <w:bookmarkEnd w:id="20"/>
        <w:tc>
          <w:tcPr>
            <w:tcW w:w="2835" w:type="dxa"/>
          </w:tcPr>
          <w:p w:rsidR="00C9601F" w:rsidRPr="00103B20" w:rsidRDefault="00C9601F" w:rsidP="00C9601F">
            <w:pPr>
              <w:bidi/>
              <w:spacing w:after="120"/>
              <w:ind w:left="360"/>
              <w:rPr>
                <w:rFonts w:cs="David"/>
                <w:b/>
                <w:bCs/>
                <w:rtl/>
              </w:rPr>
            </w:pPr>
          </w:p>
        </w:tc>
        <w:tc>
          <w:tcPr>
            <w:tcW w:w="1701" w:type="dxa"/>
          </w:tcPr>
          <w:p w:rsidR="00C9601F" w:rsidRPr="00103B20" w:rsidRDefault="00C9601F" w:rsidP="00C9601F">
            <w:pPr>
              <w:bidi/>
              <w:spacing w:after="120"/>
              <w:ind w:left="360"/>
              <w:rPr>
                <w:rFonts w:cs="David"/>
                <w:b/>
                <w:bCs/>
                <w:rtl/>
              </w:rPr>
            </w:pPr>
          </w:p>
        </w:tc>
        <w:tc>
          <w:tcPr>
            <w:tcW w:w="1701" w:type="dxa"/>
          </w:tcPr>
          <w:p w:rsidR="00C9601F" w:rsidRPr="00103B20" w:rsidRDefault="00C9601F" w:rsidP="00C9601F">
            <w:pPr>
              <w:bidi/>
              <w:spacing w:after="120"/>
              <w:ind w:left="360"/>
              <w:rPr>
                <w:rFonts w:cs="David"/>
                <w:b/>
                <w:bCs/>
                <w:rtl/>
              </w:rPr>
            </w:pPr>
          </w:p>
        </w:tc>
      </w:tr>
    </w:tbl>
    <w:p w:rsidR="00FA6CEC" w:rsidRPr="00FA6CEC" w:rsidRDefault="00FA6CEC" w:rsidP="00AA4AAA">
      <w:pPr>
        <w:bidi/>
        <w:spacing w:before="120" w:after="120"/>
        <w:jc w:val="both"/>
        <w:rPr>
          <w:rFonts w:ascii="Arial" w:hAnsi="Arial" w:cs="Arial"/>
        </w:rPr>
      </w:pPr>
    </w:p>
    <w:p w:rsidR="00C52057" w:rsidRPr="00FA6CEC" w:rsidRDefault="00C52057" w:rsidP="00C9601F">
      <w:pPr>
        <w:pStyle w:val="2"/>
        <w:spacing w:after="120"/>
        <w:jc w:val="both"/>
        <w:rPr>
          <w:rtl/>
        </w:rPr>
      </w:pPr>
      <w:bookmarkStart w:id="21" w:name="_Toc312310386"/>
      <w:r w:rsidRPr="00FA6CEC">
        <w:rPr>
          <w:rtl/>
        </w:rPr>
        <w:t>ביצועי המערכת מבחינת זמן אמיתי</w:t>
      </w:r>
      <w:bookmarkEnd w:id="21"/>
    </w:p>
    <w:p w:rsidR="00FA6CEC" w:rsidRPr="00945F31" w:rsidRDefault="00FA6CEC" w:rsidP="00AA4AAA">
      <w:pPr>
        <w:bidi/>
        <w:spacing w:before="120" w:after="120"/>
        <w:jc w:val="both"/>
        <w:rPr>
          <w:rFonts w:ascii="Arial" w:hAnsi="Arial" w:cs="Arial"/>
          <w:rtl/>
        </w:rPr>
      </w:pPr>
    </w:p>
    <w:p w:rsidR="005F14BB" w:rsidRDefault="005F14BB" w:rsidP="002F6D7D">
      <w:pPr>
        <w:pStyle w:val="1"/>
        <w:rPr>
          <w:rtl/>
        </w:rPr>
      </w:pPr>
      <w:bookmarkStart w:id="22" w:name="_Ref43639070"/>
      <w:bookmarkStart w:id="23" w:name="_Toc312310387"/>
      <w:r w:rsidRPr="00FA6CEC">
        <w:rPr>
          <w:rtl/>
        </w:rPr>
        <w:t>סיכום</w:t>
      </w:r>
      <w:r w:rsidR="00AA4AAA">
        <w:rPr>
          <w:rFonts w:hint="cs"/>
          <w:rtl/>
        </w:rPr>
        <w:t xml:space="preserve">, </w:t>
      </w:r>
      <w:r w:rsidRPr="00FA6CEC">
        <w:rPr>
          <w:rtl/>
        </w:rPr>
        <w:t>מסקנות</w:t>
      </w:r>
      <w:bookmarkEnd w:id="22"/>
      <w:bookmarkEnd w:id="23"/>
      <w:r w:rsidR="00AA4AAA">
        <w:rPr>
          <w:rFonts w:hint="cs"/>
          <w:rtl/>
        </w:rPr>
        <w:t xml:space="preserve"> והצעות להמשך</w:t>
      </w:r>
    </w:p>
    <w:p w:rsidR="009E417B" w:rsidRPr="00551AD4" w:rsidRDefault="009E417B" w:rsidP="00AA4AAA">
      <w:pPr>
        <w:bidi/>
        <w:spacing w:before="120" w:after="120"/>
        <w:jc w:val="both"/>
        <w:rPr>
          <w:rFonts w:ascii="Arial" w:hAnsi="Arial" w:cs="Arial"/>
          <w:sz w:val="20"/>
          <w:szCs w:val="20"/>
          <w:rtl/>
        </w:rPr>
      </w:pPr>
      <w:r w:rsidRPr="00551AD4">
        <w:rPr>
          <w:rFonts w:ascii="Arial" w:hAnsi="Arial" w:cs="Arial"/>
          <w:sz w:val="20"/>
          <w:szCs w:val="20"/>
          <w:rtl/>
        </w:rPr>
        <w:t xml:space="preserve">זהו </w:t>
      </w:r>
      <w:r w:rsidR="005F14BB" w:rsidRPr="00551AD4">
        <w:rPr>
          <w:rFonts w:ascii="Arial" w:hAnsi="Arial" w:cs="Arial"/>
          <w:sz w:val="20"/>
          <w:szCs w:val="20"/>
          <w:rtl/>
        </w:rPr>
        <w:t xml:space="preserve">הפרק </w:t>
      </w:r>
      <w:r w:rsidRPr="00551AD4">
        <w:rPr>
          <w:rFonts w:ascii="Arial" w:hAnsi="Arial" w:cs="Arial"/>
          <w:sz w:val="20"/>
          <w:szCs w:val="20"/>
          <w:rtl/>
        </w:rPr>
        <w:t>ה</w:t>
      </w:r>
      <w:r w:rsidR="005F14BB" w:rsidRPr="00551AD4">
        <w:rPr>
          <w:rFonts w:ascii="Arial" w:hAnsi="Arial" w:cs="Arial"/>
          <w:sz w:val="20"/>
          <w:szCs w:val="20"/>
          <w:rtl/>
        </w:rPr>
        <w:t>חשוב ב</w:t>
      </w:r>
      <w:r w:rsidRPr="00551AD4">
        <w:rPr>
          <w:rFonts w:ascii="Arial" w:hAnsi="Arial" w:cs="Arial"/>
          <w:sz w:val="20"/>
          <w:szCs w:val="20"/>
          <w:rtl/>
        </w:rPr>
        <w:t xml:space="preserve">יותר. </w:t>
      </w:r>
      <w:r w:rsidR="00081C5E" w:rsidRPr="00551AD4">
        <w:rPr>
          <w:rFonts w:ascii="Arial" w:hAnsi="Arial" w:cs="Arial"/>
          <w:sz w:val="20"/>
          <w:szCs w:val="20"/>
          <w:rtl/>
        </w:rPr>
        <w:t xml:space="preserve">בפרק זה יש </w:t>
      </w:r>
      <w:r w:rsidR="003C6DDE" w:rsidRPr="00551AD4">
        <w:rPr>
          <w:rFonts w:ascii="Arial" w:hAnsi="Arial" w:cs="Arial"/>
          <w:sz w:val="20"/>
          <w:szCs w:val="20"/>
          <w:rtl/>
        </w:rPr>
        <w:t>לכלול</w:t>
      </w:r>
      <w:r w:rsidRPr="00551AD4">
        <w:rPr>
          <w:rFonts w:ascii="Arial" w:hAnsi="Arial" w:cs="Arial"/>
          <w:sz w:val="20"/>
          <w:szCs w:val="20"/>
          <w:rtl/>
        </w:rPr>
        <w:t>:</w:t>
      </w:r>
    </w:p>
    <w:p w:rsidR="009E417B" w:rsidRPr="00551AD4" w:rsidRDefault="009E417B" w:rsidP="00AA4AAA">
      <w:pPr>
        <w:numPr>
          <w:ilvl w:val="0"/>
          <w:numId w:val="4"/>
        </w:numPr>
        <w:bidi/>
        <w:spacing w:before="120" w:after="120"/>
        <w:jc w:val="both"/>
        <w:rPr>
          <w:rFonts w:ascii="Arial" w:hAnsi="Arial" w:cs="Arial"/>
          <w:sz w:val="20"/>
          <w:szCs w:val="20"/>
        </w:rPr>
      </w:pPr>
      <w:r w:rsidRPr="00551AD4">
        <w:rPr>
          <w:rFonts w:ascii="Arial" w:hAnsi="Arial" w:cs="Arial"/>
          <w:sz w:val="20"/>
          <w:szCs w:val="20"/>
          <w:rtl/>
        </w:rPr>
        <w:lastRenderedPageBreak/>
        <w:t xml:space="preserve">בחינת </w:t>
      </w:r>
      <w:r w:rsidR="001302AF">
        <w:rPr>
          <w:rFonts w:ascii="Arial" w:hAnsi="Arial" w:cs="Arial" w:hint="cs"/>
          <w:sz w:val="20"/>
          <w:szCs w:val="20"/>
          <w:rtl/>
        </w:rPr>
        <w:t xml:space="preserve">תוצאות </w:t>
      </w:r>
      <w:r w:rsidRPr="00551AD4">
        <w:rPr>
          <w:rFonts w:ascii="Arial" w:hAnsi="Arial" w:cs="Arial"/>
          <w:sz w:val="20"/>
          <w:szCs w:val="20"/>
          <w:rtl/>
        </w:rPr>
        <w:t>הפרויקט מול המטרות שהוגדרו מלכתחילה</w:t>
      </w:r>
    </w:p>
    <w:p w:rsidR="009E417B" w:rsidRPr="00551AD4" w:rsidRDefault="009E417B" w:rsidP="00AA4AAA">
      <w:pPr>
        <w:numPr>
          <w:ilvl w:val="0"/>
          <w:numId w:val="4"/>
        </w:numPr>
        <w:bidi/>
        <w:spacing w:before="120" w:after="120"/>
        <w:jc w:val="both"/>
        <w:rPr>
          <w:rFonts w:ascii="Arial" w:hAnsi="Arial" w:cs="Arial"/>
          <w:sz w:val="20"/>
          <w:szCs w:val="20"/>
          <w:rtl/>
        </w:rPr>
      </w:pPr>
      <w:r w:rsidRPr="00551AD4">
        <w:rPr>
          <w:rFonts w:ascii="Arial" w:hAnsi="Arial" w:cs="Arial"/>
          <w:sz w:val="20"/>
          <w:szCs w:val="20"/>
          <w:rtl/>
        </w:rPr>
        <w:t>הצעות לשיפור</w:t>
      </w:r>
      <w:r w:rsidR="00E603C2" w:rsidRPr="00551AD4">
        <w:rPr>
          <w:rFonts w:ascii="Arial" w:hAnsi="Arial" w:cs="Arial"/>
          <w:sz w:val="20"/>
          <w:szCs w:val="20"/>
          <w:rtl/>
        </w:rPr>
        <w:t xml:space="preserve"> ביצועי המערכת </w:t>
      </w:r>
    </w:p>
    <w:p w:rsidR="009E417B" w:rsidRPr="00551AD4" w:rsidRDefault="009E417B" w:rsidP="00AA4AAA">
      <w:pPr>
        <w:numPr>
          <w:ilvl w:val="0"/>
          <w:numId w:val="4"/>
        </w:numPr>
        <w:bidi/>
        <w:spacing w:before="120" w:after="120"/>
        <w:jc w:val="both"/>
        <w:rPr>
          <w:rFonts w:ascii="Arial" w:hAnsi="Arial" w:cs="Arial"/>
          <w:sz w:val="20"/>
          <w:szCs w:val="20"/>
          <w:rtl/>
        </w:rPr>
      </w:pPr>
      <w:r w:rsidRPr="00551AD4">
        <w:rPr>
          <w:rFonts w:ascii="Arial" w:hAnsi="Arial" w:cs="Arial"/>
          <w:sz w:val="20"/>
          <w:szCs w:val="20"/>
          <w:rtl/>
        </w:rPr>
        <w:t>אפשרויות להמשך פעילות (פיתוח/מחקר) עתידית</w:t>
      </w:r>
    </w:p>
    <w:p w:rsidR="005F14BB" w:rsidRPr="00FA6CEC" w:rsidRDefault="00F11197" w:rsidP="0022533C">
      <w:pPr>
        <w:pStyle w:val="a8"/>
        <w:bidi/>
        <w:spacing w:after="120"/>
        <w:jc w:val="both"/>
      </w:pPr>
      <w:r>
        <w:rPr>
          <w:sz w:val="36"/>
          <w:szCs w:val="36"/>
          <w:rtl/>
        </w:rPr>
        <w:br w:type="page"/>
      </w:r>
      <w:bookmarkStart w:id="24" w:name="_Ref43639086"/>
      <w:bookmarkStart w:id="25" w:name="_Toc312310388"/>
      <w:r w:rsidR="005F14BB" w:rsidRPr="00FA6CEC">
        <w:rPr>
          <w:rtl/>
        </w:rPr>
        <w:lastRenderedPageBreak/>
        <w:t>מקורות</w:t>
      </w:r>
      <w:bookmarkEnd w:id="24"/>
      <w:bookmarkEnd w:id="25"/>
    </w:p>
    <w:p w:rsidR="00BD6A5F" w:rsidRPr="00551AD4" w:rsidRDefault="00BD6A5F" w:rsidP="00AA4AAA">
      <w:pPr>
        <w:bidi/>
        <w:spacing w:before="120" w:after="120"/>
        <w:ind w:left="85"/>
        <w:jc w:val="both"/>
        <w:rPr>
          <w:rFonts w:ascii="Arial" w:hAnsi="Arial" w:cs="Arial"/>
          <w:sz w:val="20"/>
          <w:szCs w:val="20"/>
          <w:rtl/>
        </w:rPr>
      </w:pPr>
      <w:r w:rsidRPr="00551AD4">
        <w:rPr>
          <w:rFonts w:ascii="Arial" w:hAnsi="Arial" w:cs="Arial"/>
          <w:sz w:val="20"/>
          <w:szCs w:val="20"/>
          <w:rtl/>
        </w:rPr>
        <w:t xml:space="preserve">בפרק זה יש לכלול את </w:t>
      </w:r>
      <w:r w:rsidR="005F14BB" w:rsidRPr="00551AD4">
        <w:rPr>
          <w:rFonts w:ascii="Arial" w:hAnsi="Arial" w:cs="Arial"/>
          <w:sz w:val="20"/>
          <w:szCs w:val="20"/>
          <w:u w:val="single"/>
          <w:rtl/>
        </w:rPr>
        <w:t>כל מקורות הספרות</w:t>
      </w:r>
      <w:r w:rsidR="005F14BB" w:rsidRPr="00551AD4">
        <w:rPr>
          <w:rFonts w:ascii="Arial" w:hAnsi="Arial" w:cs="Arial"/>
          <w:sz w:val="20"/>
          <w:szCs w:val="20"/>
          <w:rtl/>
        </w:rPr>
        <w:t xml:space="preserve"> </w:t>
      </w:r>
      <w:r w:rsidRPr="00551AD4">
        <w:rPr>
          <w:rFonts w:ascii="Arial" w:hAnsi="Arial" w:cs="Arial"/>
          <w:sz w:val="20"/>
          <w:szCs w:val="20"/>
          <w:rtl/>
        </w:rPr>
        <w:t xml:space="preserve">שהסתמכתם עליהם. </w:t>
      </w:r>
      <w:r w:rsidR="002337CC" w:rsidRPr="00551AD4">
        <w:rPr>
          <w:rFonts w:ascii="Arial" w:hAnsi="Arial" w:cs="Arial" w:hint="cs"/>
          <w:sz w:val="20"/>
          <w:szCs w:val="20"/>
          <w:rtl/>
        </w:rPr>
        <w:t xml:space="preserve">ציון המקורות חייב לאפשר איתור </w:t>
      </w:r>
      <w:proofErr w:type="spellStart"/>
      <w:r w:rsidR="002337CC" w:rsidRPr="00551AD4">
        <w:rPr>
          <w:rFonts w:ascii="Arial" w:hAnsi="Arial" w:cs="Arial" w:hint="cs"/>
          <w:sz w:val="20"/>
          <w:szCs w:val="20"/>
          <w:rtl/>
        </w:rPr>
        <w:t>מדוייק</w:t>
      </w:r>
      <w:proofErr w:type="spellEnd"/>
      <w:r w:rsidR="002337CC" w:rsidRPr="00551AD4">
        <w:rPr>
          <w:rFonts w:ascii="Arial" w:hAnsi="Arial" w:cs="Arial" w:hint="cs"/>
          <w:sz w:val="20"/>
          <w:szCs w:val="20"/>
          <w:rtl/>
        </w:rPr>
        <w:t xml:space="preserve"> של המסמך, </w:t>
      </w:r>
      <w:r w:rsidRPr="00551AD4">
        <w:rPr>
          <w:rFonts w:ascii="Arial" w:hAnsi="Arial" w:cs="Arial"/>
          <w:sz w:val="20"/>
          <w:szCs w:val="20"/>
          <w:rtl/>
        </w:rPr>
        <w:t>כנהוג בספרות המקצועית.</w:t>
      </w:r>
      <w:r w:rsidR="005F14BB" w:rsidRPr="00551AD4">
        <w:rPr>
          <w:rFonts w:ascii="Arial" w:hAnsi="Arial" w:cs="Arial"/>
          <w:sz w:val="20"/>
          <w:szCs w:val="20"/>
          <w:rtl/>
        </w:rPr>
        <w:t xml:space="preserve"> </w:t>
      </w:r>
      <w:r w:rsidR="00A75EE5" w:rsidRPr="00551AD4">
        <w:rPr>
          <w:rFonts w:ascii="Arial" w:hAnsi="Arial" w:cs="Arial"/>
          <w:sz w:val="20"/>
          <w:szCs w:val="20"/>
          <w:rtl/>
        </w:rPr>
        <w:t>להלן כמה דוגמאות:</w:t>
      </w:r>
    </w:p>
    <w:p w:rsidR="00A75EE5" w:rsidRPr="00551AD4" w:rsidRDefault="00A75EE5" w:rsidP="00AA4AAA">
      <w:pPr>
        <w:bidi/>
        <w:spacing w:before="120" w:after="120"/>
        <w:ind w:left="84"/>
        <w:jc w:val="both"/>
        <w:rPr>
          <w:rFonts w:ascii="Arial" w:hAnsi="Arial" w:cs="Arial"/>
          <w:b/>
          <w:bCs/>
          <w:sz w:val="20"/>
          <w:szCs w:val="20"/>
          <w:u w:val="single"/>
          <w:rtl/>
        </w:rPr>
      </w:pPr>
      <w:r w:rsidRPr="00551AD4">
        <w:rPr>
          <w:rFonts w:ascii="Arial" w:hAnsi="Arial" w:cs="Arial"/>
          <w:b/>
          <w:bCs/>
          <w:sz w:val="20"/>
          <w:szCs w:val="20"/>
          <w:u w:val="single"/>
          <w:rtl/>
        </w:rPr>
        <w:t>פרסום בעברית:</w:t>
      </w:r>
    </w:p>
    <w:p w:rsidR="005F14BB" w:rsidRPr="002D3AF7" w:rsidRDefault="00BD6A5F" w:rsidP="002D3AF7">
      <w:pPr>
        <w:pStyle w:val="af3"/>
        <w:numPr>
          <w:ilvl w:val="0"/>
          <w:numId w:val="10"/>
        </w:numPr>
        <w:tabs>
          <w:tab w:val="clear" w:pos="1080"/>
        </w:tabs>
        <w:bidi/>
        <w:spacing w:after="120"/>
        <w:ind w:left="476"/>
        <w:jc w:val="both"/>
        <w:rPr>
          <w:rFonts w:ascii="Arial" w:hAnsi="Arial" w:cs="Arial"/>
          <w:sz w:val="20"/>
          <w:szCs w:val="20"/>
          <w:rtl/>
        </w:rPr>
      </w:pPr>
      <w:r w:rsidRPr="002D3AF7">
        <w:rPr>
          <w:rFonts w:ascii="Arial" w:hAnsi="Arial" w:cs="Arial"/>
          <w:sz w:val="20"/>
          <w:szCs w:val="20"/>
          <w:rtl/>
        </w:rPr>
        <w:t>י. פיינגלרנט, "עיבוד תמונות אולטרה-סאונד למטרות רפואיות"</w:t>
      </w:r>
      <w:r w:rsidR="00100E95" w:rsidRPr="002D3AF7">
        <w:rPr>
          <w:rFonts w:ascii="Arial" w:hAnsi="Arial" w:cs="Arial"/>
          <w:sz w:val="20"/>
          <w:szCs w:val="20"/>
          <w:rtl/>
        </w:rPr>
        <w:t xml:space="preserve">, </w:t>
      </w:r>
      <w:r w:rsidR="005F14BB" w:rsidRPr="002D3AF7">
        <w:rPr>
          <w:rFonts w:ascii="Arial" w:hAnsi="Arial" w:cs="Arial"/>
          <w:sz w:val="20"/>
          <w:szCs w:val="20"/>
          <w:rtl/>
        </w:rPr>
        <w:t>חיבור על מחקר לשם מילוי חלקי של הדרישות לקבלת התואר מגיס</w:t>
      </w:r>
      <w:r w:rsidRPr="002D3AF7">
        <w:rPr>
          <w:rFonts w:ascii="Arial" w:hAnsi="Arial" w:cs="Arial"/>
          <w:sz w:val="20"/>
          <w:szCs w:val="20"/>
          <w:rtl/>
        </w:rPr>
        <w:t>טר למדעים בהנדסת חשמל, טכניון 1982</w:t>
      </w:r>
    </w:p>
    <w:p w:rsidR="00A75EE5" w:rsidRPr="00551AD4" w:rsidRDefault="00A75EE5" w:rsidP="00AA4AAA">
      <w:pPr>
        <w:bidi/>
        <w:spacing w:before="120" w:after="120"/>
        <w:jc w:val="both"/>
        <w:rPr>
          <w:rFonts w:ascii="Arial" w:hAnsi="Arial" w:cs="Arial"/>
          <w:b/>
          <w:bCs/>
          <w:sz w:val="20"/>
          <w:szCs w:val="20"/>
          <w:u w:val="single"/>
          <w:rtl/>
        </w:rPr>
      </w:pPr>
      <w:r w:rsidRPr="00551AD4">
        <w:rPr>
          <w:rFonts w:ascii="Arial" w:hAnsi="Arial" w:cs="Arial"/>
          <w:b/>
          <w:bCs/>
          <w:sz w:val="20"/>
          <w:szCs w:val="20"/>
          <w:u w:val="single"/>
          <w:rtl/>
        </w:rPr>
        <w:t>פרסומים באנגלית:</w:t>
      </w:r>
    </w:p>
    <w:p w:rsidR="008C4C3E" w:rsidRDefault="008C4C3E" w:rsidP="00AA4AAA">
      <w:pPr>
        <w:bidi/>
        <w:spacing w:before="120" w:after="120"/>
        <w:jc w:val="both"/>
        <w:rPr>
          <w:rFonts w:ascii="Arial" w:hAnsi="Arial" w:cs="Arial"/>
          <w:b/>
          <w:bCs/>
          <w:sz w:val="20"/>
          <w:szCs w:val="20"/>
          <w:u w:val="single"/>
          <w:rtl/>
        </w:rPr>
      </w:pPr>
      <w:r>
        <w:rPr>
          <w:rFonts w:ascii="Arial" w:hAnsi="Arial" w:cs="Arial" w:hint="cs"/>
          <w:b/>
          <w:bCs/>
          <w:sz w:val="20"/>
          <w:szCs w:val="20"/>
          <w:u w:val="single"/>
          <w:rtl/>
        </w:rPr>
        <w:t>ספר</w:t>
      </w:r>
    </w:p>
    <w:p w:rsidR="002D3AF7" w:rsidRPr="009450B7" w:rsidRDefault="002D3AF7" w:rsidP="002D3AF7">
      <w:pPr>
        <w:pStyle w:val="af3"/>
        <w:numPr>
          <w:ilvl w:val="0"/>
          <w:numId w:val="10"/>
        </w:numPr>
        <w:tabs>
          <w:tab w:val="clear" w:pos="1080"/>
          <w:tab w:val="num" w:pos="630"/>
        </w:tabs>
        <w:spacing w:before="240" w:after="120"/>
        <w:ind w:left="450" w:hanging="450"/>
        <w:jc w:val="both"/>
        <w:rPr>
          <w:rFonts w:ascii="Arial" w:hAnsi="Arial" w:cs="Arial"/>
          <w:sz w:val="20"/>
          <w:szCs w:val="20"/>
          <w:rtl/>
        </w:rPr>
      </w:pPr>
      <w:r w:rsidRPr="009450B7">
        <w:rPr>
          <w:rFonts w:ascii="Arial" w:hAnsi="Arial" w:cs="Arial"/>
          <w:sz w:val="20"/>
          <w:szCs w:val="20"/>
        </w:rPr>
        <w:t xml:space="preserve">A. M. Bronstein, M. M. Bronstein, and R. Kimmel. </w:t>
      </w:r>
      <w:r w:rsidRPr="009450B7">
        <w:rPr>
          <w:rFonts w:ascii="Arial" w:hAnsi="Arial" w:cs="Arial" w:hint="cs"/>
          <w:sz w:val="20"/>
          <w:szCs w:val="20"/>
          <w:rtl/>
        </w:rPr>
        <w:t>"</w:t>
      </w:r>
      <w:r w:rsidRPr="009450B7">
        <w:rPr>
          <w:rFonts w:ascii="Arial" w:hAnsi="Arial" w:cs="Arial"/>
          <w:sz w:val="20"/>
          <w:szCs w:val="20"/>
        </w:rPr>
        <w:t>Numerical geometry of non-rigid shapes”, Springer-</w:t>
      </w:r>
      <w:proofErr w:type="spellStart"/>
      <w:r w:rsidRPr="009450B7">
        <w:rPr>
          <w:rFonts w:ascii="Arial" w:hAnsi="Arial" w:cs="Arial"/>
          <w:sz w:val="20"/>
          <w:szCs w:val="20"/>
        </w:rPr>
        <w:t>Verlag</w:t>
      </w:r>
      <w:proofErr w:type="spellEnd"/>
      <w:r w:rsidRPr="009450B7">
        <w:rPr>
          <w:rFonts w:ascii="Arial" w:hAnsi="Arial" w:cs="Arial"/>
          <w:sz w:val="20"/>
          <w:szCs w:val="20"/>
        </w:rPr>
        <w:t xml:space="preserve"> New York </w:t>
      </w:r>
      <w:proofErr w:type="spellStart"/>
      <w:r w:rsidRPr="009450B7">
        <w:rPr>
          <w:rFonts w:ascii="Arial" w:hAnsi="Arial" w:cs="Arial"/>
          <w:sz w:val="20"/>
          <w:szCs w:val="20"/>
        </w:rPr>
        <w:t>Inc</w:t>
      </w:r>
      <w:proofErr w:type="spellEnd"/>
      <w:r w:rsidRPr="009450B7">
        <w:rPr>
          <w:rFonts w:ascii="Arial" w:hAnsi="Arial" w:cs="Arial"/>
          <w:sz w:val="20"/>
          <w:szCs w:val="20"/>
        </w:rPr>
        <w:t>, 2008.</w:t>
      </w:r>
    </w:p>
    <w:p w:rsidR="00BD6A5F" w:rsidRPr="00551AD4" w:rsidRDefault="00BD6A5F" w:rsidP="00AA4AAA">
      <w:pPr>
        <w:bidi/>
        <w:spacing w:before="120" w:after="120"/>
        <w:jc w:val="both"/>
        <w:rPr>
          <w:rFonts w:ascii="Arial" w:hAnsi="Arial" w:cs="Arial"/>
          <w:b/>
          <w:bCs/>
          <w:sz w:val="20"/>
          <w:szCs w:val="20"/>
          <w:u w:val="single"/>
          <w:rtl/>
        </w:rPr>
      </w:pPr>
      <w:r w:rsidRPr="00551AD4">
        <w:rPr>
          <w:rFonts w:ascii="Arial" w:hAnsi="Arial" w:cs="Arial"/>
          <w:b/>
          <w:bCs/>
          <w:sz w:val="20"/>
          <w:szCs w:val="20"/>
          <w:u w:val="single"/>
          <w:rtl/>
        </w:rPr>
        <w:t>מאמר:</w:t>
      </w:r>
    </w:p>
    <w:p w:rsidR="00A75EE5" w:rsidRPr="009450B7" w:rsidRDefault="00C52057" w:rsidP="002D3AF7">
      <w:pPr>
        <w:pStyle w:val="af3"/>
        <w:numPr>
          <w:ilvl w:val="0"/>
          <w:numId w:val="10"/>
        </w:numPr>
        <w:tabs>
          <w:tab w:val="clear" w:pos="1080"/>
          <w:tab w:val="num" w:pos="630"/>
        </w:tabs>
        <w:spacing w:before="240" w:after="120"/>
        <w:ind w:left="450" w:hanging="450"/>
        <w:jc w:val="both"/>
        <w:rPr>
          <w:rFonts w:ascii="Arial" w:hAnsi="Arial" w:cs="Arial"/>
          <w:sz w:val="20"/>
          <w:szCs w:val="20"/>
          <w:rtl/>
        </w:rPr>
      </w:pPr>
      <w:r w:rsidRPr="009450B7">
        <w:rPr>
          <w:rFonts w:ascii="Arial" w:hAnsi="Arial" w:cs="Arial"/>
          <w:sz w:val="20"/>
          <w:szCs w:val="20"/>
        </w:rPr>
        <w:t xml:space="preserve">G. B. </w:t>
      </w:r>
      <w:proofErr w:type="spellStart"/>
      <w:r w:rsidRPr="009450B7">
        <w:rPr>
          <w:rFonts w:ascii="Arial" w:hAnsi="Arial" w:cs="Arial"/>
          <w:sz w:val="20"/>
          <w:szCs w:val="20"/>
        </w:rPr>
        <w:t>Giannakis</w:t>
      </w:r>
      <w:proofErr w:type="spellEnd"/>
      <w:r w:rsidRPr="009450B7">
        <w:rPr>
          <w:rFonts w:ascii="Arial" w:hAnsi="Arial" w:cs="Arial"/>
          <w:sz w:val="20"/>
          <w:szCs w:val="20"/>
        </w:rPr>
        <w:t xml:space="preserve"> </w:t>
      </w:r>
      <w:r w:rsidR="005F14BB" w:rsidRPr="009450B7">
        <w:rPr>
          <w:rFonts w:ascii="Arial" w:hAnsi="Arial" w:cs="Arial"/>
          <w:sz w:val="20"/>
          <w:szCs w:val="20"/>
        </w:rPr>
        <w:t xml:space="preserve">, </w:t>
      </w:r>
      <w:r w:rsidR="00A75EE5" w:rsidRPr="009450B7">
        <w:rPr>
          <w:rFonts w:ascii="Arial" w:hAnsi="Arial" w:cs="Arial"/>
          <w:sz w:val="20"/>
          <w:szCs w:val="20"/>
        </w:rPr>
        <w:t>"</w:t>
      </w:r>
      <w:r w:rsidRPr="009450B7">
        <w:rPr>
          <w:rFonts w:ascii="Arial" w:hAnsi="Arial" w:cs="Arial"/>
          <w:sz w:val="20"/>
          <w:szCs w:val="20"/>
        </w:rPr>
        <w:t>Highlights of Signal Processing for Communications</w:t>
      </w:r>
      <w:r w:rsidR="00A75EE5" w:rsidRPr="009450B7">
        <w:rPr>
          <w:rFonts w:ascii="Arial" w:hAnsi="Arial" w:cs="Arial"/>
          <w:sz w:val="20"/>
          <w:szCs w:val="20"/>
        </w:rPr>
        <w:t>"</w:t>
      </w:r>
      <w:r w:rsidR="00BD6A5F" w:rsidRPr="009450B7">
        <w:rPr>
          <w:rFonts w:ascii="Arial" w:hAnsi="Arial" w:cs="Arial"/>
          <w:sz w:val="20"/>
          <w:szCs w:val="20"/>
        </w:rPr>
        <w:t xml:space="preserve">, </w:t>
      </w:r>
      <w:r w:rsidR="005F14BB" w:rsidRPr="009450B7">
        <w:rPr>
          <w:rFonts w:ascii="Arial" w:hAnsi="Arial" w:cs="Arial"/>
          <w:sz w:val="20"/>
          <w:szCs w:val="20"/>
        </w:rPr>
        <w:t xml:space="preserve"> </w:t>
      </w:r>
      <w:r w:rsidRPr="009450B7">
        <w:rPr>
          <w:rFonts w:ascii="Arial" w:hAnsi="Arial" w:cs="Arial"/>
          <w:sz w:val="20"/>
          <w:szCs w:val="20"/>
        </w:rPr>
        <w:t>IEEE Signal Processing Magazine</w:t>
      </w:r>
      <w:r w:rsidR="005F14BB" w:rsidRPr="009450B7">
        <w:rPr>
          <w:rFonts w:ascii="Arial" w:hAnsi="Arial" w:cs="Arial"/>
          <w:sz w:val="20"/>
          <w:szCs w:val="20"/>
        </w:rPr>
        <w:t>,</w:t>
      </w:r>
      <w:r w:rsidRPr="009450B7">
        <w:rPr>
          <w:rFonts w:ascii="Arial" w:hAnsi="Arial" w:cs="Arial"/>
          <w:sz w:val="20"/>
          <w:szCs w:val="20"/>
        </w:rPr>
        <w:t xml:space="preserve"> </w:t>
      </w:r>
      <w:r w:rsidR="00A75EE5" w:rsidRPr="009450B7">
        <w:rPr>
          <w:rFonts w:ascii="Arial" w:hAnsi="Arial" w:cs="Arial"/>
          <w:sz w:val="20"/>
          <w:szCs w:val="20"/>
        </w:rPr>
        <w:t xml:space="preserve">Vol. </w:t>
      </w:r>
      <w:r w:rsidRPr="009450B7">
        <w:rPr>
          <w:rFonts w:ascii="Arial" w:hAnsi="Arial" w:cs="Arial"/>
          <w:sz w:val="20"/>
          <w:szCs w:val="20"/>
        </w:rPr>
        <w:t>16</w:t>
      </w:r>
      <w:r w:rsidR="00A75EE5" w:rsidRPr="009450B7">
        <w:rPr>
          <w:rFonts w:ascii="Arial" w:hAnsi="Arial" w:cs="Arial"/>
          <w:sz w:val="20"/>
          <w:szCs w:val="20"/>
        </w:rPr>
        <w:t>, no 2, pp. 14-49, March 1999</w:t>
      </w:r>
    </w:p>
    <w:p w:rsidR="00EF666B" w:rsidRPr="00551AD4" w:rsidRDefault="00EF666B" w:rsidP="00AA4AAA">
      <w:pPr>
        <w:bidi/>
        <w:spacing w:before="120" w:after="120"/>
        <w:jc w:val="both"/>
        <w:rPr>
          <w:rFonts w:ascii="Arial" w:hAnsi="Arial" w:cs="Arial"/>
          <w:b/>
          <w:bCs/>
          <w:sz w:val="20"/>
          <w:szCs w:val="20"/>
          <w:u w:val="single"/>
        </w:rPr>
      </w:pPr>
      <w:r>
        <w:rPr>
          <w:rFonts w:ascii="Arial" w:hAnsi="Arial" w:cs="Arial" w:hint="cs"/>
          <w:b/>
          <w:bCs/>
          <w:sz w:val="20"/>
          <w:szCs w:val="20"/>
          <w:u w:val="single"/>
          <w:rtl/>
        </w:rPr>
        <w:t>דף נתונים של רכיב:</w:t>
      </w:r>
    </w:p>
    <w:p w:rsidR="00EF666B" w:rsidRPr="009450B7" w:rsidRDefault="002D3AF7" w:rsidP="002D3AF7">
      <w:pPr>
        <w:pStyle w:val="af3"/>
        <w:numPr>
          <w:ilvl w:val="0"/>
          <w:numId w:val="10"/>
        </w:numPr>
        <w:tabs>
          <w:tab w:val="clear" w:pos="1080"/>
          <w:tab w:val="num" w:pos="630"/>
        </w:tabs>
        <w:spacing w:before="240" w:after="120"/>
        <w:ind w:left="450" w:hanging="450"/>
        <w:jc w:val="both"/>
        <w:rPr>
          <w:rFonts w:ascii="Arial" w:hAnsi="Arial" w:cs="Arial"/>
          <w:sz w:val="20"/>
          <w:szCs w:val="20"/>
        </w:rPr>
      </w:pPr>
      <w:r w:rsidRPr="009450B7">
        <w:rPr>
          <w:rFonts w:ascii="Arial" w:hAnsi="Arial" w:cs="Arial"/>
          <w:sz w:val="20"/>
          <w:szCs w:val="20"/>
        </w:rPr>
        <w:t>“</w:t>
      </w:r>
      <w:r w:rsidR="008C4C3E" w:rsidRPr="009450B7">
        <w:rPr>
          <w:rFonts w:ascii="Arial" w:hAnsi="Arial" w:cs="Arial"/>
          <w:sz w:val="20"/>
          <w:szCs w:val="20"/>
        </w:rPr>
        <w:t xml:space="preserve">Spartan-3A DSP FPGA Family Data Sheet”, XILINX Product Specification DS610, </w:t>
      </w:r>
      <w:r w:rsidR="00EF666B" w:rsidRPr="009450B7">
        <w:rPr>
          <w:rFonts w:ascii="Arial" w:hAnsi="Arial" w:cs="Arial"/>
          <w:sz w:val="20"/>
          <w:szCs w:val="20"/>
        </w:rPr>
        <w:t xml:space="preserve"> </w:t>
      </w:r>
      <w:r w:rsidR="008C4C3E" w:rsidRPr="009450B7">
        <w:rPr>
          <w:rFonts w:ascii="Arial" w:hAnsi="Arial" w:cs="Arial"/>
          <w:sz w:val="20"/>
          <w:szCs w:val="20"/>
        </w:rPr>
        <w:t xml:space="preserve"> October 4, 2010</w:t>
      </w:r>
      <w:r w:rsidR="001302AF" w:rsidRPr="009450B7">
        <w:rPr>
          <w:rFonts w:ascii="Arial" w:hAnsi="Arial" w:cs="Arial"/>
          <w:sz w:val="20"/>
          <w:szCs w:val="20"/>
        </w:rPr>
        <w:t xml:space="preserve">. </w:t>
      </w:r>
      <w:hyperlink r:id="rId16" w:history="1">
        <w:r w:rsidR="001302AF" w:rsidRPr="009450B7">
          <w:rPr>
            <w:rStyle w:val="Hyperlink"/>
            <w:rFonts w:ascii="Arial" w:hAnsi="Arial" w:cs="Arial"/>
            <w:sz w:val="20"/>
            <w:szCs w:val="20"/>
          </w:rPr>
          <w:t>http://www.xilinx.com/support/documentation/data_sheets/ds610.pdf</w:t>
        </w:r>
      </w:hyperlink>
      <w:r w:rsidR="001302AF" w:rsidRPr="009450B7">
        <w:rPr>
          <w:rFonts w:ascii="Arial" w:hAnsi="Arial" w:cs="Arial"/>
          <w:sz w:val="20"/>
          <w:szCs w:val="20"/>
        </w:rPr>
        <w:t xml:space="preserve"> </w:t>
      </w:r>
    </w:p>
    <w:p w:rsidR="00C643C3" w:rsidRPr="00551AD4" w:rsidRDefault="00BD6A5F" w:rsidP="00AA4AAA">
      <w:pPr>
        <w:bidi/>
        <w:spacing w:before="120" w:after="120"/>
        <w:jc w:val="both"/>
        <w:rPr>
          <w:rFonts w:ascii="Arial" w:hAnsi="Arial" w:cs="Arial"/>
          <w:b/>
          <w:bCs/>
          <w:sz w:val="20"/>
          <w:szCs w:val="20"/>
          <w:u w:val="single"/>
        </w:rPr>
      </w:pPr>
      <w:r w:rsidRPr="00551AD4">
        <w:rPr>
          <w:rFonts w:ascii="Arial" w:hAnsi="Arial" w:cs="Arial"/>
          <w:b/>
          <w:bCs/>
          <w:sz w:val="20"/>
          <w:szCs w:val="20"/>
          <w:u w:val="single"/>
        </w:rPr>
        <w:t xml:space="preserve">Application </w:t>
      </w:r>
      <w:proofErr w:type="gramStart"/>
      <w:r w:rsidRPr="00551AD4">
        <w:rPr>
          <w:rFonts w:ascii="Arial" w:hAnsi="Arial" w:cs="Arial"/>
          <w:b/>
          <w:bCs/>
          <w:sz w:val="20"/>
          <w:szCs w:val="20"/>
          <w:u w:val="single"/>
        </w:rPr>
        <w:t xml:space="preserve">Note </w:t>
      </w:r>
      <w:r w:rsidR="00EF666B">
        <w:rPr>
          <w:rFonts w:ascii="Arial" w:hAnsi="Arial" w:cs="Arial" w:hint="cs"/>
          <w:b/>
          <w:bCs/>
          <w:sz w:val="20"/>
          <w:szCs w:val="20"/>
          <w:u w:val="single"/>
          <w:rtl/>
        </w:rPr>
        <w:t>:</w:t>
      </w:r>
      <w:proofErr w:type="gramEnd"/>
    </w:p>
    <w:p w:rsidR="00BD6A5F" w:rsidRPr="009450B7" w:rsidRDefault="00A75EE5" w:rsidP="001302AF">
      <w:pPr>
        <w:pStyle w:val="af3"/>
        <w:numPr>
          <w:ilvl w:val="0"/>
          <w:numId w:val="10"/>
        </w:numPr>
        <w:tabs>
          <w:tab w:val="clear" w:pos="1080"/>
          <w:tab w:val="num" w:pos="630"/>
        </w:tabs>
        <w:spacing w:before="240" w:after="120"/>
        <w:ind w:left="450" w:hanging="450"/>
        <w:jc w:val="both"/>
        <w:rPr>
          <w:rFonts w:ascii="Arial" w:hAnsi="Arial" w:cs="Arial"/>
          <w:sz w:val="20"/>
          <w:szCs w:val="20"/>
        </w:rPr>
      </w:pPr>
      <w:r w:rsidRPr="009450B7">
        <w:rPr>
          <w:rFonts w:ascii="Arial" w:hAnsi="Arial" w:cs="Arial"/>
          <w:sz w:val="20"/>
          <w:szCs w:val="20"/>
        </w:rPr>
        <w:t xml:space="preserve">X.  Zhang, "Developing a </w:t>
      </w:r>
      <w:proofErr w:type="spellStart"/>
      <w:r w:rsidRPr="009450B7">
        <w:rPr>
          <w:rFonts w:ascii="Arial" w:hAnsi="Arial" w:cs="Arial"/>
          <w:sz w:val="20"/>
          <w:szCs w:val="20"/>
        </w:rPr>
        <w:t>CCStudio</w:t>
      </w:r>
      <w:proofErr w:type="spellEnd"/>
      <w:r w:rsidRPr="009450B7">
        <w:rPr>
          <w:rFonts w:ascii="Arial" w:hAnsi="Arial" w:cs="Arial"/>
          <w:sz w:val="20"/>
          <w:szCs w:val="20"/>
        </w:rPr>
        <w:t xml:space="preserve"> 2.0 DSP/BIOS Application for FLASH Booting on the TMS320C5402 DSK"</w:t>
      </w:r>
      <w:r w:rsidR="00BD6A5F" w:rsidRPr="009450B7">
        <w:rPr>
          <w:rFonts w:ascii="Arial" w:hAnsi="Arial" w:cs="Arial"/>
          <w:sz w:val="20"/>
          <w:szCs w:val="20"/>
        </w:rPr>
        <w:t xml:space="preserve">, </w:t>
      </w:r>
      <w:r w:rsidRPr="009450B7">
        <w:rPr>
          <w:rFonts w:ascii="Arial" w:hAnsi="Arial" w:cs="Arial"/>
          <w:sz w:val="20"/>
          <w:szCs w:val="20"/>
        </w:rPr>
        <w:t>TI Application Report SPRA661A, November 2000</w:t>
      </w:r>
      <w:r w:rsidR="001302AF" w:rsidRPr="009450B7">
        <w:rPr>
          <w:rFonts w:ascii="Arial" w:hAnsi="Arial" w:cs="Arial"/>
          <w:sz w:val="20"/>
          <w:szCs w:val="20"/>
        </w:rPr>
        <w:t xml:space="preserve">. </w:t>
      </w:r>
      <w:hyperlink r:id="rId17" w:history="1">
        <w:r w:rsidR="001302AF" w:rsidRPr="009450B7">
          <w:rPr>
            <w:rStyle w:val="Hyperlink"/>
            <w:rFonts w:ascii="Arial" w:hAnsi="Arial" w:cs="Arial"/>
            <w:sz w:val="20"/>
            <w:szCs w:val="20"/>
          </w:rPr>
          <w:t>http://www.ti.com/lit/an/spra661a/spra661a.pdf</w:t>
        </w:r>
      </w:hyperlink>
      <w:r w:rsidR="001302AF" w:rsidRPr="009450B7">
        <w:rPr>
          <w:rFonts w:ascii="Arial" w:hAnsi="Arial" w:cs="Arial"/>
          <w:sz w:val="20"/>
          <w:szCs w:val="20"/>
        </w:rPr>
        <w:t xml:space="preserve"> </w:t>
      </w:r>
    </w:p>
    <w:p w:rsidR="00BD6A5F" w:rsidRPr="00551AD4" w:rsidRDefault="00BD6A5F" w:rsidP="00AA4AAA">
      <w:pPr>
        <w:bidi/>
        <w:spacing w:before="120" w:after="120"/>
        <w:jc w:val="both"/>
        <w:rPr>
          <w:rFonts w:ascii="Arial" w:hAnsi="Arial" w:cs="Arial"/>
          <w:b/>
          <w:bCs/>
          <w:sz w:val="20"/>
          <w:szCs w:val="20"/>
          <w:u w:val="single"/>
          <w:rtl/>
        </w:rPr>
      </w:pPr>
      <w:r w:rsidRPr="00551AD4">
        <w:rPr>
          <w:rFonts w:ascii="Arial" w:hAnsi="Arial" w:cs="Arial"/>
          <w:b/>
          <w:bCs/>
          <w:sz w:val="20"/>
          <w:szCs w:val="20"/>
          <w:u w:val="single"/>
        </w:rPr>
        <w:t>User's Guide</w:t>
      </w:r>
      <w:r w:rsidR="00EF666B">
        <w:rPr>
          <w:rFonts w:ascii="Arial" w:hAnsi="Arial" w:cs="Arial" w:hint="cs"/>
          <w:b/>
          <w:bCs/>
          <w:sz w:val="20"/>
          <w:szCs w:val="20"/>
          <w:u w:val="single"/>
          <w:rtl/>
        </w:rPr>
        <w:t>:</w:t>
      </w:r>
    </w:p>
    <w:p w:rsidR="00A75EE5" w:rsidRPr="009450B7" w:rsidRDefault="00BD6A5F" w:rsidP="002D3AF7">
      <w:pPr>
        <w:pStyle w:val="af3"/>
        <w:numPr>
          <w:ilvl w:val="0"/>
          <w:numId w:val="10"/>
        </w:numPr>
        <w:tabs>
          <w:tab w:val="clear" w:pos="1080"/>
          <w:tab w:val="num" w:pos="630"/>
        </w:tabs>
        <w:spacing w:before="240" w:after="120"/>
        <w:ind w:left="450" w:hanging="450"/>
        <w:jc w:val="both"/>
        <w:rPr>
          <w:rFonts w:ascii="Arial" w:hAnsi="Arial" w:cs="Arial"/>
          <w:sz w:val="20"/>
          <w:szCs w:val="20"/>
        </w:rPr>
      </w:pPr>
      <w:r w:rsidRPr="009450B7">
        <w:rPr>
          <w:rFonts w:ascii="Arial" w:hAnsi="Arial" w:cs="Arial"/>
          <w:sz w:val="20"/>
          <w:szCs w:val="20"/>
        </w:rPr>
        <w:t>"</w:t>
      </w:r>
      <w:r w:rsidR="00A75EE5" w:rsidRPr="009450B7">
        <w:rPr>
          <w:rFonts w:ascii="Arial" w:hAnsi="Arial" w:cs="Arial"/>
          <w:sz w:val="20"/>
          <w:szCs w:val="20"/>
        </w:rPr>
        <w:t>TMS320C6201/6701 Evaluation Module User's Guide</w:t>
      </w:r>
      <w:r w:rsidRPr="009450B7">
        <w:rPr>
          <w:rFonts w:ascii="Arial" w:hAnsi="Arial" w:cs="Arial"/>
          <w:sz w:val="20"/>
          <w:szCs w:val="20"/>
        </w:rPr>
        <w:t xml:space="preserve">", </w:t>
      </w:r>
      <w:r w:rsidR="00A75EE5" w:rsidRPr="009450B7">
        <w:rPr>
          <w:rFonts w:ascii="Arial" w:hAnsi="Arial" w:cs="Arial"/>
          <w:sz w:val="20"/>
          <w:szCs w:val="20"/>
        </w:rPr>
        <w:t>SPRU</w:t>
      </w:r>
      <w:r w:rsidRPr="009450B7">
        <w:rPr>
          <w:rFonts w:ascii="Arial" w:hAnsi="Arial" w:cs="Arial"/>
          <w:sz w:val="20"/>
          <w:szCs w:val="20"/>
        </w:rPr>
        <w:t>269F, August 2002</w:t>
      </w:r>
    </w:p>
    <w:p w:rsidR="00A75EE5" w:rsidRPr="009450B7" w:rsidRDefault="00A75EE5" w:rsidP="002D3AF7">
      <w:pPr>
        <w:pStyle w:val="af3"/>
        <w:numPr>
          <w:ilvl w:val="0"/>
          <w:numId w:val="10"/>
        </w:numPr>
        <w:tabs>
          <w:tab w:val="clear" w:pos="1080"/>
          <w:tab w:val="num" w:pos="630"/>
        </w:tabs>
        <w:spacing w:before="240" w:after="120"/>
        <w:ind w:left="450" w:hanging="450"/>
        <w:jc w:val="both"/>
        <w:rPr>
          <w:rFonts w:ascii="Arial" w:hAnsi="Arial" w:cs="Arial"/>
          <w:sz w:val="20"/>
          <w:szCs w:val="20"/>
        </w:rPr>
      </w:pPr>
      <w:r w:rsidRPr="009450B7">
        <w:rPr>
          <w:rFonts w:ascii="Arial" w:hAnsi="Arial" w:cs="Arial"/>
          <w:sz w:val="20"/>
          <w:szCs w:val="20"/>
        </w:rPr>
        <w:t>Code Composer Studio IDE 2.0 online help.</w:t>
      </w:r>
    </w:p>
    <w:p w:rsidR="00A75EE5" w:rsidRPr="00551AD4" w:rsidRDefault="00FE51E0" w:rsidP="00AA4AAA">
      <w:pPr>
        <w:bidi/>
        <w:spacing w:before="120" w:after="120"/>
        <w:jc w:val="both"/>
        <w:rPr>
          <w:rFonts w:ascii="Arial" w:hAnsi="Arial" w:cs="Arial"/>
          <w:b/>
          <w:bCs/>
          <w:sz w:val="20"/>
          <w:szCs w:val="20"/>
          <w:u w:val="single"/>
          <w:rtl/>
        </w:rPr>
      </w:pPr>
      <w:r w:rsidRPr="00551AD4">
        <w:rPr>
          <w:rFonts w:ascii="Arial" w:hAnsi="Arial" w:cs="Arial"/>
          <w:b/>
          <w:bCs/>
          <w:sz w:val="20"/>
          <w:szCs w:val="20"/>
          <w:u w:val="single"/>
          <w:rtl/>
        </w:rPr>
        <w:t>קישורים למקורות ב</w:t>
      </w:r>
      <w:r w:rsidR="003C6DDE" w:rsidRPr="00551AD4">
        <w:rPr>
          <w:rFonts w:ascii="Arial" w:hAnsi="Arial" w:cs="Arial"/>
          <w:b/>
          <w:bCs/>
          <w:sz w:val="20"/>
          <w:szCs w:val="20"/>
          <w:u w:val="single"/>
          <w:rtl/>
        </w:rPr>
        <w:t>אינטרנט:</w:t>
      </w:r>
    </w:p>
    <w:p w:rsidR="003C6DDE" w:rsidRPr="009450B7" w:rsidRDefault="003C6DDE" w:rsidP="002D3AF7">
      <w:pPr>
        <w:pStyle w:val="af3"/>
        <w:numPr>
          <w:ilvl w:val="0"/>
          <w:numId w:val="10"/>
        </w:numPr>
        <w:tabs>
          <w:tab w:val="clear" w:pos="1080"/>
          <w:tab w:val="num" w:pos="270"/>
        </w:tabs>
        <w:spacing w:before="240" w:after="120"/>
        <w:ind w:left="450" w:hanging="450"/>
        <w:jc w:val="both"/>
        <w:rPr>
          <w:rFonts w:ascii="Arial" w:hAnsi="Arial" w:cs="Arial"/>
          <w:sz w:val="20"/>
          <w:szCs w:val="20"/>
        </w:rPr>
      </w:pPr>
      <w:r w:rsidRPr="009450B7">
        <w:rPr>
          <w:rFonts w:ascii="Arial" w:hAnsi="Arial" w:cs="Arial"/>
          <w:sz w:val="20"/>
          <w:szCs w:val="20"/>
        </w:rPr>
        <w:t xml:space="preserve">"Dolby E Multichannel Coding </w:t>
      </w:r>
      <w:r w:rsidR="00E603C2" w:rsidRPr="009450B7">
        <w:rPr>
          <w:rFonts w:ascii="Arial" w:hAnsi="Arial" w:cs="Arial"/>
          <w:sz w:val="20"/>
          <w:szCs w:val="20"/>
        </w:rPr>
        <w:t>f</w:t>
      </w:r>
      <w:r w:rsidRPr="009450B7">
        <w:rPr>
          <w:rFonts w:ascii="Arial" w:hAnsi="Arial" w:cs="Arial"/>
          <w:sz w:val="20"/>
          <w:szCs w:val="20"/>
        </w:rPr>
        <w:t xml:space="preserve">or DTV Audio Production and Distribution", </w:t>
      </w:r>
      <w:hyperlink r:id="rId18" w:history="1">
        <w:r w:rsidR="00FE51E0" w:rsidRPr="009450B7">
          <w:rPr>
            <w:rStyle w:val="Hyperlink"/>
            <w:rFonts w:ascii="Arial" w:hAnsi="Arial" w:cs="Arial"/>
            <w:sz w:val="20"/>
            <w:szCs w:val="20"/>
          </w:rPr>
          <w:t>http://www.dolby.com/tech/m.br.9903.epaper.pdf</w:t>
        </w:r>
      </w:hyperlink>
      <w:r w:rsidR="00FE51E0" w:rsidRPr="009450B7">
        <w:rPr>
          <w:rFonts w:ascii="Arial" w:hAnsi="Arial" w:cs="Arial"/>
          <w:sz w:val="20"/>
          <w:szCs w:val="20"/>
        </w:rPr>
        <w:t xml:space="preserve"> </w:t>
      </w:r>
    </w:p>
    <w:p w:rsidR="00FE51E0" w:rsidRPr="009450B7" w:rsidRDefault="00FE51E0" w:rsidP="002D3AF7">
      <w:pPr>
        <w:pStyle w:val="af3"/>
        <w:numPr>
          <w:ilvl w:val="0"/>
          <w:numId w:val="10"/>
        </w:numPr>
        <w:tabs>
          <w:tab w:val="clear" w:pos="1080"/>
          <w:tab w:val="num" w:pos="270"/>
        </w:tabs>
        <w:spacing w:before="240" w:after="120"/>
        <w:ind w:left="450" w:hanging="450"/>
        <w:jc w:val="both"/>
        <w:rPr>
          <w:rFonts w:ascii="Arial" w:hAnsi="Arial" w:cs="Arial"/>
          <w:sz w:val="20"/>
          <w:szCs w:val="20"/>
        </w:rPr>
      </w:pPr>
      <w:bookmarkStart w:id="26" w:name="pgfId-11850"/>
      <w:bookmarkEnd w:id="26"/>
      <w:r w:rsidRPr="009450B7">
        <w:rPr>
          <w:rFonts w:ascii="Arial" w:hAnsi="Arial" w:cs="Arial"/>
          <w:sz w:val="20"/>
          <w:szCs w:val="20"/>
        </w:rPr>
        <w:t xml:space="preserve">G. Welch and G. Bishop – "An Introduction to the </w:t>
      </w:r>
      <w:proofErr w:type="spellStart"/>
      <w:r w:rsidRPr="009450B7">
        <w:rPr>
          <w:rFonts w:ascii="Arial" w:hAnsi="Arial" w:cs="Arial"/>
          <w:sz w:val="20"/>
          <w:szCs w:val="20"/>
        </w:rPr>
        <w:t>Kalman</w:t>
      </w:r>
      <w:proofErr w:type="spellEnd"/>
      <w:r w:rsidRPr="009450B7">
        <w:rPr>
          <w:rFonts w:ascii="Arial" w:hAnsi="Arial" w:cs="Arial"/>
          <w:sz w:val="20"/>
          <w:szCs w:val="20"/>
        </w:rPr>
        <w:t xml:space="preserve"> Filter", </w:t>
      </w:r>
      <w:hyperlink r:id="rId19" w:anchor="pgfId-11854" w:history="1"/>
      <w:r w:rsidRPr="009450B7">
        <w:rPr>
          <w:rFonts w:ascii="Arial" w:hAnsi="Arial" w:cs="Arial"/>
          <w:sz w:val="20"/>
          <w:szCs w:val="20"/>
        </w:rPr>
        <w:t xml:space="preserve"> </w:t>
      </w:r>
      <w:hyperlink r:id="rId20" w:anchor="pgfId-11854" w:history="1">
        <w:r w:rsidRPr="009450B7">
          <w:rPr>
            <w:rStyle w:val="Hyperlink"/>
            <w:rFonts w:ascii="Arial" w:hAnsi="Arial" w:cs="Arial"/>
            <w:sz w:val="20"/>
            <w:szCs w:val="20"/>
          </w:rPr>
          <w:t>http://www.cs.unc.edu/~welch/kalman/kalman_filter/kalman.html#pgfId-11854</w:t>
        </w:r>
      </w:hyperlink>
      <w:r w:rsidRPr="009450B7">
        <w:rPr>
          <w:rFonts w:ascii="Arial" w:hAnsi="Arial" w:cs="Arial"/>
          <w:sz w:val="20"/>
          <w:szCs w:val="20"/>
        </w:rPr>
        <w:t xml:space="preserve">  </w:t>
      </w:r>
    </w:p>
    <w:p w:rsidR="00FE51E0" w:rsidRPr="001302AF" w:rsidRDefault="00FE51E0" w:rsidP="002D3AF7">
      <w:pPr>
        <w:pStyle w:val="af3"/>
        <w:numPr>
          <w:ilvl w:val="0"/>
          <w:numId w:val="10"/>
        </w:numPr>
        <w:tabs>
          <w:tab w:val="clear" w:pos="1080"/>
          <w:tab w:val="num" w:pos="270"/>
        </w:tabs>
        <w:spacing w:before="240" w:after="120"/>
        <w:ind w:left="450" w:hanging="450"/>
        <w:jc w:val="both"/>
        <w:rPr>
          <w:rFonts w:ascii="Arial" w:hAnsi="Arial" w:cs="Arial"/>
          <w:sz w:val="20"/>
          <w:szCs w:val="20"/>
        </w:rPr>
      </w:pPr>
      <w:r w:rsidRPr="001302AF">
        <w:rPr>
          <w:rFonts w:ascii="Arial" w:hAnsi="Arial" w:cs="Arial"/>
          <w:sz w:val="20"/>
          <w:szCs w:val="20"/>
        </w:rPr>
        <w:t xml:space="preserve">C. Mercer, "Smoothing Spectral Data", </w:t>
      </w:r>
      <w:r w:rsidRPr="001302AF">
        <w:rPr>
          <w:rFonts w:ascii="Arial" w:hAnsi="Arial" w:cs="Arial"/>
          <w:i/>
          <w:iCs/>
          <w:sz w:val="20"/>
          <w:szCs w:val="20"/>
        </w:rPr>
        <w:t>The P</w:t>
      </w:r>
      <w:r w:rsidR="001A3334" w:rsidRPr="001302AF">
        <w:rPr>
          <w:rFonts w:ascii="Arial" w:hAnsi="Arial" w:cs="Arial"/>
          <w:i/>
          <w:iCs/>
          <w:sz w:val="20"/>
          <w:szCs w:val="20"/>
        </w:rPr>
        <w:t>ROSIG</w:t>
      </w:r>
      <w:r w:rsidRPr="001302AF">
        <w:rPr>
          <w:rFonts w:ascii="Arial" w:hAnsi="Arial" w:cs="Arial"/>
          <w:i/>
          <w:iCs/>
          <w:sz w:val="20"/>
          <w:szCs w:val="20"/>
        </w:rPr>
        <w:t xml:space="preserve"> Digital Signal</w:t>
      </w:r>
      <w:r w:rsidR="001A3334" w:rsidRPr="001302AF">
        <w:rPr>
          <w:rFonts w:ascii="Arial" w:hAnsi="Arial" w:cs="Arial"/>
          <w:i/>
          <w:iCs/>
          <w:sz w:val="20"/>
          <w:szCs w:val="20"/>
        </w:rPr>
        <w:t xml:space="preserve"> </w:t>
      </w:r>
      <w:r w:rsidRPr="001302AF">
        <w:rPr>
          <w:rFonts w:ascii="Arial" w:hAnsi="Arial" w:cs="Arial"/>
          <w:i/>
          <w:iCs/>
          <w:sz w:val="20"/>
          <w:szCs w:val="20"/>
        </w:rPr>
        <w:t>Processing Tutorials</w:t>
      </w:r>
      <w:r w:rsidR="001A3334" w:rsidRPr="001302AF">
        <w:rPr>
          <w:rFonts w:ascii="Arial" w:hAnsi="Arial" w:cs="Arial"/>
          <w:sz w:val="20"/>
          <w:szCs w:val="20"/>
        </w:rPr>
        <w:t xml:space="preserve">,   </w:t>
      </w:r>
      <w:hyperlink r:id="rId21" w:history="1">
        <w:r w:rsidR="001A3334" w:rsidRPr="001302AF">
          <w:rPr>
            <w:rStyle w:val="Hyperlink"/>
            <w:rFonts w:ascii="Arial" w:hAnsi="Arial" w:cs="Arial"/>
            <w:sz w:val="20"/>
            <w:szCs w:val="20"/>
          </w:rPr>
          <w:t>http://www.prosig.com/signal-processing/smoothingspectra.html</w:t>
        </w:r>
      </w:hyperlink>
      <w:r w:rsidR="001A3334" w:rsidRPr="001302AF">
        <w:rPr>
          <w:rFonts w:ascii="Arial" w:hAnsi="Arial" w:cs="Arial"/>
          <w:sz w:val="20"/>
          <w:szCs w:val="20"/>
        </w:rPr>
        <w:t xml:space="preserve"> </w:t>
      </w:r>
    </w:p>
    <w:sectPr w:rsidR="00FE51E0" w:rsidRPr="001302AF" w:rsidSect="0022533C">
      <w:footerReference w:type="default" r:id="rId22"/>
      <w:pgSz w:w="11906" w:h="16838"/>
      <w:pgMar w:top="1440" w:right="1800" w:bottom="1440" w:left="1800" w:header="720" w:footer="720" w:gutter="0"/>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114" w:rsidRDefault="00733114">
      <w:r>
        <w:separator/>
      </w:r>
    </w:p>
  </w:endnote>
  <w:endnote w:type="continuationSeparator" w:id="0">
    <w:p w:rsidR="00733114" w:rsidRDefault="00733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D7D" w:rsidRDefault="00AD4BB2">
    <w:pPr>
      <w:pStyle w:val="aa"/>
      <w:jc w:val="center"/>
    </w:pPr>
    <w:r>
      <w:fldChar w:fldCharType="begin"/>
    </w:r>
    <w:r>
      <w:instrText xml:space="preserve"> PAGE   \* MERGEFORMAT </w:instrText>
    </w:r>
    <w:r>
      <w:fldChar w:fldCharType="separate"/>
    </w:r>
    <w:r w:rsidR="00016497">
      <w:rPr>
        <w:noProof/>
      </w:rPr>
      <w:t>6</w:t>
    </w:r>
    <w:r>
      <w:rPr>
        <w:noProof/>
      </w:rPr>
      <w:fldChar w:fldCharType="end"/>
    </w:r>
  </w:p>
  <w:p w:rsidR="002F6D7D" w:rsidRDefault="002F6D7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114" w:rsidRDefault="00733114">
      <w:r>
        <w:separator/>
      </w:r>
    </w:p>
  </w:footnote>
  <w:footnote w:type="continuationSeparator" w:id="0">
    <w:p w:rsidR="00733114" w:rsidRDefault="007331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E3FBB"/>
    <w:multiLevelType w:val="hybridMultilevel"/>
    <w:tmpl w:val="771E3F42"/>
    <w:lvl w:ilvl="0" w:tplc="0409000F">
      <w:start w:val="1"/>
      <w:numFmt w:val="decimal"/>
      <w:lvlText w:val="%1."/>
      <w:lvlJc w:val="left"/>
      <w:pPr>
        <w:tabs>
          <w:tab w:val="num" w:pos="1080"/>
        </w:tabs>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EA242D"/>
    <w:multiLevelType w:val="multilevel"/>
    <w:tmpl w:val="757A2960"/>
    <w:lvl w:ilvl="0">
      <w:start w:val="1"/>
      <w:numFmt w:val="hebrew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EAE5389"/>
    <w:multiLevelType w:val="hybridMultilevel"/>
    <w:tmpl w:val="10CCB35A"/>
    <w:lvl w:ilvl="0" w:tplc="0BAE4EAC">
      <w:start w:val="1"/>
      <w:numFmt w:val="hebrew1"/>
      <w:pStyle w:val="Appendix"/>
      <w:lvlText w:val="נספח %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C539F5"/>
    <w:multiLevelType w:val="hybridMultilevel"/>
    <w:tmpl w:val="4D7C0052"/>
    <w:lvl w:ilvl="0" w:tplc="22045990">
      <w:start w:val="1"/>
      <w:numFmt w:val="decimal"/>
      <w:pStyle w:val="references"/>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D972CF2"/>
    <w:multiLevelType w:val="hybridMultilevel"/>
    <w:tmpl w:val="E15C0AC8"/>
    <w:lvl w:ilvl="0" w:tplc="04090005">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5">
    <w:nsid w:val="5DFC669C"/>
    <w:multiLevelType w:val="hybridMultilevel"/>
    <w:tmpl w:val="5F9A062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68402157"/>
    <w:multiLevelType w:val="multilevel"/>
    <w:tmpl w:val="47387B9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StyleHeading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6E4B07B3"/>
    <w:multiLevelType w:val="hybridMultilevel"/>
    <w:tmpl w:val="8F7AC952"/>
    <w:lvl w:ilvl="0" w:tplc="96B4EA7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A27C01"/>
    <w:multiLevelType w:val="multilevel"/>
    <w:tmpl w:val="A0FECEC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73D2083D"/>
    <w:multiLevelType w:val="hybridMultilevel"/>
    <w:tmpl w:val="63CE6702"/>
    <w:lvl w:ilvl="0" w:tplc="5952198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F62D97"/>
    <w:multiLevelType w:val="hybridMultilevel"/>
    <w:tmpl w:val="F9CE1A1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7F6B0832"/>
    <w:multiLevelType w:val="hybridMultilevel"/>
    <w:tmpl w:val="B324F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8"/>
  </w:num>
  <w:num w:numId="6">
    <w:abstractNumId w:val="1"/>
  </w:num>
  <w:num w:numId="7">
    <w:abstractNumId w:val="2"/>
  </w:num>
  <w:num w:numId="8">
    <w:abstractNumId w:val="10"/>
  </w:num>
  <w:num w:numId="9">
    <w:abstractNumId w:val="0"/>
  </w:num>
  <w:num w:numId="10">
    <w:abstractNumId w:val="7"/>
  </w:num>
  <w:num w:numId="11">
    <w:abstractNumId w:val="9"/>
  </w:num>
  <w:num w:numId="12">
    <w:abstractNumId w:val="8"/>
  </w:num>
  <w:num w:numId="13">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attachedTemplate r:id="rId1"/>
  <w:stylePaneFormatFilter w:val="0404" w:allStyles="0" w:customStyles="0" w:latentStyles="1" w:stylesInUse="0" w:headingStyles="0" w:numberingStyles="0" w:tableStyles="0" w:directFormattingOnRuns="0" w:directFormattingOnParagraphs="0" w:directFormattingOnNumbering="1"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FC8"/>
    <w:rsid w:val="00016497"/>
    <w:rsid w:val="0003446E"/>
    <w:rsid w:val="00034E40"/>
    <w:rsid w:val="000724BD"/>
    <w:rsid w:val="00081C5E"/>
    <w:rsid w:val="000959EB"/>
    <w:rsid w:val="000974E6"/>
    <w:rsid w:val="000C672E"/>
    <w:rsid w:val="000D1B43"/>
    <w:rsid w:val="000E5889"/>
    <w:rsid w:val="00100E95"/>
    <w:rsid w:val="00103B20"/>
    <w:rsid w:val="001302AF"/>
    <w:rsid w:val="00163AE6"/>
    <w:rsid w:val="00165F1B"/>
    <w:rsid w:val="00171FFB"/>
    <w:rsid w:val="00191160"/>
    <w:rsid w:val="00193046"/>
    <w:rsid w:val="001A3334"/>
    <w:rsid w:val="001C7A13"/>
    <w:rsid w:val="001D044D"/>
    <w:rsid w:val="001D0F3E"/>
    <w:rsid w:val="001F567D"/>
    <w:rsid w:val="00220B2A"/>
    <w:rsid w:val="00222BA4"/>
    <w:rsid w:val="0022533C"/>
    <w:rsid w:val="002337CC"/>
    <w:rsid w:val="00235A7F"/>
    <w:rsid w:val="00245DC0"/>
    <w:rsid w:val="0027218C"/>
    <w:rsid w:val="0027614A"/>
    <w:rsid w:val="00283662"/>
    <w:rsid w:val="00296AAE"/>
    <w:rsid w:val="002B3147"/>
    <w:rsid w:val="002C7C7E"/>
    <w:rsid w:val="002D3AF7"/>
    <w:rsid w:val="002D7C02"/>
    <w:rsid w:val="002F6D7D"/>
    <w:rsid w:val="00332631"/>
    <w:rsid w:val="00384E3B"/>
    <w:rsid w:val="00390508"/>
    <w:rsid w:val="003B0EA7"/>
    <w:rsid w:val="003C6DDE"/>
    <w:rsid w:val="003F1B1F"/>
    <w:rsid w:val="003F1E4C"/>
    <w:rsid w:val="003F62F1"/>
    <w:rsid w:val="00435526"/>
    <w:rsid w:val="00435CD7"/>
    <w:rsid w:val="004431F7"/>
    <w:rsid w:val="00444F04"/>
    <w:rsid w:val="00471CA3"/>
    <w:rsid w:val="004727FF"/>
    <w:rsid w:val="004D76E7"/>
    <w:rsid w:val="004E403D"/>
    <w:rsid w:val="004E5305"/>
    <w:rsid w:val="005335A5"/>
    <w:rsid w:val="00551305"/>
    <w:rsid w:val="00551AD4"/>
    <w:rsid w:val="0059017F"/>
    <w:rsid w:val="005B1FDF"/>
    <w:rsid w:val="005D6A20"/>
    <w:rsid w:val="005D6CEB"/>
    <w:rsid w:val="005F14BB"/>
    <w:rsid w:val="006654F5"/>
    <w:rsid w:val="006860D5"/>
    <w:rsid w:val="006C3880"/>
    <w:rsid w:val="006E0905"/>
    <w:rsid w:val="006E3084"/>
    <w:rsid w:val="00733114"/>
    <w:rsid w:val="007377A4"/>
    <w:rsid w:val="00770835"/>
    <w:rsid w:val="00775F93"/>
    <w:rsid w:val="00776364"/>
    <w:rsid w:val="007834EF"/>
    <w:rsid w:val="00796E0D"/>
    <w:rsid w:val="007A3E36"/>
    <w:rsid w:val="00850411"/>
    <w:rsid w:val="0085546F"/>
    <w:rsid w:val="00872030"/>
    <w:rsid w:val="008730BB"/>
    <w:rsid w:val="008A44A6"/>
    <w:rsid w:val="008A760E"/>
    <w:rsid w:val="008C4C3E"/>
    <w:rsid w:val="008C55F7"/>
    <w:rsid w:val="009179A4"/>
    <w:rsid w:val="009305CC"/>
    <w:rsid w:val="009450B7"/>
    <w:rsid w:val="00945F31"/>
    <w:rsid w:val="00956D94"/>
    <w:rsid w:val="009802A9"/>
    <w:rsid w:val="009A65FC"/>
    <w:rsid w:val="009C6466"/>
    <w:rsid w:val="009E417B"/>
    <w:rsid w:val="009F3578"/>
    <w:rsid w:val="00A32FC9"/>
    <w:rsid w:val="00A37617"/>
    <w:rsid w:val="00A51721"/>
    <w:rsid w:val="00A52884"/>
    <w:rsid w:val="00A530A0"/>
    <w:rsid w:val="00A75EE5"/>
    <w:rsid w:val="00A91F38"/>
    <w:rsid w:val="00AA4AAA"/>
    <w:rsid w:val="00AC7897"/>
    <w:rsid w:val="00AD4BB2"/>
    <w:rsid w:val="00B037D6"/>
    <w:rsid w:val="00B108A2"/>
    <w:rsid w:val="00B231B7"/>
    <w:rsid w:val="00B3219A"/>
    <w:rsid w:val="00B61539"/>
    <w:rsid w:val="00B8226F"/>
    <w:rsid w:val="00BC21A7"/>
    <w:rsid w:val="00BD6A5F"/>
    <w:rsid w:val="00BF4D78"/>
    <w:rsid w:val="00C45E43"/>
    <w:rsid w:val="00C52057"/>
    <w:rsid w:val="00C643C3"/>
    <w:rsid w:val="00C83CFD"/>
    <w:rsid w:val="00C920D0"/>
    <w:rsid w:val="00C940C9"/>
    <w:rsid w:val="00C9601F"/>
    <w:rsid w:val="00C9698B"/>
    <w:rsid w:val="00CC192D"/>
    <w:rsid w:val="00CF070F"/>
    <w:rsid w:val="00D23FC8"/>
    <w:rsid w:val="00D6750E"/>
    <w:rsid w:val="00D844D3"/>
    <w:rsid w:val="00D9305C"/>
    <w:rsid w:val="00DB3706"/>
    <w:rsid w:val="00DB4870"/>
    <w:rsid w:val="00DE1D38"/>
    <w:rsid w:val="00DE511E"/>
    <w:rsid w:val="00DF5C3D"/>
    <w:rsid w:val="00E0601A"/>
    <w:rsid w:val="00E22D91"/>
    <w:rsid w:val="00E603C2"/>
    <w:rsid w:val="00E71B18"/>
    <w:rsid w:val="00E7458E"/>
    <w:rsid w:val="00EA0304"/>
    <w:rsid w:val="00EF666B"/>
    <w:rsid w:val="00F03433"/>
    <w:rsid w:val="00F11197"/>
    <w:rsid w:val="00F260E8"/>
    <w:rsid w:val="00F452B9"/>
    <w:rsid w:val="00F508CD"/>
    <w:rsid w:val="00F65CCB"/>
    <w:rsid w:val="00F703AC"/>
    <w:rsid w:val="00F94F5D"/>
    <w:rsid w:val="00FA6CEC"/>
    <w:rsid w:val="00FB388C"/>
    <w:rsid w:val="00FD059E"/>
    <w:rsid w:val="00FE24E4"/>
    <w:rsid w:val="00FE51E0"/>
    <w:rsid w:val="00FF19E7"/>
    <w:rsid w:val="00FF7D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4AAA"/>
    <w:pPr>
      <w:spacing w:line="360" w:lineRule="auto"/>
    </w:pPr>
    <w:rPr>
      <w:sz w:val="24"/>
      <w:szCs w:val="24"/>
    </w:rPr>
  </w:style>
  <w:style w:type="paragraph" w:styleId="1">
    <w:name w:val="heading 1"/>
    <w:basedOn w:val="a"/>
    <w:next w:val="a"/>
    <w:autoRedefine/>
    <w:qFormat/>
    <w:rsid w:val="002F6D7D"/>
    <w:pPr>
      <w:keepNext/>
      <w:numPr>
        <w:numId w:val="5"/>
      </w:numPr>
      <w:bidi/>
      <w:spacing w:before="240" w:after="120"/>
      <w:jc w:val="both"/>
      <w:outlineLvl w:val="0"/>
    </w:pPr>
    <w:rPr>
      <w:rFonts w:ascii="Arial" w:hAnsi="Arial" w:cs="Arial"/>
      <w:b/>
      <w:bCs/>
      <w:kern w:val="32"/>
      <w:sz w:val="28"/>
      <w:szCs w:val="28"/>
      <w:u w:val="single"/>
    </w:rPr>
  </w:style>
  <w:style w:type="paragraph" w:styleId="2">
    <w:name w:val="heading 2"/>
    <w:basedOn w:val="a"/>
    <w:next w:val="a"/>
    <w:autoRedefine/>
    <w:qFormat/>
    <w:rsid w:val="00AA4AAA"/>
    <w:pPr>
      <w:keepNext/>
      <w:numPr>
        <w:ilvl w:val="1"/>
        <w:numId w:val="5"/>
      </w:numPr>
      <w:bidi/>
      <w:spacing w:before="240" w:after="60"/>
      <w:outlineLvl w:val="1"/>
    </w:pPr>
    <w:rPr>
      <w:rFonts w:ascii="Arial" w:hAnsi="Arial" w:cs="Arial"/>
      <w:b/>
      <w:bCs/>
    </w:rPr>
  </w:style>
  <w:style w:type="paragraph" w:styleId="3">
    <w:name w:val="heading 3"/>
    <w:basedOn w:val="2"/>
    <w:next w:val="a"/>
    <w:autoRedefine/>
    <w:qFormat/>
    <w:rsid w:val="009E417B"/>
    <w:pPr>
      <w:numPr>
        <w:ilvl w:val="2"/>
      </w:numPr>
      <w:outlineLvl w:val="2"/>
    </w:pPr>
    <w:rPr>
      <w:b w:val="0"/>
      <w:sz w:val="26"/>
      <w:szCs w:val="22"/>
    </w:rPr>
  </w:style>
  <w:style w:type="paragraph" w:styleId="4">
    <w:name w:val="heading 4"/>
    <w:basedOn w:val="a"/>
    <w:next w:val="a"/>
    <w:qFormat/>
    <w:rsid w:val="00956D94"/>
    <w:pPr>
      <w:keepNext/>
      <w:numPr>
        <w:ilvl w:val="3"/>
        <w:numId w:val="5"/>
      </w:numPr>
      <w:spacing w:before="240" w:after="60"/>
      <w:outlineLvl w:val="3"/>
    </w:pPr>
    <w:rPr>
      <w:b/>
      <w:bCs/>
      <w:sz w:val="28"/>
      <w:szCs w:val="28"/>
    </w:rPr>
  </w:style>
  <w:style w:type="paragraph" w:styleId="5">
    <w:name w:val="heading 5"/>
    <w:basedOn w:val="a"/>
    <w:next w:val="a"/>
    <w:qFormat/>
    <w:rsid w:val="00956D94"/>
    <w:pPr>
      <w:numPr>
        <w:ilvl w:val="4"/>
        <w:numId w:val="5"/>
      </w:numPr>
      <w:spacing w:before="240" w:after="60"/>
      <w:outlineLvl w:val="4"/>
    </w:pPr>
    <w:rPr>
      <w:b/>
      <w:bCs/>
      <w:i/>
      <w:iCs/>
      <w:sz w:val="26"/>
      <w:szCs w:val="26"/>
    </w:rPr>
  </w:style>
  <w:style w:type="paragraph" w:styleId="6">
    <w:name w:val="heading 6"/>
    <w:basedOn w:val="a"/>
    <w:next w:val="a"/>
    <w:qFormat/>
    <w:rsid w:val="00956D94"/>
    <w:pPr>
      <w:numPr>
        <w:ilvl w:val="5"/>
        <w:numId w:val="5"/>
      </w:numPr>
      <w:spacing w:before="240" w:after="60"/>
      <w:outlineLvl w:val="5"/>
    </w:pPr>
    <w:rPr>
      <w:b/>
      <w:bCs/>
      <w:sz w:val="22"/>
      <w:szCs w:val="22"/>
    </w:rPr>
  </w:style>
  <w:style w:type="paragraph" w:styleId="7">
    <w:name w:val="heading 7"/>
    <w:basedOn w:val="a"/>
    <w:next w:val="a"/>
    <w:qFormat/>
    <w:rsid w:val="00956D94"/>
    <w:pPr>
      <w:numPr>
        <w:ilvl w:val="6"/>
        <w:numId w:val="5"/>
      </w:numPr>
      <w:spacing w:before="240" w:after="60"/>
      <w:outlineLvl w:val="6"/>
    </w:pPr>
  </w:style>
  <w:style w:type="paragraph" w:styleId="8">
    <w:name w:val="heading 8"/>
    <w:basedOn w:val="a"/>
    <w:next w:val="a"/>
    <w:qFormat/>
    <w:rsid w:val="00956D94"/>
    <w:pPr>
      <w:numPr>
        <w:ilvl w:val="7"/>
        <w:numId w:val="5"/>
      </w:numPr>
      <w:spacing w:before="240" w:after="60"/>
      <w:outlineLvl w:val="7"/>
    </w:pPr>
    <w:rPr>
      <w:i/>
      <w:iCs/>
    </w:rPr>
  </w:style>
  <w:style w:type="paragraph" w:styleId="9">
    <w:name w:val="heading 9"/>
    <w:basedOn w:val="a"/>
    <w:next w:val="a"/>
    <w:qFormat/>
    <w:rsid w:val="00956D94"/>
    <w:pPr>
      <w:numPr>
        <w:ilvl w:val="8"/>
        <w:numId w:val="5"/>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Heading3">
    <w:name w:val="Style Heading 3 +"/>
    <w:basedOn w:val="3"/>
    <w:autoRedefine/>
    <w:rsid w:val="000D1B43"/>
    <w:pPr>
      <w:numPr>
        <w:numId w:val="1"/>
      </w:numPr>
    </w:pPr>
  </w:style>
  <w:style w:type="paragraph" w:customStyle="1" w:styleId="references">
    <w:name w:val="references"/>
    <w:basedOn w:val="a"/>
    <w:autoRedefine/>
    <w:rsid w:val="000D1B43"/>
    <w:pPr>
      <w:numPr>
        <w:numId w:val="2"/>
      </w:numPr>
    </w:pPr>
    <w:rPr>
      <w:sz w:val="20"/>
      <w:szCs w:val="20"/>
    </w:rPr>
  </w:style>
  <w:style w:type="paragraph" w:customStyle="1" w:styleId="StyleHeading31">
    <w:name w:val="Style Heading 3 +1"/>
    <w:basedOn w:val="3"/>
    <w:autoRedefine/>
    <w:rsid w:val="00956D94"/>
  </w:style>
  <w:style w:type="paragraph" w:styleId="a3">
    <w:name w:val="footnote text"/>
    <w:basedOn w:val="a"/>
    <w:link w:val="a4"/>
    <w:semiHidden/>
    <w:rsid w:val="005F14BB"/>
    <w:rPr>
      <w:sz w:val="20"/>
      <w:szCs w:val="20"/>
    </w:rPr>
  </w:style>
  <w:style w:type="character" w:styleId="a5">
    <w:name w:val="footnote reference"/>
    <w:semiHidden/>
    <w:rsid w:val="005F14BB"/>
    <w:rPr>
      <w:vertAlign w:val="superscript"/>
    </w:rPr>
  </w:style>
  <w:style w:type="table" w:styleId="a6">
    <w:name w:val="Table Grid"/>
    <w:basedOn w:val="a1"/>
    <w:rsid w:val="00081C5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rsid w:val="00081C5E"/>
    <w:pPr>
      <w:spacing w:before="100" w:beforeAutospacing="1" w:after="100" w:afterAutospacing="1"/>
    </w:pPr>
    <w:rPr>
      <w:color w:val="333399"/>
    </w:rPr>
  </w:style>
  <w:style w:type="paragraph" w:styleId="a7">
    <w:name w:val="table of figures"/>
    <w:basedOn w:val="a"/>
    <w:next w:val="a"/>
    <w:uiPriority w:val="99"/>
    <w:rsid w:val="00081C5E"/>
    <w:pPr>
      <w:ind w:left="480" w:hanging="480"/>
    </w:pPr>
    <w:rPr>
      <w:lang w:eastAsia="he-IL"/>
    </w:rPr>
  </w:style>
  <w:style w:type="paragraph" w:styleId="a8">
    <w:name w:val="Title"/>
    <w:basedOn w:val="a"/>
    <w:qFormat/>
    <w:rsid w:val="00C52057"/>
    <w:pPr>
      <w:spacing w:before="240" w:after="60"/>
      <w:jc w:val="center"/>
      <w:outlineLvl w:val="0"/>
    </w:pPr>
    <w:rPr>
      <w:rFonts w:ascii="Arial" w:hAnsi="Arial" w:cs="Arial"/>
      <w:b/>
      <w:bCs/>
      <w:kern w:val="28"/>
      <w:sz w:val="32"/>
      <w:szCs w:val="32"/>
    </w:rPr>
  </w:style>
  <w:style w:type="paragraph" w:styleId="a9">
    <w:name w:val="header"/>
    <w:basedOn w:val="a"/>
    <w:rsid w:val="00CF070F"/>
    <w:pPr>
      <w:tabs>
        <w:tab w:val="center" w:pos="4153"/>
        <w:tab w:val="right" w:pos="8306"/>
      </w:tabs>
    </w:pPr>
  </w:style>
  <w:style w:type="paragraph" w:styleId="aa">
    <w:name w:val="footer"/>
    <w:basedOn w:val="a"/>
    <w:link w:val="ab"/>
    <w:uiPriority w:val="99"/>
    <w:rsid w:val="00CF070F"/>
    <w:pPr>
      <w:tabs>
        <w:tab w:val="center" w:pos="4153"/>
        <w:tab w:val="right" w:pos="8306"/>
      </w:tabs>
    </w:pPr>
  </w:style>
  <w:style w:type="character" w:styleId="Hyperlink">
    <w:name w:val="Hyperlink"/>
    <w:uiPriority w:val="99"/>
    <w:rsid w:val="003C6DDE"/>
    <w:rPr>
      <w:color w:val="0000FF"/>
      <w:u w:val="single"/>
    </w:rPr>
  </w:style>
  <w:style w:type="paragraph" w:customStyle="1" w:styleId="title-2">
    <w:name w:val="title-2"/>
    <w:basedOn w:val="a"/>
    <w:rsid w:val="00FE51E0"/>
    <w:pPr>
      <w:spacing w:before="40"/>
      <w:ind w:firstLine="360"/>
      <w:jc w:val="center"/>
      <w:textAlignment w:val="baseline"/>
    </w:pPr>
    <w:rPr>
      <w:rFonts w:ascii="Times" w:hAnsi="Times" w:cs="Times"/>
      <w:b/>
      <w:bCs/>
      <w:color w:val="000000"/>
    </w:rPr>
  </w:style>
  <w:style w:type="paragraph" w:styleId="ac">
    <w:name w:val="Balloon Text"/>
    <w:basedOn w:val="a"/>
    <w:link w:val="ad"/>
    <w:uiPriority w:val="99"/>
    <w:semiHidden/>
    <w:unhideWhenUsed/>
    <w:rsid w:val="00F260E8"/>
    <w:rPr>
      <w:rFonts w:ascii="Tahoma" w:hAnsi="Tahoma" w:cs="Tahoma"/>
      <w:sz w:val="16"/>
      <w:szCs w:val="16"/>
    </w:rPr>
  </w:style>
  <w:style w:type="character" w:customStyle="1" w:styleId="ad">
    <w:name w:val="טקסט בלונים תו"/>
    <w:link w:val="ac"/>
    <w:uiPriority w:val="99"/>
    <w:semiHidden/>
    <w:rsid w:val="00F260E8"/>
    <w:rPr>
      <w:rFonts w:ascii="Tahoma" w:hAnsi="Tahoma" w:cs="Tahoma"/>
      <w:sz w:val="16"/>
      <w:szCs w:val="16"/>
      <w:lang w:val="en-US" w:eastAsia="en-US"/>
    </w:rPr>
  </w:style>
  <w:style w:type="paragraph" w:styleId="ae">
    <w:name w:val="TOC Heading"/>
    <w:basedOn w:val="1"/>
    <w:next w:val="a"/>
    <w:uiPriority w:val="39"/>
    <w:semiHidden/>
    <w:unhideWhenUsed/>
    <w:qFormat/>
    <w:rsid w:val="00DF5C3D"/>
    <w:pPr>
      <w:keepLines/>
      <w:numPr>
        <w:numId w:val="0"/>
      </w:numPr>
      <w:bidi w:val="0"/>
      <w:spacing w:before="480" w:after="0" w:line="276" w:lineRule="auto"/>
      <w:outlineLvl w:val="9"/>
    </w:pPr>
    <w:rPr>
      <w:rFonts w:ascii="Cambria" w:hAnsi="Cambria" w:cs="Times New Roman"/>
      <w:color w:val="365F91"/>
      <w:kern w:val="0"/>
      <w:u w:val="none"/>
      <w:lang w:bidi="ar-SA"/>
    </w:rPr>
  </w:style>
  <w:style w:type="paragraph" w:styleId="TOC2">
    <w:name w:val="toc 2"/>
    <w:basedOn w:val="a"/>
    <w:next w:val="a"/>
    <w:autoRedefine/>
    <w:uiPriority w:val="39"/>
    <w:unhideWhenUsed/>
    <w:qFormat/>
    <w:rsid w:val="00FE24E4"/>
    <w:pPr>
      <w:tabs>
        <w:tab w:val="right" w:leader="dot" w:pos="8296"/>
      </w:tabs>
      <w:bidi/>
      <w:spacing w:after="100" w:line="276" w:lineRule="auto"/>
      <w:ind w:left="220"/>
      <w:jc w:val="both"/>
    </w:pPr>
    <w:rPr>
      <w:rFonts w:ascii="Calibri" w:hAnsi="Calibri" w:cs="Arial"/>
      <w:sz w:val="22"/>
      <w:szCs w:val="22"/>
      <w:lang w:bidi="ar-SA"/>
    </w:rPr>
  </w:style>
  <w:style w:type="paragraph" w:styleId="TOC1">
    <w:name w:val="toc 1"/>
    <w:basedOn w:val="a"/>
    <w:next w:val="a"/>
    <w:autoRedefine/>
    <w:uiPriority w:val="39"/>
    <w:unhideWhenUsed/>
    <w:qFormat/>
    <w:rsid w:val="0022533C"/>
    <w:pPr>
      <w:tabs>
        <w:tab w:val="right" w:leader="dot" w:pos="8296"/>
      </w:tabs>
      <w:bidi/>
      <w:spacing w:after="100" w:line="276" w:lineRule="auto"/>
      <w:ind w:left="296" w:hanging="270"/>
    </w:pPr>
    <w:rPr>
      <w:rFonts w:ascii="Calibri" w:hAnsi="Calibri" w:cs="Arial"/>
      <w:sz w:val="22"/>
      <w:szCs w:val="22"/>
      <w:lang w:bidi="ar-SA"/>
    </w:rPr>
  </w:style>
  <w:style w:type="paragraph" w:styleId="TOC3">
    <w:name w:val="toc 3"/>
    <w:basedOn w:val="a"/>
    <w:next w:val="a"/>
    <w:autoRedefine/>
    <w:uiPriority w:val="39"/>
    <w:semiHidden/>
    <w:unhideWhenUsed/>
    <w:qFormat/>
    <w:rsid w:val="00DF5C3D"/>
    <w:pPr>
      <w:spacing w:after="100" w:line="276" w:lineRule="auto"/>
      <w:ind w:left="440"/>
    </w:pPr>
    <w:rPr>
      <w:rFonts w:ascii="Calibri" w:hAnsi="Calibri" w:cs="Arial"/>
      <w:sz w:val="22"/>
      <w:szCs w:val="22"/>
      <w:lang w:bidi="ar-SA"/>
    </w:rPr>
  </w:style>
  <w:style w:type="paragraph" w:styleId="af">
    <w:name w:val="endnote text"/>
    <w:basedOn w:val="a"/>
    <w:link w:val="af0"/>
    <w:uiPriority w:val="99"/>
    <w:semiHidden/>
    <w:unhideWhenUsed/>
    <w:rsid w:val="00FA6CEC"/>
    <w:rPr>
      <w:sz w:val="20"/>
      <w:szCs w:val="20"/>
    </w:rPr>
  </w:style>
  <w:style w:type="character" w:customStyle="1" w:styleId="af0">
    <w:name w:val="טקסט הערת סיום תו"/>
    <w:link w:val="af"/>
    <w:uiPriority w:val="99"/>
    <w:semiHidden/>
    <w:rsid w:val="00FA6CEC"/>
    <w:rPr>
      <w:lang w:val="en-US" w:eastAsia="en-US"/>
    </w:rPr>
  </w:style>
  <w:style w:type="character" w:styleId="af1">
    <w:name w:val="endnote reference"/>
    <w:uiPriority w:val="99"/>
    <w:semiHidden/>
    <w:unhideWhenUsed/>
    <w:rsid w:val="00FA6CEC"/>
    <w:rPr>
      <w:vertAlign w:val="superscript"/>
    </w:rPr>
  </w:style>
  <w:style w:type="paragraph" w:customStyle="1" w:styleId="Appendix">
    <w:name w:val="Appendix"/>
    <w:basedOn w:val="a"/>
    <w:next w:val="a"/>
    <w:qFormat/>
    <w:rsid w:val="004431F7"/>
    <w:pPr>
      <w:pageBreakBefore/>
      <w:numPr>
        <w:numId w:val="7"/>
      </w:numPr>
    </w:pPr>
    <w:rPr>
      <w:rFonts w:ascii="Arial" w:hAnsi="Arial" w:cs="Arial"/>
      <w:sz w:val="32"/>
      <w:szCs w:val="32"/>
    </w:rPr>
  </w:style>
  <w:style w:type="paragraph" w:customStyle="1" w:styleId="Appendix2">
    <w:name w:val="Appendix 2"/>
    <w:basedOn w:val="a"/>
    <w:next w:val="a"/>
    <w:qFormat/>
    <w:rsid w:val="002337CC"/>
    <w:pPr>
      <w:bidi/>
      <w:spacing w:before="120" w:after="120"/>
    </w:pPr>
    <w:rPr>
      <w:rFonts w:ascii="Arial" w:hAnsi="Arial" w:cs="Arial"/>
      <w:u w:val="single"/>
    </w:rPr>
  </w:style>
  <w:style w:type="paragraph" w:styleId="af2">
    <w:name w:val="caption"/>
    <w:basedOn w:val="a"/>
    <w:next w:val="a"/>
    <w:uiPriority w:val="35"/>
    <w:unhideWhenUsed/>
    <w:qFormat/>
    <w:rsid w:val="004727FF"/>
    <w:rPr>
      <w:b/>
      <w:bCs/>
      <w:sz w:val="20"/>
      <w:szCs w:val="20"/>
    </w:rPr>
  </w:style>
  <w:style w:type="character" w:customStyle="1" w:styleId="ab">
    <w:name w:val="כותרת תחתונה תו"/>
    <w:link w:val="aa"/>
    <w:uiPriority w:val="99"/>
    <w:rsid w:val="0022533C"/>
    <w:rPr>
      <w:sz w:val="24"/>
      <w:szCs w:val="24"/>
    </w:rPr>
  </w:style>
  <w:style w:type="paragraph" w:styleId="af3">
    <w:name w:val="List Paragraph"/>
    <w:basedOn w:val="a"/>
    <w:uiPriority w:val="34"/>
    <w:qFormat/>
    <w:rsid w:val="002D3AF7"/>
    <w:pPr>
      <w:ind w:left="720"/>
      <w:contextualSpacing/>
    </w:pPr>
  </w:style>
  <w:style w:type="character" w:customStyle="1" w:styleId="a4">
    <w:name w:val="טקסט הערת שוליים תו"/>
    <w:link w:val="a3"/>
    <w:semiHidden/>
    <w:rsid w:val="000974E6"/>
  </w:style>
  <w:style w:type="character" w:styleId="af4">
    <w:name w:val="Placeholder Text"/>
    <w:basedOn w:val="a0"/>
    <w:uiPriority w:val="99"/>
    <w:semiHidden/>
    <w:rsid w:val="00F703A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4AAA"/>
    <w:pPr>
      <w:spacing w:line="360" w:lineRule="auto"/>
    </w:pPr>
    <w:rPr>
      <w:sz w:val="24"/>
      <w:szCs w:val="24"/>
    </w:rPr>
  </w:style>
  <w:style w:type="paragraph" w:styleId="1">
    <w:name w:val="heading 1"/>
    <w:basedOn w:val="a"/>
    <w:next w:val="a"/>
    <w:autoRedefine/>
    <w:qFormat/>
    <w:rsid w:val="002F6D7D"/>
    <w:pPr>
      <w:keepNext/>
      <w:numPr>
        <w:numId w:val="5"/>
      </w:numPr>
      <w:bidi/>
      <w:spacing w:before="240" w:after="120"/>
      <w:jc w:val="both"/>
      <w:outlineLvl w:val="0"/>
    </w:pPr>
    <w:rPr>
      <w:rFonts w:ascii="Arial" w:hAnsi="Arial" w:cs="Arial"/>
      <w:b/>
      <w:bCs/>
      <w:kern w:val="32"/>
      <w:sz w:val="28"/>
      <w:szCs w:val="28"/>
      <w:u w:val="single"/>
    </w:rPr>
  </w:style>
  <w:style w:type="paragraph" w:styleId="2">
    <w:name w:val="heading 2"/>
    <w:basedOn w:val="a"/>
    <w:next w:val="a"/>
    <w:autoRedefine/>
    <w:qFormat/>
    <w:rsid w:val="00AA4AAA"/>
    <w:pPr>
      <w:keepNext/>
      <w:numPr>
        <w:ilvl w:val="1"/>
        <w:numId w:val="5"/>
      </w:numPr>
      <w:bidi/>
      <w:spacing w:before="240" w:after="60"/>
      <w:outlineLvl w:val="1"/>
    </w:pPr>
    <w:rPr>
      <w:rFonts w:ascii="Arial" w:hAnsi="Arial" w:cs="Arial"/>
      <w:b/>
      <w:bCs/>
    </w:rPr>
  </w:style>
  <w:style w:type="paragraph" w:styleId="3">
    <w:name w:val="heading 3"/>
    <w:basedOn w:val="2"/>
    <w:next w:val="a"/>
    <w:autoRedefine/>
    <w:qFormat/>
    <w:rsid w:val="009E417B"/>
    <w:pPr>
      <w:numPr>
        <w:ilvl w:val="2"/>
      </w:numPr>
      <w:outlineLvl w:val="2"/>
    </w:pPr>
    <w:rPr>
      <w:b w:val="0"/>
      <w:sz w:val="26"/>
      <w:szCs w:val="22"/>
    </w:rPr>
  </w:style>
  <w:style w:type="paragraph" w:styleId="4">
    <w:name w:val="heading 4"/>
    <w:basedOn w:val="a"/>
    <w:next w:val="a"/>
    <w:qFormat/>
    <w:rsid w:val="00956D94"/>
    <w:pPr>
      <w:keepNext/>
      <w:numPr>
        <w:ilvl w:val="3"/>
        <w:numId w:val="5"/>
      </w:numPr>
      <w:spacing w:before="240" w:after="60"/>
      <w:outlineLvl w:val="3"/>
    </w:pPr>
    <w:rPr>
      <w:b/>
      <w:bCs/>
      <w:sz w:val="28"/>
      <w:szCs w:val="28"/>
    </w:rPr>
  </w:style>
  <w:style w:type="paragraph" w:styleId="5">
    <w:name w:val="heading 5"/>
    <w:basedOn w:val="a"/>
    <w:next w:val="a"/>
    <w:qFormat/>
    <w:rsid w:val="00956D94"/>
    <w:pPr>
      <w:numPr>
        <w:ilvl w:val="4"/>
        <w:numId w:val="5"/>
      </w:numPr>
      <w:spacing w:before="240" w:after="60"/>
      <w:outlineLvl w:val="4"/>
    </w:pPr>
    <w:rPr>
      <w:b/>
      <w:bCs/>
      <w:i/>
      <w:iCs/>
      <w:sz w:val="26"/>
      <w:szCs w:val="26"/>
    </w:rPr>
  </w:style>
  <w:style w:type="paragraph" w:styleId="6">
    <w:name w:val="heading 6"/>
    <w:basedOn w:val="a"/>
    <w:next w:val="a"/>
    <w:qFormat/>
    <w:rsid w:val="00956D94"/>
    <w:pPr>
      <w:numPr>
        <w:ilvl w:val="5"/>
        <w:numId w:val="5"/>
      </w:numPr>
      <w:spacing w:before="240" w:after="60"/>
      <w:outlineLvl w:val="5"/>
    </w:pPr>
    <w:rPr>
      <w:b/>
      <w:bCs/>
      <w:sz w:val="22"/>
      <w:szCs w:val="22"/>
    </w:rPr>
  </w:style>
  <w:style w:type="paragraph" w:styleId="7">
    <w:name w:val="heading 7"/>
    <w:basedOn w:val="a"/>
    <w:next w:val="a"/>
    <w:qFormat/>
    <w:rsid w:val="00956D94"/>
    <w:pPr>
      <w:numPr>
        <w:ilvl w:val="6"/>
        <w:numId w:val="5"/>
      </w:numPr>
      <w:spacing w:before="240" w:after="60"/>
      <w:outlineLvl w:val="6"/>
    </w:pPr>
  </w:style>
  <w:style w:type="paragraph" w:styleId="8">
    <w:name w:val="heading 8"/>
    <w:basedOn w:val="a"/>
    <w:next w:val="a"/>
    <w:qFormat/>
    <w:rsid w:val="00956D94"/>
    <w:pPr>
      <w:numPr>
        <w:ilvl w:val="7"/>
        <w:numId w:val="5"/>
      </w:numPr>
      <w:spacing w:before="240" w:after="60"/>
      <w:outlineLvl w:val="7"/>
    </w:pPr>
    <w:rPr>
      <w:i/>
      <w:iCs/>
    </w:rPr>
  </w:style>
  <w:style w:type="paragraph" w:styleId="9">
    <w:name w:val="heading 9"/>
    <w:basedOn w:val="a"/>
    <w:next w:val="a"/>
    <w:qFormat/>
    <w:rsid w:val="00956D94"/>
    <w:pPr>
      <w:numPr>
        <w:ilvl w:val="8"/>
        <w:numId w:val="5"/>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Heading3">
    <w:name w:val="Style Heading 3 +"/>
    <w:basedOn w:val="3"/>
    <w:autoRedefine/>
    <w:rsid w:val="000D1B43"/>
    <w:pPr>
      <w:numPr>
        <w:numId w:val="1"/>
      </w:numPr>
    </w:pPr>
  </w:style>
  <w:style w:type="paragraph" w:customStyle="1" w:styleId="references">
    <w:name w:val="references"/>
    <w:basedOn w:val="a"/>
    <w:autoRedefine/>
    <w:rsid w:val="000D1B43"/>
    <w:pPr>
      <w:numPr>
        <w:numId w:val="2"/>
      </w:numPr>
    </w:pPr>
    <w:rPr>
      <w:sz w:val="20"/>
      <w:szCs w:val="20"/>
    </w:rPr>
  </w:style>
  <w:style w:type="paragraph" w:customStyle="1" w:styleId="StyleHeading31">
    <w:name w:val="Style Heading 3 +1"/>
    <w:basedOn w:val="3"/>
    <w:autoRedefine/>
    <w:rsid w:val="00956D94"/>
  </w:style>
  <w:style w:type="paragraph" w:styleId="a3">
    <w:name w:val="footnote text"/>
    <w:basedOn w:val="a"/>
    <w:link w:val="a4"/>
    <w:semiHidden/>
    <w:rsid w:val="005F14BB"/>
    <w:rPr>
      <w:sz w:val="20"/>
      <w:szCs w:val="20"/>
    </w:rPr>
  </w:style>
  <w:style w:type="character" w:styleId="a5">
    <w:name w:val="footnote reference"/>
    <w:semiHidden/>
    <w:rsid w:val="005F14BB"/>
    <w:rPr>
      <w:vertAlign w:val="superscript"/>
    </w:rPr>
  </w:style>
  <w:style w:type="table" w:styleId="a6">
    <w:name w:val="Table Grid"/>
    <w:basedOn w:val="a1"/>
    <w:rsid w:val="00081C5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rsid w:val="00081C5E"/>
    <w:pPr>
      <w:spacing w:before="100" w:beforeAutospacing="1" w:after="100" w:afterAutospacing="1"/>
    </w:pPr>
    <w:rPr>
      <w:color w:val="333399"/>
    </w:rPr>
  </w:style>
  <w:style w:type="paragraph" w:styleId="a7">
    <w:name w:val="table of figures"/>
    <w:basedOn w:val="a"/>
    <w:next w:val="a"/>
    <w:uiPriority w:val="99"/>
    <w:rsid w:val="00081C5E"/>
    <w:pPr>
      <w:ind w:left="480" w:hanging="480"/>
    </w:pPr>
    <w:rPr>
      <w:lang w:eastAsia="he-IL"/>
    </w:rPr>
  </w:style>
  <w:style w:type="paragraph" w:styleId="a8">
    <w:name w:val="Title"/>
    <w:basedOn w:val="a"/>
    <w:qFormat/>
    <w:rsid w:val="00C52057"/>
    <w:pPr>
      <w:spacing w:before="240" w:after="60"/>
      <w:jc w:val="center"/>
      <w:outlineLvl w:val="0"/>
    </w:pPr>
    <w:rPr>
      <w:rFonts w:ascii="Arial" w:hAnsi="Arial" w:cs="Arial"/>
      <w:b/>
      <w:bCs/>
      <w:kern w:val="28"/>
      <w:sz w:val="32"/>
      <w:szCs w:val="32"/>
    </w:rPr>
  </w:style>
  <w:style w:type="paragraph" w:styleId="a9">
    <w:name w:val="header"/>
    <w:basedOn w:val="a"/>
    <w:rsid w:val="00CF070F"/>
    <w:pPr>
      <w:tabs>
        <w:tab w:val="center" w:pos="4153"/>
        <w:tab w:val="right" w:pos="8306"/>
      </w:tabs>
    </w:pPr>
  </w:style>
  <w:style w:type="paragraph" w:styleId="aa">
    <w:name w:val="footer"/>
    <w:basedOn w:val="a"/>
    <w:link w:val="ab"/>
    <w:uiPriority w:val="99"/>
    <w:rsid w:val="00CF070F"/>
    <w:pPr>
      <w:tabs>
        <w:tab w:val="center" w:pos="4153"/>
        <w:tab w:val="right" w:pos="8306"/>
      </w:tabs>
    </w:pPr>
  </w:style>
  <w:style w:type="character" w:styleId="Hyperlink">
    <w:name w:val="Hyperlink"/>
    <w:uiPriority w:val="99"/>
    <w:rsid w:val="003C6DDE"/>
    <w:rPr>
      <w:color w:val="0000FF"/>
      <w:u w:val="single"/>
    </w:rPr>
  </w:style>
  <w:style w:type="paragraph" w:customStyle="1" w:styleId="title-2">
    <w:name w:val="title-2"/>
    <w:basedOn w:val="a"/>
    <w:rsid w:val="00FE51E0"/>
    <w:pPr>
      <w:spacing w:before="40"/>
      <w:ind w:firstLine="360"/>
      <w:jc w:val="center"/>
      <w:textAlignment w:val="baseline"/>
    </w:pPr>
    <w:rPr>
      <w:rFonts w:ascii="Times" w:hAnsi="Times" w:cs="Times"/>
      <w:b/>
      <w:bCs/>
      <w:color w:val="000000"/>
    </w:rPr>
  </w:style>
  <w:style w:type="paragraph" w:styleId="ac">
    <w:name w:val="Balloon Text"/>
    <w:basedOn w:val="a"/>
    <w:link w:val="ad"/>
    <w:uiPriority w:val="99"/>
    <w:semiHidden/>
    <w:unhideWhenUsed/>
    <w:rsid w:val="00F260E8"/>
    <w:rPr>
      <w:rFonts w:ascii="Tahoma" w:hAnsi="Tahoma" w:cs="Tahoma"/>
      <w:sz w:val="16"/>
      <w:szCs w:val="16"/>
    </w:rPr>
  </w:style>
  <w:style w:type="character" w:customStyle="1" w:styleId="ad">
    <w:name w:val="טקסט בלונים תו"/>
    <w:link w:val="ac"/>
    <w:uiPriority w:val="99"/>
    <w:semiHidden/>
    <w:rsid w:val="00F260E8"/>
    <w:rPr>
      <w:rFonts w:ascii="Tahoma" w:hAnsi="Tahoma" w:cs="Tahoma"/>
      <w:sz w:val="16"/>
      <w:szCs w:val="16"/>
      <w:lang w:val="en-US" w:eastAsia="en-US"/>
    </w:rPr>
  </w:style>
  <w:style w:type="paragraph" w:styleId="ae">
    <w:name w:val="TOC Heading"/>
    <w:basedOn w:val="1"/>
    <w:next w:val="a"/>
    <w:uiPriority w:val="39"/>
    <w:semiHidden/>
    <w:unhideWhenUsed/>
    <w:qFormat/>
    <w:rsid w:val="00DF5C3D"/>
    <w:pPr>
      <w:keepLines/>
      <w:numPr>
        <w:numId w:val="0"/>
      </w:numPr>
      <w:bidi w:val="0"/>
      <w:spacing w:before="480" w:after="0" w:line="276" w:lineRule="auto"/>
      <w:outlineLvl w:val="9"/>
    </w:pPr>
    <w:rPr>
      <w:rFonts w:ascii="Cambria" w:hAnsi="Cambria" w:cs="Times New Roman"/>
      <w:color w:val="365F91"/>
      <w:kern w:val="0"/>
      <w:u w:val="none"/>
      <w:lang w:bidi="ar-SA"/>
    </w:rPr>
  </w:style>
  <w:style w:type="paragraph" w:styleId="TOC2">
    <w:name w:val="toc 2"/>
    <w:basedOn w:val="a"/>
    <w:next w:val="a"/>
    <w:autoRedefine/>
    <w:uiPriority w:val="39"/>
    <w:unhideWhenUsed/>
    <w:qFormat/>
    <w:rsid w:val="00FE24E4"/>
    <w:pPr>
      <w:tabs>
        <w:tab w:val="right" w:leader="dot" w:pos="8296"/>
      </w:tabs>
      <w:bidi/>
      <w:spacing w:after="100" w:line="276" w:lineRule="auto"/>
      <w:ind w:left="220"/>
      <w:jc w:val="both"/>
    </w:pPr>
    <w:rPr>
      <w:rFonts w:ascii="Calibri" w:hAnsi="Calibri" w:cs="Arial"/>
      <w:sz w:val="22"/>
      <w:szCs w:val="22"/>
      <w:lang w:bidi="ar-SA"/>
    </w:rPr>
  </w:style>
  <w:style w:type="paragraph" w:styleId="TOC1">
    <w:name w:val="toc 1"/>
    <w:basedOn w:val="a"/>
    <w:next w:val="a"/>
    <w:autoRedefine/>
    <w:uiPriority w:val="39"/>
    <w:unhideWhenUsed/>
    <w:qFormat/>
    <w:rsid w:val="0022533C"/>
    <w:pPr>
      <w:tabs>
        <w:tab w:val="right" w:leader="dot" w:pos="8296"/>
      </w:tabs>
      <w:bidi/>
      <w:spacing w:after="100" w:line="276" w:lineRule="auto"/>
      <w:ind w:left="296" w:hanging="270"/>
    </w:pPr>
    <w:rPr>
      <w:rFonts w:ascii="Calibri" w:hAnsi="Calibri" w:cs="Arial"/>
      <w:sz w:val="22"/>
      <w:szCs w:val="22"/>
      <w:lang w:bidi="ar-SA"/>
    </w:rPr>
  </w:style>
  <w:style w:type="paragraph" w:styleId="TOC3">
    <w:name w:val="toc 3"/>
    <w:basedOn w:val="a"/>
    <w:next w:val="a"/>
    <w:autoRedefine/>
    <w:uiPriority w:val="39"/>
    <w:semiHidden/>
    <w:unhideWhenUsed/>
    <w:qFormat/>
    <w:rsid w:val="00DF5C3D"/>
    <w:pPr>
      <w:spacing w:after="100" w:line="276" w:lineRule="auto"/>
      <w:ind w:left="440"/>
    </w:pPr>
    <w:rPr>
      <w:rFonts w:ascii="Calibri" w:hAnsi="Calibri" w:cs="Arial"/>
      <w:sz w:val="22"/>
      <w:szCs w:val="22"/>
      <w:lang w:bidi="ar-SA"/>
    </w:rPr>
  </w:style>
  <w:style w:type="paragraph" w:styleId="af">
    <w:name w:val="endnote text"/>
    <w:basedOn w:val="a"/>
    <w:link w:val="af0"/>
    <w:uiPriority w:val="99"/>
    <w:semiHidden/>
    <w:unhideWhenUsed/>
    <w:rsid w:val="00FA6CEC"/>
    <w:rPr>
      <w:sz w:val="20"/>
      <w:szCs w:val="20"/>
    </w:rPr>
  </w:style>
  <w:style w:type="character" w:customStyle="1" w:styleId="af0">
    <w:name w:val="טקסט הערת סיום תו"/>
    <w:link w:val="af"/>
    <w:uiPriority w:val="99"/>
    <w:semiHidden/>
    <w:rsid w:val="00FA6CEC"/>
    <w:rPr>
      <w:lang w:val="en-US" w:eastAsia="en-US"/>
    </w:rPr>
  </w:style>
  <w:style w:type="character" w:styleId="af1">
    <w:name w:val="endnote reference"/>
    <w:uiPriority w:val="99"/>
    <w:semiHidden/>
    <w:unhideWhenUsed/>
    <w:rsid w:val="00FA6CEC"/>
    <w:rPr>
      <w:vertAlign w:val="superscript"/>
    </w:rPr>
  </w:style>
  <w:style w:type="paragraph" w:customStyle="1" w:styleId="Appendix">
    <w:name w:val="Appendix"/>
    <w:basedOn w:val="a"/>
    <w:next w:val="a"/>
    <w:qFormat/>
    <w:rsid w:val="004431F7"/>
    <w:pPr>
      <w:pageBreakBefore/>
      <w:numPr>
        <w:numId w:val="7"/>
      </w:numPr>
    </w:pPr>
    <w:rPr>
      <w:rFonts w:ascii="Arial" w:hAnsi="Arial" w:cs="Arial"/>
      <w:sz w:val="32"/>
      <w:szCs w:val="32"/>
    </w:rPr>
  </w:style>
  <w:style w:type="paragraph" w:customStyle="1" w:styleId="Appendix2">
    <w:name w:val="Appendix 2"/>
    <w:basedOn w:val="a"/>
    <w:next w:val="a"/>
    <w:qFormat/>
    <w:rsid w:val="002337CC"/>
    <w:pPr>
      <w:bidi/>
      <w:spacing w:before="120" w:after="120"/>
    </w:pPr>
    <w:rPr>
      <w:rFonts w:ascii="Arial" w:hAnsi="Arial" w:cs="Arial"/>
      <w:u w:val="single"/>
    </w:rPr>
  </w:style>
  <w:style w:type="paragraph" w:styleId="af2">
    <w:name w:val="caption"/>
    <w:basedOn w:val="a"/>
    <w:next w:val="a"/>
    <w:uiPriority w:val="35"/>
    <w:unhideWhenUsed/>
    <w:qFormat/>
    <w:rsid w:val="004727FF"/>
    <w:rPr>
      <w:b/>
      <w:bCs/>
      <w:sz w:val="20"/>
      <w:szCs w:val="20"/>
    </w:rPr>
  </w:style>
  <w:style w:type="character" w:customStyle="1" w:styleId="ab">
    <w:name w:val="כותרת תחתונה תו"/>
    <w:link w:val="aa"/>
    <w:uiPriority w:val="99"/>
    <w:rsid w:val="0022533C"/>
    <w:rPr>
      <w:sz w:val="24"/>
      <w:szCs w:val="24"/>
    </w:rPr>
  </w:style>
  <w:style w:type="paragraph" w:styleId="af3">
    <w:name w:val="List Paragraph"/>
    <w:basedOn w:val="a"/>
    <w:uiPriority w:val="34"/>
    <w:qFormat/>
    <w:rsid w:val="002D3AF7"/>
    <w:pPr>
      <w:ind w:left="720"/>
      <w:contextualSpacing/>
    </w:pPr>
  </w:style>
  <w:style w:type="character" w:customStyle="1" w:styleId="a4">
    <w:name w:val="טקסט הערת שוליים תו"/>
    <w:link w:val="a3"/>
    <w:semiHidden/>
    <w:rsid w:val="000974E6"/>
  </w:style>
  <w:style w:type="character" w:styleId="af4">
    <w:name w:val="Placeholder Text"/>
    <w:basedOn w:val="a0"/>
    <w:uiPriority w:val="99"/>
    <w:semiHidden/>
    <w:rsid w:val="00F703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3243">
      <w:bodyDiv w:val="1"/>
      <w:marLeft w:val="0"/>
      <w:marRight w:val="0"/>
      <w:marTop w:val="0"/>
      <w:marBottom w:val="0"/>
      <w:divBdr>
        <w:top w:val="none" w:sz="0" w:space="0" w:color="auto"/>
        <w:left w:val="none" w:sz="0" w:space="0" w:color="auto"/>
        <w:bottom w:val="none" w:sz="0" w:space="0" w:color="auto"/>
        <w:right w:val="none" w:sz="0" w:space="0" w:color="auto"/>
      </w:divBdr>
      <w:divsChild>
        <w:div w:id="1834948720">
          <w:marLeft w:val="0"/>
          <w:marRight w:val="0"/>
          <w:marTop w:val="0"/>
          <w:marBottom w:val="0"/>
          <w:divBdr>
            <w:top w:val="none" w:sz="0" w:space="0" w:color="auto"/>
            <w:left w:val="none" w:sz="0" w:space="0" w:color="auto"/>
            <w:bottom w:val="none" w:sz="0" w:space="0" w:color="auto"/>
            <w:right w:val="none" w:sz="0" w:space="0" w:color="auto"/>
          </w:divBdr>
        </w:div>
      </w:divsChild>
    </w:div>
    <w:div w:id="52507295">
      <w:bodyDiv w:val="1"/>
      <w:marLeft w:val="0"/>
      <w:marRight w:val="0"/>
      <w:marTop w:val="0"/>
      <w:marBottom w:val="0"/>
      <w:divBdr>
        <w:top w:val="none" w:sz="0" w:space="0" w:color="auto"/>
        <w:left w:val="none" w:sz="0" w:space="0" w:color="auto"/>
        <w:bottom w:val="none" w:sz="0" w:space="0" w:color="auto"/>
        <w:right w:val="none" w:sz="0" w:space="0" w:color="auto"/>
      </w:divBdr>
      <w:divsChild>
        <w:div w:id="1951663761">
          <w:marLeft w:val="0"/>
          <w:marRight w:val="0"/>
          <w:marTop w:val="0"/>
          <w:marBottom w:val="0"/>
          <w:divBdr>
            <w:top w:val="none" w:sz="0" w:space="0" w:color="auto"/>
            <w:left w:val="none" w:sz="0" w:space="0" w:color="auto"/>
            <w:bottom w:val="none" w:sz="0" w:space="0" w:color="auto"/>
            <w:right w:val="none" w:sz="0" w:space="0" w:color="auto"/>
          </w:divBdr>
        </w:div>
      </w:divsChild>
    </w:div>
    <w:div w:id="101188844">
      <w:bodyDiv w:val="1"/>
      <w:marLeft w:val="0"/>
      <w:marRight w:val="0"/>
      <w:marTop w:val="0"/>
      <w:marBottom w:val="0"/>
      <w:divBdr>
        <w:top w:val="none" w:sz="0" w:space="0" w:color="auto"/>
        <w:left w:val="none" w:sz="0" w:space="0" w:color="auto"/>
        <w:bottom w:val="none" w:sz="0" w:space="0" w:color="auto"/>
        <w:right w:val="none" w:sz="0" w:space="0" w:color="auto"/>
      </w:divBdr>
    </w:div>
    <w:div w:id="248196615">
      <w:bodyDiv w:val="1"/>
      <w:marLeft w:val="0"/>
      <w:marRight w:val="0"/>
      <w:marTop w:val="0"/>
      <w:marBottom w:val="0"/>
      <w:divBdr>
        <w:top w:val="none" w:sz="0" w:space="0" w:color="auto"/>
        <w:left w:val="none" w:sz="0" w:space="0" w:color="auto"/>
        <w:bottom w:val="none" w:sz="0" w:space="0" w:color="auto"/>
        <w:right w:val="none" w:sz="0" w:space="0" w:color="auto"/>
      </w:divBdr>
    </w:div>
    <w:div w:id="320934405">
      <w:bodyDiv w:val="1"/>
      <w:marLeft w:val="0"/>
      <w:marRight w:val="0"/>
      <w:marTop w:val="0"/>
      <w:marBottom w:val="0"/>
      <w:divBdr>
        <w:top w:val="none" w:sz="0" w:space="0" w:color="auto"/>
        <w:left w:val="none" w:sz="0" w:space="0" w:color="auto"/>
        <w:bottom w:val="none" w:sz="0" w:space="0" w:color="auto"/>
        <w:right w:val="none" w:sz="0" w:space="0" w:color="auto"/>
      </w:divBdr>
      <w:divsChild>
        <w:div w:id="2020816914">
          <w:marLeft w:val="0"/>
          <w:marRight w:val="0"/>
          <w:marTop w:val="0"/>
          <w:marBottom w:val="0"/>
          <w:divBdr>
            <w:top w:val="none" w:sz="0" w:space="0" w:color="auto"/>
            <w:left w:val="none" w:sz="0" w:space="0" w:color="auto"/>
            <w:bottom w:val="none" w:sz="0" w:space="0" w:color="auto"/>
            <w:right w:val="none" w:sz="0" w:space="0" w:color="auto"/>
          </w:divBdr>
        </w:div>
      </w:divsChild>
    </w:div>
    <w:div w:id="382873698">
      <w:bodyDiv w:val="1"/>
      <w:marLeft w:val="0"/>
      <w:marRight w:val="0"/>
      <w:marTop w:val="0"/>
      <w:marBottom w:val="0"/>
      <w:divBdr>
        <w:top w:val="none" w:sz="0" w:space="0" w:color="auto"/>
        <w:left w:val="none" w:sz="0" w:space="0" w:color="auto"/>
        <w:bottom w:val="none" w:sz="0" w:space="0" w:color="auto"/>
        <w:right w:val="none" w:sz="0" w:space="0" w:color="auto"/>
      </w:divBdr>
      <w:divsChild>
        <w:div w:id="1258831366">
          <w:marLeft w:val="0"/>
          <w:marRight w:val="0"/>
          <w:marTop w:val="0"/>
          <w:marBottom w:val="0"/>
          <w:divBdr>
            <w:top w:val="none" w:sz="0" w:space="0" w:color="auto"/>
            <w:left w:val="none" w:sz="0" w:space="0" w:color="auto"/>
            <w:bottom w:val="none" w:sz="0" w:space="0" w:color="auto"/>
            <w:right w:val="none" w:sz="0" w:space="0" w:color="auto"/>
          </w:divBdr>
        </w:div>
      </w:divsChild>
    </w:div>
    <w:div w:id="392236090">
      <w:bodyDiv w:val="1"/>
      <w:marLeft w:val="0"/>
      <w:marRight w:val="0"/>
      <w:marTop w:val="0"/>
      <w:marBottom w:val="0"/>
      <w:divBdr>
        <w:top w:val="none" w:sz="0" w:space="0" w:color="auto"/>
        <w:left w:val="none" w:sz="0" w:space="0" w:color="auto"/>
        <w:bottom w:val="none" w:sz="0" w:space="0" w:color="auto"/>
        <w:right w:val="none" w:sz="0" w:space="0" w:color="auto"/>
      </w:divBdr>
      <w:divsChild>
        <w:div w:id="130445150">
          <w:marLeft w:val="0"/>
          <w:marRight w:val="0"/>
          <w:marTop w:val="0"/>
          <w:marBottom w:val="0"/>
          <w:divBdr>
            <w:top w:val="none" w:sz="0" w:space="0" w:color="auto"/>
            <w:left w:val="none" w:sz="0" w:space="0" w:color="auto"/>
            <w:bottom w:val="none" w:sz="0" w:space="0" w:color="auto"/>
            <w:right w:val="none" w:sz="0" w:space="0" w:color="auto"/>
          </w:divBdr>
        </w:div>
      </w:divsChild>
    </w:div>
    <w:div w:id="445582810">
      <w:bodyDiv w:val="1"/>
      <w:marLeft w:val="0"/>
      <w:marRight w:val="0"/>
      <w:marTop w:val="0"/>
      <w:marBottom w:val="0"/>
      <w:divBdr>
        <w:top w:val="none" w:sz="0" w:space="0" w:color="auto"/>
        <w:left w:val="none" w:sz="0" w:space="0" w:color="auto"/>
        <w:bottom w:val="none" w:sz="0" w:space="0" w:color="auto"/>
        <w:right w:val="none" w:sz="0" w:space="0" w:color="auto"/>
      </w:divBdr>
      <w:divsChild>
        <w:div w:id="411514878">
          <w:marLeft w:val="0"/>
          <w:marRight w:val="0"/>
          <w:marTop w:val="0"/>
          <w:marBottom w:val="0"/>
          <w:divBdr>
            <w:top w:val="none" w:sz="0" w:space="0" w:color="auto"/>
            <w:left w:val="none" w:sz="0" w:space="0" w:color="auto"/>
            <w:bottom w:val="none" w:sz="0" w:space="0" w:color="auto"/>
            <w:right w:val="none" w:sz="0" w:space="0" w:color="auto"/>
          </w:divBdr>
        </w:div>
      </w:divsChild>
    </w:div>
    <w:div w:id="853497321">
      <w:bodyDiv w:val="1"/>
      <w:marLeft w:val="0"/>
      <w:marRight w:val="0"/>
      <w:marTop w:val="0"/>
      <w:marBottom w:val="0"/>
      <w:divBdr>
        <w:top w:val="none" w:sz="0" w:space="0" w:color="auto"/>
        <w:left w:val="none" w:sz="0" w:space="0" w:color="auto"/>
        <w:bottom w:val="none" w:sz="0" w:space="0" w:color="auto"/>
        <w:right w:val="none" w:sz="0" w:space="0" w:color="auto"/>
      </w:divBdr>
      <w:divsChild>
        <w:div w:id="1474055201">
          <w:marLeft w:val="0"/>
          <w:marRight w:val="0"/>
          <w:marTop w:val="0"/>
          <w:marBottom w:val="0"/>
          <w:divBdr>
            <w:top w:val="none" w:sz="0" w:space="0" w:color="auto"/>
            <w:left w:val="none" w:sz="0" w:space="0" w:color="auto"/>
            <w:bottom w:val="none" w:sz="0" w:space="0" w:color="auto"/>
            <w:right w:val="none" w:sz="0" w:space="0" w:color="auto"/>
          </w:divBdr>
        </w:div>
      </w:divsChild>
    </w:div>
    <w:div w:id="884025250">
      <w:bodyDiv w:val="1"/>
      <w:marLeft w:val="0"/>
      <w:marRight w:val="0"/>
      <w:marTop w:val="0"/>
      <w:marBottom w:val="0"/>
      <w:divBdr>
        <w:top w:val="none" w:sz="0" w:space="0" w:color="auto"/>
        <w:left w:val="none" w:sz="0" w:space="0" w:color="auto"/>
        <w:bottom w:val="none" w:sz="0" w:space="0" w:color="auto"/>
        <w:right w:val="none" w:sz="0" w:space="0" w:color="auto"/>
      </w:divBdr>
      <w:divsChild>
        <w:div w:id="916403909">
          <w:marLeft w:val="0"/>
          <w:marRight w:val="0"/>
          <w:marTop w:val="0"/>
          <w:marBottom w:val="0"/>
          <w:divBdr>
            <w:top w:val="none" w:sz="0" w:space="0" w:color="auto"/>
            <w:left w:val="none" w:sz="0" w:space="0" w:color="auto"/>
            <w:bottom w:val="none" w:sz="0" w:space="0" w:color="auto"/>
            <w:right w:val="none" w:sz="0" w:space="0" w:color="auto"/>
          </w:divBdr>
        </w:div>
      </w:divsChild>
    </w:div>
    <w:div w:id="927540805">
      <w:bodyDiv w:val="1"/>
      <w:marLeft w:val="0"/>
      <w:marRight w:val="0"/>
      <w:marTop w:val="0"/>
      <w:marBottom w:val="0"/>
      <w:divBdr>
        <w:top w:val="none" w:sz="0" w:space="0" w:color="auto"/>
        <w:left w:val="none" w:sz="0" w:space="0" w:color="auto"/>
        <w:bottom w:val="none" w:sz="0" w:space="0" w:color="auto"/>
        <w:right w:val="none" w:sz="0" w:space="0" w:color="auto"/>
      </w:divBdr>
      <w:divsChild>
        <w:div w:id="1849518122">
          <w:marLeft w:val="0"/>
          <w:marRight w:val="0"/>
          <w:marTop w:val="0"/>
          <w:marBottom w:val="0"/>
          <w:divBdr>
            <w:top w:val="none" w:sz="0" w:space="0" w:color="auto"/>
            <w:left w:val="none" w:sz="0" w:space="0" w:color="auto"/>
            <w:bottom w:val="none" w:sz="0" w:space="0" w:color="auto"/>
            <w:right w:val="none" w:sz="0" w:space="0" w:color="auto"/>
          </w:divBdr>
        </w:div>
      </w:divsChild>
    </w:div>
    <w:div w:id="1002203686">
      <w:bodyDiv w:val="1"/>
      <w:marLeft w:val="0"/>
      <w:marRight w:val="0"/>
      <w:marTop w:val="0"/>
      <w:marBottom w:val="0"/>
      <w:divBdr>
        <w:top w:val="none" w:sz="0" w:space="0" w:color="auto"/>
        <w:left w:val="none" w:sz="0" w:space="0" w:color="auto"/>
        <w:bottom w:val="none" w:sz="0" w:space="0" w:color="auto"/>
        <w:right w:val="none" w:sz="0" w:space="0" w:color="auto"/>
      </w:divBdr>
      <w:divsChild>
        <w:div w:id="945505993">
          <w:marLeft w:val="0"/>
          <w:marRight w:val="0"/>
          <w:marTop w:val="0"/>
          <w:marBottom w:val="0"/>
          <w:divBdr>
            <w:top w:val="none" w:sz="0" w:space="0" w:color="auto"/>
            <w:left w:val="none" w:sz="0" w:space="0" w:color="auto"/>
            <w:bottom w:val="none" w:sz="0" w:space="0" w:color="auto"/>
            <w:right w:val="none" w:sz="0" w:space="0" w:color="auto"/>
          </w:divBdr>
        </w:div>
      </w:divsChild>
    </w:div>
    <w:div w:id="1221207290">
      <w:bodyDiv w:val="1"/>
      <w:marLeft w:val="0"/>
      <w:marRight w:val="0"/>
      <w:marTop w:val="0"/>
      <w:marBottom w:val="0"/>
      <w:divBdr>
        <w:top w:val="none" w:sz="0" w:space="0" w:color="auto"/>
        <w:left w:val="none" w:sz="0" w:space="0" w:color="auto"/>
        <w:bottom w:val="none" w:sz="0" w:space="0" w:color="auto"/>
        <w:right w:val="none" w:sz="0" w:space="0" w:color="auto"/>
      </w:divBdr>
      <w:divsChild>
        <w:div w:id="1459303800">
          <w:marLeft w:val="0"/>
          <w:marRight w:val="0"/>
          <w:marTop w:val="0"/>
          <w:marBottom w:val="0"/>
          <w:divBdr>
            <w:top w:val="none" w:sz="0" w:space="0" w:color="auto"/>
            <w:left w:val="none" w:sz="0" w:space="0" w:color="auto"/>
            <w:bottom w:val="none" w:sz="0" w:space="0" w:color="auto"/>
            <w:right w:val="none" w:sz="0" w:space="0" w:color="auto"/>
          </w:divBdr>
        </w:div>
      </w:divsChild>
    </w:div>
    <w:div w:id="1343510385">
      <w:bodyDiv w:val="1"/>
      <w:marLeft w:val="0"/>
      <w:marRight w:val="0"/>
      <w:marTop w:val="0"/>
      <w:marBottom w:val="0"/>
      <w:divBdr>
        <w:top w:val="none" w:sz="0" w:space="0" w:color="auto"/>
        <w:left w:val="none" w:sz="0" w:space="0" w:color="auto"/>
        <w:bottom w:val="none" w:sz="0" w:space="0" w:color="auto"/>
        <w:right w:val="none" w:sz="0" w:space="0" w:color="auto"/>
      </w:divBdr>
      <w:divsChild>
        <w:div w:id="1046488085">
          <w:marLeft w:val="0"/>
          <w:marRight w:val="0"/>
          <w:marTop w:val="0"/>
          <w:marBottom w:val="0"/>
          <w:divBdr>
            <w:top w:val="none" w:sz="0" w:space="0" w:color="auto"/>
            <w:left w:val="none" w:sz="0" w:space="0" w:color="auto"/>
            <w:bottom w:val="none" w:sz="0" w:space="0" w:color="auto"/>
            <w:right w:val="none" w:sz="0" w:space="0" w:color="auto"/>
          </w:divBdr>
          <w:divsChild>
            <w:div w:id="456995664">
              <w:marLeft w:val="0"/>
              <w:marRight w:val="0"/>
              <w:marTop w:val="0"/>
              <w:marBottom w:val="0"/>
              <w:divBdr>
                <w:top w:val="none" w:sz="0" w:space="0" w:color="auto"/>
                <w:left w:val="none" w:sz="0" w:space="0" w:color="auto"/>
                <w:bottom w:val="none" w:sz="0" w:space="0" w:color="auto"/>
                <w:right w:val="none" w:sz="0" w:space="0" w:color="auto"/>
              </w:divBdr>
            </w:div>
            <w:div w:id="6930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1127">
      <w:bodyDiv w:val="1"/>
      <w:marLeft w:val="0"/>
      <w:marRight w:val="0"/>
      <w:marTop w:val="0"/>
      <w:marBottom w:val="0"/>
      <w:divBdr>
        <w:top w:val="none" w:sz="0" w:space="0" w:color="auto"/>
        <w:left w:val="none" w:sz="0" w:space="0" w:color="auto"/>
        <w:bottom w:val="none" w:sz="0" w:space="0" w:color="auto"/>
        <w:right w:val="none" w:sz="0" w:space="0" w:color="auto"/>
      </w:divBdr>
      <w:divsChild>
        <w:div w:id="148207950">
          <w:marLeft w:val="0"/>
          <w:marRight w:val="0"/>
          <w:marTop w:val="0"/>
          <w:marBottom w:val="0"/>
          <w:divBdr>
            <w:top w:val="none" w:sz="0" w:space="0" w:color="auto"/>
            <w:left w:val="none" w:sz="0" w:space="0" w:color="auto"/>
            <w:bottom w:val="none" w:sz="0" w:space="0" w:color="auto"/>
            <w:right w:val="none" w:sz="0" w:space="0" w:color="auto"/>
          </w:divBdr>
        </w:div>
      </w:divsChild>
    </w:div>
    <w:div w:id="1441409019">
      <w:bodyDiv w:val="1"/>
      <w:marLeft w:val="0"/>
      <w:marRight w:val="0"/>
      <w:marTop w:val="0"/>
      <w:marBottom w:val="0"/>
      <w:divBdr>
        <w:top w:val="none" w:sz="0" w:space="0" w:color="auto"/>
        <w:left w:val="none" w:sz="0" w:space="0" w:color="auto"/>
        <w:bottom w:val="none" w:sz="0" w:space="0" w:color="auto"/>
        <w:right w:val="none" w:sz="0" w:space="0" w:color="auto"/>
      </w:divBdr>
    </w:div>
    <w:div w:id="1477989437">
      <w:bodyDiv w:val="1"/>
      <w:marLeft w:val="0"/>
      <w:marRight w:val="0"/>
      <w:marTop w:val="0"/>
      <w:marBottom w:val="0"/>
      <w:divBdr>
        <w:top w:val="none" w:sz="0" w:space="0" w:color="auto"/>
        <w:left w:val="none" w:sz="0" w:space="0" w:color="auto"/>
        <w:bottom w:val="none" w:sz="0" w:space="0" w:color="auto"/>
        <w:right w:val="none" w:sz="0" w:space="0" w:color="auto"/>
      </w:divBdr>
      <w:divsChild>
        <w:div w:id="751662444">
          <w:marLeft w:val="0"/>
          <w:marRight w:val="0"/>
          <w:marTop w:val="0"/>
          <w:marBottom w:val="0"/>
          <w:divBdr>
            <w:top w:val="none" w:sz="0" w:space="0" w:color="auto"/>
            <w:left w:val="none" w:sz="0" w:space="0" w:color="auto"/>
            <w:bottom w:val="none" w:sz="0" w:space="0" w:color="auto"/>
            <w:right w:val="none" w:sz="0" w:space="0" w:color="auto"/>
          </w:divBdr>
        </w:div>
      </w:divsChild>
    </w:div>
    <w:div w:id="1551650546">
      <w:bodyDiv w:val="1"/>
      <w:marLeft w:val="0"/>
      <w:marRight w:val="0"/>
      <w:marTop w:val="0"/>
      <w:marBottom w:val="0"/>
      <w:divBdr>
        <w:top w:val="none" w:sz="0" w:space="0" w:color="auto"/>
        <w:left w:val="none" w:sz="0" w:space="0" w:color="auto"/>
        <w:bottom w:val="none" w:sz="0" w:space="0" w:color="auto"/>
        <w:right w:val="none" w:sz="0" w:space="0" w:color="auto"/>
      </w:divBdr>
    </w:div>
    <w:div w:id="1830369100">
      <w:bodyDiv w:val="1"/>
      <w:marLeft w:val="0"/>
      <w:marRight w:val="0"/>
      <w:marTop w:val="0"/>
      <w:marBottom w:val="0"/>
      <w:divBdr>
        <w:top w:val="none" w:sz="0" w:space="0" w:color="auto"/>
        <w:left w:val="none" w:sz="0" w:space="0" w:color="auto"/>
        <w:bottom w:val="none" w:sz="0" w:space="0" w:color="auto"/>
        <w:right w:val="none" w:sz="0" w:space="0" w:color="auto"/>
      </w:divBdr>
    </w:div>
    <w:div w:id="1855225204">
      <w:bodyDiv w:val="1"/>
      <w:marLeft w:val="0"/>
      <w:marRight w:val="0"/>
      <w:marTop w:val="0"/>
      <w:marBottom w:val="0"/>
      <w:divBdr>
        <w:top w:val="none" w:sz="0" w:space="0" w:color="auto"/>
        <w:left w:val="none" w:sz="0" w:space="0" w:color="auto"/>
        <w:bottom w:val="none" w:sz="0" w:space="0" w:color="auto"/>
        <w:right w:val="none" w:sz="0" w:space="0" w:color="auto"/>
      </w:divBdr>
      <w:divsChild>
        <w:div w:id="1450008459">
          <w:marLeft w:val="0"/>
          <w:marRight w:val="0"/>
          <w:marTop w:val="0"/>
          <w:marBottom w:val="0"/>
          <w:divBdr>
            <w:top w:val="none" w:sz="0" w:space="0" w:color="auto"/>
            <w:left w:val="none" w:sz="0" w:space="0" w:color="auto"/>
            <w:bottom w:val="none" w:sz="0" w:space="0" w:color="auto"/>
            <w:right w:val="none" w:sz="0" w:space="0" w:color="auto"/>
          </w:divBdr>
        </w:div>
      </w:divsChild>
    </w:div>
    <w:div w:id="1917013061">
      <w:bodyDiv w:val="1"/>
      <w:marLeft w:val="0"/>
      <w:marRight w:val="0"/>
      <w:marTop w:val="0"/>
      <w:marBottom w:val="0"/>
      <w:divBdr>
        <w:top w:val="none" w:sz="0" w:space="0" w:color="auto"/>
        <w:left w:val="none" w:sz="0" w:space="0" w:color="auto"/>
        <w:bottom w:val="none" w:sz="0" w:space="0" w:color="auto"/>
        <w:right w:val="none" w:sz="0" w:space="0" w:color="auto"/>
      </w:divBdr>
      <w:divsChild>
        <w:div w:id="793522586">
          <w:marLeft w:val="0"/>
          <w:marRight w:val="0"/>
          <w:marTop w:val="0"/>
          <w:marBottom w:val="0"/>
          <w:divBdr>
            <w:top w:val="none" w:sz="0" w:space="0" w:color="auto"/>
            <w:left w:val="none" w:sz="0" w:space="0" w:color="auto"/>
            <w:bottom w:val="none" w:sz="0" w:space="0" w:color="auto"/>
            <w:right w:val="none" w:sz="0" w:space="0" w:color="auto"/>
          </w:divBdr>
        </w:div>
      </w:divsChild>
    </w:div>
    <w:div w:id="1942450881">
      <w:bodyDiv w:val="1"/>
      <w:marLeft w:val="0"/>
      <w:marRight w:val="0"/>
      <w:marTop w:val="0"/>
      <w:marBottom w:val="0"/>
      <w:divBdr>
        <w:top w:val="none" w:sz="0" w:space="0" w:color="auto"/>
        <w:left w:val="none" w:sz="0" w:space="0" w:color="auto"/>
        <w:bottom w:val="none" w:sz="0" w:space="0" w:color="auto"/>
        <w:right w:val="none" w:sz="0" w:space="0" w:color="auto"/>
      </w:divBdr>
    </w:div>
    <w:div w:id="2099907397">
      <w:bodyDiv w:val="1"/>
      <w:marLeft w:val="0"/>
      <w:marRight w:val="0"/>
      <w:marTop w:val="0"/>
      <w:marBottom w:val="0"/>
      <w:divBdr>
        <w:top w:val="none" w:sz="0" w:space="0" w:color="auto"/>
        <w:left w:val="none" w:sz="0" w:space="0" w:color="auto"/>
        <w:bottom w:val="none" w:sz="0" w:space="0" w:color="auto"/>
        <w:right w:val="none" w:sz="0" w:space="0" w:color="auto"/>
      </w:divBdr>
      <w:divsChild>
        <w:div w:id="1196885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ww.dolby.com/tech/m.br.9903.epaper.pdf" TargetMode="External"/><Relationship Id="rId3" Type="http://schemas.openxmlformats.org/officeDocument/2006/relationships/numbering" Target="numbering.xml"/><Relationship Id="rId21" Type="http://schemas.openxmlformats.org/officeDocument/2006/relationships/hyperlink" Target="http://www.prosig.com/signal-processing/smoothingspectra.html"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ti.com/lit/an/spra661a/spra661a.pdf" TargetMode="External"/><Relationship Id="rId2" Type="http://schemas.openxmlformats.org/officeDocument/2006/relationships/customXml" Target="../customXml/item2.xml"/><Relationship Id="rId16" Type="http://schemas.openxmlformats.org/officeDocument/2006/relationships/hyperlink" Target="http://www.xilinx.com/support/documentation/data_sheets/ds610.pdf" TargetMode="External"/><Relationship Id="rId20" Type="http://schemas.openxmlformats.org/officeDocument/2006/relationships/hyperlink" Target="http://www.cs.unc.edu/~welch/kalman/kalman_filter/kalman.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cs.unc.edu/~welch/kalman/kalman_filter/kalman.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3\AppData\Local\Chemistry%20Add-in%20for%20Word\Chemistry%20Gallery\Chem4Word.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4371D-0A89-4572-9FCB-A4A3F58145EC}">
  <ds:schemaRefs>
    <ds:schemaRef ds:uri="urn:schemas-microsoft-com.VSTO2008Demos.ControlsStorage"/>
  </ds:schemaRefs>
</ds:datastoreItem>
</file>

<file path=customXml/itemProps2.xml><?xml version="1.0" encoding="utf-8"?>
<ds:datastoreItem xmlns:ds="http://schemas.openxmlformats.org/officeDocument/2006/customXml" ds:itemID="{FA67B352-A9B5-460B-8746-31D8DB8C3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413</TotalTime>
  <Pages>9</Pages>
  <Words>1482</Words>
  <Characters>7413</Characters>
  <Application>Microsoft Office Word</Application>
  <DocSecurity>0</DocSecurity>
  <Lines>61</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1</vt:lpstr>
      <vt:lpstr>1</vt:lpstr>
    </vt:vector>
  </TitlesOfParts>
  <Company>Tel Aviv University</Company>
  <LinksUpToDate>false</LinksUpToDate>
  <CharactersWithSpaces>8878</CharactersWithSpaces>
  <SharedDoc>false</SharedDoc>
  <HLinks>
    <vt:vector size="36" baseType="variant">
      <vt:variant>
        <vt:i4>1179729</vt:i4>
      </vt:variant>
      <vt:variant>
        <vt:i4>39</vt:i4>
      </vt:variant>
      <vt:variant>
        <vt:i4>0</vt:i4>
      </vt:variant>
      <vt:variant>
        <vt:i4>5</vt:i4>
      </vt:variant>
      <vt:variant>
        <vt:lpwstr>http://www.prosig.com/signal-processing/smoothingspectra.html</vt:lpwstr>
      </vt:variant>
      <vt:variant>
        <vt:lpwstr/>
      </vt:variant>
      <vt:variant>
        <vt:i4>3473409</vt:i4>
      </vt:variant>
      <vt:variant>
        <vt:i4>36</vt:i4>
      </vt:variant>
      <vt:variant>
        <vt:i4>0</vt:i4>
      </vt:variant>
      <vt:variant>
        <vt:i4>5</vt:i4>
      </vt:variant>
      <vt:variant>
        <vt:lpwstr>http://www.cs.unc.edu/~welch/kalman/kalman_filter/kalman.html</vt:lpwstr>
      </vt:variant>
      <vt:variant>
        <vt:lpwstr>pgfId-11854</vt:lpwstr>
      </vt:variant>
      <vt:variant>
        <vt:i4>3473409</vt:i4>
      </vt:variant>
      <vt:variant>
        <vt:i4>33</vt:i4>
      </vt:variant>
      <vt:variant>
        <vt:i4>0</vt:i4>
      </vt:variant>
      <vt:variant>
        <vt:i4>5</vt:i4>
      </vt:variant>
      <vt:variant>
        <vt:lpwstr>http://www.cs.unc.edu/~welch/kalman/kalman_filter/kalman.html</vt:lpwstr>
      </vt:variant>
      <vt:variant>
        <vt:lpwstr>pgfId-11854</vt:lpwstr>
      </vt:variant>
      <vt:variant>
        <vt:i4>7536702</vt:i4>
      </vt:variant>
      <vt:variant>
        <vt:i4>30</vt:i4>
      </vt:variant>
      <vt:variant>
        <vt:i4>0</vt:i4>
      </vt:variant>
      <vt:variant>
        <vt:i4>5</vt:i4>
      </vt:variant>
      <vt:variant>
        <vt:lpwstr>http://www.dolby.com/tech/m.br.9903.epaper.pdf</vt:lpwstr>
      </vt:variant>
      <vt:variant>
        <vt:lpwstr/>
      </vt:variant>
      <vt:variant>
        <vt:i4>6291563</vt:i4>
      </vt:variant>
      <vt:variant>
        <vt:i4>27</vt:i4>
      </vt:variant>
      <vt:variant>
        <vt:i4>0</vt:i4>
      </vt:variant>
      <vt:variant>
        <vt:i4>5</vt:i4>
      </vt:variant>
      <vt:variant>
        <vt:lpwstr>http://www.ti.com/lit/an/spra661a/spra661a.pdf</vt:lpwstr>
      </vt:variant>
      <vt:variant>
        <vt:lpwstr/>
      </vt:variant>
      <vt:variant>
        <vt:i4>1900671</vt:i4>
      </vt:variant>
      <vt:variant>
        <vt:i4>24</vt:i4>
      </vt:variant>
      <vt:variant>
        <vt:i4>0</vt:i4>
      </vt:variant>
      <vt:variant>
        <vt:i4>5</vt:i4>
      </vt:variant>
      <vt:variant>
        <vt:lpwstr>http://www.xilinx.com/support/documentation/data_sheets/ds610.pdf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jfaing</dc:creator>
  <cp:lastModifiedBy>s_c_2</cp:lastModifiedBy>
  <cp:revision>11</cp:revision>
  <cp:lastPrinted>2011-12-22T07:03:00Z</cp:lastPrinted>
  <dcterms:created xsi:type="dcterms:W3CDTF">2017-05-18T13:36:00Z</dcterms:created>
  <dcterms:modified xsi:type="dcterms:W3CDTF">2017-05-23T16:47:00Z</dcterms:modified>
</cp:coreProperties>
</file>