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89667" w14:textId="77777777" w:rsidR="00063CE8" w:rsidRPr="00063CE8" w:rsidRDefault="00063CE8" w:rsidP="00063CE8">
      <w:pPr>
        <w:bidi/>
        <w:spacing w:after="0"/>
      </w:pPr>
      <w:r w:rsidRPr="00063CE8">
        <w:rPr>
          <w:b/>
          <w:bCs/>
          <w:rtl/>
        </w:rPr>
        <w:t>אג'נדה</w:t>
      </w:r>
    </w:p>
    <w:p w14:paraId="6FDC20C6" w14:textId="2D89013D" w:rsidR="00063CE8" w:rsidRPr="00063CE8" w:rsidRDefault="00063CE8" w:rsidP="00063CE8">
      <w:pPr>
        <w:bidi/>
        <w:spacing w:after="0"/>
        <w:rPr>
          <w:rtl/>
        </w:rPr>
      </w:pPr>
      <w:r w:rsidRPr="00063CE8">
        <w:rPr>
          <w:rtl/>
        </w:rPr>
        <w:t>מסחר נע לכיוון מסוים כי אנשים קונים ומוכרים בהתאם למה שהם מאמינים. לרוב מה שהם מאמינים מתבסס על אותם טרנדים וגרפים שכולם מסתמכים עליהם. </w:t>
      </w:r>
    </w:p>
    <w:p w14:paraId="071F3FA3" w14:textId="7C013D19" w:rsidR="00063CE8" w:rsidRDefault="00063CE8" w:rsidP="00063CE8">
      <w:pPr>
        <w:bidi/>
        <w:spacing w:after="0"/>
        <w:rPr>
          <w:rtl/>
        </w:rPr>
      </w:pPr>
      <w:r w:rsidRPr="00063CE8">
        <w:rPr>
          <w:rtl/>
        </w:rPr>
        <w:t xml:space="preserve">בגרף עם טרנד </w:t>
      </w:r>
      <w:r w:rsidRPr="00063CE8">
        <w:t>double bottom</w:t>
      </w:r>
      <w:r w:rsidRPr="00063CE8">
        <w:rPr>
          <w:rtl/>
        </w:rPr>
        <w:t>, כאשר המחיר הגיע שוב לקו התמיכה, אנשים מאמינים שהמחיר יתחיל לעלות שוב ולכן כולם קונים. בעצם מה שכולם האמינו בו עשוי להתממש כי כולם גם פועלים ככה ומניעים את מחיר המטבע בהתאם.</w:t>
      </w:r>
    </w:p>
    <w:p w14:paraId="3854F593" w14:textId="77777777" w:rsidR="00063CE8" w:rsidRPr="00063CE8" w:rsidRDefault="00063CE8" w:rsidP="00063CE8">
      <w:pPr>
        <w:bidi/>
        <w:spacing w:after="0"/>
        <w:rPr>
          <w:rtl/>
        </w:rPr>
      </w:pPr>
    </w:p>
    <w:p w14:paraId="54D8FC0C" w14:textId="77777777" w:rsidR="00063CE8" w:rsidRPr="00063CE8" w:rsidRDefault="00063CE8" w:rsidP="00063CE8">
      <w:pPr>
        <w:bidi/>
        <w:spacing w:after="0"/>
      </w:pPr>
      <w:r w:rsidRPr="00063CE8">
        <w:rPr>
          <w:b/>
          <w:bCs/>
          <w:rtl/>
        </w:rPr>
        <w:t>מושגים</w:t>
      </w:r>
    </w:p>
    <w:p w14:paraId="234A3C2A" w14:textId="77777777" w:rsidR="00063CE8" w:rsidRPr="00063CE8" w:rsidRDefault="00063CE8" w:rsidP="00063CE8">
      <w:pPr>
        <w:bidi/>
        <w:spacing w:after="0"/>
        <w:rPr>
          <w:rtl/>
        </w:rPr>
      </w:pPr>
      <w:r w:rsidRPr="00063CE8">
        <w:rPr>
          <w:u w:val="single"/>
          <w:rtl/>
        </w:rPr>
        <w:t xml:space="preserve">קו תמיכה </w:t>
      </w:r>
      <w:r w:rsidRPr="00063CE8">
        <w:rPr>
          <w:u w:val="single"/>
        </w:rPr>
        <w:t>support line</w:t>
      </w:r>
    </w:p>
    <w:p w14:paraId="71F2EEFF" w14:textId="77777777" w:rsidR="00063CE8" w:rsidRPr="00063CE8" w:rsidRDefault="00063CE8" w:rsidP="00063CE8">
      <w:pPr>
        <w:bidi/>
        <w:spacing w:after="0"/>
        <w:rPr>
          <w:rtl/>
        </w:rPr>
      </w:pPr>
      <w:r w:rsidRPr="00063CE8">
        <w:rPr>
          <w:u w:val="single"/>
          <w:rtl/>
        </w:rPr>
        <w:t xml:space="preserve">קו התנגדות </w:t>
      </w:r>
      <w:r w:rsidRPr="00063CE8">
        <w:rPr>
          <w:u w:val="single"/>
        </w:rPr>
        <w:t>resistance line</w:t>
      </w:r>
    </w:p>
    <w:p w14:paraId="0FC7A161" w14:textId="77777777" w:rsidR="00063CE8" w:rsidRPr="00063CE8" w:rsidRDefault="00063CE8" w:rsidP="00063CE8">
      <w:pPr>
        <w:bidi/>
        <w:spacing w:after="0"/>
        <w:rPr>
          <w:rtl/>
        </w:rPr>
      </w:pPr>
      <w:r w:rsidRPr="00063CE8">
        <w:rPr>
          <w:u w:val="single"/>
          <w:rtl/>
        </w:rPr>
        <w:t xml:space="preserve">מספרים עגולים </w:t>
      </w:r>
      <w:r w:rsidRPr="00063CE8">
        <w:rPr>
          <w:u w:val="single"/>
        </w:rPr>
        <w:t>round numbers</w:t>
      </w:r>
      <w:r w:rsidRPr="00063CE8">
        <w:rPr>
          <w:rtl/>
        </w:rPr>
        <w:t xml:space="preserve"> - לרוב נראה קווי תמיכה והתנגדות במספרים עגולים כי אנשים נוטים לבחור מתזמן לקניה ומכירה של מניה במספר שלם</w:t>
      </w:r>
    </w:p>
    <w:p w14:paraId="7886B9B6" w14:textId="77777777" w:rsidR="00063CE8" w:rsidRPr="00063CE8" w:rsidRDefault="00063CE8" w:rsidP="00063CE8">
      <w:pPr>
        <w:bidi/>
        <w:spacing w:after="0"/>
        <w:rPr>
          <w:rtl/>
        </w:rPr>
      </w:pPr>
      <w:r w:rsidRPr="00063CE8">
        <w:rPr>
          <w:u w:val="single"/>
          <w:rtl/>
        </w:rPr>
        <w:t xml:space="preserve">צינור </w:t>
      </w:r>
      <w:r w:rsidRPr="00063CE8">
        <w:rPr>
          <w:u w:val="single"/>
        </w:rPr>
        <w:t>channel</w:t>
      </w:r>
      <w:r w:rsidRPr="00063CE8">
        <w:rPr>
          <w:rtl/>
        </w:rPr>
        <w:t xml:space="preserve"> - הנתיב בין קו תמיכה וקו התנגדות</w:t>
      </w:r>
    </w:p>
    <w:p w14:paraId="638F7327" w14:textId="77777777" w:rsidR="00063CE8" w:rsidRPr="00063CE8" w:rsidRDefault="00063CE8" w:rsidP="00063CE8">
      <w:pPr>
        <w:bidi/>
        <w:spacing w:after="0"/>
        <w:rPr>
          <w:rtl/>
        </w:rPr>
      </w:pPr>
      <w:r w:rsidRPr="00063CE8">
        <w:rPr>
          <w:u w:val="single"/>
          <w:rtl/>
        </w:rPr>
        <w:t xml:space="preserve">טרנד עולה </w:t>
      </w:r>
      <w:r w:rsidRPr="00063CE8">
        <w:rPr>
          <w:u w:val="single"/>
        </w:rPr>
        <w:t>uptrend</w:t>
      </w:r>
    </w:p>
    <w:p w14:paraId="114178B6" w14:textId="77777777" w:rsidR="00063CE8" w:rsidRPr="00063CE8" w:rsidRDefault="00063CE8" w:rsidP="00063CE8">
      <w:pPr>
        <w:bidi/>
        <w:spacing w:after="0"/>
        <w:rPr>
          <w:rtl/>
        </w:rPr>
      </w:pPr>
      <w:r w:rsidRPr="00063CE8">
        <w:rPr>
          <w:u w:val="single"/>
          <w:rtl/>
        </w:rPr>
        <w:t xml:space="preserve">טרנד יורד </w:t>
      </w:r>
      <w:r w:rsidRPr="00063CE8">
        <w:rPr>
          <w:u w:val="single"/>
        </w:rPr>
        <w:t>downtrend</w:t>
      </w:r>
    </w:p>
    <w:p w14:paraId="17C093EB" w14:textId="77777777" w:rsidR="00063CE8" w:rsidRPr="00063CE8" w:rsidRDefault="00063CE8" w:rsidP="00063CE8">
      <w:pPr>
        <w:bidi/>
        <w:spacing w:after="0"/>
        <w:rPr>
          <w:rtl/>
        </w:rPr>
      </w:pPr>
      <w:r w:rsidRPr="00063CE8">
        <w:rPr>
          <w:u w:val="single"/>
          <w:rtl/>
        </w:rPr>
        <w:t xml:space="preserve">טרנד אופקי </w:t>
      </w:r>
      <w:r w:rsidRPr="00063CE8">
        <w:rPr>
          <w:u w:val="single"/>
        </w:rPr>
        <w:t>sideway trend</w:t>
      </w:r>
    </w:p>
    <w:p w14:paraId="51F761E1" w14:textId="77777777" w:rsidR="00063CE8" w:rsidRPr="00063CE8" w:rsidRDefault="00063CE8" w:rsidP="00063CE8">
      <w:pPr>
        <w:bidi/>
        <w:spacing w:after="0"/>
        <w:rPr>
          <w:rtl/>
        </w:rPr>
      </w:pPr>
      <w:r w:rsidRPr="00063CE8">
        <w:rPr>
          <w:u w:val="single"/>
          <w:rtl/>
        </w:rPr>
        <w:t xml:space="preserve">שבירת מגמה </w:t>
      </w:r>
      <w:r w:rsidRPr="00063CE8">
        <w:rPr>
          <w:u w:val="single"/>
        </w:rPr>
        <w:t>trending line break</w:t>
      </w:r>
      <w:r w:rsidRPr="00063CE8">
        <w:rPr>
          <w:rtl/>
        </w:rPr>
        <w:t xml:space="preserve"> נקודת השבירה של הטרנד/ המגמה</w:t>
      </w:r>
    </w:p>
    <w:p w14:paraId="1A72E7D5" w14:textId="77777777" w:rsidR="00063CE8" w:rsidRPr="00063CE8" w:rsidRDefault="00063CE8" w:rsidP="00063CE8">
      <w:pPr>
        <w:bidi/>
        <w:spacing w:after="0"/>
        <w:rPr>
          <w:rtl/>
        </w:rPr>
      </w:pPr>
      <w:r w:rsidRPr="00063CE8">
        <w:rPr>
          <w:u w:val="single"/>
          <w:rtl/>
        </w:rPr>
        <w:t xml:space="preserve">נפח </w:t>
      </w:r>
      <w:r w:rsidRPr="00063CE8">
        <w:rPr>
          <w:u w:val="single"/>
        </w:rPr>
        <w:t>volume</w:t>
      </w:r>
      <w:r w:rsidRPr="00063CE8">
        <w:rPr>
          <w:rtl/>
        </w:rPr>
        <w:t xml:space="preserve"> - כמות מניות שנקנו או שנמכרו לתקופת זמן. מייחסים חשיבות גם למדד ממוצע שלו (לרוב ממוצע פשוט של 3 חודשים). </w:t>
      </w:r>
      <w:r w:rsidRPr="00063CE8">
        <w:t>relative volume</w:t>
      </w:r>
      <w:r w:rsidRPr="00063CE8">
        <w:rPr>
          <w:rtl/>
        </w:rPr>
        <w:t xml:space="preserve"> שהוא היחס בין ה </w:t>
      </w:r>
      <w:r w:rsidRPr="00063CE8">
        <w:t>volume</w:t>
      </w:r>
      <w:r w:rsidRPr="00063CE8">
        <w:rPr>
          <w:rtl/>
        </w:rPr>
        <w:t xml:space="preserve"> הנוכחי לממוצע (</w:t>
      </w:r>
      <w:r w:rsidRPr="00063CE8">
        <w:t>volume</w:t>
      </w:r>
      <w:r w:rsidRPr="00063CE8">
        <w:rPr>
          <w:rtl/>
        </w:rPr>
        <w:t xml:space="preserve"> חלקי </w:t>
      </w:r>
      <w:r w:rsidRPr="00063CE8">
        <w:t>avg volume</w:t>
      </w:r>
      <w:r w:rsidRPr="00063CE8">
        <w:rPr>
          <w:rtl/>
        </w:rPr>
        <w:t>)</w:t>
      </w:r>
    </w:p>
    <w:p w14:paraId="0B99683C" w14:textId="07A13171" w:rsidR="00063CE8" w:rsidRPr="00063CE8" w:rsidRDefault="00063CE8" w:rsidP="00063CE8">
      <w:pPr>
        <w:bidi/>
        <w:spacing w:after="0"/>
        <w:rPr>
          <w:rtl/>
        </w:rPr>
      </w:pPr>
      <w:r w:rsidRPr="00063CE8">
        <w:rPr>
          <w:u w:val="single"/>
          <w:rtl/>
        </w:rPr>
        <w:t xml:space="preserve">מחיר מניה </w:t>
      </w:r>
      <w:r w:rsidRPr="00063CE8">
        <w:rPr>
          <w:u w:val="single"/>
        </w:rPr>
        <w:t>price</w:t>
      </w:r>
    </w:p>
    <w:p w14:paraId="174078D3" w14:textId="602B0DE5" w:rsidR="00063CE8" w:rsidRPr="00063CE8" w:rsidRDefault="00063CE8" w:rsidP="00063CE8">
      <w:pPr>
        <w:bidi/>
        <w:spacing w:after="0"/>
      </w:pPr>
      <w:r w:rsidRPr="00063CE8">
        <w:drawing>
          <wp:inline distT="0" distB="0" distL="0" distR="0" wp14:anchorId="6A2A0DEF" wp14:editId="44AD5739">
            <wp:extent cx="2702734" cy="1543050"/>
            <wp:effectExtent l="0" t="0" r="2540" b="0"/>
            <wp:docPr id="120847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6457" cy="1545176"/>
                    </a:xfrm>
                    <a:prstGeom prst="rect">
                      <a:avLst/>
                    </a:prstGeom>
                    <a:noFill/>
                    <a:ln>
                      <a:noFill/>
                    </a:ln>
                  </pic:spPr>
                </pic:pic>
              </a:graphicData>
            </a:graphic>
          </wp:inline>
        </w:drawing>
      </w:r>
    </w:p>
    <w:p w14:paraId="1F6804E1" w14:textId="77777777" w:rsidR="00063CE8" w:rsidRPr="00063CE8" w:rsidRDefault="00063CE8" w:rsidP="00063CE8">
      <w:pPr>
        <w:bidi/>
        <w:spacing w:after="0"/>
        <w:rPr>
          <w:rtl/>
        </w:rPr>
      </w:pPr>
    </w:p>
    <w:p w14:paraId="748FF77D" w14:textId="5146225B" w:rsidR="00063CE8" w:rsidRPr="00063CE8" w:rsidRDefault="00063CE8" w:rsidP="00063CE8">
      <w:pPr>
        <w:bidi/>
        <w:spacing w:after="0"/>
      </w:pPr>
      <w:r w:rsidRPr="00063CE8">
        <w:lastRenderedPageBreak/>
        <w:drawing>
          <wp:inline distT="0" distB="0" distL="0" distR="0" wp14:anchorId="6A656AA1" wp14:editId="4290B645">
            <wp:extent cx="2647950" cy="2867816"/>
            <wp:effectExtent l="0" t="0" r="0" b="8890"/>
            <wp:docPr id="981486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5157" cy="2875621"/>
                    </a:xfrm>
                    <a:prstGeom prst="rect">
                      <a:avLst/>
                    </a:prstGeom>
                    <a:noFill/>
                    <a:ln>
                      <a:noFill/>
                    </a:ln>
                  </pic:spPr>
                </pic:pic>
              </a:graphicData>
            </a:graphic>
          </wp:inline>
        </w:drawing>
      </w:r>
    </w:p>
    <w:p w14:paraId="521668C0" w14:textId="77777777" w:rsidR="00063CE8" w:rsidRPr="00063CE8" w:rsidRDefault="00063CE8" w:rsidP="00063CE8">
      <w:pPr>
        <w:bidi/>
        <w:spacing w:after="0"/>
        <w:rPr>
          <w:rtl/>
        </w:rPr>
      </w:pPr>
    </w:p>
    <w:p w14:paraId="40BD6EC8" w14:textId="77777777" w:rsidR="00063CE8" w:rsidRPr="00063CE8" w:rsidRDefault="00063CE8" w:rsidP="00063CE8">
      <w:pPr>
        <w:bidi/>
        <w:spacing w:after="0"/>
      </w:pPr>
      <w:r w:rsidRPr="00063CE8">
        <w:rPr>
          <w:b/>
          <w:bCs/>
          <w:rtl/>
        </w:rPr>
        <w:t>אסטרטגיה / גישת מסחר</w:t>
      </w:r>
    </w:p>
    <w:p w14:paraId="3E4FD11D" w14:textId="77777777" w:rsidR="00063CE8" w:rsidRPr="00063CE8" w:rsidRDefault="00063CE8" w:rsidP="00063CE8">
      <w:pPr>
        <w:numPr>
          <w:ilvl w:val="0"/>
          <w:numId w:val="1"/>
        </w:numPr>
        <w:bidi/>
        <w:spacing w:after="0"/>
        <w:rPr>
          <w:rtl/>
        </w:rPr>
      </w:pPr>
      <w:r w:rsidRPr="00063CE8">
        <w:rPr>
          <w:rtl/>
        </w:rPr>
        <w:t xml:space="preserve">מניה שה </w:t>
      </w:r>
      <w:r w:rsidRPr="00063CE8">
        <w:t>channel</w:t>
      </w:r>
      <w:r w:rsidRPr="00063CE8">
        <w:rPr>
          <w:rtl/>
        </w:rPr>
        <w:t xml:space="preserve"> שלה בטווחים גדולים. כלומר מרווח בין קניה למכירה יהיה משמעותי.</w:t>
      </w:r>
    </w:p>
    <w:p w14:paraId="171612F0" w14:textId="77777777" w:rsidR="00063CE8" w:rsidRPr="00063CE8" w:rsidRDefault="00063CE8" w:rsidP="00063CE8">
      <w:pPr>
        <w:numPr>
          <w:ilvl w:val="0"/>
          <w:numId w:val="1"/>
        </w:numPr>
        <w:bidi/>
        <w:spacing w:after="0"/>
        <w:rPr>
          <w:rtl/>
        </w:rPr>
      </w:pPr>
      <w:r w:rsidRPr="00063CE8">
        <w:rPr>
          <w:rtl/>
        </w:rPr>
        <w:t>לקנות מניה מעל קו התמיכה ( המטרה לראות שהטרנד אכן מתממש ויש תמיכה בפעולה שלי )</w:t>
      </w:r>
    </w:p>
    <w:p w14:paraId="44E14D04" w14:textId="77777777" w:rsidR="00063CE8" w:rsidRPr="00063CE8" w:rsidRDefault="00063CE8" w:rsidP="00063CE8">
      <w:pPr>
        <w:numPr>
          <w:ilvl w:val="0"/>
          <w:numId w:val="1"/>
        </w:numPr>
        <w:bidi/>
        <w:spacing w:after="0"/>
        <w:rPr>
          <w:rtl/>
        </w:rPr>
      </w:pPr>
      <w:r w:rsidRPr="00063CE8">
        <w:rPr>
          <w:rtl/>
        </w:rPr>
        <w:t>למכור מתחת קו התנגדות ( לדוגמה קו התנגדות על 100, אני אשאף לקנות ב 99.9 לאחר שאראה שהמגמה אכן מתחילה לרדת )</w:t>
      </w:r>
    </w:p>
    <w:p w14:paraId="12546567" w14:textId="77777777" w:rsidR="00063CE8" w:rsidRPr="00063CE8" w:rsidRDefault="00063CE8" w:rsidP="00063CE8">
      <w:pPr>
        <w:numPr>
          <w:ilvl w:val="0"/>
          <w:numId w:val="1"/>
        </w:numPr>
        <w:bidi/>
        <w:spacing w:after="0"/>
        <w:rPr>
          <w:rtl/>
        </w:rPr>
      </w:pPr>
      <w:r w:rsidRPr="00063CE8">
        <w:rPr>
          <w:rtl/>
        </w:rPr>
        <w:t xml:space="preserve">ש </w:t>
      </w:r>
      <w:r w:rsidRPr="00063CE8">
        <w:t>relative volume</w:t>
      </w:r>
      <w:r w:rsidRPr="00063CE8">
        <w:rPr>
          <w:rtl/>
        </w:rPr>
        <w:t xml:space="preserve"> ( כלומר מסחר רב במניה ) שמעיד על מהימנות במחיר המניה ובמגמה. מחיר גבוה ועולה ללא </w:t>
      </w:r>
      <w:r w:rsidRPr="00063CE8">
        <w:t>volume</w:t>
      </w:r>
      <w:r w:rsidRPr="00063CE8">
        <w:rPr>
          <w:rtl/>
        </w:rPr>
        <w:t xml:space="preserve"> מעלה חשש שאין אמינות של השוק במחיר וכנראה המגמה לא תמשיך. לפני שינוי מגמה,  אנו צופים עליה ב </w:t>
      </w:r>
      <w:r w:rsidRPr="00063CE8">
        <w:t>volume</w:t>
      </w:r>
    </w:p>
    <w:p w14:paraId="4AC2D6D1" w14:textId="77777777" w:rsidR="00063CE8" w:rsidRPr="00063CE8" w:rsidRDefault="00063CE8" w:rsidP="00063CE8">
      <w:pPr>
        <w:bidi/>
        <w:spacing w:after="0"/>
        <w:rPr>
          <w:rtl/>
        </w:rPr>
      </w:pPr>
    </w:p>
    <w:p w14:paraId="2FB7E4D2" w14:textId="77777777" w:rsidR="00063CE8" w:rsidRPr="00063CE8" w:rsidRDefault="00063CE8" w:rsidP="00063CE8">
      <w:pPr>
        <w:bidi/>
        <w:spacing w:after="0"/>
      </w:pPr>
      <w:r w:rsidRPr="00063CE8">
        <w:rPr>
          <w:b/>
          <w:bCs/>
          <w:rtl/>
        </w:rPr>
        <w:t>יצירת אוטומציה בהסתמך על האסטרטגיה</w:t>
      </w:r>
    </w:p>
    <w:p w14:paraId="3CD21E69" w14:textId="77777777" w:rsidR="00063CE8" w:rsidRPr="00063CE8" w:rsidRDefault="00063CE8" w:rsidP="00063CE8">
      <w:pPr>
        <w:numPr>
          <w:ilvl w:val="0"/>
          <w:numId w:val="2"/>
        </w:numPr>
        <w:bidi/>
        <w:spacing w:after="0"/>
        <w:rPr>
          <w:rtl/>
        </w:rPr>
      </w:pPr>
      <w:r w:rsidRPr="00063CE8">
        <w:rPr>
          <w:rtl/>
        </w:rPr>
        <w:t xml:space="preserve">מעבר על גרפים עם תבנית </w:t>
      </w:r>
      <w:r w:rsidRPr="00063CE8">
        <w:t>Channel Up</w:t>
      </w:r>
    </w:p>
    <w:p w14:paraId="63E57EFB" w14:textId="77777777" w:rsidR="00063CE8" w:rsidRPr="00063CE8" w:rsidRDefault="00063CE8" w:rsidP="00063CE8">
      <w:pPr>
        <w:numPr>
          <w:ilvl w:val="0"/>
          <w:numId w:val="2"/>
        </w:numPr>
        <w:bidi/>
        <w:spacing w:after="0"/>
        <w:rPr>
          <w:rtl/>
        </w:rPr>
      </w:pPr>
      <w:r w:rsidRPr="00063CE8">
        <w:rPr>
          <w:rtl/>
        </w:rPr>
        <w:t>זיהוי קווים סגולים</w:t>
      </w:r>
    </w:p>
    <w:p w14:paraId="76453F0B" w14:textId="77777777" w:rsidR="00063CE8" w:rsidRPr="00063CE8" w:rsidRDefault="00063CE8" w:rsidP="00063CE8">
      <w:pPr>
        <w:numPr>
          <w:ilvl w:val="1"/>
          <w:numId w:val="3"/>
        </w:numPr>
        <w:bidi/>
        <w:spacing w:after="0"/>
        <w:rPr>
          <w:rtl/>
        </w:rPr>
      </w:pPr>
      <w:r w:rsidRPr="00063CE8">
        <w:rPr>
          <w:rtl/>
        </w:rPr>
        <w:t>מספור הכמות שלהם, אם לא שווה לאחד אז מעבר לגרף הבא</w:t>
      </w:r>
    </w:p>
    <w:p w14:paraId="59907D5C" w14:textId="77777777" w:rsidR="00063CE8" w:rsidRPr="00063CE8" w:rsidRDefault="00063CE8" w:rsidP="00063CE8">
      <w:pPr>
        <w:numPr>
          <w:ilvl w:val="1"/>
          <w:numId w:val="4"/>
        </w:numPr>
        <w:bidi/>
        <w:spacing w:after="0"/>
        <w:rPr>
          <w:rtl/>
        </w:rPr>
      </w:pPr>
      <w:r w:rsidRPr="00063CE8">
        <w:rPr>
          <w:rtl/>
        </w:rPr>
        <w:t xml:space="preserve">חילוץ המספר שלו ציר </w:t>
      </w:r>
      <w:r w:rsidRPr="00063CE8">
        <w:t>Y</w:t>
      </w:r>
      <w:r w:rsidRPr="00063CE8">
        <w:rPr>
          <w:rtl/>
        </w:rPr>
        <w:t xml:space="preserve"> ימין</w:t>
      </w:r>
    </w:p>
    <w:p w14:paraId="17260FB6" w14:textId="77777777" w:rsidR="00063CE8" w:rsidRPr="00063CE8" w:rsidRDefault="00063CE8" w:rsidP="00063CE8">
      <w:pPr>
        <w:numPr>
          <w:ilvl w:val="0"/>
          <w:numId w:val="2"/>
        </w:numPr>
        <w:bidi/>
        <w:spacing w:after="0"/>
        <w:rPr>
          <w:rtl/>
        </w:rPr>
      </w:pPr>
      <w:r w:rsidRPr="00063CE8">
        <w:rPr>
          <w:rtl/>
        </w:rPr>
        <w:t>זיהוי קווים כחולים</w:t>
      </w:r>
    </w:p>
    <w:p w14:paraId="2A357210" w14:textId="77777777" w:rsidR="00063CE8" w:rsidRPr="00063CE8" w:rsidRDefault="00063CE8" w:rsidP="00063CE8">
      <w:pPr>
        <w:numPr>
          <w:ilvl w:val="1"/>
          <w:numId w:val="5"/>
        </w:numPr>
        <w:bidi/>
        <w:spacing w:after="0"/>
        <w:rPr>
          <w:rtl/>
        </w:rPr>
      </w:pPr>
      <w:r w:rsidRPr="00063CE8">
        <w:rPr>
          <w:rtl/>
        </w:rPr>
        <w:t>מספור הכמות שלהם, אם לא שווה לאחד אז מעבר לגרף הבא</w:t>
      </w:r>
    </w:p>
    <w:p w14:paraId="5F65AB73" w14:textId="77777777" w:rsidR="00063CE8" w:rsidRPr="00063CE8" w:rsidRDefault="00063CE8" w:rsidP="00063CE8">
      <w:pPr>
        <w:numPr>
          <w:ilvl w:val="1"/>
          <w:numId w:val="6"/>
        </w:numPr>
        <w:bidi/>
        <w:spacing w:after="0"/>
        <w:rPr>
          <w:rtl/>
        </w:rPr>
      </w:pPr>
      <w:r w:rsidRPr="00063CE8">
        <w:rPr>
          <w:rtl/>
        </w:rPr>
        <w:t xml:space="preserve">חילוץ המספר שלו ציר </w:t>
      </w:r>
      <w:r w:rsidRPr="00063CE8">
        <w:t>Y</w:t>
      </w:r>
      <w:r w:rsidRPr="00063CE8">
        <w:rPr>
          <w:rtl/>
        </w:rPr>
        <w:t xml:space="preserve"> ימין</w:t>
      </w:r>
    </w:p>
    <w:p w14:paraId="5A6F3A3C" w14:textId="77777777" w:rsidR="00063CE8" w:rsidRPr="00063CE8" w:rsidRDefault="00063CE8" w:rsidP="00063CE8">
      <w:pPr>
        <w:numPr>
          <w:ilvl w:val="0"/>
          <w:numId w:val="2"/>
        </w:numPr>
        <w:bidi/>
        <w:spacing w:after="0"/>
        <w:rPr>
          <w:rtl/>
        </w:rPr>
      </w:pPr>
      <w:r w:rsidRPr="00063CE8">
        <w:rPr>
          <w:rtl/>
        </w:rPr>
        <w:t>בדיקת ערכים למניות ששווה לתחקר ידנית:</w:t>
      </w:r>
    </w:p>
    <w:p w14:paraId="7819F95E" w14:textId="77777777" w:rsidR="00063CE8" w:rsidRPr="00063CE8" w:rsidRDefault="00063CE8" w:rsidP="00063CE8">
      <w:pPr>
        <w:numPr>
          <w:ilvl w:val="1"/>
          <w:numId w:val="7"/>
        </w:numPr>
        <w:bidi/>
        <w:spacing w:after="0"/>
        <w:rPr>
          <w:rtl/>
        </w:rPr>
      </w:pPr>
      <w:r w:rsidRPr="00063CE8">
        <w:rPr>
          <w:rtl/>
        </w:rPr>
        <w:t xml:space="preserve">חישוב </w:t>
      </w:r>
      <w:r w:rsidRPr="00063CE8">
        <w:rPr>
          <w:b/>
          <w:bCs/>
          <w:rtl/>
        </w:rPr>
        <w:t xml:space="preserve">מרווח ה </w:t>
      </w:r>
      <w:r w:rsidRPr="00063CE8">
        <w:rPr>
          <w:b/>
          <w:bCs/>
        </w:rPr>
        <w:t>Channel</w:t>
      </w:r>
      <w:r w:rsidRPr="00063CE8">
        <w:rPr>
          <w:rtl/>
        </w:rPr>
        <w:t xml:space="preserve">, תנודתיות במניה (מספר קו סגול פחות קו כחול). משתנה בתחילת הסקריפט, </w:t>
      </w:r>
      <w:r w:rsidRPr="00063CE8">
        <w:rPr>
          <w:u w:val="single"/>
          <w:rtl/>
        </w:rPr>
        <w:t>רלוונטיות תקבע בערך של 15 ומעלה</w:t>
      </w:r>
      <w:r w:rsidRPr="00063CE8">
        <w:rPr>
          <w:rtl/>
        </w:rPr>
        <w:t>.</w:t>
      </w:r>
    </w:p>
    <w:p w14:paraId="178088BB" w14:textId="77777777" w:rsidR="00063CE8" w:rsidRPr="00063CE8" w:rsidRDefault="00063CE8" w:rsidP="00063CE8">
      <w:pPr>
        <w:numPr>
          <w:ilvl w:val="1"/>
          <w:numId w:val="8"/>
        </w:numPr>
        <w:bidi/>
        <w:spacing w:after="0"/>
        <w:rPr>
          <w:rtl/>
        </w:rPr>
      </w:pPr>
      <w:r w:rsidRPr="00063CE8">
        <w:rPr>
          <w:rtl/>
        </w:rPr>
        <w:t xml:space="preserve">בדיקה של </w:t>
      </w:r>
      <w:r w:rsidRPr="00063CE8">
        <w:rPr>
          <w:b/>
          <w:bCs/>
          <w:rtl/>
        </w:rPr>
        <w:t>מיקום מחיר המניה כרגע ביחס לקו תמיכה</w:t>
      </w:r>
      <w:r w:rsidRPr="00063CE8">
        <w:rPr>
          <w:rtl/>
        </w:rPr>
        <w:t xml:space="preserve"> ((מונה - מחיר נוכחי </w:t>
      </w:r>
      <w:r w:rsidRPr="00063CE8">
        <w:rPr>
          <w:u w:val="single"/>
          <w:rtl/>
        </w:rPr>
        <w:t>פחות</w:t>
      </w:r>
      <w:r w:rsidRPr="00063CE8">
        <w:rPr>
          <w:rtl/>
        </w:rPr>
        <w:t xml:space="preserve"> קו כחול) </w:t>
      </w:r>
      <w:r w:rsidRPr="00063CE8">
        <w:rPr>
          <w:u w:val="single"/>
          <w:rtl/>
        </w:rPr>
        <w:t>חלקי</w:t>
      </w:r>
      <w:r w:rsidRPr="00063CE8">
        <w:rPr>
          <w:rtl/>
        </w:rPr>
        <w:t xml:space="preserve"> (מכנה - קו סגול </w:t>
      </w:r>
      <w:r w:rsidRPr="00063CE8">
        <w:rPr>
          <w:u w:val="single"/>
          <w:rtl/>
        </w:rPr>
        <w:t>פחות</w:t>
      </w:r>
      <w:r w:rsidRPr="00063CE8">
        <w:rPr>
          <w:rtl/>
        </w:rPr>
        <w:t xml:space="preserve"> קו כחול)). </w:t>
      </w:r>
      <w:r w:rsidRPr="00063CE8">
        <w:rPr>
          <w:u w:val="single"/>
          <w:rtl/>
        </w:rPr>
        <w:t>רלוונטיות תקבע בערך של 0.1 ומטה</w:t>
      </w:r>
      <w:r w:rsidRPr="00063CE8">
        <w:rPr>
          <w:rtl/>
        </w:rPr>
        <w:t>.</w:t>
      </w:r>
    </w:p>
    <w:p w14:paraId="390A31E5" w14:textId="77777777" w:rsidR="00063CE8" w:rsidRPr="00063CE8" w:rsidRDefault="00063CE8" w:rsidP="00063CE8">
      <w:pPr>
        <w:numPr>
          <w:ilvl w:val="1"/>
          <w:numId w:val="9"/>
        </w:numPr>
        <w:bidi/>
        <w:spacing w:after="0"/>
        <w:rPr>
          <w:rtl/>
        </w:rPr>
      </w:pPr>
      <w:r w:rsidRPr="00063CE8">
        <w:rPr>
          <w:rtl/>
        </w:rPr>
        <w:t xml:space="preserve">ערך </w:t>
      </w:r>
      <w:r w:rsidRPr="00063CE8">
        <w:rPr>
          <w:b/>
          <w:bCs/>
        </w:rPr>
        <w:t>Relative Volume</w:t>
      </w:r>
      <w:r w:rsidRPr="00063CE8">
        <w:rPr>
          <w:rtl/>
        </w:rPr>
        <w:t xml:space="preserve">, ערך גבוה מעיד על אופציה לשינוי מגמה, ערך נמוך לא מומלץ להיכנס כי אין תמיכה במחיר המניה. </w:t>
      </w:r>
      <w:r w:rsidRPr="00063CE8">
        <w:rPr>
          <w:u w:val="single"/>
          <w:rtl/>
        </w:rPr>
        <w:t>רלוונטיות תקבע בערך של 1 ומעלה</w:t>
      </w:r>
      <w:r w:rsidRPr="00063CE8">
        <w:rPr>
          <w:rtl/>
        </w:rPr>
        <w:t>.</w:t>
      </w:r>
    </w:p>
    <w:p w14:paraId="5728EE5D" w14:textId="77777777" w:rsidR="00063CE8" w:rsidRPr="00063CE8" w:rsidRDefault="00063CE8" w:rsidP="00063CE8">
      <w:pPr>
        <w:numPr>
          <w:ilvl w:val="0"/>
          <w:numId w:val="2"/>
        </w:numPr>
        <w:bidi/>
        <w:spacing w:after="0"/>
        <w:rPr>
          <w:rtl/>
        </w:rPr>
      </w:pPr>
      <w:r w:rsidRPr="00063CE8">
        <w:rPr>
          <w:rtl/>
        </w:rPr>
        <w:lastRenderedPageBreak/>
        <w:t xml:space="preserve">אם המניה עברה את הסעיפים הנ"ל. נוסיף את הניתוח על בסיס נתוני העבר עם מדדי בסיס </w:t>
      </w:r>
      <w:r w:rsidRPr="00063CE8">
        <w:t>SMA</w:t>
      </w:r>
      <w:r w:rsidRPr="00063CE8">
        <w:rPr>
          <w:rtl/>
        </w:rPr>
        <w:t xml:space="preserve"> קצר ארוך ו </w:t>
      </w:r>
      <w:r w:rsidRPr="00063CE8">
        <w:t>IRS</w:t>
      </w:r>
      <w:r w:rsidRPr="00063CE8">
        <w:rPr>
          <w:rtl/>
        </w:rPr>
        <w:t>.</w:t>
      </w:r>
    </w:p>
    <w:p w14:paraId="60115BDD" w14:textId="25F91E6E" w:rsidR="00FC71E3" w:rsidRPr="00063CE8" w:rsidRDefault="00063CE8" w:rsidP="00063CE8">
      <w:pPr>
        <w:numPr>
          <w:ilvl w:val="0"/>
          <w:numId w:val="2"/>
        </w:numPr>
        <w:bidi/>
        <w:spacing w:after="0"/>
      </w:pPr>
      <w:r w:rsidRPr="00063CE8">
        <w:rPr>
          <w:rtl/>
        </w:rPr>
        <w:t>מייל סיכום יכיל מניות ששוות ניתוח ידני ושוות קניה על בסיס הניתוח העבר.</w:t>
      </w:r>
    </w:p>
    <w:sectPr w:rsidR="00FC71E3" w:rsidRPr="0006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7706D"/>
    <w:multiLevelType w:val="multilevel"/>
    <w:tmpl w:val="B5E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C485D"/>
    <w:multiLevelType w:val="multilevel"/>
    <w:tmpl w:val="CAEC3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832707">
    <w:abstractNumId w:val="0"/>
  </w:num>
  <w:num w:numId="2" w16cid:durableId="753749151">
    <w:abstractNumId w:val="1"/>
  </w:num>
  <w:num w:numId="3" w16cid:durableId="1647660236">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601492310">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580725222">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440023334">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14150641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326520009">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83113391">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E8"/>
    <w:rsid w:val="00063CE8"/>
    <w:rsid w:val="003D3758"/>
    <w:rsid w:val="00430FE2"/>
    <w:rsid w:val="00FC7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B82C"/>
  <w15:chartTrackingRefBased/>
  <w15:docId w15:val="{8B7EBF68-BE0C-4B9E-B18E-C6A03BAF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CE8"/>
    <w:rPr>
      <w:rFonts w:eastAsiaTheme="majorEastAsia" w:cstheme="majorBidi"/>
      <w:color w:val="272727" w:themeColor="text1" w:themeTint="D8"/>
    </w:rPr>
  </w:style>
  <w:style w:type="paragraph" w:styleId="Title">
    <w:name w:val="Title"/>
    <w:basedOn w:val="Normal"/>
    <w:next w:val="Normal"/>
    <w:link w:val="TitleChar"/>
    <w:uiPriority w:val="10"/>
    <w:qFormat/>
    <w:rsid w:val="00063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CE8"/>
    <w:pPr>
      <w:spacing w:before="160"/>
      <w:jc w:val="center"/>
    </w:pPr>
    <w:rPr>
      <w:i/>
      <w:iCs/>
      <w:color w:val="404040" w:themeColor="text1" w:themeTint="BF"/>
    </w:rPr>
  </w:style>
  <w:style w:type="character" w:customStyle="1" w:styleId="QuoteChar">
    <w:name w:val="Quote Char"/>
    <w:basedOn w:val="DefaultParagraphFont"/>
    <w:link w:val="Quote"/>
    <w:uiPriority w:val="29"/>
    <w:rsid w:val="00063CE8"/>
    <w:rPr>
      <w:i/>
      <w:iCs/>
      <w:color w:val="404040" w:themeColor="text1" w:themeTint="BF"/>
    </w:rPr>
  </w:style>
  <w:style w:type="paragraph" w:styleId="ListParagraph">
    <w:name w:val="List Paragraph"/>
    <w:basedOn w:val="Normal"/>
    <w:uiPriority w:val="34"/>
    <w:qFormat/>
    <w:rsid w:val="00063CE8"/>
    <w:pPr>
      <w:ind w:left="720"/>
      <w:contextualSpacing/>
    </w:pPr>
  </w:style>
  <w:style w:type="character" w:styleId="IntenseEmphasis">
    <w:name w:val="Intense Emphasis"/>
    <w:basedOn w:val="DefaultParagraphFont"/>
    <w:uiPriority w:val="21"/>
    <w:qFormat/>
    <w:rsid w:val="00063CE8"/>
    <w:rPr>
      <w:i/>
      <w:iCs/>
      <w:color w:val="0F4761" w:themeColor="accent1" w:themeShade="BF"/>
    </w:rPr>
  </w:style>
  <w:style w:type="paragraph" w:styleId="IntenseQuote">
    <w:name w:val="Intense Quote"/>
    <w:basedOn w:val="Normal"/>
    <w:next w:val="Normal"/>
    <w:link w:val="IntenseQuoteChar"/>
    <w:uiPriority w:val="30"/>
    <w:qFormat/>
    <w:rsid w:val="00063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CE8"/>
    <w:rPr>
      <w:i/>
      <w:iCs/>
      <w:color w:val="0F4761" w:themeColor="accent1" w:themeShade="BF"/>
    </w:rPr>
  </w:style>
  <w:style w:type="character" w:styleId="IntenseReference">
    <w:name w:val="Intense Reference"/>
    <w:basedOn w:val="DefaultParagraphFont"/>
    <w:uiPriority w:val="32"/>
    <w:qFormat/>
    <w:rsid w:val="00063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5625">
      <w:bodyDiv w:val="1"/>
      <w:marLeft w:val="0"/>
      <w:marRight w:val="0"/>
      <w:marTop w:val="0"/>
      <w:marBottom w:val="0"/>
      <w:divBdr>
        <w:top w:val="none" w:sz="0" w:space="0" w:color="auto"/>
        <w:left w:val="none" w:sz="0" w:space="0" w:color="auto"/>
        <w:bottom w:val="none" w:sz="0" w:space="0" w:color="auto"/>
        <w:right w:val="none" w:sz="0" w:space="0" w:color="auto"/>
      </w:divBdr>
    </w:div>
    <w:div w:id="133314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קונג'ה</dc:creator>
  <cp:keywords/>
  <dc:description/>
  <cp:lastModifiedBy>נועם קונג'ה</cp:lastModifiedBy>
  <cp:revision>1</cp:revision>
  <dcterms:created xsi:type="dcterms:W3CDTF">2024-10-27T17:15:00Z</dcterms:created>
  <dcterms:modified xsi:type="dcterms:W3CDTF">2024-10-27T17:19:00Z</dcterms:modified>
</cp:coreProperties>
</file>