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7601" w14:textId="33DA452A" w:rsidR="00877535" w:rsidRDefault="006D3F57" w:rsidP="00390B51">
      <w:pPr>
        <w:pStyle w:val="Heading1"/>
        <w:jc w:val="center"/>
        <w:rPr>
          <w:rtl/>
        </w:rPr>
      </w:pPr>
      <w:r>
        <w:rPr>
          <w:rFonts w:hint="cs"/>
          <w:rtl/>
        </w:rPr>
        <w:t xml:space="preserve">תרגיל </w:t>
      </w:r>
      <w:r w:rsidR="00964734">
        <w:rPr>
          <w:rFonts w:hint="cs"/>
          <w:rtl/>
        </w:rPr>
        <w:t>בית</w:t>
      </w:r>
      <w:r>
        <w:rPr>
          <w:rFonts w:hint="cs"/>
          <w:rtl/>
        </w:rPr>
        <w:t xml:space="preserve"> 1</w:t>
      </w:r>
    </w:p>
    <w:p w14:paraId="3F6BDFBF" w14:textId="454BBF96" w:rsidR="00B64435" w:rsidRDefault="006D3F57" w:rsidP="00390B51">
      <w:pPr>
        <w:pStyle w:val="Heading2"/>
        <w:jc w:val="both"/>
        <w:rPr>
          <w:rtl/>
        </w:rPr>
      </w:pPr>
      <w:r>
        <w:rPr>
          <w:rFonts w:hint="cs"/>
          <w:rtl/>
        </w:rPr>
        <w:t xml:space="preserve">שלב ד </w:t>
      </w:r>
      <w:r>
        <w:rPr>
          <w:rtl/>
        </w:rPr>
        <w:t>–</w:t>
      </w:r>
      <w:r>
        <w:rPr>
          <w:rFonts w:hint="cs"/>
          <w:rtl/>
        </w:rPr>
        <w:t xml:space="preserve"> כתיבת דוח ייעוץ</w:t>
      </w:r>
    </w:p>
    <w:p w14:paraId="7182090E" w14:textId="3401EDEF" w:rsidR="003E5C08" w:rsidRDefault="00A947C4" w:rsidP="00390B51">
      <w:pPr>
        <w:jc w:val="both"/>
        <w:rPr>
          <w:rtl/>
        </w:rPr>
      </w:pPr>
      <w:r>
        <w:rPr>
          <w:rFonts w:hint="cs"/>
          <w:rtl/>
        </w:rPr>
        <w:t>בהתבסס על הנתונים עליהם הרצנו את מודל הרגרסיה שבנינו, ניתן ללמוד את מידת ההשפעה של הפרמטרים השונים על מחיר הדירות וכנגזרת מכך, על שווי המתחם. נרצה</w:t>
      </w:r>
      <w:r w:rsidR="003E5C08">
        <w:rPr>
          <w:rFonts w:hint="cs"/>
          <w:rtl/>
        </w:rPr>
        <w:t xml:space="preserve">, אם כן, להשיא את שווי הדירות. </w:t>
      </w:r>
    </w:p>
    <w:p w14:paraId="59BA58ED" w14:textId="7F586DE9" w:rsidR="003E5C08" w:rsidRDefault="003E5C08" w:rsidP="00390B51">
      <w:pPr>
        <w:jc w:val="both"/>
        <w:rPr>
          <w:rtl/>
        </w:rPr>
      </w:pPr>
      <w:r>
        <w:rPr>
          <w:rFonts w:hint="cs"/>
          <w:rtl/>
        </w:rPr>
        <w:t xml:space="preserve">הפרמטרים המבדילים בין מתחם א' למתחם ב' הם מרחק מן הים, </w:t>
      </w:r>
      <w:r w:rsidR="00AC6DCD">
        <w:rPr>
          <w:rFonts w:hint="cs"/>
          <w:rtl/>
        </w:rPr>
        <w:t xml:space="preserve">מספר </w:t>
      </w:r>
      <w:r>
        <w:rPr>
          <w:rFonts w:hint="cs"/>
          <w:rtl/>
        </w:rPr>
        <w:t xml:space="preserve">חנויות באיזור וקיומם של פארקים לכלבים. עפ"י תוצאות המודל ניתן להסיק כי למרחק מן הים ולמספר חנויות המזון באזור הדירה יש אפקט חיובי על המחיר, ואילו הימצאות פארקים לכלבים מורידה את ערך הדירות בסכום גבוה מאוד של כ-100,000 ש"ח. </w:t>
      </w:r>
    </w:p>
    <w:p w14:paraId="42A1AD1F" w14:textId="0B2A388B" w:rsidR="00AC6DCD" w:rsidRDefault="002403C5" w:rsidP="00390B51">
      <w:pPr>
        <w:jc w:val="both"/>
        <w:rPr>
          <w:rtl/>
        </w:rPr>
      </w:pPr>
      <w:r>
        <w:rPr>
          <w:noProof/>
        </w:rPr>
        <w:drawing>
          <wp:anchor distT="0" distB="0" distL="114300" distR="114300" simplePos="0" relativeHeight="251658240" behindDoc="1" locked="0" layoutInCell="1" allowOverlap="1" wp14:anchorId="2B599841" wp14:editId="02820A8E">
            <wp:simplePos x="0" y="0"/>
            <wp:positionH relativeFrom="column">
              <wp:posOffset>55245</wp:posOffset>
            </wp:positionH>
            <wp:positionV relativeFrom="paragraph">
              <wp:posOffset>75397</wp:posOffset>
            </wp:positionV>
            <wp:extent cx="3039745" cy="2109470"/>
            <wp:effectExtent l="0" t="0" r="8255" b="5080"/>
            <wp:wrapTight wrapText="bothSides">
              <wp:wrapPolygon edited="0">
                <wp:start x="0" y="0"/>
                <wp:lineTo x="0" y="21457"/>
                <wp:lineTo x="21523" y="21457"/>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9745" cy="2109470"/>
                    </a:xfrm>
                    <a:prstGeom prst="rect">
                      <a:avLst/>
                    </a:prstGeom>
                  </pic:spPr>
                </pic:pic>
              </a:graphicData>
            </a:graphic>
            <wp14:sizeRelH relativeFrom="margin">
              <wp14:pctWidth>0</wp14:pctWidth>
            </wp14:sizeRelH>
            <wp14:sizeRelV relativeFrom="margin">
              <wp14:pctHeight>0</wp14:pctHeight>
            </wp14:sizeRelV>
          </wp:anchor>
        </w:drawing>
      </w:r>
      <w:r w:rsidR="001C5050">
        <w:rPr>
          <w:rFonts w:hint="cs"/>
          <w:rtl/>
        </w:rPr>
        <w:t xml:space="preserve">תיאורטית, </w:t>
      </w:r>
      <w:r w:rsidR="00AC6DCD">
        <w:rPr>
          <w:rFonts w:hint="cs"/>
          <w:rtl/>
        </w:rPr>
        <w:t>בהסתכלות על דירה ממוצעת בכל מתחם</w:t>
      </w:r>
      <w:r>
        <w:rPr>
          <w:rFonts w:hint="cs"/>
          <w:rtl/>
        </w:rPr>
        <w:t>,</w:t>
      </w:r>
      <w:r w:rsidR="00AC6DCD">
        <w:rPr>
          <w:rFonts w:hint="cs"/>
          <w:rtl/>
        </w:rPr>
        <w:t xml:space="preserve"> </w:t>
      </w:r>
      <w:r w:rsidR="001C5050">
        <w:rPr>
          <w:rFonts w:hint="cs"/>
          <w:rtl/>
        </w:rPr>
        <w:t xml:space="preserve">ניתן לאזן </w:t>
      </w:r>
      <w:r w:rsidR="00AC6DCD">
        <w:rPr>
          <w:rFonts w:hint="cs"/>
          <w:rtl/>
        </w:rPr>
        <w:t xml:space="preserve">ירידת ערך עקב </w:t>
      </w:r>
      <w:r w:rsidR="001C5050">
        <w:rPr>
          <w:rFonts w:hint="cs"/>
          <w:rtl/>
        </w:rPr>
        <w:t>מרחק גדול מהים</w:t>
      </w:r>
      <w:r>
        <w:rPr>
          <w:rFonts w:hint="cs"/>
          <w:rtl/>
        </w:rPr>
        <w:t xml:space="preserve"> והימצאות של פארק לכלבים</w:t>
      </w:r>
      <w:r w:rsidR="001C5050">
        <w:rPr>
          <w:rFonts w:hint="cs"/>
          <w:rtl/>
        </w:rPr>
        <w:t xml:space="preserve"> על ידי </w:t>
      </w:r>
      <w:r w:rsidR="00AC6DCD">
        <w:rPr>
          <w:rFonts w:hint="cs"/>
          <w:rtl/>
        </w:rPr>
        <w:t xml:space="preserve">העלאת הערך </w:t>
      </w:r>
      <w:r>
        <w:rPr>
          <w:rFonts w:hint="cs"/>
          <w:rtl/>
        </w:rPr>
        <w:t>בזכות</w:t>
      </w:r>
      <w:r w:rsidR="001C5050">
        <w:rPr>
          <w:rFonts w:hint="cs"/>
          <w:rtl/>
        </w:rPr>
        <w:t xml:space="preserve"> </w:t>
      </w:r>
      <w:r w:rsidR="00AC6DCD">
        <w:rPr>
          <w:rFonts w:hint="cs"/>
          <w:rtl/>
        </w:rPr>
        <w:t xml:space="preserve">הימצאות </w:t>
      </w:r>
      <w:r w:rsidR="001C5050">
        <w:rPr>
          <w:rFonts w:hint="cs"/>
          <w:rtl/>
        </w:rPr>
        <w:t xml:space="preserve">חנויות </w:t>
      </w:r>
      <w:r w:rsidR="00AC6DCD">
        <w:rPr>
          <w:rFonts w:hint="cs"/>
          <w:rtl/>
        </w:rPr>
        <w:t>מזון באזור</w:t>
      </w:r>
      <w:r>
        <w:rPr>
          <w:rFonts w:hint="cs"/>
          <w:rtl/>
        </w:rPr>
        <w:t xml:space="preserve"> הדירה. נניח כי היזם איננו בונה חנויות מזון חדשות (רק במתחם ב' יש חנויות מזון)</w:t>
      </w:r>
      <w:r w:rsidR="00445218">
        <w:rPr>
          <w:rFonts w:hint="cs"/>
          <w:rtl/>
        </w:rPr>
        <w:t xml:space="preserve">. </w:t>
      </w:r>
      <w:r>
        <w:rPr>
          <w:rFonts w:hint="cs"/>
          <w:rtl/>
        </w:rPr>
        <w:t xml:space="preserve">לפנינו תרשים </w:t>
      </w:r>
      <w:r w:rsidR="00445218">
        <w:rPr>
          <w:rFonts w:hint="cs"/>
          <w:rtl/>
        </w:rPr>
        <w:t xml:space="preserve">המתבסס על ההנחה שלעיל, </w:t>
      </w:r>
      <w:r>
        <w:rPr>
          <w:rFonts w:hint="cs"/>
          <w:rtl/>
        </w:rPr>
        <w:t xml:space="preserve">המתאר את עקומת האדישות בין בחירת מתחם א' לבין בחירת מתחם ב' כתלות בהפרש מרחקים מהים של דירה ממוצעת בכל אחד מהמתחמים לעומת מספר החנויות ברדיוס 100 מ' מדירה ממוצעת במתחם ב'. </w:t>
      </w:r>
    </w:p>
    <w:p w14:paraId="7EE63C61" w14:textId="4D874B10" w:rsidR="00445218" w:rsidRDefault="00445218" w:rsidP="00390B51">
      <w:pPr>
        <w:jc w:val="both"/>
        <w:rPr>
          <w:rFonts w:hint="cs"/>
          <w:rtl/>
        </w:rPr>
      </w:pPr>
      <w:r>
        <w:rPr>
          <w:rFonts w:hint="cs"/>
          <w:rtl/>
        </w:rPr>
        <w:t xml:space="preserve">מעבר לכך, </w:t>
      </w:r>
      <w:r>
        <w:rPr>
          <w:rFonts w:hint="cs"/>
          <w:rtl/>
        </w:rPr>
        <w:t>ככלל אצבע נמליץ לבנות</w:t>
      </w:r>
      <w:r>
        <w:rPr>
          <w:rFonts w:hint="cs"/>
          <w:rtl/>
        </w:rPr>
        <w:t xml:space="preserve"> את הדירות</w:t>
      </w:r>
      <w:r>
        <w:rPr>
          <w:rFonts w:hint="cs"/>
          <w:rtl/>
        </w:rPr>
        <w:t xml:space="preserve"> במתחם כמה שיותר קרוב</w:t>
      </w:r>
      <w:r>
        <w:rPr>
          <w:rFonts w:hint="cs"/>
          <w:rtl/>
        </w:rPr>
        <w:t>ות</w:t>
      </w:r>
      <w:r>
        <w:rPr>
          <w:rFonts w:hint="cs"/>
          <w:rtl/>
        </w:rPr>
        <w:t xml:space="preserve"> לים ורחוק</w:t>
      </w:r>
      <w:r>
        <w:rPr>
          <w:rFonts w:hint="cs"/>
          <w:rtl/>
        </w:rPr>
        <w:t>ות</w:t>
      </w:r>
      <w:r>
        <w:rPr>
          <w:rFonts w:hint="cs"/>
          <w:rtl/>
        </w:rPr>
        <w:t xml:space="preserve"> מפארקים של כלבים</w:t>
      </w:r>
      <w:r>
        <w:rPr>
          <w:rFonts w:hint="cs"/>
          <w:rtl/>
        </w:rPr>
        <w:t xml:space="preserve">, </w:t>
      </w:r>
      <w:r>
        <w:rPr>
          <w:rFonts w:hint="cs"/>
          <w:rtl/>
        </w:rPr>
        <w:t>כאמור</w:t>
      </w:r>
      <w:r>
        <w:rPr>
          <w:rFonts w:hint="cs"/>
          <w:rtl/>
        </w:rPr>
        <w:t>.</w:t>
      </w:r>
      <w:r>
        <w:rPr>
          <w:rFonts w:hint="cs"/>
          <w:rtl/>
        </w:rPr>
        <w:t xml:space="preserve"> נביט גם כן בפרמטר של גודל הדירות </w:t>
      </w:r>
      <w:r>
        <w:rPr>
          <w:rtl/>
        </w:rPr>
        <w:t>–</w:t>
      </w:r>
      <w:r>
        <w:rPr>
          <w:rFonts w:hint="cs"/>
          <w:rtl/>
        </w:rPr>
        <w:t xml:space="preserve"> על כל מ"ר רבוע נרוויח כ-11,000 ש"ח נוספים, כלומר מדובר באינדיקטור המשמעותי ביותר להשאת שווי המת</w:t>
      </w:r>
      <w:r>
        <w:rPr>
          <w:rFonts w:hint="cs"/>
          <w:rtl/>
        </w:rPr>
        <w:t>ח</w:t>
      </w:r>
      <w:r>
        <w:rPr>
          <w:rFonts w:hint="cs"/>
          <w:rtl/>
        </w:rPr>
        <w:t>ם</w:t>
      </w:r>
      <w:r>
        <w:rPr>
          <w:rFonts w:hint="cs"/>
          <w:rtl/>
        </w:rPr>
        <w:t>.</w:t>
      </w:r>
      <w:r>
        <w:rPr>
          <w:rFonts w:hint="cs"/>
          <w:rtl/>
        </w:rPr>
        <w:t xml:space="preserve"> על כן, נמליץ לבנות דירות כמה שיותר גדולות</w:t>
      </w:r>
      <w:r w:rsidR="00CB5881">
        <w:rPr>
          <w:rFonts w:hint="cs"/>
          <w:rtl/>
        </w:rPr>
        <w:t xml:space="preserve"> אך לשים לב שזה לא ייפגע בכמות הדירות שיהיו במתחם. </w:t>
      </w:r>
    </w:p>
    <w:p w14:paraId="7AC73DF0" w14:textId="28FA7AC0" w:rsidR="004359DD" w:rsidRPr="004359DD" w:rsidRDefault="004359DD" w:rsidP="00390B51">
      <w:pPr>
        <w:jc w:val="both"/>
        <w:rPr>
          <w:rFonts w:eastAsiaTheme="minorEastAsia"/>
          <w:i/>
          <w:rtl/>
        </w:rPr>
      </w:pPr>
      <w:r>
        <w:rPr>
          <w:rFonts w:hint="cs"/>
          <w:rtl/>
        </w:rPr>
        <w:t xml:space="preserve">נקודה חשובה, היא היכולת של היזם לבנות חנויות מזון נוספות אשר יכולות להעלות את שווי </w:t>
      </w:r>
      <w:r w:rsidRPr="004359DD">
        <w:rPr>
          <w:rtl/>
        </w:rPr>
        <w:t>המתחם. נתון שיכול לעזור לנו לקבל החלטה מושכלת בעניין הוא עלות הקמת חנות</w:t>
      </w:r>
      <w:r w:rsidR="0069769A">
        <w:rPr>
          <w:rFonts w:eastAsiaTheme="minorEastAsia" w:hint="cs"/>
          <w:i/>
          <w:rtl/>
        </w:rPr>
        <w:t>, וכך נוכל לדייק את הייעוץ בהסתמך הגרף לעיל.</w:t>
      </w:r>
    </w:p>
    <w:p w14:paraId="2CE8EFCD" w14:textId="5A57950E" w:rsidR="00445218" w:rsidRDefault="004359DD" w:rsidP="00390B51">
      <w:pPr>
        <w:jc w:val="both"/>
        <w:rPr>
          <w:rFonts w:eastAsiaTheme="minorEastAsia"/>
          <w:i/>
          <w:rtl/>
        </w:rPr>
      </w:pPr>
      <w:r w:rsidRPr="004359DD">
        <w:rPr>
          <w:rFonts w:eastAsiaTheme="minorEastAsia"/>
          <w:i/>
          <w:rtl/>
        </w:rPr>
        <w:t>יתרה מכך, על מנת למקם את עצמנו על הגרף נצטר</w:t>
      </w:r>
      <w:r>
        <w:rPr>
          <w:rFonts w:eastAsiaTheme="minorEastAsia" w:hint="cs"/>
          <w:i/>
          <w:rtl/>
        </w:rPr>
        <w:t>ך</w:t>
      </w:r>
      <w:r w:rsidRPr="004359DD">
        <w:rPr>
          <w:rFonts w:eastAsiaTheme="minorEastAsia"/>
          <w:i/>
          <w:rtl/>
        </w:rPr>
        <w:t xml:space="preserve"> לדעת גם את המרחק של מרכז המתחם מ</w:t>
      </w:r>
      <w:r>
        <w:rPr>
          <w:rFonts w:eastAsiaTheme="minorEastAsia" w:hint="cs"/>
          <w:i/>
          <w:rtl/>
        </w:rPr>
        <w:t xml:space="preserve">ן </w:t>
      </w:r>
      <w:r w:rsidRPr="004359DD">
        <w:rPr>
          <w:rFonts w:eastAsiaTheme="minorEastAsia"/>
          <w:i/>
          <w:rtl/>
        </w:rPr>
        <w:t xml:space="preserve">הים וכן את צורתו הגיאומטרית </w:t>
      </w:r>
      <w:r>
        <w:rPr>
          <w:rFonts w:eastAsiaTheme="minorEastAsia" w:hint="cs"/>
          <w:i/>
          <w:rtl/>
        </w:rPr>
        <w:t>שלו</w:t>
      </w:r>
      <w:r w:rsidRPr="004359DD">
        <w:rPr>
          <w:rFonts w:eastAsiaTheme="minorEastAsia"/>
          <w:i/>
          <w:rtl/>
        </w:rPr>
        <w:t xml:space="preserve"> השפעה </w:t>
      </w:r>
      <w:r>
        <w:rPr>
          <w:rFonts w:eastAsiaTheme="minorEastAsia" w:hint="cs"/>
          <w:i/>
          <w:rtl/>
        </w:rPr>
        <w:t xml:space="preserve">על </w:t>
      </w:r>
      <w:r w:rsidRPr="004359DD">
        <w:rPr>
          <w:rFonts w:eastAsiaTheme="minorEastAsia"/>
          <w:i/>
          <w:rtl/>
        </w:rPr>
        <w:t>אופן בניית הדירות ב</w:t>
      </w:r>
      <w:r>
        <w:rPr>
          <w:rFonts w:eastAsiaTheme="minorEastAsia" w:hint="cs"/>
          <w:i/>
          <w:rtl/>
        </w:rPr>
        <w:t>מתחם</w:t>
      </w:r>
      <w:r w:rsidRPr="004359DD">
        <w:rPr>
          <w:rFonts w:eastAsiaTheme="minorEastAsia"/>
          <w:i/>
          <w:rtl/>
        </w:rPr>
        <w:t>.</w:t>
      </w:r>
      <w:r w:rsidRPr="004359DD">
        <w:rPr>
          <w:rFonts w:eastAsiaTheme="minorEastAsia"/>
          <w:i/>
          <w:rtl/>
        </w:rPr>
        <w:t xml:space="preserve"> </w:t>
      </w:r>
    </w:p>
    <w:p w14:paraId="6CFE17AB" w14:textId="65C9969D" w:rsidR="00CB5881" w:rsidRPr="004359DD" w:rsidRDefault="00CB5881" w:rsidP="00390B51">
      <w:pPr>
        <w:jc w:val="both"/>
        <w:rPr>
          <w:rFonts w:eastAsiaTheme="minorEastAsia"/>
          <w:i/>
          <w:rtl/>
        </w:rPr>
      </w:pPr>
      <w:r>
        <w:rPr>
          <w:rFonts w:eastAsiaTheme="minorEastAsia" w:hint="cs"/>
          <w:i/>
          <w:rtl/>
        </w:rPr>
        <w:t>פרמטר נוסף שהיה מעניין לחקור הוא נגישות לתחבורה ציבורית, שכן זה מצרך חשוב בימינו אשר מעלה את ערך הדירה.</w:t>
      </w:r>
    </w:p>
    <w:p w14:paraId="6AE3A0B8" w14:textId="7BF3B102" w:rsidR="0033521A" w:rsidRPr="00CB5881" w:rsidRDefault="00445218" w:rsidP="00390B51">
      <w:pPr>
        <w:jc w:val="both"/>
        <w:rPr>
          <w:rtl/>
        </w:rPr>
      </w:pPr>
      <w:r>
        <w:rPr>
          <w:rFonts w:hint="cs"/>
          <w:rtl/>
        </w:rPr>
        <w:t xml:space="preserve">בהתבסס על ההמלצות שלעיל, כתלות במיקומי המתחמים על הגרף המצורף, נבחר את המתחם הרצוי ונבנה כמה שיותר דירות וכמה שיותר גדולות. </w:t>
      </w:r>
      <w:r w:rsidR="0033521A">
        <w:rPr>
          <w:rFonts w:ascii="Cambria Math" w:eastAsiaTheme="minorEastAsia" w:hAnsi="Cambria Math" w:cs="Arial" w:hint="cs"/>
          <w:i/>
          <w:rtl/>
        </w:rPr>
        <w:t xml:space="preserve"> </w:t>
      </w:r>
    </w:p>
    <w:sectPr w:rsidR="0033521A" w:rsidRPr="00CB5881" w:rsidSect="00850ECC">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BCF0" w14:textId="77777777" w:rsidR="00223893" w:rsidRDefault="00223893" w:rsidP="00633627">
      <w:pPr>
        <w:spacing w:after="0" w:line="240" w:lineRule="auto"/>
      </w:pPr>
      <w:r>
        <w:separator/>
      </w:r>
    </w:p>
  </w:endnote>
  <w:endnote w:type="continuationSeparator" w:id="0">
    <w:p w14:paraId="43246F6F" w14:textId="77777777" w:rsidR="00223893" w:rsidRDefault="00223893" w:rsidP="0063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63389508"/>
      <w:docPartObj>
        <w:docPartGallery w:val="Page Numbers (Bottom of Page)"/>
        <w:docPartUnique/>
      </w:docPartObj>
    </w:sdtPr>
    <w:sdtContent>
      <w:p w14:paraId="731CA6BD" w14:textId="77777777" w:rsidR="007A1B84" w:rsidRDefault="007A1B84">
        <w:pPr>
          <w:pStyle w:val="Footer"/>
          <w:rPr>
            <w:rtl/>
          </w:rPr>
        </w:pPr>
        <w:r>
          <w:rPr>
            <w:noProof/>
          </w:rPr>
          <mc:AlternateContent>
            <mc:Choice Requires="wpg">
              <w:drawing>
                <wp:anchor distT="0" distB="0" distL="114300" distR="114300" simplePos="0" relativeHeight="251667456" behindDoc="0" locked="0" layoutInCell="1" allowOverlap="1" wp14:anchorId="01162A5D" wp14:editId="4A63F00D">
                  <wp:simplePos x="0" y="0"/>
                  <wp:positionH relativeFrom="page">
                    <wp:align>center</wp:align>
                  </wp:positionH>
                  <wp:positionV relativeFrom="bottomMargin">
                    <wp:align>center</wp:align>
                  </wp:positionV>
                  <wp:extent cx="7753350" cy="190500"/>
                  <wp:effectExtent l="0" t="0" r="2159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0EC66" w14:textId="77777777" w:rsidR="007A1B84" w:rsidRPr="00D63549" w:rsidRDefault="007A1B84">
                                <w:pPr>
                                  <w:jc w:val="center"/>
                                  <w:rPr>
                                    <w:b/>
                                    <w:bCs/>
                                    <w:rtl/>
                                  </w:rPr>
                                </w:pPr>
                                <w:r w:rsidRPr="00D63549">
                                  <w:rPr>
                                    <w:b/>
                                    <w:bCs/>
                                    <w:color w:val="4472C4" w:themeColor="accent1"/>
                                  </w:rPr>
                                  <w:fldChar w:fldCharType="begin"/>
                                </w:r>
                                <w:r w:rsidRPr="00D63549">
                                  <w:rPr>
                                    <w:b/>
                                    <w:bCs/>
                                    <w:color w:val="4472C4" w:themeColor="accent1"/>
                                  </w:rPr>
                                  <w:instrText xml:space="preserve"> PAGE    \* MERGEFORMAT </w:instrText>
                                </w:r>
                                <w:r w:rsidRPr="00D63549">
                                  <w:rPr>
                                    <w:b/>
                                    <w:bCs/>
                                    <w:color w:val="4472C4" w:themeColor="accent1"/>
                                  </w:rPr>
                                  <w:fldChar w:fldCharType="separate"/>
                                </w:r>
                                <w:r w:rsidRPr="00D63549">
                                  <w:rPr>
                                    <w:b/>
                                    <w:bCs/>
                                    <w:noProof/>
                                    <w:color w:val="4472C4" w:themeColor="accent1"/>
                                  </w:rPr>
                                  <w:t>2</w:t>
                                </w:r>
                                <w:r w:rsidRPr="00D63549">
                                  <w:rPr>
                                    <w:b/>
                                    <w:bCs/>
                                    <w:noProof/>
                                    <w:color w:val="4472C4" w:themeColor="accent1"/>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ln>
                                <a:headEnd/>
                                <a:tailEn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w14:anchorId="01162A5D" id="Group 7" o:spid="_x0000_s1029" style="position:absolute;left:0;text-align:left;margin-left:0;margin-top:0;width:610.5pt;height:15pt;z-index:2516674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pPpS88QDAAAlCwAADgAAAAAAAAAAAAAAAAAu&#10;AgAAZHJzL2Uyb0RvYy54bWxQSwECLQAUAAYACAAAACEA8C245NsAAAAFAQAADwAAAAAAAAAAAAAA&#10;AAAeBgAAZHJzL2Rvd25yZXYueG1sUEsFBgAAAAAEAAQA8wAAACYHA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650EC66" w14:textId="77777777" w:rsidR="007A1B84" w:rsidRPr="00D63549" w:rsidRDefault="007A1B84">
                          <w:pPr>
                            <w:jc w:val="center"/>
                            <w:rPr>
                              <w:b/>
                              <w:bCs/>
                              <w:rtl/>
                            </w:rPr>
                          </w:pPr>
                          <w:r w:rsidRPr="00D63549">
                            <w:rPr>
                              <w:b/>
                              <w:bCs/>
                              <w:color w:val="4472C4" w:themeColor="accent1"/>
                            </w:rPr>
                            <w:fldChar w:fldCharType="begin"/>
                          </w:r>
                          <w:r w:rsidRPr="00D63549">
                            <w:rPr>
                              <w:b/>
                              <w:bCs/>
                              <w:color w:val="4472C4" w:themeColor="accent1"/>
                            </w:rPr>
                            <w:instrText xml:space="preserve"> PAGE    \* MERGEFORMAT </w:instrText>
                          </w:r>
                          <w:r w:rsidRPr="00D63549">
                            <w:rPr>
                              <w:b/>
                              <w:bCs/>
                              <w:color w:val="4472C4" w:themeColor="accent1"/>
                            </w:rPr>
                            <w:fldChar w:fldCharType="separate"/>
                          </w:r>
                          <w:r w:rsidRPr="00D63549">
                            <w:rPr>
                              <w:b/>
                              <w:bCs/>
                              <w:noProof/>
                              <w:color w:val="4472C4" w:themeColor="accent1"/>
                            </w:rPr>
                            <w:t>2</w:t>
                          </w:r>
                          <w:r w:rsidRPr="00D63549">
                            <w:rPr>
                              <w:b/>
                              <w:bCs/>
                              <w:noProof/>
                              <w:color w:val="4472C4" w:themeColor="accent1"/>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" strokecolor="#4472c4 [3204]"/>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" adj="20904" strokecolor="#4472c4 [3204]" strokeweight=".5pt"/>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495B3" w14:textId="77777777" w:rsidR="00223893" w:rsidRDefault="00223893" w:rsidP="00633627">
      <w:pPr>
        <w:spacing w:after="0" w:line="240" w:lineRule="auto"/>
      </w:pPr>
      <w:r>
        <w:separator/>
      </w:r>
    </w:p>
  </w:footnote>
  <w:footnote w:type="continuationSeparator" w:id="0">
    <w:p w14:paraId="152A4384" w14:textId="77777777" w:rsidR="00223893" w:rsidRDefault="00223893" w:rsidP="0063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FBF43" w14:textId="31EBE705" w:rsidR="00633627" w:rsidRDefault="006D3F57">
    <w:pPr>
      <w:pStyle w:val="Header"/>
    </w:pPr>
    <w:r>
      <w:rPr>
        <w:noProof/>
      </w:rPr>
      <mc:AlternateContent>
        <mc:Choice Requires="wps">
          <w:drawing>
            <wp:anchor distT="0" distB="0" distL="114300" distR="114300" simplePos="0" relativeHeight="251665408" behindDoc="0" locked="0" layoutInCell="1" allowOverlap="1" wp14:anchorId="4E0FF8B4" wp14:editId="27BC1E0F">
              <wp:simplePos x="0" y="0"/>
              <wp:positionH relativeFrom="margin">
                <wp:posOffset>-668547</wp:posOffset>
              </wp:positionH>
              <wp:positionV relativeFrom="paragraph">
                <wp:posOffset>-251172</wp:posOffset>
              </wp:positionV>
              <wp:extent cx="1961563" cy="57404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61563" cy="574040"/>
                      </a:xfrm>
                      <a:prstGeom prst="rect">
                        <a:avLst/>
                      </a:prstGeom>
                      <a:noFill/>
                      <a:ln w="6350">
                        <a:noFill/>
                      </a:ln>
                    </wps:spPr>
                    <wps:txbx>
                      <w:txbxContent>
                        <w:p w14:paraId="5BAAE5FE" w14:textId="2953B5EC" w:rsidR="00E4059C" w:rsidRPr="00E4059C" w:rsidRDefault="00E4059C" w:rsidP="00390B51">
                          <w:pPr>
                            <w:spacing w:after="0"/>
                            <w:rPr>
                              <w:sz w:val="20"/>
                              <w:szCs w:val="20"/>
                              <w:rtl/>
                            </w:rPr>
                          </w:pPr>
                          <w:r>
                            <w:rPr>
                              <w:rFonts w:hint="cs"/>
                              <w:b/>
                              <w:bCs/>
                              <w:sz w:val="20"/>
                              <w:szCs w:val="20"/>
                              <w:rtl/>
                            </w:rPr>
                            <w:t>מגישים:</w:t>
                          </w:r>
                          <w:r w:rsidR="00390B51">
                            <w:rPr>
                              <w:rFonts w:hint="cs"/>
                              <w:sz w:val="20"/>
                              <w:szCs w:val="20"/>
                              <w:rtl/>
                            </w:rPr>
                            <w:t xml:space="preserve"> </w:t>
                          </w:r>
                          <w:r w:rsidRPr="00E4059C">
                            <w:rPr>
                              <w:rFonts w:hint="cs"/>
                              <w:sz w:val="20"/>
                              <w:szCs w:val="20"/>
                              <w:rtl/>
                            </w:rPr>
                            <w:t>נועם פדידה, שביט בוריסוב,</w:t>
                          </w:r>
                          <w:r w:rsidR="00390B51">
                            <w:rPr>
                              <w:rFonts w:hint="cs"/>
                              <w:sz w:val="20"/>
                              <w:szCs w:val="20"/>
                              <w:rtl/>
                            </w:rPr>
                            <w:t xml:space="preserve"> </w:t>
                          </w:r>
                          <w:r w:rsidRPr="00E4059C">
                            <w:rPr>
                              <w:rFonts w:hint="cs"/>
                              <w:sz w:val="20"/>
                              <w:szCs w:val="20"/>
                              <w:rtl/>
                            </w:rPr>
                            <w:t>ירון שינקאר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FF8B4" id="_x0000_t202" coordsize="21600,21600" o:spt="202" path="m,l,21600r21600,l21600,xe">
              <v:stroke joinstyle="miter"/>
              <v:path gradientshapeok="t" o:connecttype="rect"/>
            </v:shapetype>
            <v:shape id="Text Box 3" o:spid="_x0000_s1026" type="#_x0000_t202" style="position:absolute;left:0;text-align:left;margin-left:-52.65pt;margin-top:-19.8pt;width:154.45pt;height:4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" filled="f" stroked="f" strokeweight=".5pt">
              <v:textbox>
                <w:txbxContent>
                  <w:p w14:paraId="5BAAE5FE" w14:textId="2953B5EC" w:rsidR="00E4059C" w:rsidRPr="00E4059C" w:rsidRDefault="00E4059C" w:rsidP="00390B51">
                    <w:pPr>
                      <w:spacing w:after="0"/>
                      <w:rPr>
                        <w:sz w:val="20"/>
                        <w:szCs w:val="20"/>
                        <w:rtl/>
                      </w:rPr>
                    </w:pPr>
                    <w:r>
                      <w:rPr>
                        <w:rFonts w:hint="cs"/>
                        <w:b/>
                        <w:bCs/>
                        <w:sz w:val="20"/>
                        <w:szCs w:val="20"/>
                        <w:rtl/>
                      </w:rPr>
                      <w:t>מגישים:</w:t>
                    </w:r>
                    <w:r w:rsidR="00390B51">
                      <w:rPr>
                        <w:rFonts w:hint="cs"/>
                        <w:sz w:val="20"/>
                        <w:szCs w:val="20"/>
                        <w:rtl/>
                      </w:rPr>
                      <w:t xml:space="preserve"> </w:t>
                    </w:r>
                    <w:r w:rsidRPr="00E4059C">
                      <w:rPr>
                        <w:rFonts w:hint="cs"/>
                        <w:sz w:val="20"/>
                        <w:szCs w:val="20"/>
                        <w:rtl/>
                      </w:rPr>
                      <w:t>נועם פדידה, שביט בוריסוב,</w:t>
                    </w:r>
                    <w:r w:rsidR="00390B51">
                      <w:rPr>
                        <w:rFonts w:hint="cs"/>
                        <w:sz w:val="20"/>
                        <w:szCs w:val="20"/>
                        <w:rtl/>
                      </w:rPr>
                      <w:t xml:space="preserve"> </w:t>
                    </w:r>
                    <w:r w:rsidRPr="00E4059C">
                      <w:rPr>
                        <w:rFonts w:hint="cs"/>
                        <w:sz w:val="20"/>
                        <w:szCs w:val="20"/>
                        <w:rtl/>
                      </w:rPr>
                      <w:t>ירון שינקאר</w:t>
                    </w:r>
                  </w:p>
                </w:txbxContent>
              </v:textbox>
              <w10:wrap anchorx="margin"/>
            </v:shape>
          </w:pict>
        </mc:Fallback>
      </mc:AlternateContent>
    </w:r>
    <w:r w:rsidR="00A11EB9">
      <w:rPr>
        <w:noProof/>
      </w:rPr>
      <mc:AlternateContent>
        <mc:Choice Requires="wpg">
          <w:drawing>
            <wp:anchor distT="0" distB="0" distL="114300" distR="114300" simplePos="0" relativeHeight="251668480" behindDoc="0" locked="0" layoutInCell="1" allowOverlap="1" wp14:anchorId="3ECB1B23" wp14:editId="10DCE35C">
              <wp:simplePos x="0" y="0"/>
              <wp:positionH relativeFrom="column">
                <wp:posOffset>5765800</wp:posOffset>
              </wp:positionH>
              <wp:positionV relativeFrom="paragraph">
                <wp:posOffset>-449580</wp:posOffset>
              </wp:positionV>
              <wp:extent cx="264795" cy="10283825"/>
              <wp:effectExtent l="0" t="0" r="20955" b="22225"/>
              <wp:wrapNone/>
              <wp:docPr id="20" name="Group 20"/>
              <wp:cNvGraphicFramePr/>
              <a:graphic xmlns:a="http://schemas.openxmlformats.org/drawingml/2006/main">
                <a:graphicData uri="http://schemas.microsoft.com/office/word/2010/wordprocessingGroup">
                  <wpg:wgp>
                    <wpg:cNvGrpSpPr/>
                    <wpg:grpSpPr>
                      <a:xfrm>
                        <a:off x="0" y="0"/>
                        <a:ext cx="264795" cy="10283825"/>
                        <a:chOff x="0" y="0"/>
                        <a:chExt cx="264795" cy="9655175"/>
                      </a:xfrm>
                    </wpg:grpSpPr>
                    <wps:wsp>
                      <wps:cNvPr id="6" name="Straight Connector 6"/>
                      <wps:cNvCnPr/>
                      <wps:spPr>
                        <a:xfrm>
                          <a:off x="34290" y="0"/>
                          <a:ext cx="0" cy="9509125"/>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0"/>
                          <a:ext cx="0" cy="9511665"/>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57150" y="1905"/>
                          <a:ext cx="1905" cy="950976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83820" y="0"/>
                          <a:ext cx="0" cy="950595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118110" y="1905"/>
                          <a:ext cx="0" cy="9507855"/>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56210" y="3810"/>
                          <a:ext cx="0" cy="950595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5240" y="1905"/>
                          <a:ext cx="0" cy="9507855"/>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09550" y="1905"/>
                          <a:ext cx="0" cy="9507854"/>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64795" y="1905"/>
                          <a:ext cx="0" cy="965327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EEFC773" id="Group 20" o:spid="_x0000_s1026" style="position:absolute;left:0;text-align:left;margin-left:454pt;margin-top:-35.4pt;width:20.85pt;height:809.75pt;z-index:251668480;mso-height-relative:margin" coordsize="2647,9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">
              <v:line id="Straight Connector 6" o:spid="_x0000_s1027" style="position:absolute;visibility:visible;mso-wrap-style:square" from="342,0" to="342,9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" strokecolor="#8eaadb [1940]" strokeweight=".5pt">
                <v:stroke joinstyle="miter"/>
              </v:line>
              <v:line id="Straight Connector 12" o:spid="_x0000_s1028" style="position:absolute;visibility:visible;mso-wrap-style:square" from="0,0" to="0,9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" strokecolor="#8eaadb [1940]" strokeweight=".5pt">
                <v:stroke joinstyle="miter"/>
              </v:line>
              <v:line id="Straight Connector 13" o:spid="_x0000_s1029" style="position:absolute;visibility:visible;mso-wrap-style:square" from="571,19" to="590,9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" strokecolor="#8eaadb [1940]" strokeweight=".5pt">
                <v:stroke joinstyle="miter"/>
              </v:line>
              <v:line id="Straight Connector 14" o:spid="_x0000_s1030" style="position:absolute;visibility:visible;mso-wrap-style:square" from="838,0" to="838,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" strokecolor="#8eaadb [1940]" strokeweight=".5pt">
                <v:stroke joinstyle="miter"/>
              </v:line>
              <v:line id="Straight Connector 15" o:spid="_x0000_s1031" style="position:absolute;flip:x;visibility:visible;mso-wrap-style:square" from="1181,19" to="1181,9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" strokecolor="#8eaadb [1940]" strokeweight=".5pt">
                <v:stroke joinstyle="miter"/>
              </v:line>
              <v:line id="Straight Connector 16" o:spid="_x0000_s1032" style="position:absolute;flip:x;visibility:visible;mso-wrap-style:square" from="1562,38" to="1562,9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" strokecolor="#8eaadb [1940]" strokeweight=".5pt">
                <v:stroke joinstyle="miter"/>
              </v:line>
              <v:line id="Straight Connector 17" o:spid="_x0000_s1033" style="position:absolute;visibility:visible;mso-wrap-style:square" from="152,19" to="152,9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" strokecolor="#8eaadb [1940]" strokeweight=".5pt">
                <v:stroke joinstyle="miter"/>
              </v:line>
              <v:line id="Straight Connector 18" o:spid="_x0000_s1034" style="position:absolute;visibility:visible;mso-wrap-style:square" from="2095,19" to="2095,9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" strokecolor="#8eaadb [1940]" strokeweight=".5pt">
                <v:stroke joinstyle="miter"/>
              </v:line>
              <v:line id="Straight Connector 19" o:spid="_x0000_s1035" style="position:absolute;visibility:visible;mso-wrap-style:square" from="2647,19" to="2647,9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" strokecolor="#8eaadb [1940]" strokeweight=".5pt">
                <v:stroke joinstyle="miter"/>
              </v:line>
            </v:group>
          </w:pict>
        </mc:Fallback>
      </mc:AlternateContent>
    </w:r>
    <w:r w:rsidR="00D63549">
      <w:rPr>
        <w:noProof/>
      </w:rPr>
      <mc:AlternateContent>
        <mc:Choice Requires="wps">
          <w:drawing>
            <wp:anchor distT="0" distB="0" distL="114300" distR="114300" simplePos="0" relativeHeight="251659264" behindDoc="0" locked="0" layoutInCell="1" allowOverlap="1" wp14:anchorId="050B0B81" wp14:editId="13C5077E">
              <wp:simplePos x="0" y="0"/>
              <wp:positionH relativeFrom="page">
                <wp:align>right</wp:align>
              </wp:positionH>
              <wp:positionV relativeFrom="paragraph">
                <wp:posOffset>-449580</wp:posOffset>
              </wp:positionV>
              <wp:extent cx="7559985" cy="882015"/>
              <wp:effectExtent l="0" t="0" r="3175" b="0"/>
              <wp:wrapNone/>
              <wp:docPr id="1" name="Rectangle 1"/>
              <wp:cNvGraphicFramePr/>
              <a:graphic xmlns:a="http://schemas.openxmlformats.org/drawingml/2006/main">
                <a:graphicData uri="http://schemas.microsoft.com/office/word/2010/wordprocessingShape">
                  <wps:wsp>
                    <wps:cNvSpPr/>
                    <wps:spPr>
                      <a:xfrm>
                        <a:off x="0" y="0"/>
                        <a:ext cx="7559985" cy="882015"/>
                      </a:xfrm>
                      <a:prstGeom prst="rect">
                        <a:avLst/>
                      </a:prstGeom>
                      <a:gradFill flip="none" rotWithShape="1">
                        <a:gsLst>
                          <a:gs pos="0">
                            <a:schemeClr val="accent1"/>
                          </a:gs>
                          <a:gs pos="0">
                            <a:schemeClr val="accent1">
                              <a:lumMod val="60000"/>
                              <a:lumOff val="40000"/>
                            </a:schemeClr>
                          </a:gs>
                          <a:gs pos="36000">
                            <a:schemeClr val="accent1">
                              <a:lumMod val="40000"/>
                              <a:lumOff val="60000"/>
                            </a:schemeClr>
                          </a:gs>
                          <a:gs pos="100000">
                            <a:schemeClr val="bg1"/>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CFA63" w14:textId="4D18AECA" w:rsidR="006A25E8" w:rsidRDefault="006A25E8" w:rsidP="006A25E8">
                          <w:pPr>
                            <w:jc w:val="center"/>
                            <w:rPr>
                              <w:rtl/>
                            </w:rPr>
                          </w:pPr>
                          <w:r>
                            <w:rPr>
                              <w:noProof/>
                            </w:rPr>
                            <w:drawing>
                              <wp:inline distT="0" distB="0" distL="0" distR="0" wp14:anchorId="556F58DA" wp14:editId="1B7389F4">
                                <wp:extent cx="777875" cy="777875"/>
                                <wp:effectExtent l="0" t="0" r="0" b="0"/>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875" cy="777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B0B81" id="Rectangle 1" o:spid="_x0000_s1027" style="position:absolute;left:0;text-align:left;margin-left:544.05pt;margin-top:-35.4pt;width:595.25pt;height:69.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" fillcolor="#4472c4 [3204]" stroked="f" strokeweight="1pt">
              <v:fill color2="white [3212]" rotate="t" colors="0 #4472c4;0 #8faadc;23593f #b4c7e7;1 white" focus="100%" type="gradient">
                <o:fill v:ext="view" type="gradientUnscaled"/>
              </v:fill>
              <v:textbox>
                <w:txbxContent>
                  <w:p w14:paraId="76FCFA63" w14:textId="4D18AECA" w:rsidR="006A25E8" w:rsidRDefault="006A25E8" w:rsidP="006A25E8">
                    <w:pPr>
                      <w:jc w:val="center"/>
                      <w:rPr>
                        <w:rtl/>
                      </w:rPr>
                    </w:pPr>
                    <w:r>
                      <w:rPr>
                        <w:noProof/>
                      </w:rPr>
                      <w:drawing>
                        <wp:inline distT="0" distB="0" distL="0" distR="0" wp14:anchorId="556F58DA" wp14:editId="1B7389F4">
                          <wp:extent cx="777875" cy="777875"/>
                          <wp:effectExtent l="0" t="0" r="0" b="0"/>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875" cy="777875"/>
                                  </a:xfrm>
                                  <a:prstGeom prst="rect">
                                    <a:avLst/>
                                  </a:prstGeom>
                                  <a:noFill/>
                                  <a:ln>
                                    <a:noFill/>
                                  </a:ln>
                                </pic:spPr>
                              </pic:pic>
                            </a:graphicData>
                          </a:graphic>
                        </wp:inline>
                      </w:drawing>
                    </w:r>
                  </w:p>
                </w:txbxContent>
              </v:textbox>
              <w10:wrap anchorx="page"/>
            </v:rect>
          </w:pict>
        </mc:Fallback>
      </mc:AlternateContent>
    </w:r>
    <w:r w:rsidR="00D63549">
      <w:rPr>
        <w:noProof/>
      </w:rPr>
      <mc:AlternateContent>
        <mc:Choice Requires="wps">
          <w:drawing>
            <wp:anchor distT="0" distB="0" distL="114300" distR="114300" simplePos="0" relativeHeight="251660288" behindDoc="0" locked="0" layoutInCell="1" allowOverlap="1" wp14:anchorId="08BD2606" wp14:editId="3ADC47DD">
              <wp:simplePos x="0" y="0"/>
              <wp:positionH relativeFrom="column">
                <wp:posOffset>3566914</wp:posOffset>
              </wp:positionH>
              <wp:positionV relativeFrom="paragraph">
                <wp:posOffset>-247015</wp:posOffset>
              </wp:positionV>
              <wp:extent cx="1892271" cy="574158"/>
              <wp:effectExtent l="0" t="0" r="0" b="0"/>
              <wp:wrapNone/>
              <wp:docPr id="2" name="Text Box 2"/>
              <wp:cNvGraphicFramePr/>
              <a:graphic xmlns:a="http://schemas.openxmlformats.org/drawingml/2006/main">
                <a:graphicData uri="http://schemas.microsoft.com/office/word/2010/wordprocessingShape">
                  <wps:wsp>
                    <wps:cNvSpPr txBox="1"/>
                    <wps:spPr>
                      <a:xfrm>
                        <a:off x="0" y="0"/>
                        <a:ext cx="1892271" cy="574158"/>
                      </a:xfrm>
                      <a:prstGeom prst="rect">
                        <a:avLst/>
                      </a:prstGeom>
                      <a:noFill/>
                      <a:ln w="6350">
                        <a:noFill/>
                      </a:ln>
                    </wps:spPr>
                    <wps:txbx>
                      <w:txbxContent>
                        <w:p w14:paraId="4C1AF778" w14:textId="77777777" w:rsidR="00633627" w:rsidRPr="00D63549" w:rsidRDefault="00633627" w:rsidP="00633627">
                          <w:pPr>
                            <w:spacing w:after="0"/>
                            <w:rPr>
                              <w:sz w:val="20"/>
                              <w:szCs w:val="20"/>
                              <w:rtl/>
                            </w:rPr>
                          </w:pPr>
                          <w:r w:rsidRPr="00D63549">
                            <w:rPr>
                              <w:rFonts w:hint="cs"/>
                              <w:sz w:val="20"/>
                              <w:szCs w:val="20"/>
                              <w:rtl/>
                            </w:rPr>
                            <w:t>הפקולטה לניהול ע"ש קולר</w:t>
                          </w:r>
                        </w:p>
                        <w:p w14:paraId="41949D8C" w14:textId="1A8F4AA6" w:rsidR="00633627" w:rsidRPr="00D63549" w:rsidRDefault="006D3F57" w:rsidP="00633627">
                          <w:pPr>
                            <w:rPr>
                              <w:b/>
                              <w:bCs/>
                              <w:sz w:val="20"/>
                              <w:szCs w:val="20"/>
                              <w:rtl/>
                            </w:rPr>
                          </w:pPr>
                          <w:r>
                            <w:rPr>
                              <w:rFonts w:hint="cs"/>
                              <w:b/>
                              <w:bCs/>
                              <w:sz w:val="20"/>
                              <w:szCs w:val="20"/>
                              <w:rtl/>
                            </w:rPr>
                            <w:t>מדע הנתונים למנהל עסקים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2606" id="Text Box 2" o:spid="_x0000_s1028" type="#_x0000_t202" style="position:absolute;left:0;text-align:left;margin-left:280.85pt;margin-top:-19.45pt;width:149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" filled="f" stroked="f" strokeweight=".5pt">
              <v:textbox>
                <w:txbxContent>
                  <w:p w14:paraId="4C1AF778" w14:textId="77777777" w:rsidR="00633627" w:rsidRPr="00D63549" w:rsidRDefault="00633627" w:rsidP="00633627">
                    <w:pPr>
                      <w:spacing w:after="0"/>
                      <w:rPr>
                        <w:sz w:val="20"/>
                        <w:szCs w:val="20"/>
                        <w:rtl/>
                      </w:rPr>
                    </w:pPr>
                    <w:r w:rsidRPr="00D63549">
                      <w:rPr>
                        <w:rFonts w:hint="cs"/>
                        <w:sz w:val="20"/>
                        <w:szCs w:val="20"/>
                        <w:rtl/>
                      </w:rPr>
                      <w:t>הפקולטה לניהול ע"ש קולר</w:t>
                    </w:r>
                  </w:p>
                  <w:p w14:paraId="41949D8C" w14:textId="1A8F4AA6" w:rsidR="00633627" w:rsidRPr="00D63549" w:rsidRDefault="006D3F57" w:rsidP="00633627">
                    <w:pPr>
                      <w:rPr>
                        <w:b/>
                        <w:bCs/>
                        <w:sz w:val="20"/>
                        <w:szCs w:val="20"/>
                        <w:rtl/>
                      </w:rPr>
                    </w:pPr>
                    <w:r>
                      <w:rPr>
                        <w:rFonts w:hint="cs"/>
                        <w:b/>
                        <w:bCs/>
                        <w:sz w:val="20"/>
                        <w:szCs w:val="20"/>
                        <w:rtl/>
                      </w:rPr>
                      <w:t>מדע הנתונים למנהל עסקים</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128"/>
    <w:multiLevelType w:val="hybridMultilevel"/>
    <w:tmpl w:val="EE34D65A"/>
    <w:lvl w:ilvl="0" w:tplc="1CA2DC0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653AD2"/>
    <w:multiLevelType w:val="hybridMultilevel"/>
    <w:tmpl w:val="A340506A"/>
    <w:lvl w:ilvl="0" w:tplc="E292B7A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B41C7F"/>
    <w:multiLevelType w:val="hybridMultilevel"/>
    <w:tmpl w:val="37F64FAE"/>
    <w:lvl w:ilvl="0" w:tplc="4320A4F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1856"/>
    <w:multiLevelType w:val="hybridMultilevel"/>
    <w:tmpl w:val="83B67442"/>
    <w:lvl w:ilvl="0" w:tplc="7F82FF5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0D55A9"/>
    <w:multiLevelType w:val="hybridMultilevel"/>
    <w:tmpl w:val="88A81172"/>
    <w:lvl w:ilvl="0" w:tplc="2384D114">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687400">
    <w:abstractNumId w:val="0"/>
  </w:num>
  <w:num w:numId="2" w16cid:durableId="159663417">
    <w:abstractNumId w:val="1"/>
  </w:num>
  <w:num w:numId="3" w16cid:durableId="1376782728">
    <w:abstractNumId w:val="3"/>
  </w:num>
  <w:num w:numId="4" w16cid:durableId="533661349">
    <w:abstractNumId w:val="2"/>
  </w:num>
  <w:num w:numId="5" w16cid:durableId="836503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57"/>
    <w:rsid w:val="0004139F"/>
    <w:rsid w:val="000472E6"/>
    <w:rsid w:val="00065C6A"/>
    <w:rsid w:val="00145F73"/>
    <w:rsid w:val="00166437"/>
    <w:rsid w:val="001C5050"/>
    <w:rsid w:val="001C5DE3"/>
    <w:rsid w:val="00223893"/>
    <w:rsid w:val="002403C5"/>
    <w:rsid w:val="002E786F"/>
    <w:rsid w:val="0033521A"/>
    <w:rsid w:val="00390B51"/>
    <w:rsid w:val="003945AC"/>
    <w:rsid w:val="003E5C08"/>
    <w:rsid w:val="00412BCA"/>
    <w:rsid w:val="00430AE6"/>
    <w:rsid w:val="004359DD"/>
    <w:rsid w:val="004365B1"/>
    <w:rsid w:val="00445218"/>
    <w:rsid w:val="005804A5"/>
    <w:rsid w:val="0058444C"/>
    <w:rsid w:val="005A031C"/>
    <w:rsid w:val="005C3E9D"/>
    <w:rsid w:val="00616A83"/>
    <w:rsid w:val="00633627"/>
    <w:rsid w:val="006360CC"/>
    <w:rsid w:val="0068462C"/>
    <w:rsid w:val="006849C7"/>
    <w:rsid w:val="0069769A"/>
    <w:rsid w:val="006A25E8"/>
    <w:rsid w:val="006D3F57"/>
    <w:rsid w:val="0079521B"/>
    <w:rsid w:val="007A1B84"/>
    <w:rsid w:val="007D3323"/>
    <w:rsid w:val="007D5A8D"/>
    <w:rsid w:val="00850ECC"/>
    <w:rsid w:val="00853118"/>
    <w:rsid w:val="00877535"/>
    <w:rsid w:val="008B0DBF"/>
    <w:rsid w:val="008D6811"/>
    <w:rsid w:val="008E50DA"/>
    <w:rsid w:val="00916C44"/>
    <w:rsid w:val="009616A1"/>
    <w:rsid w:val="00964734"/>
    <w:rsid w:val="009D21B7"/>
    <w:rsid w:val="00A11EB9"/>
    <w:rsid w:val="00A878B5"/>
    <w:rsid w:val="00A947C4"/>
    <w:rsid w:val="00AC6DCD"/>
    <w:rsid w:val="00AD06EB"/>
    <w:rsid w:val="00AE43F0"/>
    <w:rsid w:val="00B024C1"/>
    <w:rsid w:val="00B17B06"/>
    <w:rsid w:val="00B56123"/>
    <w:rsid w:val="00B64435"/>
    <w:rsid w:val="00BD4B40"/>
    <w:rsid w:val="00BE2B83"/>
    <w:rsid w:val="00CB5881"/>
    <w:rsid w:val="00CD3ED6"/>
    <w:rsid w:val="00CE108A"/>
    <w:rsid w:val="00CF43E3"/>
    <w:rsid w:val="00D30AD0"/>
    <w:rsid w:val="00D63549"/>
    <w:rsid w:val="00D65C9A"/>
    <w:rsid w:val="00DF0A0A"/>
    <w:rsid w:val="00DF2213"/>
    <w:rsid w:val="00E4059C"/>
    <w:rsid w:val="00E45D90"/>
    <w:rsid w:val="00E74051"/>
    <w:rsid w:val="00ED658F"/>
    <w:rsid w:val="00F15A03"/>
    <w:rsid w:val="00F86A19"/>
    <w:rsid w:val="00FF79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956EA"/>
  <w15:chartTrackingRefBased/>
  <w15:docId w15:val="{EF4BE215-9AB4-4947-A99B-5B6F48E5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DD"/>
    <w:pPr>
      <w:bidi/>
    </w:pPr>
    <w:rPr>
      <w:rFonts w:ascii="Segoe UI" w:hAnsi="Segoe UI" w:cs="Segoe UI"/>
    </w:rPr>
  </w:style>
  <w:style w:type="paragraph" w:styleId="Heading1">
    <w:name w:val="heading 1"/>
    <w:basedOn w:val="Normal"/>
    <w:next w:val="Normal"/>
    <w:link w:val="Heading1Char"/>
    <w:uiPriority w:val="9"/>
    <w:qFormat/>
    <w:rsid w:val="001C5DE3"/>
    <w:pPr>
      <w:keepNext/>
      <w:keepLines/>
      <w:spacing w:before="240" w:after="0"/>
      <w:outlineLvl w:val="0"/>
    </w:pPr>
    <w:rPr>
      <w:rFonts w:eastAsiaTheme="majorEastAsia"/>
      <w:b/>
      <w:bCs/>
      <w:color w:val="2F5496" w:themeColor="accent1" w:themeShade="BF"/>
      <w:sz w:val="28"/>
      <w:szCs w:val="28"/>
    </w:rPr>
  </w:style>
  <w:style w:type="paragraph" w:styleId="Heading2">
    <w:name w:val="heading 2"/>
    <w:basedOn w:val="Normal"/>
    <w:link w:val="Heading2Char"/>
    <w:autoRedefine/>
    <w:uiPriority w:val="9"/>
    <w:qFormat/>
    <w:rsid w:val="001C5DE3"/>
    <w:pPr>
      <w:spacing w:before="100" w:beforeAutospacing="1" w:after="100" w:afterAutospacing="1" w:line="240" w:lineRule="auto"/>
      <w:outlineLvl w:val="1"/>
    </w:pPr>
    <w:rPr>
      <w:rFonts w:eastAsia="Times New Roman"/>
      <w:color w:val="2F5496" w:themeColor="accent1" w:themeShade="BF"/>
      <w:sz w:val="36"/>
      <w:szCs w:val="28"/>
      <w:u w:val="single"/>
    </w:rPr>
  </w:style>
  <w:style w:type="paragraph" w:styleId="Heading3">
    <w:name w:val="heading 3"/>
    <w:basedOn w:val="Normal"/>
    <w:next w:val="Normal"/>
    <w:link w:val="Heading3Char"/>
    <w:uiPriority w:val="9"/>
    <w:unhideWhenUsed/>
    <w:qFormat/>
    <w:rsid w:val="008D6811"/>
    <w:pPr>
      <w:keepNext/>
      <w:keepLines/>
      <w:spacing w:before="40" w:after="0"/>
      <w:outlineLvl w:val="2"/>
    </w:pPr>
    <w:rPr>
      <w:rFonts w:eastAsiaTheme="majorEastAsia"/>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DE3"/>
    <w:rPr>
      <w:rFonts w:ascii="Segoe UI" w:eastAsia="Times New Roman" w:hAnsi="Segoe UI" w:cs="Segoe UI"/>
      <w:color w:val="2F5496" w:themeColor="accent1" w:themeShade="BF"/>
      <w:sz w:val="36"/>
      <w:szCs w:val="28"/>
      <w:u w:val="single"/>
    </w:rPr>
  </w:style>
  <w:style w:type="character" w:customStyle="1" w:styleId="Heading1Char">
    <w:name w:val="Heading 1 Char"/>
    <w:basedOn w:val="DefaultParagraphFont"/>
    <w:link w:val="Heading1"/>
    <w:uiPriority w:val="9"/>
    <w:rsid w:val="001C5DE3"/>
    <w:rPr>
      <w:rFonts w:ascii="Segoe UI" w:eastAsiaTheme="majorEastAsia" w:hAnsi="Segoe UI" w:cs="Segoe UI"/>
      <w:b/>
      <w:bCs/>
      <w:color w:val="2F5496" w:themeColor="accent1" w:themeShade="BF"/>
      <w:sz w:val="28"/>
      <w:szCs w:val="28"/>
    </w:rPr>
  </w:style>
  <w:style w:type="paragraph" w:styleId="Title">
    <w:name w:val="Title"/>
    <w:basedOn w:val="Normal"/>
    <w:next w:val="Normal"/>
    <w:link w:val="TitleChar"/>
    <w:uiPriority w:val="10"/>
    <w:qFormat/>
    <w:rsid w:val="001C5DE3"/>
    <w:pPr>
      <w:spacing w:after="0" w:line="240" w:lineRule="auto"/>
      <w:contextualSpacing/>
    </w:pPr>
    <w:rPr>
      <w:rFonts w:eastAsiaTheme="majorEastAsia"/>
      <w:color w:val="2F5496" w:themeColor="accent1" w:themeShade="BF"/>
      <w:spacing w:val="-10"/>
      <w:kern w:val="28"/>
      <w:sz w:val="36"/>
      <w:szCs w:val="36"/>
    </w:rPr>
  </w:style>
  <w:style w:type="character" w:customStyle="1" w:styleId="TitleChar">
    <w:name w:val="Title Char"/>
    <w:basedOn w:val="DefaultParagraphFont"/>
    <w:link w:val="Title"/>
    <w:uiPriority w:val="10"/>
    <w:rsid w:val="001C5DE3"/>
    <w:rPr>
      <w:rFonts w:ascii="Segoe UI" w:eastAsiaTheme="majorEastAsia" w:hAnsi="Segoe UI" w:cs="Segoe UI"/>
      <w:color w:val="2F5496" w:themeColor="accent1" w:themeShade="BF"/>
      <w:spacing w:val="-10"/>
      <w:kern w:val="28"/>
      <w:sz w:val="36"/>
      <w:szCs w:val="36"/>
    </w:rPr>
  </w:style>
  <w:style w:type="character" w:customStyle="1" w:styleId="Heading3Char">
    <w:name w:val="Heading 3 Char"/>
    <w:basedOn w:val="DefaultParagraphFont"/>
    <w:link w:val="Heading3"/>
    <w:uiPriority w:val="9"/>
    <w:rsid w:val="008D6811"/>
    <w:rPr>
      <w:rFonts w:ascii="Segoe UI" w:eastAsiaTheme="majorEastAsia" w:hAnsi="Segoe UI" w:cs="Segoe UI"/>
      <w:b/>
      <w:bCs/>
      <w:sz w:val="24"/>
      <w:szCs w:val="24"/>
      <w:u w:val="single"/>
    </w:rPr>
  </w:style>
  <w:style w:type="character" w:styleId="PlaceholderText">
    <w:name w:val="Placeholder Text"/>
    <w:basedOn w:val="DefaultParagraphFont"/>
    <w:uiPriority w:val="99"/>
    <w:semiHidden/>
    <w:rsid w:val="008D6811"/>
    <w:rPr>
      <w:color w:val="808080"/>
    </w:rPr>
  </w:style>
  <w:style w:type="table" w:styleId="TableGrid">
    <w:name w:val="Table Grid"/>
    <w:basedOn w:val="TableNormal"/>
    <w:uiPriority w:val="39"/>
    <w:rsid w:val="008D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051"/>
    <w:pPr>
      <w:ind w:left="720"/>
      <w:contextualSpacing/>
    </w:pPr>
  </w:style>
  <w:style w:type="paragraph" w:styleId="Header">
    <w:name w:val="header"/>
    <w:basedOn w:val="Normal"/>
    <w:link w:val="HeaderChar"/>
    <w:uiPriority w:val="99"/>
    <w:unhideWhenUsed/>
    <w:rsid w:val="006336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3627"/>
    <w:rPr>
      <w:rFonts w:ascii="Segoe UI" w:hAnsi="Segoe UI" w:cs="Segoe UI"/>
    </w:rPr>
  </w:style>
  <w:style w:type="paragraph" w:styleId="Footer">
    <w:name w:val="footer"/>
    <w:basedOn w:val="Normal"/>
    <w:link w:val="FooterChar"/>
    <w:uiPriority w:val="99"/>
    <w:unhideWhenUsed/>
    <w:rsid w:val="006336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3627"/>
    <w:rPr>
      <w:rFonts w:ascii="Segoe UI" w:hAnsi="Segoe UI" w:cs="Segoe UI"/>
    </w:rPr>
  </w:style>
  <w:style w:type="character" w:styleId="SubtleEmphasis">
    <w:name w:val="Subtle Emphasis"/>
    <w:basedOn w:val="DefaultParagraphFont"/>
    <w:uiPriority w:val="19"/>
    <w:qFormat/>
    <w:rsid w:val="00065C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m.fadida\Documents\Custom%20Office%20Templates\&#1504;&#1497;&#1492;&#1493;&#1500;%20&#1492;&#1502;&#1497;&#1502;&#1493;&#1503;%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ניהול המימון - template.dotx</Template>
  <TotalTime>192</TotalTime>
  <Pages>1</Pages>
  <Words>308</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Fadida</dc:creator>
  <cp:keywords/>
  <dc:description/>
  <cp:lastModifiedBy>Noam Fadida</cp:lastModifiedBy>
  <cp:revision>6</cp:revision>
  <dcterms:created xsi:type="dcterms:W3CDTF">2022-08-03T15:40:00Z</dcterms:created>
  <dcterms:modified xsi:type="dcterms:W3CDTF">2022-08-04T15:39:00Z</dcterms:modified>
</cp:coreProperties>
</file>