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739C3" w14:textId="64ECF195" w:rsidR="0075797A" w:rsidRPr="00EC04EC" w:rsidRDefault="0075797A" w:rsidP="00EC04EC">
      <w:pPr>
        <w:jc w:val="both"/>
        <w:rPr>
          <w:rFonts w:ascii="Arial" w:hAnsi="Arial" w:cs="Arial"/>
          <w:b/>
          <w:bCs/>
        </w:rPr>
      </w:pPr>
      <w:r w:rsidRPr="00EC04EC">
        <w:rPr>
          <w:rFonts w:ascii="Arial" w:hAnsi="Arial" w:cs="Arial"/>
          <w:b/>
          <w:bCs/>
        </w:rPr>
        <w:t>Response to Reviewers: NPP-26-0025R</w:t>
      </w:r>
    </w:p>
    <w:p w14:paraId="2FB9EF16" w14:textId="70FCBE56" w:rsidR="0075797A" w:rsidRDefault="0075797A" w:rsidP="00EC04EC">
      <w:pPr>
        <w:jc w:val="both"/>
        <w:rPr>
          <w:rFonts w:ascii="Arial" w:hAnsi="Arial" w:cs="Arial"/>
        </w:rPr>
      </w:pPr>
      <w:r w:rsidRPr="0075797A">
        <w:rPr>
          <w:rFonts w:ascii="Arial" w:hAnsi="Arial" w:cs="Arial"/>
        </w:rPr>
        <w:t>We thank the editors and reviewers for their re-evaluation of our manuscript and for the positive assessment. Reviewers 1 and 3 considered their concerns fully addressed, and Reviewer 2 raised a single remaining point regarding our Discussion of the default mode network (DMN), which we have now addressed. We respond to each set of comments below. All new text in the manuscript is shown in blue font.</w:t>
      </w:r>
    </w:p>
    <w:p w14:paraId="36B5B4EA" w14:textId="7EC1B575" w:rsidR="0075797A" w:rsidRPr="0075797A" w:rsidRDefault="0075797A" w:rsidP="0075797A">
      <w:pPr>
        <w:jc w:val="both"/>
        <w:rPr>
          <w:rFonts w:ascii="Arial" w:hAnsi="Arial" w:cs="Arial"/>
          <w:b/>
          <w:bCs/>
        </w:rPr>
      </w:pPr>
      <w:r w:rsidRPr="0075797A">
        <w:rPr>
          <w:rFonts w:ascii="Arial" w:hAnsi="Arial" w:cs="Arial"/>
          <w:b/>
          <w:bCs/>
        </w:rPr>
        <w:t>Associate Editor (Comments to the Author)</w:t>
      </w:r>
    </w:p>
    <w:p w14:paraId="73EA4C12" w14:textId="77777777" w:rsidR="0075797A" w:rsidRPr="0075797A" w:rsidRDefault="0075797A" w:rsidP="0075797A">
      <w:pPr>
        <w:jc w:val="both"/>
        <w:rPr>
          <w:rFonts w:ascii="Arial" w:hAnsi="Arial" w:cs="Arial"/>
          <w:u w:val="single"/>
        </w:rPr>
      </w:pPr>
      <w:r w:rsidRPr="0075797A">
        <w:rPr>
          <w:rFonts w:ascii="Arial" w:hAnsi="Arial" w:cs="Arial"/>
          <w:u w:val="single"/>
        </w:rPr>
        <w:t>Comment</w:t>
      </w:r>
    </w:p>
    <w:p w14:paraId="75BC5C5F" w14:textId="7AF8BF1A" w:rsidR="0075797A" w:rsidRPr="0075797A" w:rsidRDefault="0075797A" w:rsidP="0075797A">
      <w:pPr>
        <w:jc w:val="both"/>
        <w:rPr>
          <w:rFonts w:ascii="Arial" w:hAnsi="Arial" w:cs="Arial"/>
        </w:rPr>
      </w:pPr>
      <w:r w:rsidRPr="0075797A">
        <w:rPr>
          <w:rFonts w:ascii="Arial" w:hAnsi="Arial" w:cs="Arial"/>
        </w:rPr>
        <w:t>The reviewers felt that your resubmission provided a thorough response to their suggestions. Reviewer 2 requests a minor clarification that we're hoping you can address.</w:t>
      </w:r>
    </w:p>
    <w:p w14:paraId="56309648" w14:textId="77777777" w:rsidR="0075797A" w:rsidRPr="0075797A" w:rsidRDefault="0075797A" w:rsidP="0075797A">
      <w:pPr>
        <w:jc w:val="both"/>
        <w:rPr>
          <w:rFonts w:ascii="Arial" w:hAnsi="Arial" w:cs="Arial"/>
          <w:u w:val="single"/>
        </w:rPr>
      </w:pPr>
      <w:r w:rsidRPr="0075797A">
        <w:rPr>
          <w:rFonts w:ascii="Arial" w:hAnsi="Arial" w:cs="Arial"/>
          <w:u w:val="single"/>
        </w:rPr>
        <w:t>Response</w:t>
      </w:r>
    </w:p>
    <w:p w14:paraId="6EB5D72F" w14:textId="685B5219" w:rsidR="0075797A" w:rsidRPr="0075797A" w:rsidRDefault="0075797A" w:rsidP="0075797A">
      <w:pPr>
        <w:jc w:val="both"/>
        <w:rPr>
          <w:rFonts w:ascii="Arial" w:hAnsi="Arial" w:cs="Arial"/>
        </w:rPr>
      </w:pPr>
      <w:r w:rsidRPr="0075797A">
        <w:rPr>
          <w:rFonts w:ascii="Arial" w:hAnsi="Arial" w:cs="Arial"/>
        </w:rPr>
        <w:t>We thank the Associate Editor. We have addressed Reviewer 2's remaining point by rewriting the paragraph of the Discussion dealing with the DMN and drug-induced alterations in self-experience, so that it accurately reflects the heterogeneity of the literature, and we have added the corresponding references. This is the only change made in the present revision. The point-by-point response and the revised text appear below.</w:t>
      </w:r>
    </w:p>
    <w:p w14:paraId="7C0D16CE" w14:textId="12696805" w:rsidR="0075797A" w:rsidRPr="0075797A" w:rsidRDefault="0075797A" w:rsidP="0075797A">
      <w:pPr>
        <w:jc w:val="both"/>
        <w:rPr>
          <w:rFonts w:ascii="Arial" w:hAnsi="Arial" w:cs="Arial"/>
          <w:b/>
          <w:bCs/>
        </w:rPr>
      </w:pPr>
      <w:r w:rsidRPr="0075797A">
        <w:rPr>
          <w:rFonts w:ascii="Arial" w:hAnsi="Arial" w:cs="Arial"/>
          <w:b/>
          <w:bCs/>
        </w:rPr>
        <w:t>Reviewer #1 (Comments to the Author)</w:t>
      </w:r>
    </w:p>
    <w:p w14:paraId="1D30CF07" w14:textId="77777777" w:rsidR="0075797A" w:rsidRPr="0075797A" w:rsidRDefault="0075797A" w:rsidP="0075797A">
      <w:pPr>
        <w:jc w:val="both"/>
        <w:rPr>
          <w:rFonts w:ascii="Arial" w:hAnsi="Arial" w:cs="Arial"/>
          <w:u w:val="single"/>
        </w:rPr>
      </w:pPr>
      <w:r w:rsidRPr="0075797A">
        <w:rPr>
          <w:rFonts w:ascii="Arial" w:hAnsi="Arial" w:cs="Arial"/>
          <w:u w:val="single"/>
        </w:rPr>
        <w:t>Comment</w:t>
      </w:r>
    </w:p>
    <w:p w14:paraId="6369222B" w14:textId="70C8409C" w:rsidR="0075797A" w:rsidRPr="0075797A" w:rsidRDefault="0075797A" w:rsidP="0075797A">
      <w:pPr>
        <w:jc w:val="both"/>
        <w:rPr>
          <w:rFonts w:ascii="Arial" w:hAnsi="Arial" w:cs="Arial"/>
        </w:rPr>
      </w:pPr>
      <w:r w:rsidRPr="0075797A">
        <w:rPr>
          <w:rFonts w:ascii="Arial" w:hAnsi="Arial" w:cs="Arial"/>
        </w:rPr>
        <w:t>I appreciate the authors' thorough responses to the review comments and the revisions made to the manuscript.</w:t>
      </w:r>
    </w:p>
    <w:p w14:paraId="5CEA77DC" w14:textId="4D6394BC" w:rsidR="0075797A" w:rsidRPr="0075797A" w:rsidRDefault="0075797A" w:rsidP="0075797A">
      <w:pPr>
        <w:jc w:val="both"/>
        <w:rPr>
          <w:rFonts w:ascii="Arial" w:hAnsi="Arial" w:cs="Arial"/>
        </w:rPr>
      </w:pPr>
      <w:r w:rsidRPr="0075797A">
        <w:rPr>
          <w:rFonts w:ascii="Arial" w:hAnsi="Arial" w:cs="Arial"/>
        </w:rPr>
        <w:t>The revised version substantially improves the interpretation of the findings by appropriately framing the results as evidence of dissociable behavioral and neural signatures rather than mechanistic separation. The expanded discussion of study limitations, including the lack of an active comparator, challenges related to blinding, and the constraints of the fixed-order design, strengthens the manuscript and provides important context for interpretation.</w:t>
      </w:r>
    </w:p>
    <w:p w14:paraId="2A050FC2" w14:textId="77777777" w:rsidR="0075797A" w:rsidRPr="0075797A" w:rsidRDefault="0075797A" w:rsidP="0075797A">
      <w:pPr>
        <w:jc w:val="both"/>
        <w:rPr>
          <w:rFonts w:ascii="Arial" w:hAnsi="Arial" w:cs="Arial"/>
        </w:rPr>
      </w:pPr>
      <w:r w:rsidRPr="0075797A">
        <w:rPr>
          <w:rFonts w:ascii="Arial" w:hAnsi="Arial" w:cs="Arial"/>
        </w:rPr>
        <w:t>I also appreciate the addition of analyses examining pain sensitivity to objective stimulus temperature. These analyses demonstrate that ketamine reduces both the magnitude of pain-related neural responses and the sensitivity of pain-responsive regions to increasing stimulus intensity, thereby strengthening the interpretation of imaging results.</w:t>
      </w:r>
    </w:p>
    <w:p w14:paraId="1F3A6157" w14:textId="77777777" w:rsidR="0075797A" w:rsidRPr="0075797A" w:rsidRDefault="0075797A" w:rsidP="0075797A">
      <w:pPr>
        <w:jc w:val="both"/>
        <w:rPr>
          <w:rFonts w:ascii="Arial" w:hAnsi="Arial" w:cs="Arial"/>
        </w:rPr>
      </w:pPr>
    </w:p>
    <w:p w14:paraId="46E45B85" w14:textId="0CB46901" w:rsidR="0075797A" w:rsidRPr="0075797A" w:rsidRDefault="0075797A" w:rsidP="0075797A">
      <w:pPr>
        <w:jc w:val="both"/>
        <w:rPr>
          <w:rFonts w:ascii="Arial" w:hAnsi="Arial" w:cs="Arial"/>
        </w:rPr>
      </w:pPr>
      <w:r w:rsidRPr="0075797A">
        <w:rPr>
          <w:rFonts w:ascii="Arial" w:hAnsi="Arial" w:cs="Arial"/>
        </w:rPr>
        <w:lastRenderedPageBreak/>
        <w:t>Overall, the manuscript is well executed, addresses an important question, and has been substantially strengthened through revision. I believe it will be of interest to researchers studying ketamine, pain, and psychoactive therapeutics.</w:t>
      </w:r>
    </w:p>
    <w:p w14:paraId="4197D5A8" w14:textId="77777777" w:rsidR="0075797A" w:rsidRPr="0075797A" w:rsidRDefault="0075797A" w:rsidP="0075797A">
      <w:pPr>
        <w:jc w:val="both"/>
        <w:rPr>
          <w:rFonts w:ascii="Arial" w:hAnsi="Arial" w:cs="Arial"/>
          <w:u w:val="single"/>
        </w:rPr>
      </w:pPr>
      <w:r w:rsidRPr="0075797A">
        <w:rPr>
          <w:rFonts w:ascii="Arial" w:hAnsi="Arial" w:cs="Arial"/>
          <w:u w:val="single"/>
        </w:rPr>
        <w:t>Response</w:t>
      </w:r>
    </w:p>
    <w:p w14:paraId="213CBD78" w14:textId="085A567B" w:rsidR="0075797A" w:rsidRPr="0075797A" w:rsidRDefault="0075797A" w:rsidP="0075797A">
      <w:pPr>
        <w:jc w:val="both"/>
        <w:rPr>
          <w:rFonts w:ascii="Arial" w:hAnsi="Arial" w:cs="Arial"/>
        </w:rPr>
      </w:pPr>
      <w:r w:rsidRPr="0075797A">
        <w:rPr>
          <w:rFonts w:ascii="Arial" w:hAnsi="Arial" w:cs="Arial"/>
        </w:rPr>
        <w:t>We thank Reviewer 1 for this generous assessment and for noting that the added analyses of pain sensitivity to objective stimulus temperature strengthen the interpretation of the imaging results. The reviewer raised no further requests, and we are grateful for their constructive engagement throughout the review process.</w:t>
      </w:r>
    </w:p>
    <w:p w14:paraId="323D6B67" w14:textId="77777777" w:rsidR="0075797A" w:rsidRPr="0075797A" w:rsidRDefault="0075797A" w:rsidP="0075797A">
      <w:pPr>
        <w:jc w:val="both"/>
        <w:rPr>
          <w:rFonts w:ascii="Arial" w:hAnsi="Arial" w:cs="Arial"/>
        </w:rPr>
      </w:pPr>
    </w:p>
    <w:p w14:paraId="4468B4CC" w14:textId="002D074F" w:rsidR="0075797A" w:rsidRPr="0075797A" w:rsidRDefault="0075797A" w:rsidP="0075797A">
      <w:pPr>
        <w:jc w:val="both"/>
        <w:rPr>
          <w:rFonts w:ascii="Arial" w:hAnsi="Arial" w:cs="Arial"/>
          <w:b/>
          <w:bCs/>
        </w:rPr>
      </w:pPr>
      <w:r w:rsidRPr="0075797A">
        <w:rPr>
          <w:rFonts w:ascii="Arial" w:hAnsi="Arial" w:cs="Arial"/>
          <w:b/>
          <w:bCs/>
        </w:rPr>
        <w:t>Reviewer #2 (Comments to the Author)</w:t>
      </w:r>
    </w:p>
    <w:p w14:paraId="7FECD856" w14:textId="77777777" w:rsidR="0075797A" w:rsidRPr="0075797A" w:rsidRDefault="0075797A" w:rsidP="0075797A">
      <w:pPr>
        <w:jc w:val="both"/>
        <w:rPr>
          <w:rFonts w:ascii="Arial" w:hAnsi="Arial" w:cs="Arial"/>
          <w:u w:val="single"/>
        </w:rPr>
      </w:pPr>
      <w:r w:rsidRPr="0075797A">
        <w:rPr>
          <w:rFonts w:ascii="Arial" w:hAnsi="Arial" w:cs="Arial"/>
          <w:u w:val="single"/>
        </w:rPr>
        <w:t>Comment</w:t>
      </w:r>
    </w:p>
    <w:p w14:paraId="40658D6C" w14:textId="775D08FC" w:rsidR="0075797A" w:rsidRPr="0075797A" w:rsidRDefault="0075797A" w:rsidP="00EC04EC">
      <w:pPr>
        <w:jc w:val="both"/>
        <w:rPr>
          <w:rFonts w:ascii="Arial" w:hAnsi="Arial" w:cs="Arial" w:hint="cs"/>
          <w:rtl/>
        </w:rPr>
      </w:pPr>
      <w:r w:rsidRPr="0075797A">
        <w:rPr>
          <w:rFonts w:ascii="Arial" w:hAnsi="Arial" w:cs="Arial"/>
        </w:rPr>
        <w:t xml:space="preserve">The authors have addressed most of my issues, and I only have one point I'd like to raise regarding the new text on supposedly consistent DMN effects of pharmacologically distinct drugs, which is not completely accurate and also masks the heterogeneity in the literature: "Interestingly, compounds acting through markedly different receptor mechanisms, serotonergic psychedelics (Robin L. Carhart-Harris et al. 2012; </w:t>
      </w:r>
      <w:proofErr w:type="spellStart"/>
      <w:r w:rsidRPr="0075797A">
        <w:rPr>
          <w:rFonts w:ascii="Arial" w:hAnsi="Arial" w:cs="Arial"/>
        </w:rPr>
        <w:t>Tagliazucchi</w:t>
      </w:r>
      <w:proofErr w:type="spellEnd"/>
      <w:r w:rsidRPr="0075797A">
        <w:rPr>
          <w:rFonts w:ascii="Arial" w:hAnsi="Arial" w:cs="Arial"/>
        </w:rPr>
        <w:t xml:space="preserve"> et al. 2016; </w:t>
      </w:r>
      <w:proofErr w:type="spellStart"/>
      <w:r w:rsidRPr="0075797A">
        <w:rPr>
          <w:rFonts w:ascii="Arial" w:hAnsi="Arial" w:cs="Arial"/>
        </w:rPr>
        <w:t>Palhano</w:t>
      </w:r>
      <w:proofErr w:type="spellEnd"/>
      <w:r w:rsidRPr="0075797A">
        <w:rPr>
          <w:rFonts w:ascii="Arial" w:hAnsi="Arial" w:cs="Arial"/>
        </w:rPr>
        <w:t xml:space="preserve">-Fontes et al. 2015; Timmermann et al. 2023; Gattuso et al. 2023), dissociative anesthetics (NMDA antagonist) (Scheidegger et al. 2012; Zacharias et al. 2020), the entactogen MDMA (a serotonin and dopamine releaser) (Müller et al. 2021), and cannabinoids (CB1 agonists) (Bossong et al. 2013; Wall et al. 2019), all produce alterations in self-experience and have been associated with changes in DMN connectivity, motivating the proposal that DMN modulation constitutes a common neural correlate of drug-induced alterations in self-experience (Nour and Carhart-Harris 2017; </w:t>
      </w:r>
      <w:proofErr w:type="spellStart"/>
      <w:r w:rsidRPr="0075797A">
        <w:rPr>
          <w:rFonts w:ascii="Arial" w:hAnsi="Arial" w:cs="Arial"/>
        </w:rPr>
        <w:t>Pomarol-Clotet</w:t>
      </w:r>
      <w:proofErr w:type="spellEnd"/>
      <w:r w:rsidRPr="0075797A">
        <w:rPr>
          <w:rFonts w:ascii="Arial" w:hAnsi="Arial" w:cs="Arial"/>
        </w:rPr>
        <w:t xml:space="preserve"> et al. 2006; van der Kolk et al. 2024; Mathew et al. 1993)."</w:t>
      </w:r>
    </w:p>
    <w:p w14:paraId="7E931269" w14:textId="472EAE99" w:rsidR="0075797A" w:rsidRPr="0075797A" w:rsidRDefault="0075797A" w:rsidP="00EC04EC">
      <w:pPr>
        <w:jc w:val="both"/>
        <w:rPr>
          <w:rFonts w:ascii="Arial" w:hAnsi="Arial" w:cs="Arial"/>
        </w:rPr>
      </w:pPr>
      <w:r w:rsidRPr="0075797A">
        <w:rPr>
          <w:rFonts w:ascii="Arial" w:hAnsi="Arial" w:cs="Arial"/>
        </w:rPr>
        <w:t>Note that this response did not exactly address my specific issue, as many of my specific issues were summarized (presumably with AI) rather than direct quotes. In my specific point, I said, "...other "mind-altering" drugs, which aren't psychedelic, also decrease functional connectivity within the DMN (alcohol https://doi.org/10.1007/s10334-013-0420-5, cannabis https://doi.org/10.1177/0269881119841568, coffee https://doi.org/10.3389/fnbeh.2023.1176382, but also a non-psychoactive SSRI https://doi.org/10.1016/j.neuroimage.2015.08.012)."</w:t>
      </w:r>
    </w:p>
    <w:p w14:paraId="193BD847" w14:textId="05C84A74" w:rsidR="0075797A" w:rsidRPr="00783F11" w:rsidRDefault="0075797A" w:rsidP="00783F11">
      <w:pPr>
        <w:jc w:val="both"/>
        <w:rPr>
          <w:rFonts w:ascii="Arial" w:hAnsi="Arial" w:cs="Arial"/>
          <w:lang w:val="en-GB"/>
        </w:rPr>
      </w:pPr>
      <w:r w:rsidRPr="0075797A">
        <w:rPr>
          <w:rFonts w:ascii="Arial" w:hAnsi="Arial" w:cs="Arial"/>
        </w:rPr>
        <w:t>However, here, the author's response selectively pulls the hallucinogenic (or hallucinogenic-</w:t>
      </w:r>
      <w:proofErr w:type="spellStart"/>
      <w:r w:rsidRPr="0075797A">
        <w:rPr>
          <w:rFonts w:ascii="Arial" w:hAnsi="Arial" w:cs="Arial"/>
        </w:rPr>
        <w:t>esque</w:t>
      </w:r>
      <w:proofErr w:type="spellEnd"/>
      <w:r w:rsidRPr="0075797A">
        <w:rPr>
          <w:rFonts w:ascii="Arial" w:hAnsi="Arial" w:cs="Arial"/>
        </w:rPr>
        <w:t xml:space="preserve">) drugs but not alcohol, amphetamine, caffeine, or a single dose of an SSRI (drugs that may impact one's self-experience, though perhaps not in the way hallucinogens do; that said, I'm also not exactly sure all hallucinogens can be grouped together based on the somewhat nebulous idea of "altering self-experience"). This </w:t>
      </w:r>
      <w:r w:rsidRPr="0075797A">
        <w:rPr>
          <w:rFonts w:ascii="Arial" w:hAnsi="Arial" w:cs="Arial"/>
        </w:rPr>
        <w:lastRenderedPageBreak/>
        <w:t xml:space="preserve">statement is also problematic because it says there are "changes" in DMN connectivity but as discussed in one of my points above, the "changes" are found in completely opposite directions for ketamine across multiple studies (as well as some studies with null effects), which doesn't give me confidence that completely opposite effects on DMN connectivity underlie any specific subjective effect ("self-experience" in this case). In fact, the correlations between changes in DMN connectivity under psychedelics and any specific subjective effect have never been replicated to my knowledge, but the way the statement is written alludes to a brain-behavior correlation (i.e., nebulous alterations in self-experience and non-specific directional changes in DMN connectivity). Lastly, this recent mega-analysis of nearly every resting-state fMRI dataset with a serotonergic psychedelic just came out and found little evidence for changes in DMN connectivity (specifically classic DMN hubs like </w:t>
      </w:r>
      <w:proofErr w:type="spellStart"/>
      <w:r w:rsidRPr="0075797A">
        <w:rPr>
          <w:rFonts w:ascii="Arial" w:hAnsi="Arial" w:cs="Arial"/>
        </w:rPr>
        <w:t>mPFC</w:t>
      </w:r>
      <w:proofErr w:type="spellEnd"/>
      <w:r w:rsidRPr="0075797A">
        <w:rPr>
          <w:rFonts w:ascii="Arial" w:hAnsi="Arial" w:cs="Arial"/>
        </w:rPr>
        <w:t xml:space="preserve"> an PCC) under acute psychedelic effects, https://doi.org/10.1038/s41591-026-04287-9. Thus, the new statement lacks accuracy, as it ignores the "changes" (reductions in these cases) of non-hallucinogenic drugs on DMN connectivity, makes it sound as if brain-behavior correlations have been reliably found, and ignores the inconsistent effects on resting-state DMN connectivity of ketamine and serotonergic psychedelics.</w:t>
      </w:r>
    </w:p>
    <w:p w14:paraId="27E4E0CE" w14:textId="77777777" w:rsidR="0075797A" w:rsidRPr="00783F11" w:rsidRDefault="0075797A" w:rsidP="0075797A">
      <w:pPr>
        <w:jc w:val="both"/>
        <w:rPr>
          <w:rFonts w:ascii="Arial" w:hAnsi="Arial" w:cs="Arial"/>
          <w:u w:val="single"/>
        </w:rPr>
      </w:pPr>
      <w:r w:rsidRPr="00783F11">
        <w:rPr>
          <w:rFonts w:ascii="Arial" w:hAnsi="Arial" w:cs="Arial"/>
          <w:u w:val="single"/>
        </w:rPr>
        <w:t>Response</w:t>
      </w:r>
    </w:p>
    <w:p w14:paraId="6B886B7B" w14:textId="73772152" w:rsidR="0075797A" w:rsidRPr="006006FA" w:rsidRDefault="0075797A" w:rsidP="006006FA">
      <w:pPr>
        <w:jc w:val="both"/>
        <w:rPr>
          <w:rFonts w:ascii="Arial" w:hAnsi="Arial" w:cs="Arial"/>
          <w:lang w:val="en-GB"/>
        </w:rPr>
      </w:pPr>
      <w:r w:rsidRPr="0075797A">
        <w:rPr>
          <w:rFonts w:ascii="Arial" w:hAnsi="Arial" w:cs="Arial"/>
        </w:rPr>
        <w:t>We are grateful to the reviewer for engaging so closely with this passage. We have rewritten the paragraph in full so that it no longer (</w:t>
      </w:r>
      <w:proofErr w:type="spellStart"/>
      <w:r w:rsidRPr="0075797A">
        <w:rPr>
          <w:rFonts w:ascii="Arial" w:hAnsi="Arial" w:cs="Arial"/>
        </w:rPr>
        <w:t>i</w:t>
      </w:r>
      <w:proofErr w:type="spellEnd"/>
      <w:r w:rsidRPr="0075797A">
        <w:rPr>
          <w:rFonts w:ascii="Arial" w:hAnsi="Arial" w:cs="Arial"/>
        </w:rPr>
        <w:t xml:space="preserve">) selectively cites hallucinogen-type compounds, (ii) implies a consistent direction of effect, or (iii) implies an established brain–behavior correlation. </w:t>
      </w:r>
    </w:p>
    <w:p w14:paraId="6B902BB7" w14:textId="77777777" w:rsidR="0075797A" w:rsidRPr="006006FA" w:rsidRDefault="0075797A" w:rsidP="0075797A">
      <w:pPr>
        <w:jc w:val="both"/>
        <w:rPr>
          <w:rFonts w:ascii="Arial" w:hAnsi="Arial" w:cs="Arial"/>
          <w:u w:val="single"/>
        </w:rPr>
      </w:pPr>
      <w:r w:rsidRPr="006006FA">
        <w:rPr>
          <w:rFonts w:ascii="Arial" w:hAnsi="Arial" w:cs="Arial"/>
          <w:u w:val="single"/>
        </w:rPr>
        <w:t>Changes made to the manuscript</w:t>
      </w:r>
    </w:p>
    <w:p w14:paraId="14EA0A30" w14:textId="63AE3E9F" w:rsidR="0075797A" w:rsidRPr="0075797A" w:rsidRDefault="0075797A" w:rsidP="0075797A">
      <w:pPr>
        <w:jc w:val="both"/>
        <w:rPr>
          <w:rFonts w:ascii="Arial" w:hAnsi="Arial" w:cs="Arial"/>
        </w:rPr>
      </w:pPr>
      <w:r w:rsidRPr="0075797A">
        <w:rPr>
          <w:rFonts w:ascii="Arial" w:hAnsi="Arial" w:cs="Arial"/>
        </w:rPr>
        <w:t xml:space="preserve">Discussion, p. </w:t>
      </w:r>
      <w:r w:rsidR="00783F11">
        <w:rPr>
          <w:rFonts w:ascii="Arial" w:hAnsi="Arial" w:cs="Arial"/>
        </w:rPr>
        <w:t>14-</w:t>
      </w:r>
      <w:r w:rsidRPr="0075797A">
        <w:rPr>
          <w:rFonts w:ascii="Arial" w:hAnsi="Arial" w:cs="Arial"/>
        </w:rPr>
        <w:t>1</w:t>
      </w:r>
      <w:r w:rsidR="00783F11">
        <w:rPr>
          <w:rFonts w:ascii="Arial" w:hAnsi="Arial" w:cs="Arial"/>
        </w:rPr>
        <w:t>5</w:t>
      </w:r>
    </w:p>
    <w:p w14:paraId="5932E741" w14:textId="11711906" w:rsidR="0075797A" w:rsidRPr="00E26168" w:rsidRDefault="00641E83" w:rsidP="00E26168">
      <w:pPr>
        <w:spacing w:line="276" w:lineRule="auto"/>
        <w:jc w:val="both"/>
        <w:rPr>
          <w:rFonts w:asciiTheme="minorBidi" w:hAnsiTheme="minorBidi"/>
          <w:color w:val="0F9ED5" w:themeColor="accent4"/>
        </w:rPr>
      </w:pPr>
      <w:r w:rsidRPr="00C831D2">
        <w:rPr>
          <w:rFonts w:asciiTheme="minorBidi" w:hAnsiTheme="minorBidi"/>
          <w:color w:val="000000" w:themeColor="text1"/>
        </w:rPr>
        <w:t>The DMN is predominantly active during mental simulation processes and may contribute to high-level, modality-invariant representations of concepts, which are key to the feeling of coherent identity and sense of self</w:t>
      </w:r>
      <w:r>
        <w:rPr>
          <w:rFonts w:asciiTheme="minorBidi" w:hAnsiTheme="minorBidi"/>
          <w:color w:val="000000" w:themeColor="text1"/>
        </w:rPr>
        <w:t xml:space="preserve"> </w:t>
      </w:r>
      <w:r w:rsidRPr="00ED791B">
        <w:rPr>
          <w:rFonts w:asciiTheme="minorBidi" w:hAnsiTheme="minorBidi"/>
          <w:color w:val="000000" w:themeColor="text1"/>
        </w:rPr>
        <w:fldChar w:fldCharType="begin" w:fldLock="1"/>
      </w:r>
      <w:r w:rsidRPr="00ED791B">
        <w:rPr>
          <w:rFonts w:asciiTheme="minorBidi" w:hAnsiTheme="minorBidi"/>
          <w:color w:val="000000" w:themeColor="text1"/>
        </w:rPr>
        <w:instrText>ADDIN paperpile_citation &lt;clusterId&gt;R851F218U598Y322&lt;/clusterId&gt;&lt;metadata&gt;&lt;citation&gt;&lt;id&gt;B5AAA126105B0A3AA155595C91E10624&lt;/id&gt;&lt;/citation&gt;&lt;citation&gt;&lt;id&gt;FE48C72D808B0FAC84D01C8659CBE1AB&lt;/id&gt;&lt;/citation&gt;&lt;citation&gt;&lt;id&gt;fdeb6e35-aa86-06a8-a6b2-a4d543e5a0aa&lt;/id&gt;&lt;/citation&gt;&lt;/metadata&gt;&lt;data&gt;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&lt;/data&gt; \* MERGEFORMAT</w:instrText>
      </w:r>
      <w:r w:rsidRPr="00ED791B">
        <w:rPr>
          <w:rFonts w:asciiTheme="minorBidi" w:hAnsiTheme="minorBidi"/>
          <w:color w:val="000000" w:themeColor="text1"/>
        </w:rPr>
        <w:fldChar w:fldCharType="separate"/>
      </w:r>
      <w:r w:rsidRPr="00641E83">
        <w:rPr>
          <w:rFonts w:asciiTheme="minorBidi" w:hAnsiTheme="minorBidi"/>
          <w:noProof/>
          <w:color w:val="000000" w:themeColor="text1"/>
        </w:rPr>
        <w:t>(Satpute and Lindquist 2019; Smallwood et al. 2021; Lanius, Terpou, and McKinnon 2020)</w:t>
      </w:r>
      <w:r w:rsidRPr="00ED791B">
        <w:rPr>
          <w:rFonts w:asciiTheme="minorBidi" w:hAnsiTheme="minorBidi"/>
          <w:color w:val="000000" w:themeColor="text1"/>
        </w:rPr>
        <w:fldChar w:fldCharType="end"/>
      </w:r>
      <w:r w:rsidRPr="00C831D2">
        <w:rPr>
          <w:rFonts w:asciiTheme="minorBidi" w:hAnsiTheme="minorBidi"/>
          <w:color w:val="156082" w:themeColor="accent1"/>
        </w:rPr>
        <w:t xml:space="preserve">. </w:t>
      </w:r>
      <w:r w:rsidRPr="00641E83">
        <w:rPr>
          <w:rFonts w:asciiTheme="minorBidi" w:hAnsiTheme="minorBidi"/>
          <w:color w:val="0F9ED5" w:themeColor="accent4"/>
        </w:rPr>
        <w:t>On this basis, influential theoretical accounts placed the DMN at the center of drug-induced changes in self-experience</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S227G575C865Z658&lt;/clusterId&gt;&lt;metadata&gt;&lt;citation&gt;&lt;id&gt;685F0926285C0E8FB308506D29EE811A&lt;/id&gt;&lt;/citation&gt;&lt;citation&gt;&lt;id&gt;7bc6053e-24b8-45de-8e1b-6cfbfa4f070a&lt;/id&gt;&lt;/citation&gt;&lt;citation&gt;&lt;id&gt;a0517523-cf09-02ff-a04d-c1f9f010ba84&lt;/id&gt;&lt;/citation&gt;&lt;/metadata&gt;&lt;data&gt;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&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(R. L. Carhart-Harris and Friston 2019; Robin L. Carhart-Harris et al. 2014; Nour and Carhart-Harris 2017)</w:t>
      </w:r>
      <w:r w:rsidRPr="00641E83">
        <w:rPr>
          <w:rFonts w:asciiTheme="minorBidi" w:hAnsiTheme="minorBidi"/>
          <w:color w:val="0F9ED5" w:themeColor="accent4"/>
        </w:rPr>
        <w:fldChar w:fldCharType="end"/>
      </w:r>
      <w:r w:rsidRPr="00641E83">
        <w:rPr>
          <w:rFonts w:asciiTheme="minorBidi" w:hAnsiTheme="minorBidi"/>
          <w:color w:val="0F9ED5" w:themeColor="accent4"/>
        </w:rPr>
        <w:t>. Our observation that ketamine-induced reductions in within-DMN connectivity tracked the intensity of dissociation is consistent with this framing. However, DMN modulation should not be interpreted as a specific signature of altered self-experience. Reduced within-DMN connectivity has also been reported following acute alcohol</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H157O414K895H518&lt;/clusterId&gt;&lt;metadata&gt;&lt;citation&gt;&lt;id&gt;3d57aea2-a2ec-0ced-8330-96d5fad289d3&lt;/id&gt;&lt;/citation&gt;&lt;/metadata&gt;&lt;data&gt;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&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(Weber, Soreni, and Noseworthy 2014)</w:t>
      </w:r>
      <w:r w:rsidRPr="00641E83">
        <w:rPr>
          <w:rFonts w:asciiTheme="minorBidi" w:hAnsiTheme="minorBidi"/>
          <w:color w:val="0F9ED5" w:themeColor="accent4"/>
        </w:rPr>
        <w:fldChar w:fldCharType="end"/>
      </w:r>
      <w:r w:rsidRPr="00641E83">
        <w:rPr>
          <w:rFonts w:asciiTheme="minorBidi" w:hAnsiTheme="minorBidi"/>
          <w:color w:val="0F9ED5" w:themeColor="accent4"/>
        </w:rPr>
        <w:t>, caffeine</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K537Y885N375K989&lt;/clusterId&gt;&lt;metadata&gt;&lt;citation&gt;&lt;id&gt;d31def31-7165-024f-8aa2-dfa794200284&lt;/id&gt;&lt;/citation&gt;&lt;/metadata&gt;&lt;data&gt;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&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(Picó-Pérez et al. 2023)</w:t>
      </w:r>
      <w:r w:rsidRPr="00641E83">
        <w:rPr>
          <w:rFonts w:asciiTheme="minorBidi" w:hAnsiTheme="minorBidi"/>
          <w:color w:val="0F9ED5" w:themeColor="accent4"/>
        </w:rPr>
        <w:fldChar w:fldCharType="end"/>
      </w:r>
      <w:r w:rsidRPr="00641E83">
        <w:rPr>
          <w:rFonts w:asciiTheme="minorBidi" w:hAnsiTheme="minorBidi"/>
          <w:color w:val="0F9ED5" w:themeColor="accent4"/>
        </w:rPr>
        <w:t>, cannabis</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W319J496Z177D771&lt;/clusterId&gt;&lt;metadata&gt;&lt;citation&gt;&lt;id&gt;8034528a-1025-0f79-bac2-5ca5998d246c&lt;/id&gt;&lt;/citation&gt;&lt;/metadata&gt;&lt;data&gt;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&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(Wall et al. 2019)</w:t>
      </w:r>
      <w:r w:rsidRPr="00641E83">
        <w:rPr>
          <w:rFonts w:asciiTheme="minorBidi" w:hAnsiTheme="minorBidi"/>
          <w:color w:val="0F9ED5" w:themeColor="accent4"/>
        </w:rPr>
        <w:fldChar w:fldCharType="end"/>
      </w:r>
      <w:r w:rsidRPr="00641E83">
        <w:rPr>
          <w:rFonts w:asciiTheme="minorBidi" w:hAnsiTheme="minorBidi"/>
          <w:color w:val="0F9ED5" w:themeColor="accent4"/>
        </w:rPr>
        <w:t>, amphetamine</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Y183M441B821F544&lt;/clusterId&gt;&lt;metadata&gt;&lt;citation&gt;&lt;id&gt;cc969fc2-9e29-0220-8fbd-a74b8ad5a005&lt;/id&gt;&lt;/citation&gt;&lt;/metadata&gt;&lt;data&gt;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&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(Schrantee et al. 2016)</w:t>
      </w:r>
      <w:r w:rsidRPr="00641E83">
        <w:rPr>
          <w:rFonts w:asciiTheme="minorBidi" w:hAnsiTheme="minorBidi"/>
          <w:color w:val="0F9ED5" w:themeColor="accent4"/>
        </w:rPr>
        <w:fldChar w:fldCharType="end"/>
      </w:r>
      <w:r w:rsidRPr="00641E83">
        <w:rPr>
          <w:rFonts w:asciiTheme="minorBidi" w:hAnsiTheme="minorBidi"/>
          <w:color w:val="0F9ED5" w:themeColor="accent4"/>
        </w:rPr>
        <w:t>, and a single dose of an SSRI</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F919T169P759M271&lt;/clusterId&gt;&lt;metadata&gt;&lt;citation&gt;&lt;id&gt;a74e9d54-f33c-093e-a404-d6e6dbcc7a59&lt;/id&gt;&lt;/citation&gt;&lt;/metadata&gt;&lt;data&gt;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&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(Klaassens et al. 2015)</w:t>
      </w:r>
      <w:r w:rsidRPr="00641E83">
        <w:rPr>
          <w:rFonts w:asciiTheme="minorBidi" w:hAnsiTheme="minorBidi"/>
          <w:color w:val="0F9ED5" w:themeColor="accent4"/>
        </w:rPr>
        <w:fldChar w:fldCharType="end"/>
      </w:r>
      <w:r w:rsidRPr="00641E83">
        <w:rPr>
          <w:rFonts w:asciiTheme="minorBidi" w:hAnsiTheme="minorBidi"/>
          <w:color w:val="0F9ED5" w:themeColor="accent4"/>
        </w:rPr>
        <w:t>, compounds that may shift subjective state to varying degrees but lie outside psychedelic pharmacology</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V676J733Y114C737&lt;/clusterId&gt;&lt;metadata&gt;&lt;citation&gt;&lt;id&gt;ec89697e-1b49-4f2a-8789-dbbc2c05e906&lt;/id&gt;&lt;/citation&gt;&lt;/metadata&gt;&lt;data&gt;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&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(O’Donnell et al. 2023)</w:t>
      </w:r>
      <w:r w:rsidRPr="00641E83">
        <w:rPr>
          <w:rFonts w:asciiTheme="minorBidi" w:hAnsiTheme="minorBidi"/>
          <w:color w:val="0F9ED5" w:themeColor="accent4"/>
        </w:rPr>
        <w:fldChar w:fldCharType="end"/>
      </w:r>
      <w:r w:rsidRPr="00641E83">
        <w:rPr>
          <w:rFonts w:asciiTheme="minorBidi" w:hAnsiTheme="minorBidi"/>
          <w:color w:val="0F9ED5" w:themeColor="accent4"/>
        </w:rPr>
        <w:t xml:space="preserve">. In addition, findings regarding the </w:t>
      </w:r>
      <w:r w:rsidRPr="00641E83">
        <w:rPr>
          <w:rFonts w:asciiTheme="minorBidi" w:hAnsiTheme="minorBidi"/>
          <w:color w:val="0F9ED5" w:themeColor="accent4"/>
        </w:rPr>
        <w:lastRenderedPageBreak/>
        <w:t>direction of ketamine's effects on the DMN have been inconsistent, with studies reporting decreased, increased, or unchanged DMN connectivity</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X373L463H753E544&lt;/clusterId&gt;&lt;metadata&gt;&lt;citation&gt;&lt;id&gt;2406AC400ACF054395CCC2DCEE100EFC&lt;/id&gt;&lt;/citation&gt;&lt;citation&gt;&lt;id&gt;A98C6BF2694C03779AAC4D72C6544EBE&lt;/id&gt;&lt;/citation&gt;&lt;citation&gt;&lt;id&gt;CD21AA88AA4705D3851BB98EE1C8C9AA&lt;/id&gt;&lt;/citation&gt;&lt;citation&gt;&lt;id&gt;ef8b24ee-ac22-47d5-aaba-e46e3144bb61&lt;/id&gt;&lt;/citation&gt;&lt;citation&gt;&lt;id&gt;1EC8BA8FB5C0021780BDC9E418C65EAF&lt;/id&gt;&lt;/citation&gt;&lt;/metadata&gt;&lt;data&gt;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&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(Scheidegger et al. 2012; Zacharias et al. 2020; Mueller et al. 2018; Kotoula et al. 2021; Bonhomme et al. 2016)</w:t>
      </w:r>
      <w:r w:rsidRPr="00641E83">
        <w:rPr>
          <w:rFonts w:asciiTheme="minorBidi" w:hAnsiTheme="minorBidi"/>
          <w:color w:val="0F9ED5" w:themeColor="accent4"/>
        </w:rPr>
        <w:fldChar w:fldCharType="end"/>
      </w:r>
      <w:r w:rsidRPr="00641E83">
        <w:rPr>
          <w:rFonts w:asciiTheme="minorBidi" w:hAnsiTheme="minorBidi"/>
          <w:color w:val="0F9ED5" w:themeColor="accent4"/>
        </w:rPr>
        <w:t>. This variability may reflect methodological heterogeneity across studies, including differences in dose, scan timing, task/rest context, and statistical approach</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P481D741S231W842&lt;/clusterId&gt;&lt;metadata&gt;&lt;citation&gt;&lt;id&gt;70eeca84-b803-04c3-a195-20ba120b80e5&lt;/id&gt;&lt;/citation&gt;&lt;/metadata&gt;&lt;data&gt;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&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(Linguiti et al. 2023)</w:t>
      </w:r>
      <w:r w:rsidRPr="00641E83">
        <w:rPr>
          <w:rFonts w:asciiTheme="minorBidi" w:hAnsiTheme="minorBidi"/>
          <w:color w:val="0F9ED5" w:themeColor="accent4"/>
        </w:rPr>
        <w:fldChar w:fldCharType="end"/>
      </w:r>
      <w:r w:rsidRPr="00641E83">
        <w:rPr>
          <w:rFonts w:asciiTheme="minorBidi" w:hAnsiTheme="minorBidi"/>
          <w:color w:val="0F9ED5" w:themeColor="accent4"/>
        </w:rPr>
        <w:t>. Finally, a recent mega-analysis pooling eleven resting-state datasets across serotonergic psychedelic compounds found little reliable change in canonical DMN hubs (</w:t>
      </w:r>
      <w:proofErr w:type="spellStart"/>
      <w:r w:rsidRPr="00641E83">
        <w:rPr>
          <w:rFonts w:asciiTheme="minorBidi" w:hAnsiTheme="minorBidi"/>
          <w:color w:val="0F9ED5" w:themeColor="accent4"/>
        </w:rPr>
        <w:t>mPFC</w:t>
      </w:r>
      <w:proofErr w:type="spellEnd"/>
      <w:r w:rsidRPr="00641E83">
        <w:rPr>
          <w:rFonts w:asciiTheme="minorBidi" w:hAnsiTheme="minorBidi"/>
          <w:color w:val="0F9ED5" w:themeColor="accent4"/>
        </w:rPr>
        <w:t>, PCC), leading the authors to characterize earlier single-site reports of DMN "disintegration" as relatively inconsistent</w:t>
      </w:r>
      <w:r>
        <w:rPr>
          <w:rFonts w:asciiTheme="minorBidi" w:hAnsiTheme="minorBidi"/>
          <w:color w:val="0F9ED5" w:themeColor="accent4"/>
        </w:rPr>
        <w:t xml:space="preserve"> </w:t>
      </w:r>
      <w:r w:rsidRPr="00641E83">
        <w:rPr>
          <w:rFonts w:asciiTheme="minorBidi" w:hAnsiTheme="minorBidi"/>
          <w:color w:val="0F9ED5" w:themeColor="accent4"/>
        </w:rPr>
        <w:fldChar w:fldCharType="begin" w:fldLock="1"/>
      </w:r>
      <w:r w:rsidRPr="00641E83">
        <w:rPr>
          <w:rFonts w:asciiTheme="minorBidi" w:hAnsiTheme="minorBidi"/>
          <w:color w:val="0F9ED5" w:themeColor="accent4"/>
        </w:rPr>
        <w:instrText>ADDIN paperpile_citation &lt;clusterId&gt;G753U811J291H814&lt;/clusterId&gt;&lt;metadata&gt;&lt;citation&gt;&lt;id&gt;fcece675-6328-0931-8c30-2934ef3f131c&lt;/id&gt;&lt;/citation&gt;&lt;/metadata&gt;&lt;data&gt;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&lt;/data&gt; \* MERGEFORMAT</w:instrText>
      </w:r>
      <w:r w:rsidRPr="00641E83">
        <w:rPr>
          <w:rFonts w:asciiTheme="minorBidi" w:hAnsiTheme="minorBidi"/>
          <w:color w:val="0F9ED5" w:themeColor="accent4"/>
        </w:rPr>
        <w:fldChar w:fldCharType="separate"/>
      </w:r>
      <w:r w:rsidRPr="00641E83">
        <w:rPr>
          <w:rFonts w:asciiTheme="minorBidi" w:hAnsiTheme="minorBidi"/>
          <w:noProof/>
          <w:color w:val="0F9ED5" w:themeColor="accent4"/>
        </w:rPr>
        <w:t>(Girn et al. 2026)</w:t>
      </w:r>
      <w:r w:rsidRPr="00641E83">
        <w:rPr>
          <w:rFonts w:asciiTheme="minorBidi" w:hAnsiTheme="minorBidi"/>
          <w:color w:val="0F9ED5" w:themeColor="accent4"/>
        </w:rPr>
        <w:fldChar w:fldCharType="end"/>
      </w:r>
      <w:r w:rsidRPr="00641E83">
        <w:rPr>
          <w:rFonts w:asciiTheme="minorBidi" w:hAnsiTheme="minorBidi"/>
          <w:color w:val="0F9ED5" w:themeColor="accent4"/>
        </w:rPr>
        <w:t>. These findings make it difficult to establish a specific or reproducible link between changes in DMN connectivity and the subjective experience of dissociation. Our finding ties reduced within-DMN connectivity to the intensity of dissociation, plausibly as one element of a broader, state-dependent reorganization of large-scale networks.</w:t>
      </w:r>
    </w:p>
    <w:p w14:paraId="47196174" w14:textId="62D5ADDC" w:rsidR="0075797A" w:rsidRPr="00783F11" w:rsidRDefault="0075797A" w:rsidP="00783F11">
      <w:pPr>
        <w:jc w:val="both"/>
        <w:rPr>
          <w:rFonts w:ascii="Arial" w:hAnsi="Arial" w:cs="Arial"/>
          <w:b/>
          <w:bCs/>
        </w:rPr>
      </w:pPr>
      <w:r w:rsidRPr="00783F11">
        <w:rPr>
          <w:rFonts w:ascii="Arial" w:hAnsi="Arial" w:cs="Arial"/>
          <w:b/>
          <w:bCs/>
        </w:rPr>
        <w:t>Reviewer #3 (Comments to the Author)</w:t>
      </w:r>
    </w:p>
    <w:p w14:paraId="33BC7E73" w14:textId="77777777" w:rsidR="0075797A" w:rsidRPr="00783F11" w:rsidRDefault="0075797A" w:rsidP="0075797A">
      <w:pPr>
        <w:jc w:val="both"/>
        <w:rPr>
          <w:rFonts w:ascii="Arial" w:hAnsi="Arial" w:cs="Arial"/>
          <w:u w:val="single"/>
        </w:rPr>
      </w:pPr>
      <w:r w:rsidRPr="00783F11">
        <w:rPr>
          <w:rFonts w:ascii="Arial" w:hAnsi="Arial" w:cs="Arial"/>
          <w:u w:val="single"/>
        </w:rPr>
        <w:t>Comment</w:t>
      </w:r>
    </w:p>
    <w:p w14:paraId="367A0AF8" w14:textId="3A7BC80F" w:rsidR="0075797A" w:rsidRPr="0075797A" w:rsidRDefault="0075797A" w:rsidP="00783F11">
      <w:pPr>
        <w:jc w:val="both"/>
        <w:rPr>
          <w:rFonts w:ascii="Arial" w:hAnsi="Arial" w:cs="Arial"/>
        </w:rPr>
      </w:pPr>
      <w:r w:rsidRPr="0075797A">
        <w:rPr>
          <w:rFonts w:ascii="Arial" w:hAnsi="Arial" w:cs="Arial"/>
        </w:rPr>
        <w:t>Thank you - my concerns have been addressed.</w:t>
      </w:r>
    </w:p>
    <w:p w14:paraId="03038F4F" w14:textId="77777777" w:rsidR="0075797A" w:rsidRPr="00783F11" w:rsidRDefault="0075797A" w:rsidP="0075797A">
      <w:pPr>
        <w:jc w:val="both"/>
        <w:rPr>
          <w:rFonts w:ascii="Arial" w:hAnsi="Arial" w:cs="Arial"/>
          <w:u w:val="single"/>
        </w:rPr>
      </w:pPr>
      <w:r w:rsidRPr="00783F11">
        <w:rPr>
          <w:rFonts w:ascii="Arial" w:hAnsi="Arial" w:cs="Arial"/>
          <w:u w:val="single"/>
        </w:rPr>
        <w:t>Response</w:t>
      </w:r>
    </w:p>
    <w:p w14:paraId="3B998484" w14:textId="77777777" w:rsidR="00641E83" w:rsidRDefault="0075797A" w:rsidP="00641E83">
      <w:pPr>
        <w:jc w:val="both"/>
        <w:rPr>
          <w:rFonts w:ascii="Arial" w:hAnsi="Arial" w:cs="Arial"/>
        </w:rPr>
      </w:pPr>
      <w:r w:rsidRPr="0075797A">
        <w:rPr>
          <w:rFonts w:ascii="Arial" w:hAnsi="Arial" w:cs="Arial"/>
        </w:rPr>
        <w:t>We thank Reviewer 3 for the positive evaluation and for the constructive feedback provided over the course of review.</w:t>
      </w:r>
    </w:p>
    <w:p w14:paraId="6A337213" w14:textId="77777777" w:rsidR="00641E83" w:rsidRDefault="00641E83">
      <w:pPr>
        <w:rPr>
          <w:rFonts w:ascii="Arial" w:hAnsi="Arial" w:cs="Arial"/>
        </w:rPr>
      </w:pPr>
      <w:r>
        <w:rPr>
          <w:rFonts w:ascii="Arial" w:hAnsi="Arial" w:cs="Arial"/>
        </w:rPr>
        <w:br w:type="page"/>
      </w:r>
    </w:p>
    <w:p w14:paraId="76BE76BE" w14:textId="0B7D8A68" w:rsidR="00162834" w:rsidRPr="00E26168" w:rsidRDefault="00162834" w:rsidP="00641E83">
      <w:pPr>
        <w:jc w:val="both"/>
        <w:rPr>
          <w:rFonts w:ascii="Arial" w:hAnsi="Arial" w:cs="Arial"/>
        </w:rPr>
      </w:pPr>
      <w:r w:rsidRPr="00E26168">
        <w:rPr>
          <w:rFonts w:ascii="Arial" w:hAnsi="Arial" w:cs="Arial"/>
        </w:rPr>
        <w:lastRenderedPageBreak/>
        <w:t>References</w:t>
      </w:r>
    </w:p>
    <w:p w14:paraId="2F2DC425" w14:textId="12221C44" w:rsidR="00641E83" w:rsidRDefault="00162834" w:rsidP="00162834">
      <w:pPr>
        <w:spacing w:after="0" w:line="240" w:lineRule="auto"/>
        <w:ind w:left="720" w:hanging="720"/>
        <w:jc w:val="both"/>
        <w:rPr>
          <w:rFonts w:ascii="Arial" w:hAnsi="Arial" w:cs="Arial"/>
          <w:noProof/>
        </w:rPr>
      </w:pPr>
      <w:r>
        <w:rPr>
          <w:rFonts w:ascii="Arial" w:hAnsi="Arial" w:cs="Arial"/>
        </w:rPr>
        <w:fldChar w:fldCharType="begin" w:fldLock="1"/>
      </w:r>
      <w:r w:rsidR="00641E83">
        <w:rPr>
          <w:rFonts w:ascii="Arial" w:hAnsi="Arial" w:cs="Arial"/>
        </w:rPr>
        <w:instrText>ADDIN paperpile_bibliography &lt;pp-bibliography&gt;&lt;first-reference-indices&gt;&lt;formatting&gt;1&lt;/formatting&gt;&lt;space-after&gt;1&lt;/space-after&gt;&lt;/first-reference-indices&gt;&lt;/pp-bibliography&gt; \* MERGEFORMAT</w:instrText>
      </w:r>
      <w:r>
        <w:rPr>
          <w:rFonts w:ascii="Arial" w:hAnsi="Arial" w:cs="Arial"/>
        </w:rPr>
        <w:fldChar w:fldCharType="separate"/>
      </w:r>
      <w:r w:rsidR="00641E83">
        <w:rPr>
          <w:rFonts w:ascii="Arial" w:hAnsi="Arial" w:cs="Arial"/>
          <w:noProof/>
        </w:rPr>
        <w:t xml:space="preserve">Bonhomme, Vincent, Audrey Vanhaudenhuyse, Athena Demertzi, Marie-Aurélie Bruno, Oceane Jaquet, Mohamed Ali Bahri, Alain Plenevaux, et al. 2016. “Resting-State Network-Specific Breakdown of Functional Connectivity during Ketamine Alteration of Consciousness in Volunteers.” </w:t>
      </w:r>
      <w:r w:rsidR="00641E83" w:rsidRPr="00641E83">
        <w:rPr>
          <w:rFonts w:ascii="Arial" w:hAnsi="Arial" w:cs="Arial"/>
          <w:i/>
          <w:noProof/>
        </w:rPr>
        <w:t>Anesthesiology</w:t>
      </w:r>
      <w:r w:rsidR="00641E83">
        <w:rPr>
          <w:rFonts w:ascii="Arial" w:hAnsi="Arial" w:cs="Arial"/>
          <w:noProof/>
        </w:rPr>
        <w:t xml:space="preserve"> 125 (5): 873–88.</w:t>
      </w:r>
    </w:p>
    <w:p w14:paraId="39819232"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Carhart-Harris, R. L., and K. J. Friston. 2019. “REBUS and the Anarchic Brain: Toward a Unified Model of the Brain Action of Psychedelics.” </w:t>
      </w:r>
      <w:r w:rsidRPr="00641E83">
        <w:rPr>
          <w:rFonts w:ascii="Arial" w:hAnsi="Arial" w:cs="Arial"/>
          <w:i/>
          <w:noProof/>
        </w:rPr>
        <w:t>Pharmacological Reviews</w:t>
      </w:r>
      <w:r>
        <w:rPr>
          <w:rFonts w:ascii="Arial" w:hAnsi="Arial" w:cs="Arial"/>
          <w:noProof/>
        </w:rPr>
        <w:t xml:space="preserve"> 71 (3): 316–44.</w:t>
      </w:r>
    </w:p>
    <w:p w14:paraId="365D4ECD"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Carhart-Harris, Robin L., Robert Leech, Peter J. Hellyer, Murray Shanahan, Amanda Feilding, Enzo Tagliazucchi, Dante R. Chialvo, and David Nutt. 2014. “The Entropic Brain: A Theory of Conscious States Informed by Neuroimaging Research with Psychedelic Drugs.” </w:t>
      </w:r>
      <w:r w:rsidRPr="00641E83">
        <w:rPr>
          <w:rFonts w:ascii="Arial" w:hAnsi="Arial" w:cs="Arial"/>
          <w:i/>
          <w:noProof/>
        </w:rPr>
        <w:t>Frontiers in Human Neuroscience</w:t>
      </w:r>
      <w:r>
        <w:rPr>
          <w:rFonts w:ascii="Arial" w:hAnsi="Arial" w:cs="Arial"/>
          <w:noProof/>
        </w:rPr>
        <w:t xml:space="preserve"> 8 (February): 20.</w:t>
      </w:r>
    </w:p>
    <w:p w14:paraId="7DEA1F13"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Girn, Manesh, Manoj K. Doss, Leor Roseman, Katrin H. Preller, Fernanda Palhano-Fontes, Lorenzo Pasquini, Frederick S. Barrett, et al. 2026. “An International Mega-Analysis of Psychedelic Drug Effects on Brain Circuit Function.” </w:t>
      </w:r>
      <w:r w:rsidRPr="00641E83">
        <w:rPr>
          <w:rFonts w:ascii="Arial" w:hAnsi="Arial" w:cs="Arial"/>
          <w:i/>
          <w:noProof/>
        </w:rPr>
        <w:t>Nature Medicine</w:t>
      </w:r>
      <w:r>
        <w:rPr>
          <w:rFonts w:ascii="Arial" w:hAnsi="Arial" w:cs="Arial"/>
          <w:noProof/>
        </w:rPr>
        <w:t xml:space="preserve"> 32 (4): 1543–54.</w:t>
      </w:r>
    </w:p>
    <w:p w14:paraId="6C75F63A"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Klaassens, Bernadet L., Helene C. van Gorsel, Najmeh Khalili-Mahani, Jeroen van der Grond, Bradley T. Wyman, Brandon Whitcher, Serge A. R. B. Rombouts, and Joop M. A. van Gerven. 2015. “Single-Dose Serotonergic Stimulation Shows Widespread Effects on Functional Brain Connectivity.” </w:t>
      </w:r>
      <w:r w:rsidRPr="00641E83">
        <w:rPr>
          <w:rFonts w:ascii="Arial" w:hAnsi="Arial" w:cs="Arial"/>
          <w:i/>
          <w:noProof/>
        </w:rPr>
        <w:t>NeuroImage</w:t>
      </w:r>
      <w:r>
        <w:rPr>
          <w:rFonts w:ascii="Arial" w:hAnsi="Arial" w:cs="Arial"/>
          <w:noProof/>
        </w:rPr>
        <w:t xml:space="preserve"> 122 (November): 440–50.</w:t>
      </w:r>
    </w:p>
    <w:p w14:paraId="57A82212"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Kotoula, Vasileia, Toby Webster, James Stone, and Mitul A. Mehta. 2021. “Resting-State Connectivity Studies as a Marker of the Acute and Delayed Effects of Subanaesthetic Ketamine Administration in Healthy and Depressed Individuals: A Systematic Review.” </w:t>
      </w:r>
      <w:r w:rsidRPr="00641E83">
        <w:rPr>
          <w:rFonts w:ascii="Arial" w:hAnsi="Arial" w:cs="Arial"/>
          <w:i/>
          <w:noProof/>
        </w:rPr>
        <w:t>Brain and Neuroscience Advances</w:t>
      </w:r>
      <w:r>
        <w:rPr>
          <w:rFonts w:ascii="Arial" w:hAnsi="Arial" w:cs="Arial"/>
          <w:noProof/>
        </w:rPr>
        <w:t xml:space="preserve"> 5 (January): 23982128211055426.</w:t>
      </w:r>
    </w:p>
    <w:p w14:paraId="498DB5E2"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Lanius, Ruth A., Braeden A. Terpou, and Margaret C. McKinnon. 2020. “The Sense of Self in the Aftermath of Trauma: Lessons from the Default Mode Network in Posttraumatic Stress Disorder.” </w:t>
      </w:r>
      <w:r w:rsidRPr="00641E83">
        <w:rPr>
          <w:rFonts w:ascii="Arial" w:hAnsi="Arial" w:cs="Arial"/>
          <w:i/>
          <w:noProof/>
        </w:rPr>
        <w:t>European Journal of Psychotraumatology</w:t>
      </w:r>
      <w:r>
        <w:rPr>
          <w:rFonts w:ascii="Arial" w:hAnsi="Arial" w:cs="Arial"/>
          <w:noProof/>
        </w:rPr>
        <w:t xml:space="preserve"> 11 (1): 1807703.</w:t>
      </w:r>
    </w:p>
    <w:p w14:paraId="2820DB47"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Linguiti, Sophia, Jacob W. Vogel, Valerie J. Sydnor, Adam Pines, Nick Wellman, Allan Basbaum, Claudia R. Eickhoff, et al. 2023. “Functional Imaging Studies of Acute Administration of Classic Psychedelics, Ketamine, and MDMA: Methodological Limitations and Convergent Results.” </w:t>
      </w:r>
      <w:r w:rsidRPr="00641E83">
        <w:rPr>
          <w:rFonts w:ascii="Arial" w:hAnsi="Arial" w:cs="Arial"/>
          <w:i/>
          <w:noProof/>
        </w:rPr>
        <w:t>Neuroscience and Biobehavioral Reviews</w:t>
      </w:r>
      <w:r>
        <w:rPr>
          <w:rFonts w:ascii="Arial" w:hAnsi="Arial" w:cs="Arial"/>
          <w:noProof/>
        </w:rPr>
        <w:t xml:space="preserve"> 154 (105421): 105421.</w:t>
      </w:r>
    </w:p>
    <w:p w14:paraId="06BD00F6"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Mueller, Felix, Francesco Musso, Markus London, Peter de Boer, Norman Zacharias, and Georg Winterer. 2018. “Pharmacological fMRI: Effects of Subanesthetic Ketamine on Resting-State Functional Connectivity in the Default Mode Network, Salience Network, Dorsal Attention Network and Executive Control Network.” </w:t>
      </w:r>
      <w:r w:rsidRPr="00641E83">
        <w:rPr>
          <w:rFonts w:ascii="Arial" w:hAnsi="Arial" w:cs="Arial"/>
          <w:i/>
          <w:noProof/>
        </w:rPr>
        <w:t>NeuroImage. Clinical</w:t>
      </w:r>
      <w:r>
        <w:rPr>
          <w:rFonts w:ascii="Arial" w:hAnsi="Arial" w:cs="Arial"/>
          <w:noProof/>
        </w:rPr>
        <w:t xml:space="preserve"> 19 (June): 745–57.</w:t>
      </w:r>
    </w:p>
    <w:p w14:paraId="32DAE7FE"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Nour, Matthew M., and Robin L. Carhart-Harris. 2017. “Psychedelics and the Science of Self-Experience.” </w:t>
      </w:r>
      <w:r w:rsidRPr="00641E83">
        <w:rPr>
          <w:rFonts w:ascii="Arial" w:hAnsi="Arial" w:cs="Arial"/>
          <w:i/>
          <w:noProof/>
        </w:rPr>
        <w:t>The British Journal of Psychiatry: The Journal of Mental Science</w:t>
      </w:r>
      <w:r>
        <w:rPr>
          <w:rFonts w:ascii="Arial" w:hAnsi="Arial" w:cs="Arial"/>
          <w:noProof/>
        </w:rPr>
        <w:t xml:space="preserve"> 210 (3): 177–79.</w:t>
      </w:r>
    </w:p>
    <w:p w14:paraId="6E61BF05"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O’Donnell, Kelley C., Daniel E. Roberts, Terence H. W. Ching, Gianni Glick, Noam Goldway, Natalie Gukasyan, Jamila Hokansen, et al. 2023. “What Is in a Name? The Many Meanings of ‘Psychedelic.’” </w:t>
      </w:r>
      <w:r w:rsidRPr="00641E83">
        <w:rPr>
          <w:rFonts w:ascii="Arial" w:hAnsi="Arial" w:cs="Arial"/>
          <w:i/>
          <w:noProof/>
        </w:rPr>
        <w:t>Psychedelic Medicine</w:t>
      </w:r>
      <w:r>
        <w:rPr>
          <w:rFonts w:ascii="Arial" w:hAnsi="Arial" w:cs="Arial"/>
          <w:noProof/>
        </w:rPr>
        <w:t xml:space="preserve"> 1 (4): 187–89.</w:t>
      </w:r>
    </w:p>
    <w:p w14:paraId="218D0C0F"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lastRenderedPageBreak/>
        <w:t xml:space="preserve">Picó-Pérez, Maria, Ricardo Magalhães, Madalena Esteves, Rita Vieira, Teresa C. Castanho, Liliana Amorim, Mafalda Sousa, et al. 2023. “Coffee Consumption Decreases the Connectivity of the Posterior Default Mode Network (DMN) at Rest.” </w:t>
      </w:r>
      <w:r w:rsidRPr="00641E83">
        <w:rPr>
          <w:rFonts w:ascii="Arial" w:hAnsi="Arial" w:cs="Arial"/>
          <w:i/>
          <w:noProof/>
        </w:rPr>
        <w:t>Frontiers in Behavioral Neuroscience</w:t>
      </w:r>
      <w:r>
        <w:rPr>
          <w:rFonts w:ascii="Arial" w:hAnsi="Arial" w:cs="Arial"/>
          <w:noProof/>
        </w:rPr>
        <w:t xml:space="preserve"> 17 (June): 1176382.</w:t>
      </w:r>
    </w:p>
    <w:p w14:paraId="19747A1C"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Satpute, Ajay B., and Kristen A. Lindquist. 2019. “The Default Mode Network’s Role in Discrete Emotion.” </w:t>
      </w:r>
      <w:r w:rsidRPr="00641E83">
        <w:rPr>
          <w:rFonts w:ascii="Arial" w:hAnsi="Arial" w:cs="Arial"/>
          <w:i/>
          <w:noProof/>
        </w:rPr>
        <w:t>Trends in Cognitive Sciences</w:t>
      </w:r>
      <w:r>
        <w:rPr>
          <w:rFonts w:ascii="Arial" w:hAnsi="Arial" w:cs="Arial"/>
          <w:noProof/>
        </w:rPr>
        <w:t xml:space="preserve"> 23 (10): 851–64.</w:t>
      </w:r>
    </w:p>
    <w:p w14:paraId="050D26E2"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Scheidegger, Milan, Martin Walter, Mick Lehmann, Coraline Metzger, Simone Grimm, Heinz Boeker, Peter Boesiger, Anke Henning, and Erich Seifritz. 2012. “Ketamine Decreases Resting State Functional Network Connectivity in Healthy Subjects: Implications for Antidepressant Drug Action.” </w:t>
      </w:r>
      <w:r w:rsidRPr="00641E83">
        <w:rPr>
          <w:rFonts w:ascii="Arial" w:hAnsi="Arial" w:cs="Arial"/>
          <w:i/>
          <w:noProof/>
        </w:rPr>
        <w:t>PloS One</w:t>
      </w:r>
      <w:r>
        <w:rPr>
          <w:rFonts w:ascii="Arial" w:hAnsi="Arial" w:cs="Arial"/>
          <w:noProof/>
        </w:rPr>
        <w:t xml:space="preserve"> 7 (9): e44799.</w:t>
      </w:r>
    </w:p>
    <w:p w14:paraId="6A72621E"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Schrantee, Anouk, Bart Ferguson, Diederick Stoffers, Jan Booij, Serge Rombouts, and Liesbeth Reneman. 2016. “Effects of Dexamphetamine-Induced Dopamine Release on Resting-State Network Connectivity in Recreational Amphetamine Users and Healthy Controls.” </w:t>
      </w:r>
      <w:r w:rsidRPr="00641E83">
        <w:rPr>
          <w:rFonts w:ascii="Arial" w:hAnsi="Arial" w:cs="Arial"/>
          <w:i/>
          <w:noProof/>
        </w:rPr>
        <w:t>Brain Imaging and Behavior</w:t>
      </w:r>
      <w:r>
        <w:rPr>
          <w:rFonts w:ascii="Arial" w:hAnsi="Arial" w:cs="Arial"/>
          <w:noProof/>
        </w:rPr>
        <w:t xml:space="preserve"> 10 (2): 548–58.</w:t>
      </w:r>
    </w:p>
    <w:p w14:paraId="2A4CD033"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Smallwood, Jonathan, Boris C. Bernhardt, Robert Leech, Danilo Bzdok, Elizabeth Jefferies, and Daniel S. Margulies. 2021. “The Default Mode Network in Cognition: A Topographical Perspective.” </w:t>
      </w:r>
      <w:r w:rsidRPr="00641E83">
        <w:rPr>
          <w:rFonts w:ascii="Arial" w:hAnsi="Arial" w:cs="Arial"/>
          <w:i/>
          <w:noProof/>
        </w:rPr>
        <w:t>Nature Reviews. Neuroscience</w:t>
      </w:r>
      <w:r>
        <w:rPr>
          <w:rFonts w:ascii="Arial" w:hAnsi="Arial" w:cs="Arial"/>
          <w:noProof/>
        </w:rPr>
        <w:t xml:space="preserve"> 22 (8): 503–13.</w:t>
      </w:r>
    </w:p>
    <w:p w14:paraId="1AEA5F2E"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Wall, Matthew B., Rebecca Pope, Tom P. Freeman, Oliwia S. Kowalczyk, Lysia Demetriou, Claire Mokrysz, Chandni Hindocha, et al. 2019. “Dissociable Effects of Cannabis with and without Cannabidiol on the Human Brain’s Resting-State Functional Connectivity.” </w:t>
      </w:r>
      <w:r w:rsidRPr="00641E83">
        <w:rPr>
          <w:rFonts w:ascii="Arial" w:hAnsi="Arial" w:cs="Arial"/>
          <w:i/>
          <w:noProof/>
        </w:rPr>
        <w:t>Journal of Psychopharmacology (Oxford, England)</w:t>
      </w:r>
      <w:r>
        <w:rPr>
          <w:rFonts w:ascii="Arial" w:hAnsi="Arial" w:cs="Arial"/>
          <w:noProof/>
        </w:rPr>
        <w:t xml:space="preserve"> 33 (7): 822–30.</w:t>
      </w:r>
    </w:p>
    <w:p w14:paraId="1A1F0C2F" w14:textId="77777777" w:rsidR="00641E83" w:rsidRDefault="00641E83" w:rsidP="00162834">
      <w:pPr>
        <w:spacing w:after="0" w:line="240" w:lineRule="auto"/>
        <w:ind w:left="720" w:hanging="720"/>
        <w:jc w:val="both"/>
        <w:rPr>
          <w:rFonts w:ascii="Arial" w:hAnsi="Arial" w:cs="Arial"/>
          <w:noProof/>
        </w:rPr>
      </w:pPr>
      <w:r>
        <w:rPr>
          <w:rFonts w:ascii="Arial" w:hAnsi="Arial" w:cs="Arial"/>
          <w:noProof/>
        </w:rPr>
        <w:t xml:space="preserve">Weber, Alexander M., Noam Soreni, and Michael D. Noseworthy. 2014. “A Preliminary Study on the Effects of Acute Ethanol Ingestion on Default Mode Network and Temporal Fractal Properties of the Brain.” </w:t>
      </w:r>
      <w:r w:rsidRPr="00641E83">
        <w:rPr>
          <w:rFonts w:ascii="Arial" w:hAnsi="Arial" w:cs="Arial"/>
          <w:i/>
          <w:noProof/>
        </w:rPr>
        <w:t>Magma (New York, N.Y.)</w:t>
      </w:r>
      <w:r>
        <w:rPr>
          <w:rFonts w:ascii="Arial" w:hAnsi="Arial" w:cs="Arial"/>
          <w:noProof/>
        </w:rPr>
        <w:t xml:space="preserve"> 27 (4): 291–301.</w:t>
      </w:r>
    </w:p>
    <w:p w14:paraId="70372546" w14:textId="449E43CA" w:rsidR="00162834" w:rsidRPr="0075797A" w:rsidRDefault="00641E83" w:rsidP="00162834">
      <w:pPr>
        <w:spacing w:after="0" w:line="240" w:lineRule="auto"/>
        <w:ind w:left="720" w:hanging="720"/>
        <w:jc w:val="both"/>
        <w:rPr>
          <w:rFonts w:ascii="Arial" w:hAnsi="Arial" w:cs="Arial"/>
        </w:rPr>
      </w:pPr>
      <w:r>
        <w:rPr>
          <w:rFonts w:ascii="Arial" w:hAnsi="Arial" w:cs="Arial"/>
          <w:noProof/>
        </w:rPr>
        <w:t xml:space="preserve">Zacharias, Norman, Francesco Musso, Felix Müller, Florian Lammers, Andreas Saleh, Markus London, Peter de Boer, and Georg Winterer. 2020. “Ketamine Effects on Default Mode Network Activity and Vigilance: A Randomized, Placebo-Controlled Crossover Simultaneous fMRI/EEG Study.” </w:t>
      </w:r>
      <w:r w:rsidRPr="00641E83">
        <w:rPr>
          <w:rFonts w:ascii="Arial" w:hAnsi="Arial" w:cs="Arial"/>
          <w:i/>
          <w:noProof/>
        </w:rPr>
        <w:t>Human Brain Mapping</w:t>
      </w:r>
      <w:r>
        <w:rPr>
          <w:rFonts w:ascii="Arial" w:hAnsi="Arial" w:cs="Arial"/>
          <w:noProof/>
        </w:rPr>
        <w:t xml:space="preserve"> 41 (1): 107–19.</w:t>
      </w:r>
      <w:r w:rsidR="00162834">
        <w:rPr>
          <w:rFonts w:ascii="Arial" w:hAnsi="Arial" w:cs="Arial"/>
        </w:rPr>
        <w:fldChar w:fldCharType="end"/>
      </w:r>
    </w:p>
    <w:sectPr w:rsidR="00162834" w:rsidRPr="00757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G113U499Q751N574"/>
    <w:docVar w:name="paperpile-doc-name" w:val="Rebuttal_R2.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75797A"/>
    <w:rsid w:val="00102E0E"/>
    <w:rsid w:val="00162834"/>
    <w:rsid w:val="00520407"/>
    <w:rsid w:val="006006FA"/>
    <w:rsid w:val="00641E83"/>
    <w:rsid w:val="00724FDE"/>
    <w:rsid w:val="0075797A"/>
    <w:rsid w:val="00783F11"/>
    <w:rsid w:val="007C1CBF"/>
    <w:rsid w:val="00D94D60"/>
    <w:rsid w:val="00E26168"/>
    <w:rsid w:val="00EC04EC"/>
    <w:rsid w:val="00ED0E54"/>
    <w:rsid w:val="00F428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929175C"/>
  <w15:chartTrackingRefBased/>
  <w15:docId w15:val="{210EFFD7-58C7-B94A-A75A-9F0B50D1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7A"/>
    <w:rPr>
      <w:rFonts w:eastAsiaTheme="majorEastAsia" w:cstheme="majorBidi"/>
      <w:color w:val="272727" w:themeColor="text1" w:themeTint="D8"/>
    </w:rPr>
  </w:style>
  <w:style w:type="paragraph" w:styleId="Title">
    <w:name w:val="Title"/>
    <w:basedOn w:val="Normal"/>
    <w:next w:val="Normal"/>
    <w:link w:val="TitleChar"/>
    <w:uiPriority w:val="10"/>
    <w:qFormat/>
    <w:rsid w:val="00757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97A"/>
    <w:pPr>
      <w:spacing w:before="160"/>
      <w:jc w:val="center"/>
    </w:pPr>
    <w:rPr>
      <w:i/>
      <w:iCs/>
      <w:color w:val="404040" w:themeColor="text1" w:themeTint="BF"/>
    </w:rPr>
  </w:style>
  <w:style w:type="character" w:customStyle="1" w:styleId="QuoteChar">
    <w:name w:val="Quote Char"/>
    <w:basedOn w:val="DefaultParagraphFont"/>
    <w:link w:val="Quote"/>
    <w:uiPriority w:val="29"/>
    <w:rsid w:val="0075797A"/>
    <w:rPr>
      <w:i/>
      <w:iCs/>
      <w:color w:val="404040" w:themeColor="text1" w:themeTint="BF"/>
    </w:rPr>
  </w:style>
  <w:style w:type="paragraph" w:styleId="ListParagraph">
    <w:name w:val="List Paragraph"/>
    <w:basedOn w:val="Normal"/>
    <w:uiPriority w:val="34"/>
    <w:qFormat/>
    <w:rsid w:val="0075797A"/>
    <w:pPr>
      <w:ind w:left="720"/>
      <w:contextualSpacing/>
    </w:pPr>
  </w:style>
  <w:style w:type="character" w:styleId="IntenseEmphasis">
    <w:name w:val="Intense Emphasis"/>
    <w:basedOn w:val="DefaultParagraphFont"/>
    <w:uiPriority w:val="21"/>
    <w:qFormat/>
    <w:rsid w:val="0075797A"/>
    <w:rPr>
      <w:i/>
      <w:iCs/>
      <w:color w:val="0F4761" w:themeColor="accent1" w:themeShade="BF"/>
    </w:rPr>
  </w:style>
  <w:style w:type="paragraph" w:styleId="IntenseQuote">
    <w:name w:val="Intense Quote"/>
    <w:basedOn w:val="Normal"/>
    <w:next w:val="Normal"/>
    <w:link w:val="IntenseQuoteChar"/>
    <w:uiPriority w:val="30"/>
    <w:qFormat/>
    <w:rsid w:val="00757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97A"/>
    <w:rPr>
      <w:i/>
      <w:iCs/>
      <w:color w:val="0F4761" w:themeColor="accent1" w:themeShade="BF"/>
    </w:rPr>
  </w:style>
  <w:style w:type="character" w:styleId="IntenseReference">
    <w:name w:val="Intense Reference"/>
    <w:basedOn w:val="DefaultParagraphFont"/>
    <w:uiPriority w:val="32"/>
    <w:qFormat/>
    <w:rsid w:val="00757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9728</Words>
  <Characters>58368</Characters>
  <Application>Microsoft Office Word</Application>
  <DocSecurity>0</DocSecurity>
  <Lines>1101</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Goldway</dc:creator>
  <cp:keywords/>
  <dc:description/>
  <cp:lastModifiedBy>Noam Goldway</cp:lastModifiedBy>
  <cp:revision>7</cp:revision>
  <dcterms:created xsi:type="dcterms:W3CDTF">2026-06-20T12:52:00Z</dcterms:created>
  <dcterms:modified xsi:type="dcterms:W3CDTF">2026-06-20T14:00:00Z</dcterms:modified>
</cp:coreProperties>
</file>