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8670AA" w14:textId="25582321" w:rsidR="0094464F" w:rsidRPr="00D20ED0" w:rsidRDefault="009A7665"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Ketamine-Induced Analgesia and Dissociation Show Distinct Behavioral and Neural Correlates</w:t>
      </w:r>
    </w:p>
    <w:p w14:paraId="05E5CD93" w14:textId="77777777" w:rsidR="009A7665" w:rsidRPr="00D20ED0" w:rsidRDefault="009A7665" w:rsidP="00AA4805">
      <w:pPr>
        <w:spacing w:line="276" w:lineRule="auto"/>
        <w:jc w:val="both"/>
        <w:rPr>
          <w:rFonts w:asciiTheme="minorBidi" w:hAnsiTheme="minorBidi" w:cstheme="minorBidi"/>
          <w:color w:val="000000" w:themeColor="text1"/>
        </w:rPr>
      </w:pPr>
    </w:p>
    <w:p w14:paraId="760CD3DC" w14:textId="77777777" w:rsidR="00C47B58" w:rsidRPr="00D20ED0" w:rsidRDefault="00C47B58" w:rsidP="00AA4805">
      <w:pPr>
        <w:pStyle w:val="NormalWeb"/>
        <w:spacing w:before="0" w:beforeAutospacing="0" w:after="0" w:afterAutospacing="0" w:line="276" w:lineRule="auto"/>
        <w:jc w:val="both"/>
        <w:rPr>
          <w:color w:val="000000" w:themeColor="text1"/>
        </w:rPr>
      </w:pPr>
      <w:r w:rsidRPr="00D20ED0">
        <w:rPr>
          <w:rFonts w:ascii="Arial" w:hAnsi="Arial" w:cs="Arial"/>
          <w:color w:val="000000" w:themeColor="text1"/>
        </w:rPr>
        <w:t>Noam Goldway 1,2,3,4, Itamar Jalon 3,6, Yara Agbaria 2,3,4, Yotam Pasternak 5,7, Roy Sar-El 5,8, Dan Mirelman 5,9, Noam Sarna 3,10, Nili Green 3,4, Talma Hendler* 2,3,4,5, Haggai Sharon* 2,3,4,5,11</w:t>
      </w:r>
    </w:p>
    <w:p w14:paraId="45050187" w14:textId="77777777" w:rsidR="00EF29E0" w:rsidRPr="00D20ED0" w:rsidRDefault="00EF29E0" w:rsidP="00AA4805">
      <w:pPr>
        <w:spacing w:line="276" w:lineRule="auto"/>
        <w:jc w:val="both"/>
        <w:rPr>
          <w:rFonts w:asciiTheme="minorBidi" w:hAnsiTheme="minorBidi" w:cstheme="minorBidi"/>
          <w:color w:val="000000" w:themeColor="text1"/>
        </w:rPr>
      </w:pPr>
    </w:p>
    <w:p w14:paraId="6C18801E"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1.Department of Neuroimaging, Institute of Psychiatry, Psychology and Neuroscience, King’s College London, London, United Kingdom </w:t>
      </w:r>
    </w:p>
    <w:p w14:paraId="02F7E435"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2.Sagol School of Neuroscience, Tel Aviv University, Tel Aviv, Israel </w:t>
      </w:r>
    </w:p>
    <w:p w14:paraId="7AFA688B"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3.Sagol Brain Institute, Wohl Institute for Advanced Imaging, Tel Aviv </w:t>
      </w:r>
      <w:proofErr w:type="spellStart"/>
      <w:r w:rsidRPr="00D20ED0">
        <w:rPr>
          <w:rFonts w:asciiTheme="minorBidi" w:hAnsiTheme="minorBidi" w:cstheme="minorBidi"/>
          <w:color w:val="000000" w:themeColor="text1"/>
        </w:rPr>
        <w:t>Sourasky</w:t>
      </w:r>
      <w:proofErr w:type="spellEnd"/>
      <w:r w:rsidRPr="00D20ED0">
        <w:rPr>
          <w:rFonts w:asciiTheme="minorBidi" w:hAnsiTheme="minorBidi" w:cstheme="minorBidi"/>
          <w:color w:val="000000" w:themeColor="text1"/>
        </w:rPr>
        <w:t xml:space="preserve"> Medical Center, Tel Aviv, Israel</w:t>
      </w:r>
    </w:p>
    <w:p w14:paraId="73898B8A"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4. The Institute for Psychedelic Research, Tel Aviv University, Tel Aviv, Israel </w:t>
      </w:r>
    </w:p>
    <w:p w14:paraId="7EBB253D" w14:textId="7538F0B5"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5.</w:t>
      </w:r>
      <w:r w:rsidR="00936E2C" w:rsidRPr="00D20ED0">
        <w:rPr>
          <w:rFonts w:asciiTheme="minorBidi" w:hAnsiTheme="minorBidi" w:cstheme="minorBidi"/>
          <w:color w:val="000000" w:themeColor="text1"/>
        </w:rPr>
        <w:t xml:space="preserve"> Gray Faculty of Medical and Health Sciences</w:t>
      </w:r>
      <w:r w:rsidRPr="00D20ED0">
        <w:rPr>
          <w:rFonts w:asciiTheme="minorBidi" w:hAnsiTheme="minorBidi" w:cstheme="minorBidi"/>
          <w:color w:val="000000" w:themeColor="text1"/>
        </w:rPr>
        <w:t xml:space="preserve">, Tel Aviv University, Tel Aviv, Israel </w:t>
      </w:r>
    </w:p>
    <w:p w14:paraId="6C909BF4"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6.Princeton Neuroscience Institute, Princeton, NJ, USA </w:t>
      </w:r>
    </w:p>
    <w:p w14:paraId="02BBD728"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7.Department of Internal Medicine, Tel Aviv </w:t>
      </w:r>
      <w:proofErr w:type="spellStart"/>
      <w:r w:rsidRPr="00D20ED0">
        <w:rPr>
          <w:rFonts w:asciiTheme="minorBidi" w:hAnsiTheme="minorBidi" w:cstheme="minorBidi"/>
          <w:color w:val="000000" w:themeColor="text1"/>
        </w:rPr>
        <w:t>Sourasky</w:t>
      </w:r>
      <w:proofErr w:type="spellEnd"/>
      <w:r w:rsidRPr="00D20ED0">
        <w:rPr>
          <w:rFonts w:asciiTheme="minorBidi" w:hAnsiTheme="minorBidi" w:cstheme="minorBidi"/>
          <w:color w:val="000000" w:themeColor="text1"/>
        </w:rPr>
        <w:t xml:space="preserve"> Medical Center, Tel Aviv, Israel </w:t>
      </w:r>
    </w:p>
    <w:p w14:paraId="7B39C237"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8.Department of Psychiatry, Tel-Aviv </w:t>
      </w:r>
      <w:proofErr w:type="spellStart"/>
      <w:r w:rsidRPr="00D20ED0">
        <w:rPr>
          <w:rFonts w:asciiTheme="minorBidi" w:hAnsiTheme="minorBidi" w:cstheme="minorBidi"/>
          <w:color w:val="000000" w:themeColor="text1"/>
        </w:rPr>
        <w:t>Sourasky</w:t>
      </w:r>
      <w:proofErr w:type="spellEnd"/>
      <w:r w:rsidRPr="00D20ED0">
        <w:rPr>
          <w:rFonts w:asciiTheme="minorBidi" w:hAnsiTheme="minorBidi" w:cstheme="minorBidi"/>
          <w:color w:val="000000" w:themeColor="text1"/>
        </w:rPr>
        <w:t xml:space="preserve"> Medical Center &amp; Sackler Faculty of Medicine, Tel Aviv University, Israel </w:t>
      </w:r>
    </w:p>
    <w:p w14:paraId="71DCAA05"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9.Institute of Oncology, Tel Aviv </w:t>
      </w:r>
      <w:proofErr w:type="spellStart"/>
      <w:r w:rsidRPr="00D20ED0">
        <w:rPr>
          <w:rFonts w:asciiTheme="minorBidi" w:hAnsiTheme="minorBidi" w:cstheme="minorBidi"/>
          <w:color w:val="000000" w:themeColor="text1"/>
        </w:rPr>
        <w:t>Sourasky</w:t>
      </w:r>
      <w:proofErr w:type="spellEnd"/>
      <w:r w:rsidRPr="00D20ED0">
        <w:rPr>
          <w:rFonts w:asciiTheme="minorBidi" w:hAnsiTheme="minorBidi" w:cstheme="minorBidi"/>
          <w:color w:val="000000" w:themeColor="text1"/>
        </w:rPr>
        <w:t xml:space="preserve"> Medical Center, Tel Aviv, Israel</w:t>
      </w:r>
    </w:p>
    <w:p w14:paraId="3973841E" w14:textId="1A5B90C8"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10</w:t>
      </w:r>
      <w:r w:rsidR="00936E2C" w:rsidRPr="00D20ED0">
        <w:rPr>
          <w:rFonts w:asciiTheme="minorBidi" w:hAnsiTheme="minorBidi" w:cstheme="minorBidi"/>
          <w:color w:val="000000" w:themeColor="text1"/>
        </w:rPr>
        <w:t>.</w:t>
      </w:r>
      <w:r w:rsidRPr="00D20ED0">
        <w:rPr>
          <w:rFonts w:asciiTheme="minorBidi" w:hAnsiTheme="minorBidi" w:cstheme="minorBidi"/>
          <w:color w:val="000000" w:themeColor="text1"/>
        </w:rPr>
        <w:t xml:space="preserve"> The School of Psychological Sciences,</w:t>
      </w:r>
      <w:r w:rsidR="007B0BDF" w:rsidRPr="00D20ED0">
        <w:rPr>
          <w:rFonts w:asciiTheme="minorBidi" w:hAnsiTheme="minorBidi" w:cstheme="minorBidi"/>
          <w:color w:val="000000" w:themeColor="text1"/>
        </w:rPr>
        <w:t xml:space="preserve"> </w:t>
      </w:r>
      <w:r w:rsidRPr="00D20ED0">
        <w:rPr>
          <w:rFonts w:asciiTheme="minorBidi" w:hAnsiTheme="minorBidi" w:cstheme="minorBidi"/>
          <w:color w:val="000000" w:themeColor="text1"/>
        </w:rPr>
        <w:t xml:space="preserve">Tel Aviv University, Tel Aviv, Israel </w:t>
      </w:r>
    </w:p>
    <w:p w14:paraId="1FA047F2"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11.Department of Anesthesiology and Critical Care Medicine, Institute of Pain Medicine, Tel Aviv </w:t>
      </w:r>
      <w:proofErr w:type="spellStart"/>
      <w:r w:rsidRPr="00D20ED0">
        <w:rPr>
          <w:rFonts w:asciiTheme="minorBidi" w:hAnsiTheme="minorBidi" w:cstheme="minorBidi"/>
          <w:color w:val="000000" w:themeColor="text1"/>
        </w:rPr>
        <w:t>Sourasky</w:t>
      </w:r>
      <w:proofErr w:type="spellEnd"/>
      <w:r w:rsidRPr="00D20ED0">
        <w:rPr>
          <w:rFonts w:asciiTheme="minorBidi" w:hAnsiTheme="minorBidi" w:cstheme="minorBidi"/>
          <w:color w:val="000000" w:themeColor="text1"/>
        </w:rPr>
        <w:t xml:space="preserve"> Medical Center, Tel Aviv-Yafo, Israel</w:t>
      </w:r>
    </w:p>
    <w:p w14:paraId="16C86D79" w14:textId="77777777" w:rsidR="001A3B41" w:rsidRPr="00D20ED0" w:rsidRDefault="001A3B41" w:rsidP="00AA4805">
      <w:pPr>
        <w:spacing w:line="276" w:lineRule="auto"/>
        <w:jc w:val="both"/>
        <w:rPr>
          <w:rFonts w:asciiTheme="minorBidi" w:hAnsiTheme="minorBidi" w:cstheme="minorBidi"/>
          <w:color w:val="000000" w:themeColor="text1"/>
        </w:rPr>
      </w:pPr>
    </w:p>
    <w:p w14:paraId="3877A1FB" w14:textId="7AA08D48" w:rsidR="001A3B41" w:rsidRPr="00D20ED0" w:rsidRDefault="001A3B41"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*Equal contribution status</w:t>
      </w:r>
    </w:p>
    <w:p w14:paraId="62F4C89B" w14:textId="77777777" w:rsidR="00EF29E0" w:rsidRPr="00D20ED0" w:rsidRDefault="00EF29E0" w:rsidP="00AA4805">
      <w:pPr>
        <w:spacing w:line="276" w:lineRule="auto"/>
        <w:jc w:val="both"/>
        <w:rPr>
          <w:rFonts w:asciiTheme="minorBidi" w:hAnsiTheme="minorBidi" w:cstheme="minorBidi"/>
          <w:color w:val="000000" w:themeColor="text1"/>
        </w:rPr>
      </w:pPr>
    </w:p>
    <w:p w14:paraId="63C0DD44"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Correspondence concerning this manuscript should be addressed to Noam Goldway</w:t>
      </w:r>
    </w:p>
    <w:p w14:paraId="78F55650"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(noam.goldway@kcl.ac.uk), Department of Neuroimaging, King’s College London,</w:t>
      </w:r>
    </w:p>
    <w:p w14:paraId="76FD2861"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London, UK De </w:t>
      </w:r>
      <w:proofErr w:type="spellStart"/>
      <w:r w:rsidRPr="00D20ED0">
        <w:rPr>
          <w:rFonts w:asciiTheme="minorBidi" w:hAnsiTheme="minorBidi" w:cstheme="minorBidi"/>
          <w:color w:val="000000" w:themeColor="text1"/>
        </w:rPr>
        <w:t>Crespigny</w:t>
      </w:r>
      <w:proofErr w:type="spellEnd"/>
      <w:r w:rsidRPr="00D20ED0">
        <w:rPr>
          <w:rFonts w:asciiTheme="minorBidi" w:hAnsiTheme="minorBidi" w:cstheme="minorBidi"/>
          <w:color w:val="000000" w:themeColor="text1"/>
        </w:rPr>
        <w:t xml:space="preserve"> Park, SE5 8AF</w:t>
      </w:r>
    </w:p>
    <w:p w14:paraId="35D7ECC4"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br w:type="page"/>
      </w:r>
    </w:p>
    <w:p w14:paraId="3A57609A" w14:textId="77777777" w:rsidR="00877354"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lastRenderedPageBreak/>
        <w:t>Abstract</w:t>
      </w:r>
      <w:r w:rsidR="007B0BDF" w:rsidRPr="00D20ED0">
        <w:rPr>
          <w:rFonts w:asciiTheme="minorBidi" w:hAnsiTheme="minorBidi" w:cstheme="minorBidi"/>
          <w:color w:val="000000" w:themeColor="text1"/>
        </w:rPr>
        <w:br/>
      </w:r>
    </w:p>
    <w:p w14:paraId="36469635" w14:textId="77777777" w:rsidR="00C47B58" w:rsidRPr="00D20ED0" w:rsidRDefault="00C47B58" w:rsidP="00AA4805">
      <w:pPr>
        <w:pStyle w:val="NormalWeb"/>
        <w:spacing w:before="0" w:beforeAutospacing="0" w:after="0" w:afterAutospacing="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Ketamine produces both analgesic and dissociative effects, but whether analgesia depends on dissociation remains debated. This question is part of a broader discussion on whether the subjective experiences elicited by psychoactive drugs are necessary for their therapeutic benefits. Here, we tested whether ketamine-induced analgesia and dissociation show separable behavioral and neural signatures, supporting functional separation.</w:t>
      </w:r>
    </w:p>
    <w:p w14:paraId="4CFD2F64" w14:textId="77777777" w:rsidR="00C47B58" w:rsidRPr="00D20ED0" w:rsidRDefault="00C47B58" w:rsidP="00AA4805">
      <w:pPr>
        <w:spacing w:line="276" w:lineRule="auto"/>
        <w:rPr>
          <w:rFonts w:asciiTheme="minorBidi" w:hAnsiTheme="minorBidi" w:cstheme="minorBidi"/>
          <w:color w:val="000000" w:themeColor="text1"/>
        </w:rPr>
      </w:pPr>
    </w:p>
    <w:p w14:paraId="280FFBC0" w14:textId="77777777" w:rsidR="00C47B58" w:rsidRPr="00D20ED0" w:rsidRDefault="00C47B58" w:rsidP="00AA4805">
      <w:pPr>
        <w:pStyle w:val="NormalWeb"/>
        <w:spacing w:before="0" w:beforeAutospacing="0" w:after="0" w:afterAutospacing="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In a placebo-controlled fMRI study, 43 healthy volunteers (25 female) were included, of whom 30 completed both intravenous ketamine (0.4 mg/kg bolus over 10 minutes followed by 0.4 mg/kg/h continuous infusion) and saline placebo sessions. Individually calibrated thermal pain stimuli were applied to the right leg during scanning. Dissociative states were measured repeatedly using the Clinician-Administered Dissociative States Scale. Whole-brain univariate and multivariate analyses, as well as network-based functional connectivity analyses, were performed.</w:t>
      </w:r>
    </w:p>
    <w:p w14:paraId="1CD58128" w14:textId="4A341834" w:rsidR="00C47B58" w:rsidRPr="00D20ED0" w:rsidRDefault="00C47B58" w:rsidP="00AA4805">
      <w:pPr>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Ketamine induced both analgesia (session × pain intensity interaction: </w:t>
      </w:r>
      <w:proofErr w:type="gramStart"/>
      <w:r w:rsidRPr="00D20ED0">
        <w:rPr>
          <w:rFonts w:asciiTheme="minorBidi" w:hAnsiTheme="minorBidi" w:cstheme="minorBidi"/>
          <w:color w:val="000000" w:themeColor="text1"/>
        </w:rPr>
        <w:t>F(</w:t>
      </w:r>
      <w:proofErr w:type="gramEnd"/>
      <w:r w:rsidRPr="00D20ED0">
        <w:rPr>
          <w:rFonts w:asciiTheme="minorBidi" w:hAnsiTheme="minorBidi" w:cstheme="minorBidi"/>
          <w:color w:val="000000" w:themeColor="text1"/>
        </w:rPr>
        <w:t xml:space="preserve">1,54) = 11.22, p = .001) and dissociation (main effect of session: </w:t>
      </w:r>
      <w:proofErr w:type="gramStart"/>
      <w:r w:rsidRPr="00D20ED0">
        <w:rPr>
          <w:rFonts w:asciiTheme="minorBidi" w:hAnsiTheme="minorBidi" w:cstheme="minorBidi"/>
          <w:color w:val="000000" w:themeColor="text1"/>
        </w:rPr>
        <w:t>F(</w:t>
      </w:r>
      <w:proofErr w:type="gramEnd"/>
      <w:r w:rsidRPr="00D20ED0">
        <w:rPr>
          <w:rFonts w:asciiTheme="minorBidi" w:hAnsiTheme="minorBidi" w:cstheme="minorBidi"/>
          <w:color w:val="000000" w:themeColor="text1"/>
        </w:rPr>
        <w:t>1,32) = 57.44, p &lt; .001), and the two corresponded to distinct neural indices.</w:t>
      </w:r>
      <w:r w:rsidR="00D16B02">
        <w:rPr>
          <w:rFonts w:asciiTheme="minorBidi" w:hAnsiTheme="minorBidi" w:cstheme="minorBidi"/>
          <w:color w:val="000000" w:themeColor="text1"/>
        </w:rPr>
        <w:t xml:space="preserve"> </w:t>
      </w:r>
      <w:r w:rsidRPr="00D20ED0">
        <w:rPr>
          <w:rFonts w:asciiTheme="minorBidi" w:hAnsiTheme="minorBidi" w:cstheme="minorBidi"/>
          <w:color w:val="000000" w:themeColor="text1"/>
        </w:rPr>
        <w:t>Greater pain was associated with increased univariate activity in regions such as the anterior insula, as well as with stronger expression of a pain-predictive multivoxel pattern</w:t>
      </w:r>
      <w:r w:rsidR="00675CAA">
        <w:rPr>
          <w:rFonts w:asciiTheme="minorBidi" w:hAnsiTheme="minorBidi" w:cstheme="minorBidi"/>
          <w:color w:val="000000" w:themeColor="text1"/>
        </w:rPr>
        <w:t xml:space="preserve"> </w:t>
      </w:r>
      <w:r w:rsidR="00675CAA" w:rsidRPr="00D20ED0">
        <w:rPr>
          <w:rFonts w:asciiTheme="minorBidi" w:eastAsia="Arial" w:hAnsiTheme="minorBidi" w:cstheme="minorBidi"/>
          <w:color w:val="000000" w:themeColor="text1"/>
          <w:lang w:val="en"/>
        </w:rPr>
        <w:t>(ρ = .6, p &lt; .001)</w:t>
      </w:r>
      <w:r w:rsidRPr="00D20ED0">
        <w:rPr>
          <w:rFonts w:asciiTheme="minorBidi" w:hAnsiTheme="minorBidi" w:cstheme="minorBidi"/>
          <w:color w:val="000000" w:themeColor="text1"/>
        </w:rPr>
        <w:t xml:space="preserve">, whereas higher dissociation intensity was selectively associated with reduced default mode network connectivity (ρ = .49, p &lt; .01). Neurobehavioral markers of pain and dissociation did not covary (ρ = −.24 to .32, all p &gt; .09), consistent with distinct neural correlates of ketamine’s analgesic and dissociative effects. </w:t>
      </w:r>
    </w:p>
    <w:p w14:paraId="1FA9151D" w14:textId="45C8AC3B" w:rsidR="007B0BDF" w:rsidRPr="00D20ED0" w:rsidRDefault="007B0BDF" w:rsidP="00AA4805">
      <w:pPr>
        <w:spacing w:before="240" w:after="240" w:line="276" w:lineRule="auto"/>
        <w:rPr>
          <w:rFonts w:asciiTheme="minorBidi" w:hAnsiTheme="minorBidi" w:cstheme="minorBidi"/>
          <w:color w:val="000000" w:themeColor="text1"/>
        </w:rPr>
      </w:pPr>
      <w:r w:rsidRPr="00D20ED0">
        <w:rPr>
          <w:rFonts w:asciiTheme="minorBidi" w:hAnsiTheme="minorBidi" w:cstheme="minorBidi"/>
          <w:color w:val="000000" w:themeColor="text1"/>
        </w:rPr>
        <w:t>Key words: Ketamine, Analgesia, Dissociation, Pain, Default mode network, Neurologic Pain Signature</w:t>
      </w:r>
      <w:r w:rsidRPr="00D20ED0">
        <w:rPr>
          <w:rFonts w:asciiTheme="minorBidi" w:hAnsiTheme="minorBidi" w:cstheme="minorBidi"/>
          <w:color w:val="000000" w:themeColor="text1"/>
        </w:rPr>
        <w:br/>
      </w:r>
    </w:p>
    <w:p w14:paraId="2BA3053D" w14:textId="60B5E945" w:rsidR="007B0BDF" w:rsidRPr="00D20ED0" w:rsidRDefault="007B0BDF" w:rsidP="00AA4805">
      <w:pP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br w:type="page"/>
      </w:r>
    </w:p>
    <w:p w14:paraId="280CD06D" w14:textId="77777777" w:rsidR="00EF29E0" w:rsidRPr="00D20ED0" w:rsidRDefault="00EF29E0" w:rsidP="00AA4805">
      <w:pPr>
        <w:spacing w:line="276" w:lineRule="auto"/>
        <w:jc w:val="both"/>
        <w:rPr>
          <w:rFonts w:asciiTheme="minorBidi" w:hAnsiTheme="minorBidi" w:cstheme="minorBidi"/>
          <w:color w:val="000000" w:themeColor="text1"/>
        </w:rPr>
      </w:pPr>
    </w:p>
    <w:p w14:paraId="0EA4A238"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Introduction</w:t>
      </w:r>
    </w:p>
    <w:p w14:paraId="5CEFEFCC" w14:textId="77777777" w:rsidR="00EF29E0" w:rsidRPr="00D20ED0" w:rsidRDefault="00EF29E0" w:rsidP="00AA4805">
      <w:pPr>
        <w:spacing w:line="276" w:lineRule="auto"/>
        <w:jc w:val="both"/>
        <w:rPr>
          <w:rFonts w:asciiTheme="minorBidi" w:hAnsiTheme="minorBidi" w:cstheme="minorBidi"/>
          <w:color w:val="000000" w:themeColor="text1"/>
        </w:rPr>
      </w:pPr>
    </w:p>
    <w:p w14:paraId="7BCF3A73" w14:textId="4FE9FBAD" w:rsidR="00EF29E0" w:rsidRPr="00D20ED0" w:rsidRDefault="00156CE1"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As the therapeutic potential of serotonergic psychedelics (e.g., psilocybin, LSD) and dissociative agents (e.g., ketamine) has come under renewed scientific investigation</w:t>
      </w:r>
      <w:r w:rsidR="007B0BDF"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I527W874L265Q988&lt;/clusterId&gt;&lt;metadata&gt;&lt;citation&gt;&lt;id&gt;9767F1F1430603C49FF30E937C7340A3&lt;/id&gt;&lt;/citation&gt;&lt;citation&gt;&lt;id&gt;5D87E9C1FBE9040D9D4E8D44428ED33F&lt;/id&gt;&lt;/citation&gt;&lt;citation&gt;&lt;id&gt;438386D06D240F63BA987B4DD45FEE3B&lt;/id&gt;&lt;/citation&gt;&lt;citation&gt;&lt;id&gt;42B47C181ADA007184DD891E822E5623&lt;/id&gt;&lt;/citation&gt;&lt;/metadata&gt;&lt;data&gt;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&lt;/data&gt; \* MERGEFORMAT</w:instrText>
      </w:r>
      <w:r w:rsidR="007B0BDF" w:rsidRPr="00D20ED0">
        <w:rPr>
          <w:rFonts w:asciiTheme="minorBidi" w:hAnsiTheme="minorBidi" w:cstheme="minorBidi"/>
          <w:color w:val="000000" w:themeColor="text1"/>
        </w:rPr>
        <w:fldChar w:fldCharType="separate"/>
      </w:r>
      <w:r w:rsidR="005926EB" w:rsidRPr="00057F43">
        <w:rPr>
          <w:rFonts w:asciiTheme="minorBidi" w:hAnsiTheme="minorBidi" w:cstheme="minorBidi"/>
          <w:noProof/>
          <w:color w:val="000000" w:themeColor="text1"/>
          <w:vertAlign w:val="superscript"/>
        </w:rPr>
        <w:t>1–4</w:t>
      </w:r>
      <w:r w:rsidR="007B0BDF" w:rsidRPr="00D20ED0">
        <w:rPr>
          <w:rFonts w:asciiTheme="minorBidi" w:hAnsiTheme="minorBidi" w:cstheme="minorBidi"/>
          <w:color w:val="000000" w:themeColor="text1"/>
        </w:rPr>
        <w:fldChar w:fldCharType="end"/>
      </w:r>
      <w:r w:rsidR="00BC4334" w:rsidRPr="00D20ED0">
        <w:rPr>
          <w:rFonts w:asciiTheme="minorBidi" w:hAnsiTheme="minorBidi" w:cstheme="minorBidi"/>
          <w:color w:val="000000" w:themeColor="text1"/>
          <w:highlight w:val="white"/>
        </w:rPr>
        <w:t>, a key question has emerged: to what extent are their clinical benefits dependent on the altered states of consciousness they induce? While some regard the subjective experience as an epiphenomenon of neurochemical action, others argue it is integral to therapeutic efficacy</w:t>
      </w:r>
      <w:r w:rsidR="00BC4334"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L995Z353V643S336&lt;/clusterId&gt;&lt;metadata&gt;&lt;citation&gt;&lt;id&gt;C95F1EF6F6960912B4243B7D2A62497F&lt;/id&gt;&lt;/citation&gt;&lt;citation&gt;&lt;id&gt;C4BA9AD78E25071AA7B931EEDBC4D5B7&lt;/id&gt;&lt;/citation&gt;&lt;citation&gt;&lt;id&gt;3B5D05B2BD0C00CCAB7068CD87807A24&lt;/id&gt;&lt;/citation&gt;&lt;/metadata&gt;&lt;data&gt;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&lt;/data&gt; \* MERGEFORMAT</w:instrText>
      </w:r>
      <w:r w:rsidR="00BC4334" w:rsidRPr="00D20ED0">
        <w:rPr>
          <w:rFonts w:asciiTheme="minorBidi" w:hAnsiTheme="minorBidi" w:cstheme="minorBidi"/>
          <w:color w:val="000000" w:themeColor="text1"/>
        </w:rPr>
        <w:fldChar w:fldCharType="separate"/>
      </w:r>
      <w:r w:rsidR="005926EB" w:rsidRPr="00057F43">
        <w:rPr>
          <w:rFonts w:asciiTheme="minorBidi" w:hAnsiTheme="minorBidi" w:cstheme="minorBidi"/>
          <w:noProof/>
          <w:color w:val="000000" w:themeColor="text1"/>
          <w:highlight w:val="white"/>
          <w:vertAlign w:val="superscript"/>
        </w:rPr>
        <w:t>5–7</w:t>
      </w:r>
      <w:r w:rsidR="00BC4334" w:rsidRPr="00D20ED0">
        <w:rPr>
          <w:rFonts w:asciiTheme="minorBidi" w:hAnsiTheme="minorBidi" w:cstheme="minorBidi"/>
          <w:color w:val="000000" w:themeColor="text1"/>
        </w:rPr>
        <w:fldChar w:fldCharType="end"/>
      </w:r>
      <w:r w:rsidR="00BC4334" w:rsidRPr="00D20ED0">
        <w:rPr>
          <w:rFonts w:asciiTheme="minorBidi" w:hAnsiTheme="minorBidi" w:cstheme="minorBidi"/>
          <w:color w:val="000000" w:themeColor="text1"/>
        </w:rPr>
        <w:t xml:space="preserve">. </w:t>
      </w:r>
    </w:p>
    <w:p w14:paraId="580249B5" w14:textId="3F768620" w:rsidR="00EF29E0" w:rsidRPr="00D20ED0" w:rsidRDefault="007B0BDF"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A</w:t>
      </w:r>
      <w:r w:rsidR="00BC4334" w:rsidRPr="00D20ED0">
        <w:rPr>
          <w:rFonts w:asciiTheme="minorBidi" w:hAnsiTheme="minorBidi" w:cstheme="minorBidi"/>
          <w:color w:val="000000" w:themeColor="text1"/>
        </w:rPr>
        <w:t>n interesting case is the relationship between dissociation and analgesia. Dissociation is a disruption or discontinuity in the normal functioning of cognitive modules such as affect, memory, identity, perception, and motor control</w:t>
      </w:r>
      <w:r w:rsidR="00BC4334"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S557F844B295Z928&lt;/clusterId&gt;&lt;metadata&gt;&lt;citation&gt;&lt;id&gt;4437FE8F1EC209759170E036951521EC&lt;/id&gt;&lt;/citation&gt;&lt;/metadata&gt;&lt;data&gt;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&lt;/data&gt; \* MERGEFORMAT</w:instrText>
      </w:r>
      <w:r w:rsidR="00BC4334" w:rsidRPr="00D20ED0">
        <w:rPr>
          <w:rFonts w:asciiTheme="minorBidi" w:hAnsiTheme="minorBidi" w:cstheme="minorBidi"/>
          <w:color w:val="000000" w:themeColor="text1"/>
        </w:rPr>
        <w:fldChar w:fldCharType="separate"/>
      </w:r>
      <w:r w:rsidR="005926EB" w:rsidRPr="00057F43">
        <w:rPr>
          <w:rFonts w:asciiTheme="minorBidi" w:hAnsiTheme="minorBidi" w:cstheme="minorBidi"/>
          <w:noProof/>
          <w:color w:val="000000" w:themeColor="text1"/>
          <w:vertAlign w:val="superscript"/>
        </w:rPr>
        <w:t>8</w:t>
      </w:r>
      <w:r w:rsidR="00BC4334" w:rsidRPr="00D20ED0">
        <w:rPr>
          <w:rFonts w:asciiTheme="minorBidi" w:hAnsiTheme="minorBidi" w:cstheme="minorBidi"/>
          <w:color w:val="000000" w:themeColor="text1"/>
        </w:rPr>
        <w:fldChar w:fldCharType="end"/>
      </w:r>
      <w:r w:rsidRPr="00D20ED0">
        <w:rPr>
          <w:rFonts w:asciiTheme="minorBidi" w:hAnsiTheme="minorBidi" w:cstheme="minorBidi"/>
          <w:color w:val="000000" w:themeColor="text1"/>
        </w:rPr>
        <w:t xml:space="preserve"> and </w:t>
      </w:r>
      <w:r w:rsidR="00BC4334" w:rsidRPr="00D20ED0">
        <w:rPr>
          <w:rFonts w:asciiTheme="minorBidi" w:hAnsiTheme="minorBidi" w:cstheme="minorBidi"/>
          <w:color w:val="000000" w:themeColor="text1"/>
        </w:rPr>
        <w:t>is often measured along three dimensions: detachment from self (depersonalization), detachment from surroundings (derealization), and discontinuation of ongoing experience</w:t>
      </w:r>
      <w:r w:rsidR="00BC4334" w:rsidRPr="00D20ED0">
        <w:rPr>
          <w:rFonts w:asciiTheme="minorBidi" w:hAnsiTheme="minorBidi" w:cstheme="minorBidi"/>
          <w:color w:val="000000" w:themeColor="text1"/>
        </w:rPr>
        <w:fldChar w:fldCharType="begin" w:fldLock="1"/>
      </w:r>
      <w:r w:rsidR="00005610" w:rsidRPr="00D20ED0">
        <w:rPr>
          <w:rFonts w:asciiTheme="minorBidi" w:hAnsiTheme="minorBidi" w:cstheme="minorBidi"/>
          <w:color w:val="000000" w:themeColor="text1"/>
        </w:rPr>
        <w:instrText>ADDIN paperpile_citation &lt;clusterId&gt;H257O515K895I528&lt;/clusterId&gt;&lt;metadata&gt;&lt;citation&gt;&lt;id&gt;503f444b-b4ed-4977-93df-1f155473bf31&lt;/id&gt;&lt;/citation&gt;&lt;/metadata&gt;&lt;data&gt;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&lt;/data&gt; \* MERGEFORMAT</w:instrText>
      </w:r>
      <w:r w:rsidR="00BC4334" w:rsidRPr="00D20ED0">
        <w:rPr>
          <w:rFonts w:asciiTheme="minorBidi" w:hAnsiTheme="minorBidi" w:cstheme="minorBidi"/>
          <w:color w:val="000000" w:themeColor="text1"/>
        </w:rPr>
        <w:fldChar w:fldCharType="separate"/>
      </w:r>
      <w:r w:rsidR="005926EB" w:rsidRPr="00057F43">
        <w:rPr>
          <w:rFonts w:asciiTheme="minorBidi" w:hAnsiTheme="minorBidi" w:cstheme="minorBidi"/>
          <w:noProof/>
          <w:color w:val="000000" w:themeColor="text1"/>
          <w:vertAlign w:val="superscript"/>
        </w:rPr>
        <w:t>9</w:t>
      </w:r>
      <w:r w:rsidR="00BC4334" w:rsidRPr="00D20ED0">
        <w:rPr>
          <w:rFonts w:asciiTheme="minorBidi" w:hAnsiTheme="minorBidi" w:cstheme="minorBidi"/>
          <w:color w:val="000000" w:themeColor="text1"/>
        </w:rPr>
        <w:fldChar w:fldCharType="end"/>
      </w:r>
      <w:r w:rsidR="00BC4334" w:rsidRPr="00D20ED0">
        <w:rPr>
          <w:rFonts w:asciiTheme="minorBidi" w:hAnsiTheme="minorBidi" w:cstheme="minorBidi"/>
          <w:color w:val="000000" w:themeColor="text1"/>
        </w:rPr>
        <w:t>. Clinically, dissociative states were shown to be related to pain hyposensitivity in borderline personality disorder (BPD), and in PTSD</w:t>
      </w:r>
      <w:r w:rsidR="00BC4334"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O749C196R487O211&lt;/clusterId&gt;&lt;metadata&gt;&lt;citation&gt;&lt;id&gt;FC7B543C959905648A8CC98178250ABB&lt;/id&gt;&lt;/citation&gt;&lt;citation&gt;&lt;id&gt;A85BC28D78A605C087907EF569B7D62A&lt;/id&gt;&lt;/citation&gt;&lt;citation&gt;&lt;id&gt;BAD8743B306F08F1BA5DC53E168E800A&lt;/id&gt;&lt;/citation&gt;&lt;citation&gt;&lt;id&gt;17548F2F08680FFAA6B905912F5656B7&lt;/id&gt;&lt;/citation&gt;&lt;/metadata&gt;&lt;data&gt;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&lt;/data&gt; \* MERGEFORMAT</w:instrText>
      </w:r>
      <w:r w:rsidR="00BC4334" w:rsidRPr="00D20ED0">
        <w:rPr>
          <w:rFonts w:asciiTheme="minorBidi" w:hAnsiTheme="minorBidi" w:cstheme="minorBidi"/>
          <w:color w:val="000000" w:themeColor="text1"/>
        </w:rPr>
        <w:fldChar w:fldCharType="separate"/>
      </w:r>
      <w:r w:rsidR="005926EB" w:rsidRPr="00057F43">
        <w:rPr>
          <w:rFonts w:asciiTheme="minorBidi" w:hAnsiTheme="minorBidi" w:cstheme="minorBidi"/>
          <w:noProof/>
          <w:color w:val="000000" w:themeColor="text1"/>
          <w:vertAlign w:val="superscript"/>
        </w:rPr>
        <w:t>10–13</w:t>
      </w:r>
      <w:r w:rsidR="00BC4334" w:rsidRPr="00D20ED0">
        <w:rPr>
          <w:rFonts w:asciiTheme="minorBidi" w:hAnsiTheme="minorBidi" w:cstheme="minorBidi"/>
          <w:color w:val="000000" w:themeColor="text1"/>
        </w:rPr>
        <w:fldChar w:fldCharType="end"/>
      </w:r>
      <w:r w:rsidR="00BC4334" w:rsidRPr="00D20ED0">
        <w:rPr>
          <w:rFonts w:asciiTheme="minorBidi" w:hAnsiTheme="minorBidi" w:cstheme="minorBidi"/>
          <w:color w:val="000000" w:themeColor="text1"/>
        </w:rPr>
        <w:t>. Pharmacologically, both dissociation and analgesia can be induced using ketamine</w:t>
      </w:r>
      <w:r w:rsidR="00BC4334"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B532P618E398I993&lt;/clusterId&gt;&lt;metadata&gt;&lt;citation&gt;&lt;id&gt;CD0CEC8DE78C0832A1B07469412DE057&lt;/id&gt;&lt;/citation&gt;&lt;citation&gt;&lt;id&gt;DB4121FFAC9D004D8A60207111150A7D&lt;/id&gt;&lt;/citation&gt;&lt;citation&gt;&lt;id&gt;68DF1A4925640201B4A750E17C482182&lt;/id&gt;&lt;/citation&gt;&lt;/metadata&gt;&lt;data&gt;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&lt;/data&gt; \* MERGEFORMAT</w:instrText>
      </w:r>
      <w:r w:rsidR="00BC4334" w:rsidRPr="00D20ED0">
        <w:rPr>
          <w:rFonts w:asciiTheme="minorBidi" w:hAnsiTheme="minorBidi" w:cstheme="minorBidi"/>
          <w:color w:val="000000" w:themeColor="text1"/>
        </w:rPr>
        <w:fldChar w:fldCharType="separate"/>
      </w:r>
      <w:r w:rsidR="005926EB" w:rsidRPr="00057F43">
        <w:rPr>
          <w:rFonts w:asciiTheme="minorBidi" w:hAnsiTheme="minorBidi" w:cstheme="minorBidi"/>
          <w:noProof/>
          <w:color w:val="000000" w:themeColor="text1"/>
          <w:vertAlign w:val="superscript"/>
        </w:rPr>
        <w:t>14–16</w:t>
      </w:r>
      <w:r w:rsidR="00BC4334" w:rsidRPr="00D20ED0">
        <w:rPr>
          <w:rFonts w:asciiTheme="minorBidi" w:hAnsiTheme="minorBidi" w:cstheme="minorBidi"/>
          <w:color w:val="000000" w:themeColor="text1"/>
        </w:rPr>
        <w:fldChar w:fldCharType="end"/>
      </w:r>
      <w:r w:rsidR="00BC4334" w:rsidRPr="00D20ED0">
        <w:rPr>
          <w:rFonts w:asciiTheme="minorBidi" w:hAnsiTheme="minorBidi" w:cstheme="minorBidi"/>
          <w:color w:val="000000" w:themeColor="text1"/>
        </w:rPr>
        <w:t>. The co-occurrence of dissociation and reduced pain sensitivity in both clinical and pharmacological contexts has led some to speculate about a mechanistic link between the two phenomena. The dissociative state, wherein an individual feels disconnected from their own body and affective state, can potentially modify the threatening, unpleasant nature of the pain experience. This modification can lead to an analgesic effect where the pain is perceived as less intense</w:t>
      </w:r>
      <w:r w:rsidR="00BC4334"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L232Z382V972S493&lt;/clusterId&gt;&lt;metadata&gt;&lt;citation&gt;&lt;id&gt;77896B909AA10FA1BA888E9A4DA8E13D&lt;/id&gt;&lt;/citation&gt;&lt;/metadata&gt;&lt;data&gt;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&lt;/data&gt; \* MERGEFORMAT</w:instrText>
      </w:r>
      <w:r w:rsidR="00BC4334" w:rsidRPr="00D20ED0">
        <w:rPr>
          <w:rFonts w:asciiTheme="minorBidi" w:hAnsiTheme="minorBidi" w:cstheme="minorBidi"/>
          <w:color w:val="000000" w:themeColor="text1"/>
        </w:rPr>
        <w:fldChar w:fldCharType="separate"/>
      </w:r>
      <w:r w:rsidR="005926EB" w:rsidRPr="00057F43">
        <w:rPr>
          <w:rFonts w:asciiTheme="minorBidi" w:hAnsiTheme="minorBidi" w:cstheme="minorBidi"/>
          <w:noProof/>
          <w:color w:val="000000" w:themeColor="text1"/>
          <w:vertAlign w:val="superscript"/>
        </w:rPr>
        <w:t>17</w:t>
      </w:r>
      <w:r w:rsidR="00BC4334" w:rsidRPr="00D20ED0">
        <w:rPr>
          <w:rFonts w:asciiTheme="minorBidi" w:hAnsiTheme="minorBidi" w:cstheme="minorBidi"/>
          <w:color w:val="000000" w:themeColor="text1"/>
        </w:rPr>
        <w:fldChar w:fldCharType="end"/>
      </w:r>
      <w:r w:rsidR="00BC4334" w:rsidRPr="00D20ED0">
        <w:rPr>
          <w:rFonts w:asciiTheme="minorBidi" w:hAnsiTheme="minorBidi" w:cstheme="minorBidi"/>
          <w:color w:val="000000" w:themeColor="text1"/>
        </w:rPr>
        <w:t>. An alternate perspective suggests that the analgesic and dissociative effects are independent, stemming from different mechanisms. This debate is fueled by mixed results. Support for the notion that the two effects are correlated can be found in clinical guidelines</w:t>
      </w:r>
      <w:r w:rsidR="00BC4334"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K591Y658U338S653&lt;/clusterId&gt;&lt;metadata&gt;&lt;citation&gt;&lt;id&gt;DF98A9A05B1A0DA8ACD7C8AE3D2D5DBF&lt;/id&gt;&lt;/citation&gt;&lt;/metadata&gt;&lt;data&gt;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&lt;/data&gt; \* MERGEFORMAT</w:instrText>
      </w:r>
      <w:r w:rsidR="00BC4334" w:rsidRPr="00D20ED0">
        <w:rPr>
          <w:rFonts w:asciiTheme="minorBidi" w:hAnsiTheme="minorBidi" w:cstheme="minorBidi"/>
          <w:color w:val="000000" w:themeColor="text1"/>
        </w:rPr>
        <w:fldChar w:fldCharType="separate"/>
      </w:r>
      <w:r w:rsidR="005926EB" w:rsidRPr="00057F43">
        <w:rPr>
          <w:rFonts w:asciiTheme="minorBidi" w:hAnsiTheme="minorBidi" w:cstheme="minorBidi"/>
          <w:noProof/>
          <w:color w:val="000000" w:themeColor="text1"/>
          <w:vertAlign w:val="superscript"/>
        </w:rPr>
        <w:t>18</w:t>
      </w:r>
      <w:r w:rsidR="00BC4334" w:rsidRPr="00D20ED0">
        <w:rPr>
          <w:rFonts w:asciiTheme="minorBidi" w:hAnsiTheme="minorBidi" w:cstheme="minorBidi"/>
          <w:color w:val="000000" w:themeColor="text1"/>
        </w:rPr>
        <w:fldChar w:fldCharType="end"/>
      </w:r>
      <w:r w:rsidR="00BC4334" w:rsidRPr="00D20ED0">
        <w:rPr>
          <w:rFonts w:asciiTheme="minorBidi" w:hAnsiTheme="minorBidi" w:cstheme="minorBidi"/>
          <w:color w:val="000000" w:themeColor="text1"/>
        </w:rPr>
        <w:t xml:space="preserve"> and empirical findings demonstrating that similar plasma concentrations of ketamine and its metabolites are needed to produce its analgesic and mind-altering effects</w:t>
      </w:r>
      <w:r w:rsidR="00BC4334"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R151F241B521Y322&lt;/clusterId&gt;&lt;metadata&gt;&lt;citation&gt;&lt;id&gt;BDE8B821BA4C02FC9F548A8478A3C652&lt;/id&gt;&lt;/citation&gt;&lt;/metadata&gt;&lt;data&gt;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&lt;/data&gt; \* MERGEFORMAT</w:instrText>
      </w:r>
      <w:r w:rsidR="00BC4334" w:rsidRPr="00D20ED0">
        <w:rPr>
          <w:rFonts w:asciiTheme="minorBidi" w:hAnsiTheme="minorBidi" w:cstheme="minorBidi"/>
          <w:color w:val="000000" w:themeColor="text1"/>
        </w:rPr>
        <w:fldChar w:fldCharType="separate"/>
      </w:r>
      <w:r w:rsidR="005926EB" w:rsidRPr="00057F43">
        <w:rPr>
          <w:rFonts w:asciiTheme="minorBidi" w:hAnsiTheme="minorBidi" w:cstheme="minorBidi"/>
          <w:noProof/>
          <w:color w:val="000000" w:themeColor="text1"/>
          <w:vertAlign w:val="superscript"/>
        </w:rPr>
        <w:t>19</w:t>
      </w:r>
      <w:r w:rsidR="00BC4334" w:rsidRPr="00D20ED0">
        <w:rPr>
          <w:rFonts w:asciiTheme="minorBidi" w:hAnsiTheme="minorBidi" w:cstheme="minorBidi"/>
          <w:color w:val="000000" w:themeColor="text1"/>
        </w:rPr>
        <w:fldChar w:fldCharType="end"/>
      </w:r>
      <w:r w:rsidR="00BC4334" w:rsidRPr="00D20ED0">
        <w:rPr>
          <w:rFonts w:asciiTheme="minorBidi" w:hAnsiTheme="minorBidi" w:cstheme="minorBidi"/>
          <w:color w:val="000000" w:themeColor="text1"/>
        </w:rPr>
        <w:t>. However, other studies suggest that ketamine’s analgesic and dissociative effects are not correlated</w:t>
      </w:r>
      <w:r w:rsidR="00BC4334"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H754V811K292I925&lt;/clusterId&gt;&lt;metadata&gt;&lt;citation&gt;&lt;id&gt;2B97064D51200131BCC2339D3AA08EC1&lt;/id&gt;&lt;/citation&gt;&lt;citation&gt;&lt;id&gt;A7D821009AFC0580A5D395D8C0C4C943&lt;/id&gt;&lt;/citation&gt;&lt;/metadata&gt;&lt;data&gt;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&lt;/data&gt; \* MERGEFORMAT</w:instrText>
      </w:r>
      <w:r w:rsidR="00BC4334" w:rsidRPr="00D20ED0">
        <w:rPr>
          <w:rFonts w:asciiTheme="minorBidi" w:hAnsiTheme="minorBidi" w:cstheme="minorBidi"/>
          <w:color w:val="000000" w:themeColor="text1"/>
        </w:rPr>
        <w:fldChar w:fldCharType="separate"/>
      </w:r>
      <w:r w:rsidR="005926EB" w:rsidRPr="00057F43">
        <w:rPr>
          <w:rFonts w:asciiTheme="minorBidi" w:hAnsiTheme="minorBidi" w:cstheme="minorBidi"/>
          <w:noProof/>
          <w:color w:val="000000" w:themeColor="text1"/>
          <w:vertAlign w:val="superscript"/>
        </w:rPr>
        <w:t>20,21</w:t>
      </w:r>
      <w:r w:rsidR="00BC4334" w:rsidRPr="00D20ED0">
        <w:rPr>
          <w:rFonts w:asciiTheme="minorBidi" w:hAnsiTheme="minorBidi" w:cstheme="minorBidi"/>
          <w:color w:val="000000" w:themeColor="text1"/>
        </w:rPr>
        <w:fldChar w:fldCharType="end"/>
      </w:r>
      <w:r w:rsidR="00BC4334" w:rsidRPr="00D20ED0">
        <w:rPr>
          <w:rFonts w:asciiTheme="minorBidi" w:hAnsiTheme="minorBidi" w:cstheme="minorBidi"/>
          <w:color w:val="000000" w:themeColor="text1"/>
        </w:rPr>
        <w:t xml:space="preserve">. </w:t>
      </w:r>
      <w:r w:rsidR="0090345D" w:rsidRPr="00D20ED0">
        <w:rPr>
          <w:rFonts w:asciiTheme="minorBidi" w:hAnsiTheme="minorBidi" w:cstheme="minorBidi"/>
          <w:color w:val="000000" w:themeColor="text1"/>
        </w:rPr>
        <w:t>T</w:t>
      </w:r>
      <w:r w:rsidR="00BC4334" w:rsidRPr="00D20ED0">
        <w:rPr>
          <w:rFonts w:asciiTheme="minorBidi" w:hAnsiTheme="minorBidi" w:cstheme="minorBidi"/>
          <w:color w:val="000000" w:themeColor="text1"/>
        </w:rPr>
        <w:t>he question of whether dissociative and analgesic effects of ketamine have distinct mechanisms remains open. A potential approach to address this question could involve examining ketamine's impact on the neural systems that underlie its analgesic and dissociative effects.</w:t>
      </w:r>
    </w:p>
    <w:p w14:paraId="6AD28F3A" w14:textId="77777777" w:rsidR="00EF29E0" w:rsidRPr="00D20ED0" w:rsidRDefault="00EF29E0" w:rsidP="00AA4805">
      <w:pPr>
        <w:spacing w:line="276" w:lineRule="auto"/>
        <w:jc w:val="both"/>
        <w:rPr>
          <w:rFonts w:asciiTheme="minorBidi" w:hAnsiTheme="minorBidi" w:cstheme="minorBidi"/>
          <w:color w:val="000000" w:themeColor="text1"/>
        </w:rPr>
      </w:pPr>
    </w:p>
    <w:p w14:paraId="2ACD822F" w14:textId="0728153B"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The cortical mechanisms supporting acute pain are well-characterized and include activation across a broad network of brain regions such as the insula, dorsal Anterior Cingulate Cortex (</w:t>
      </w:r>
      <w:proofErr w:type="spellStart"/>
      <w:r w:rsidRPr="00D20ED0">
        <w:rPr>
          <w:rFonts w:asciiTheme="minorBidi" w:hAnsiTheme="minorBidi" w:cstheme="minorBidi"/>
          <w:color w:val="000000" w:themeColor="text1"/>
        </w:rPr>
        <w:t>dACC</w:t>
      </w:r>
      <w:proofErr w:type="spellEnd"/>
      <w:r w:rsidRPr="00D20ED0">
        <w:rPr>
          <w:rFonts w:asciiTheme="minorBidi" w:hAnsiTheme="minorBidi" w:cstheme="minorBidi"/>
          <w:color w:val="000000" w:themeColor="text1"/>
        </w:rPr>
        <w:t>), primary (S1) and secondary (S2) somatosensory cortices, and subcortical regions including the thalamus, basal ganglia, amygdala, and periaqueductal gray (PAG)</w:t>
      </w:r>
      <w:r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O343C491R881V514&lt;/clusterId&gt;&lt;metadata&gt;&lt;citation&gt;&lt;id&gt;A487361E38B90D51B540CF6F946D23E5&lt;/id&gt;&lt;/citation&gt;&lt;/metadata&gt;&lt;data&gt;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&lt;/data&gt; \* MERGEFORMAT</w:instrText>
      </w:r>
      <w:r w:rsidRPr="00D20ED0">
        <w:rPr>
          <w:rFonts w:asciiTheme="minorBidi" w:hAnsiTheme="minorBidi" w:cstheme="minorBidi"/>
          <w:color w:val="000000" w:themeColor="text1"/>
        </w:rPr>
        <w:fldChar w:fldCharType="separate"/>
      </w:r>
      <w:r w:rsidR="005926EB" w:rsidRPr="00057F43">
        <w:rPr>
          <w:rFonts w:asciiTheme="minorBidi" w:hAnsiTheme="minorBidi" w:cstheme="minorBidi"/>
          <w:noProof/>
          <w:color w:val="000000" w:themeColor="text1"/>
          <w:vertAlign w:val="superscript"/>
        </w:rPr>
        <w:t>22</w:t>
      </w:r>
      <w:r w:rsidRPr="00D20ED0">
        <w:rPr>
          <w:rFonts w:asciiTheme="minorBidi" w:hAnsiTheme="minorBidi" w:cstheme="minorBidi"/>
          <w:color w:val="000000" w:themeColor="text1"/>
        </w:rPr>
        <w:fldChar w:fldCharType="end"/>
      </w:r>
      <w:r w:rsidRPr="00D20ED0">
        <w:rPr>
          <w:rFonts w:asciiTheme="minorBidi" w:hAnsiTheme="minorBidi" w:cstheme="minorBidi"/>
          <w:color w:val="000000" w:themeColor="text1"/>
        </w:rPr>
        <w:t xml:space="preserve">. Early research indicates that </w:t>
      </w:r>
      <w:r w:rsidR="0090345D" w:rsidRPr="00D20ED0">
        <w:rPr>
          <w:rFonts w:asciiTheme="minorBidi" w:hAnsiTheme="minorBidi" w:cstheme="minorBidi"/>
          <w:color w:val="000000" w:themeColor="text1"/>
        </w:rPr>
        <w:t>ketamine</w:t>
      </w:r>
      <w:r w:rsidRPr="00D20ED0">
        <w:rPr>
          <w:rFonts w:asciiTheme="minorBidi" w:hAnsiTheme="minorBidi" w:cstheme="minorBidi"/>
          <w:color w:val="000000" w:themeColor="text1"/>
        </w:rPr>
        <w:t xml:space="preserve"> reduces </w:t>
      </w:r>
      <w:r w:rsidR="0090345D" w:rsidRPr="00D20ED0">
        <w:rPr>
          <w:rFonts w:asciiTheme="minorBidi" w:hAnsiTheme="minorBidi" w:cstheme="minorBidi"/>
          <w:color w:val="000000" w:themeColor="text1"/>
        </w:rPr>
        <w:t xml:space="preserve">pain </w:t>
      </w:r>
      <w:r w:rsidRPr="00D20ED0">
        <w:rPr>
          <w:rFonts w:asciiTheme="minorBidi" w:hAnsiTheme="minorBidi" w:cstheme="minorBidi"/>
          <w:color w:val="000000" w:themeColor="text1"/>
        </w:rPr>
        <w:t>related activation in areas such as the S2, insula, and dACC</w:t>
      </w:r>
      <w:r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U935I982X473B166&lt;/clusterId&gt;&lt;metadata&gt;&lt;citation&gt;&lt;id&gt;12957D23F1430C0B98DC186FCEC6BC48&lt;/id&gt;&lt;/citation&gt;&lt;/metadata&gt;&lt;data&gt;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&lt;/data&gt; \* MERGEFORMAT</w:instrText>
      </w:r>
      <w:r w:rsidRPr="00D20ED0">
        <w:rPr>
          <w:rFonts w:asciiTheme="minorBidi" w:hAnsiTheme="minorBidi" w:cstheme="minorBidi"/>
          <w:color w:val="000000" w:themeColor="text1"/>
        </w:rPr>
        <w:fldChar w:fldCharType="separate"/>
      </w:r>
      <w:r w:rsidR="005926EB" w:rsidRPr="00057F43">
        <w:rPr>
          <w:rFonts w:asciiTheme="minorBidi" w:hAnsiTheme="minorBidi" w:cstheme="minorBidi"/>
          <w:noProof/>
          <w:color w:val="000000" w:themeColor="text1"/>
          <w:vertAlign w:val="superscript"/>
        </w:rPr>
        <w:t>23</w:t>
      </w:r>
      <w:r w:rsidRPr="00D20ED0">
        <w:rPr>
          <w:rFonts w:asciiTheme="minorBidi" w:hAnsiTheme="minorBidi" w:cstheme="minorBidi"/>
          <w:color w:val="000000" w:themeColor="text1"/>
        </w:rPr>
        <w:fldChar w:fldCharType="end"/>
      </w:r>
      <w:r w:rsidRPr="00D20ED0">
        <w:rPr>
          <w:rFonts w:asciiTheme="minorBidi" w:hAnsiTheme="minorBidi" w:cstheme="minorBidi"/>
          <w:color w:val="000000" w:themeColor="text1"/>
        </w:rPr>
        <w:t>.</w:t>
      </w:r>
    </w:p>
    <w:p w14:paraId="2907FDF2" w14:textId="77777777" w:rsidR="00EF29E0" w:rsidRPr="00D20ED0" w:rsidRDefault="00EF29E0" w:rsidP="00AA4805">
      <w:pPr>
        <w:spacing w:line="276" w:lineRule="auto"/>
        <w:jc w:val="both"/>
        <w:rPr>
          <w:rFonts w:asciiTheme="minorBidi" w:hAnsiTheme="minorBidi" w:cstheme="minorBidi"/>
          <w:color w:val="000000" w:themeColor="text1"/>
        </w:rPr>
      </w:pPr>
    </w:p>
    <w:p w14:paraId="6AA8C1BB" w14:textId="1DE59C74" w:rsidR="00653E17" w:rsidRPr="00D20ED0" w:rsidRDefault="00653E17"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The neural mechanisms underlying ketamine-induced dissociation remain less well characterized. Most imaging work has examined resting-state functional connectivity, but findings are heterogeneous, with studies reporting decreased, increased, or </w:t>
      </w:r>
      <w:r w:rsidRPr="00D20ED0">
        <w:rPr>
          <w:rFonts w:asciiTheme="minorBidi" w:hAnsiTheme="minorBidi" w:cstheme="minorBidi"/>
          <w:color w:val="000000" w:themeColor="text1"/>
        </w:rPr>
        <w:lastRenderedPageBreak/>
        <w:t>unchanged connectivity depending on the networks examined, dose, timing, vigilance state, and analytic approach</w:t>
      </w:r>
      <w:r w:rsidRPr="00D20ED0">
        <w:rPr>
          <w:rFonts w:asciiTheme="minorBidi" w:hAnsiTheme="minorBidi" w:cstheme="minorBidi"/>
          <w:color w:val="000000" w:themeColor="text1"/>
        </w:rPr>
        <w:fldChar w:fldCharType="begin" w:fldLock="1"/>
      </w:r>
      <w:r w:rsidR="005C4DD7" w:rsidRPr="00D20ED0">
        <w:rPr>
          <w:rFonts w:asciiTheme="minorBidi" w:hAnsiTheme="minorBidi" w:cstheme="minorBidi"/>
          <w:color w:val="000000" w:themeColor="text1"/>
        </w:rPr>
        <w:instrText>ADDIN paperpile_citation &lt;clusterId&gt;Q454X512T892R685&lt;/clusterId&gt;&lt;metadata&gt;&lt;citation&gt;&lt;id&gt;2406AC400ACF054395CCC2DCEE100EFC&lt;/id&gt;&lt;/citation&gt;&lt;citation&gt;&lt;id&gt;1EC8BA8FB5C0021780BDC9E418C65EAF&lt;/id&gt;&lt;/citation&gt;&lt;citation&gt;&lt;id&gt;0f47c49f-d930-07bb-b773-f2a3b2400633&lt;/id&gt;&lt;/citation&gt;&lt;citation&gt;&lt;id&gt;CD21AA88AA4705D3851BB98EE1C8C9AA&lt;/id&gt;&lt;/citation&gt;&lt;citation&gt;&lt;id&gt;e7e895ea-db03-02d8-81df-d513c7cd47a6&lt;/id&gt;&lt;/citation&gt;&lt;citation&gt;&lt;id&gt;ef8b24ee-ac22-47d5-aaba-e46e3144bb61&lt;/id&gt;&lt;/citation&gt;&lt;/metadata&gt;&lt;data&gt;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&lt;/data&gt; \* MERGEFORMAT</w:instrText>
      </w:r>
      <w:r w:rsidRPr="00D20ED0">
        <w:rPr>
          <w:rFonts w:asciiTheme="minorBidi" w:hAnsiTheme="minorBidi" w:cstheme="minorBidi"/>
          <w:color w:val="000000" w:themeColor="text1"/>
        </w:rPr>
        <w:fldChar w:fldCharType="separate"/>
      </w:r>
      <w:r w:rsidR="005C4DD7" w:rsidRPr="00057F43">
        <w:rPr>
          <w:rFonts w:asciiTheme="minorBidi" w:hAnsiTheme="minorBidi" w:cstheme="minorBidi"/>
          <w:noProof/>
          <w:color w:val="000000" w:themeColor="text1"/>
          <w:vertAlign w:val="superscript"/>
        </w:rPr>
        <w:t>24–29</w:t>
      </w:r>
      <w:r w:rsidRPr="00D20ED0">
        <w:rPr>
          <w:rFonts w:asciiTheme="minorBidi" w:hAnsiTheme="minorBidi" w:cstheme="minorBidi"/>
          <w:color w:val="000000" w:themeColor="text1"/>
        </w:rPr>
        <w:fldChar w:fldCharType="end"/>
      </w:r>
      <w:r w:rsidR="00AA3AEB" w:rsidRPr="00D20ED0">
        <w:rPr>
          <w:rFonts w:asciiTheme="minorBidi" w:hAnsiTheme="minorBidi" w:cstheme="minorBidi"/>
          <w:color w:val="000000" w:themeColor="text1"/>
        </w:rPr>
        <w:t>. Despite this variability, the DMN has received particular attention, given its proposed role in self-referential and higher-order cognitive processes that may be disrupted during dissociative states</w:t>
      </w:r>
      <w:r w:rsidR="00F11EF7" w:rsidRPr="00D20ED0">
        <w:rPr>
          <w:rFonts w:asciiTheme="minorBidi" w:hAnsiTheme="minorBidi" w:cstheme="minorBidi"/>
          <w:color w:val="000000" w:themeColor="text1"/>
        </w:rPr>
        <w:fldChar w:fldCharType="begin" w:fldLock="1"/>
      </w:r>
      <w:r w:rsidR="009F1320" w:rsidRPr="00D20ED0">
        <w:rPr>
          <w:rFonts w:asciiTheme="minorBidi" w:hAnsiTheme="minorBidi" w:cstheme="minorBidi"/>
          <w:color w:val="000000" w:themeColor="text1"/>
        </w:rPr>
        <w:instrText>ADDIN paperpile_citation &lt;clusterId&gt;E315S663H143E766&lt;/clusterId&gt;&lt;metadata&gt;&lt;citation&gt;&lt;id&gt;FE48C72D808B0FAC84D01C8659CBE1AB&lt;/id&gt;&lt;/citation&gt;&lt;citation&gt;&lt;id&gt;fdeb6e35-aa86-06a8-a6b2-a4d543e5a0aa&lt;/id&gt;&lt;/citation&gt;&lt;citation&gt;&lt;id&gt;CCCB72FC30F7099D9CCE596B70042C00&lt;/id&gt;&lt;/citation&gt;&lt;/metadata&gt;&lt;data&gt;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&lt;/data&gt; \* MERGEFORMAT</w:instrText>
      </w:r>
      <w:r w:rsidR="00F11EF7" w:rsidRPr="00D20ED0">
        <w:rPr>
          <w:rFonts w:asciiTheme="minorBidi" w:hAnsiTheme="minorBidi" w:cstheme="minorBidi"/>
          <w:color w:val="000000" w:themeColor="text1"/>
        </w:rPr>
        <w:fldChar w:fldCharType="separate"/>
      </w:r>
      <w:r w:rsidR="009F1320" w:rsidRPr="00057F43">
        <w:rPr>
          <w:rFonts w:asciiTheme="minorBidi" w:hAnsiTheme="minorBidi" w:cstheme="minorBidi"/>
          <w:noProof/>
          <w:color w:val="000000" w:themeColor="text1"/>
          <w:vertAlign w:val="superscript"/>
        </w:rPr>
        <w:t>30–32</w:t>
      </w:r>
      <w:r w:rsidR="00F11EF7" w:rsidRPr="00D20ED0">
        <w:rPr>
          <w:rFonts w:asciiTheme="minorBidi" w:hAnsiTheme="minorBidi" w:cstheme="minorBidi"/>
          <w:color w:val="000000" w:themeColor="text1"/>
        </w:rPr>
        <w:fldChar w:fldCharType="end"/>
      </w:r>
      <w:r w:rsidR="00AA3AEB" w:rsidRPr="00D20ED0">
        <w:rPr>
          <w:rFonts w:asciiTheme="minorBidi" w:hAnsiTheme="minorBidi" w:cstheme="minorBidi"/>
          <w:color w:val="000000" w:themeColor="text1"/>
        </w:rPr>
        <w:t>.</w:t>
      </w:r>
    </w:p>
    <w:p w14:paraId="259794B6" w14:textId="77777777" w:rsidR="00EF29E0" w:rsidRPr="00D20ED0" w:rsidRDefault="00EF29E0" w:rsidP="00AA4805">
      <w:pPr>
        <w:spacing w:line="276" w:lineRule="auto"/>
        <w:jc w:val="both"/>
        <w:rPr>
          <w:rFonts w:asciiTheme="minorBidi" w:hAnsiTheme="minorBidi" w:cstheme="minorBidi"/>
          <w:color w:val="000000" w:themeColor="text1"/>
        </w:rPr>
      </w:pPr>
    </w:p>
    <w:p w14:paraId="4330CCF4" w14:textId="74637CAB"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In the current study, </w:t>
      </w:r>
      <w:r w:rsidR="0068713D" w:rsidRPr="00D20ED0">
        <w:rPr>
          <w:rFonts w:asciiTheme="minorBidi" w:hAnsiTheme="minorBidi" w:cstheme="minorBidi"/>
          <w:color w:val="000000" w:themeColor="text1"/>
        </w:rPr>
        <w:t>our aim was to examine whether the analgesic and dissociative effects of ketamine correspond to the same or distinct neural signatures</w:t>
      </w:r>
      <w:r w:rsidRPr="00D20ED0">
        <w:rPr>
          <w:rFonts w:asciiTheme="minorBidi" w:hAnsiTheme="minorBidi" w:cstheme="minorBidi"/>
          <w:color w:val="000000" w:themeColor="text1"/>
        </w:rPr>
        <w:t>. A total of 43 healthy volunteers (mean age 29.8 ± 3.45 years, 25 females) were included in the study</w:t>
      </w:r>
      <w:r w:rsidR="005950A5" w:rsidRPr="00D20ED0">
        <w:rPr>
          <w:rFonts w:asciiTheme="minorBidi" w:hAnsiTheme="minorBidi" w:cstheme="minorBidi"/>
          <w:color w:val="000000" w:themeColor="text1"/>
        </w:rPr>
        <w:t xml:space="preserve"> (ClinicalTrials.gov Identifier: NCT02037503)</w:t>
      </w:r>
      <w:r w:rsidRPr="00D20ED0">
        <w:rPr>
          <w:rFonts w:asciiTheme="minorBidi" w:hAnsiTheme="minorBidi" w:cstheme="minorBidi"/>
          <w:color w:val="000000" w:themeColor="text1"/>
        </w:rPr>
        <w:t>, with 30 completing the full procedure (mean age 30.0 ± 3.08 years, 16 females)</w:t>
      </w:r>
      <w:r w:rsidR="00B7220F" w:rsidRPr="00D20ED0">
        <w:rPr>
          <w:rFonts w:asciiTheme="minorBidi" w:hAnsiTheme="minorBidi" w:cstheme="minorBidi"/>
          <w:color w:val="000000" w:themeColor="text1"/>
          <w:lang w:val="en-GB"/>
        </w:rPr>
        <w:t xml:space="preserve">, see </w:t>
      </w:r>
      <w:r w:rsidR="00D32567" w:rsidRPr="00D20ED0">
        <w:rPr>
          <w:rFonts w:asciiTheme="minorBidi" w:hAnsiTheme="minorBidi" w:cstheme="minorBidi"/>
          <w:color w:val="000000" w:themeColor="text1"/>
          <w:lang w:val="en-GB"/>
        </w:rPr>
        <w:t xml:space="preserve">supplementary </w:t>
      </w:r>
      <w:r w:rsidR="00B7220F" w:rsidRPr="00D20ED0">
        <w:rPr>
          <w:rFonts w:asciiTheme="minorBidi" w:hAnsiTheme="minorBidi" w:cstheme="minorBidi"/>
          <w:color w:val="000000" w:themeColor="text1"/>
          <w:lang w:val="en-GB"/>
        </w:rPr>
        <w:t>for full details</w:t>
      </w:r>
      <w:r w:rsidRPr="00D20ED0">
        <w:rPr>
          <w:rFonts w:asciiTheme="minorBidi" w:hAnsiTheme="minorBidi" w:cstheme="minorBidi"/>
          <w:color w:val="000000" w:themeColor="text1"/>
        </w:rPr>
        <w:t>. Each volunteer who completed the full procedure participated in two sessions: one involving the administration of a placebo (IV saline) and the other involving the administration of racemic ketamine (initial bolus of</w:t>
      </w:r>
      <w:r w:rsidR="00CB118A" w:rsidRPr="00D20ED0">
        <w:rPr>
          <w:rFonts w:asciiTheme="minorBidi" w:hAnsiTheme="minorBidi" w:cstheme="minorBidi"/>
          <w:color w:val="000000" w:themeColor="text1"/>
        </w:rPr>
        <w:t xml:space="preserve"> </w:t>
      </w:r>
      <w:r w:rsidRPr="00D20ED0">
        <w:rPr>
          <w:rFonts w:asciiTheme="minorBidi" w:hAnsiTheme="minorBidi" w:cstheme="minorBidi"/>
          <w:color w:val="000000" w:themeColor="text1"/>
        </w:rPr>
        <w:t>.4 mg/kg IV over 10 minutes, followed by a continuous drip of</w:t>
      </w:r>
      <w:r w:rsidR="00CB118A" w:rsidRPr="00D20ED0">
        <w:rPr>
          <w:rFonts w:asciiTheme="minorBidi" w:hAnsiTheme="minorBidi" w:cstheme="minorBidi"/>
          <w:color w:val="000000" w:themeColor="text1"/>
        </w:rPr>
        <w:t xml:space="preserve"> </w:t>
      </w:r>
      <w:r w:rsidRPr="00D20ED0">
        <w:rPr>
          <w:rFonts w:asciiTheme="minorBidi" w:hAnsiTheme="minorBidi" w:cstheme="minorBidi"/>
          <w:color w:val="000000" w:themeColor="text1"/>
        </w:rPr>
        <w:t>.4 mg/kg/h). Before administering either substance, participants underwent a pain calibration procedure (see methods). Approximately ten minutes after the conclusion of the initial bolus infusion, participants responded to a verbally administered Clinician-Administered Dissociative States Scale (CADSS) to assess their dissociative state</w:t>
      </w:r>
      <w:r w:rsidR="00FF7E7D" w:rsidRPr="00D20ED0">
        <w:rPr>
          <w:rFonts w:asciiTheme="minorBidi" w:hAnsiTheme="minorBidi" w:cstheme="minorBidi"/>
          <w:color w:val="000000" w:themeColor="text1"/>
        </w:rPr>
        <w:fldChar w:fldCharType="begin" w:fldLock="1"/>
      </w:r>
      <w:r w:rsidR="00005610" w:rsidRPr="00D20ED0">
        <w:rPr>
          <w:rFonts w:asciiTheme="minorBidi" w:hAnsiTheme="minorBidi" w:cstheme="minorBidi"/>
          <w:color w:val="000000" w:themeColor="text1"/>
        </w:rPr>
        <w:instrText>ADDIN paperpile_citation &lt;clusterId&gt;U665B623X113U796&lt;/clusterId&gt;&lt;metadata&gt;&lt;citation&gt;&lt;id&gt;503f444b-b4ed-4977-93df-1f155473bf31&lt;/id&gt;&lt;/citation&gt;&lt;/metadata&gt;&lt;data&gt;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&lt;/data&gt; \* MERGEFORMAT</w:instrText>
      </w:r>
      <w:r w:rsidR="00FF7E7D" w:rsidRPr="00D20ED0">
        <w:rPr>
          <w:rFonts w:asciiTheme="minorBidi" w:hAnsiTheme="minorBidi" w:cstheme="minorBidi"/>
          <w:color w:val="000000" w:themeColor="text1"/>
        </w:rPr>
        <w:fldChar w:fldCharType="separate"/>
      </w:r>
      <w:r w:rsidR="00005610" w:rsidRPr="00057F43">
        <w:rPr>
          <w:rFonts w:asciiTheme="minorBidi" w:hAnsiTheme="minorBidi" w:cstheme="minorBidi"/>
          <w:noProof/>
          <w:color w:val="000000" w:themeColor="text1"/>
          <w:vertAlign w:val="superscript"/>
        </w:rPr>
        <w:t>9</w:t>
      </w:r>
      <w:r w:rsidR="00FF7E7D" w:rsidRPr="00D20ED0">
        <w:rPr>
          <w:rFonts w:asciiTheme="minorBidi" w:hAnsiTheme="minorBidi" w:cstheme="minorBidi"/>
          <w:color w:val="000000" w:themeColor="text1"/>
        </w:rPr>
        <w:fldChar w:fldCharType="end"/>
      </w:r>
      <w:r w:rsidRPr="00D20ED0">
        <w:rPr>
          <w:rFonts w:asciiTheme="minorBidi" w:hAnsiTheme="minorBidi" w:cstheme="minorBidi"/>
          <w:color w:val="000000" w:themeColor="text1"/>
        </w:rPr>
        <w:t xml:space="preserve"> (figure 1.A). Afterward, participants took part in an fMRI </w:t>
      </w:r>
      <w:r w:rsidR="0090345D" w:rsidRPr="00D20ED0">
        <w:rPr>
          <w:rFonts w:asciiTheme="minorBidi" w:hAnsiTheme="minorBidi" w:cstheme="minorBidi"/>
          <w:color w:val="000000" w:themeColor="text1"/>
        </w:rPr>
        <w:t>scan in which t</w:t>
      </w:r>
      <w:r w:rsidRPr="00D20ED0">
        <w:rPr>
          <w:rFonts w:asciiTheme="minorBidi" w:hAnsiTheme="minorBidi" w:cstheme="minorBidi"/>
          <w:color w:val="000000" w:themeColor="text1"/>
        </w:rPr>
        <w:t xml:space="preserve">hey received </w:t>
      </w:r>
      <w:r w:rsidR="0090345D" w:rsidRPr="00D20ED0">
        <w:rPr>
          <w:rFonts w:asciiTheme="minorBidi" w:hAnsiTheme="minorBidi" w:cstheme="minorBidi"/>
          <w:color w:val="000000" w:themeColor="text1"/>
        </w:rPr>
        <w:t>both</w:t>
      </w:r>
      <w:r w:rsidRPr="00D20ED0">
        <w:rPr>
          <w:rFonts w:asciiTheme="minorBidi" w:hAnsiTheme="minorBidi" w:cstheme="minorBidi"/>
          <w:color w:val="000000" w:themeColor="text1"/>
        </w:rPr>
        <w:t xml:space="preserve"> a painful </w:t>
      </w:r>
      <w:r w:rsidR="005926EB" w:rsidRPr="00D20ED0">
        <w:rPr>
          <w:rFonts w:asciiTheme="minorBidi" w:hAnsiTheme="minorBidi" w:cstheme="minorBidi"/>
          <w:color w:val="000000" w:themeColor="text1"/>
        </w:rPr>
        <w:t>and</w:t>
      </w:r>
      <w:r w:rsidRPr="00D20ED0">
        <w:rPr>
          <w:rFonts w:asciiTheme="minorBidi" w:hAnsiTheme="minorBidi" w:cstheme="minorBidi"/>
          <w:color w:val="000000" w:themeColor="text1"/>
        </w:rPr>
        <w:t xml:space="preserve"> non-painful thermal stimulus (figure 1.B).</w:t>
      </w:r>
    </w:p>
    <w:p w14:paraId="42338761" w14:textId="77777777" w:rsidR="00EF29E0" w:rsidRPr="00D20ED0" w:rsidRDefault="00EF29E0" w:rsidP="00AA4805">
      <w:pPr>
        <w:spacing w:line="276" w:lineRule="auto"/>
        <w:jc w:val="both"/>
        <w:rPr>
          <w:rFonts w:asciiTheme="minorBidi" w:hAnsiTheme="minorBidi" w:cstheme="minorBidi"/>
          <w:color w:val="000000" w:themeColor="text1"/>
        </w:rPr>
      </w:pPr>
    </w:p>
    <w:p w14:paraId="4BEAAE8B" w14:textId="47264BBE" w:rsidR="00EF29E0" w:rsidRPr="00D20ED0" w:rsidRDefault="00BC4334" w:rsidP="00AA4805">
      <w:pPr>
        <w:spacing w:line="276" w:lineRule="auto"/>
        <w:jc w:val="both"/>
        <w:rPr>
          <w:rFonts w:asciiTheme="minorBidi" w:hAnsiTheme="minorBidi" w:cstheme="minorBidi"/>
          <w:color w:val="000000" w:themeColor="text1"/>
          <w:rtl/>
          <w:lang w:val="en-GB"/>
        </w:rPr>
      </w:pPr>
      <w:r w:rsidRPr="00D20ED0">
        <w:rPr>
          <w:rFonts w:asciiTheme="minorBidi" w:hAnsiTheme="minorBidi" w:cstheme="minorBidi"/>
          <w:color w:val="000000" w:themeColor="text1"/>
        </w:rPr>
        <w:t>We hypothesized that, compared to placebo, ketamine would reduce pain intensity and increase feelings of dissociation. Drawing on previous studies (e.g.,</w:t>
      </w:r>
      <w:r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Y786F744B224Y828&lt;/clusterId&gt;&lt;metadata&gt;&lt;citation&gt;&lt;id&gt;12957D23F1430C0B98DC186FCEC6BC48&lt;/id&gt;&lt;/citation&gt;&lt;/metadata&gt;&lt;data&gt;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&lt;/data&gt; \* MERGEFORMAT</w:instrText>
      </w:r>
      <w:r w:rsidRPr="00D20ED0">
        <w:rPr>
          <w:rFonts w:asciiTheme="minorBidi" w:hAnsiTheme="minorBidi" w:cstheme="minorBidi"/>
          <w:color w:val="000000" w:themeColor="text1"/>
        </w:rPr>
        <w:fldChar w:fldCharType="separate"/>
      </w:r>
      <w:r w:rsidR="000A5EB4" w:rsidRPr="00057F43">
        <w:rPr>
          <w:rFonts w:asciiTheme="minorBidi" w:hAnsiTheme="minorBidi" w:cstheme="minorBidi"/>
          <w:noProof/>
          <w:color w:val="000000" w:themeColor="text1"/>
          <w:vertAlign w:val="superscript"/>
        </w:rPr>
        <w:t>23</w:t>
      </w:r>
      <w:r w:rsidRPr="00D20ED0">
        <w:rPr>
          <w:rFonts w:asciiTheme="minorBidi" w:hAnsiTheme="minorBidi" w:cstheme="minorBidi"/>
          <w:color w:val="000000" w:themeColor="text1"/>
        </w:rPr>
        <w:fldChar w:fldCharType="end"/>
      </w:r>
      <w:r w:rsidRPr="00D20ED0">
        <w:rPr>
          <w:rFonts w:asciiTheme="minorBidi" w:hAnsiTheme="minorBidi" w:cstheme="minorBidi"/>
          <w:color w:val="000000" w:themeColor="text1"/>
        </w:rPr>
        <w:t xml:space="preserve">), we anticipated that the analgesic effect of ketamine would be associated with decreased activity in multiple brain regions known to mediate pain perception, including somatosensory areas, the anterior insula, and the </w:t>
      </w:r>
      <w:proofErr w:type="spellStart"/>
      <w:r w:rsidRPr="00D20ED0">
        <w:rPr>
          <w:rFonts w:asciiTheme="minorBidi" w:hAnsiTheme="minorBidi" w:cstheme="minorBidi"/>
          <w:color w:val="000000" w:themeColor="text1"/>
        </w:rPr>
        <w:t>dACC</w:t>
      </w:r>
      <w:proofErr w:type="spellEnd"/>
      <w:r w:rsidRPr="00D20ED0">
        <w:rPr>
          <w:rFonts w:asciiTheme="minorBidi" w:hAnsiTheme="minorBidi" w:cstheme="minorBidi"/>
          <w:color w:val="000000" w:themeColor="text1"/>
        </w:rPr>
        <w:t xml:space="preserve">. We then examined whether changes in neural activation related to ketamine’s analgesic effects also correspond to individual differences in dissociation ratings. </w:t>
      </w:r>
      <w:r w:rsidR="00304B95" w:rsidRPr="00D20ED0">
        <w:rPr>
          <w:rFonts w:asciiTheme="minorBidi" w:hAnsiTheme="minorBidi" w:cstheme="minorBidi"/>
          <w:color w:val="000000" w:themeColor="text1"/>
        </w:rPr>
        <w:t xml:space="preserve">Furthermore, we tested whether dissociation would be </w:t>
      </w:r>
      <w:r w:rsidR="00BA7C16" w:rsidRPr="00D20ED0">
        <w:rPr>
          <w:rFonts w:asciiTheme="minorBidi" w:hAnsiTheme="minorBidi" w:cstheme="minorBidi"/>
          <w:color w:val="000000" w:themeColor="text1"/>
        </w:rPr>
        <w:t>correlated</w:t>
      </w:r>
      <w:r w:rsidR="00304B95" w:rsidRPr="00D20ED0">
        <w:rPr>
          <w:rFonts w:asciiTheme="minorBidi" w:hAnsiTheme="minorBidi" w:cstheme="minorBidi"/>
          <w:color w:val="000000" w:themeColor="text1"/>
        </w:rPr>
        <w:t xml:space="preserve"> with alterations in network connectivity across large-scale brain networks.</w:t>
      </w:r>
    </w:p>
    <w:p w14:paraId="0536EBC2" w14:textId="77777777" w:rsidR="00EF29E0" w:rsidRPr="00D20ED0" w:rsidRDefault="00BC4334" w:rsidP="00AA4805">
      <w:pPr>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ab/>
      </w:r>
      <w:r w:rsidRPr="00D20ED0">
        <w:rPr>
          <w:rFonts w:asciiTheme="minorBidi" w:hAnsiTheme="minorBidi" w:cstheme="minorBidi"/>
          <w:color w:val="000000" w:themeColor="text1"/>
        </w:rPr>
        <w:tab/>
      </w:r>
      <w:r w:rsidRPr="00D20ED0">
        <w:rPr>
          <w:rFonts w:asciiTheme="minorBidi" w:hAnsiTheme="minorBidi" w:cstheme="minorBidi"/>
          <w:color w:val="000000" w:themeColor="text1"/>
        </w:rPr>
        <w:tab/>
      </w:r>
    </w:p>
    <w:p w14:paraId="26FF1C1D" w14:textId="2D1B37B3" w:rsidR="00EF29E0" w:rsidRPr="00D20ED0" w:rsidRDefault="00A85F8F" w:rsidP="00AA4805">
      <w:pPr>
        <w:spacing w:before="240" w:after="240" w:line="276" w:lineRule="auto"/>
        <w:jc w:val="both"/>
        <w:rPr>
          <w:rFonts w:asciiTheme="minorBidi" w:hAnsiTheme="minorBidi" w:cstheme="minorBidi"/>
          <w:color w:val="000000" w:themeColor="text1"/>
        </w:rPr>
      </w:pPr>
      <w:r w:rsidRPr="00D20ED0">
        <w:rPr>
          <w:rFonts w:asciiTheme="minorBidi" w:hAnsiTheme="minorBidi" w:cstheme="minorBidi"/>
          <w:noProof/>
          <w:color w:val="000000" w:themeColor="text1"/>
        </w:rPr>
        <w:lastRenderedPageBreak/>
        <w:drawing>
          <wp:inline distT="0" distB="0" distL="0" distR="0" wp14:anchorId="08349690" wp14:editId="23349A42">
            <wp:extent cx="5733415" cy="2585720"/>
            <wp:effectExtent l="0" t="0" r="0" b="5080"/>
            <wp:docPr id="2047962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62643" name="Picture 204796264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3415" cy="2585720"/>
                    </a:xfrm>
                    <a:prstGeom prst="rect">
                      <a:avLst/>
                    </a:prstGeom>
                  </pic:spPr>
                </pic:pic>
              </a:graphicData>
            </a:graphic>
          </wp:inline>
        </w:drawing>
      </w:r>
    </w:p>
    <w:p w14:paraId="23E64593" w14:textId="77777777" w:rsidR="00EF29E0" w:rsidRPr="00D20ED0" w:rsidRDefault="00EF29E0" w:rsidP="00AA4805">
      <w:pPr>
        <w:spacing w:line="276" w:lineRule="auto"/>
        <w:jc w:val="both"/>
        <w:rPr>
          <w:rFonts w:asciiTheme="minorBidi" w:hAnsiTheme="minorBidi" w:cstheme="minorBidi"/>
          <w:color w:val="000000" w:themeColor="text1"/>
        </w:rPr>
      </w:pPr>
    </w:p>
    <w:p w14:paraId="5407E55A" w14:textId="4740F336" w:rsidR="00EF29E0" w:rsidRPr="00D20ED0" w:rsidRDefault="0039042E" w:rsidP="00AA4805">
      <w:pPr>
        <w:spacing w:line="276" w:lineRule="auto"/>
        <w:jc w:val="both"/>
        <w:rPr>
          <w:rFonts w:asciiTheme="minorBidi" w:hAnsiTheme="minorBidi" w:cstheme="minorBidi"/>
          <w:color w:val="000000" w:themeColor="text1"/>
        </w:rPr>
      </w:pPr>
      <w:r w:rsidRPr="00D20ED0">
        <w:rPr>
          <w:rFonts w:asciiTheme="minorBidi" w:hAnsiTheme="minorBidi" w:cstheme="minorBidi"/>
          <w:b/>
          <w:bCs/>
          <w:color w:val="000000" w:themeColor="text1"/>
        </w:rPr>
        <w:t>Figure 1</w:t>
      </w:r>
      <w:r w:rsidR="00BC4334" w:rsidRPr="00D20ED0">
        <w:rPr>
          <w:rFonts w:asciiTheme="minorBidi" w:hAnsiTheme="minorBidi" w:cstheme="minorBidi"/>
          <w:color w:val="000000" w:themeColor="text1"/>
        </w:rPr>
        <w:br w:type="page"/>
      </w:r>
    </w:p>
    <w:p w14:paraId="4DF69C70" w14:textId="77777777" w:rsidR="00EF29E0" w:rsidRPr="00D20ED0" w:rsidRDefault="00EF29E0" w:rsidP="00AA4805">
      <w:pPr>
        <w:spacing w:line="276" w:lineRule="auto"/>
        <w:jc w:val="both"/>
        <w:rPr>
          <w:rFonts w:asciiTheme="minorBidi" w:hAnsiTheme="minorBidi" w:cstheme="minorBidi"/>
          <w:color w:val="000000" w:themeColor="text1"/>
        </w:rPr>
      </w:pPr>
    </w:p>
    <w:p w14:paraId="23512256" w14:textId="70142275" w:rsidR="00960452" w:rsidRPr="00D20ED0" w:rsidRDefault="00960452" w:rsidP="00AA4805">
      <w:pPr>
        <w:spacing w:line="276" w:lineRule="auto"/>
        <w:jc w:val="both"/>
        <w:rPr>
          <w:rFonts w:asciiTheme="minorBidi" w:hAnsiTheme="minorBidi" w:cstheme="minorBidi"/>
          <w:color w:val="000000" w:themeColor="text1"/>
          <w:lang w:val="en-GB"/>
        </w:rPr>
      </w:pPr>
      <w:r w:rsidRPr="00D20ED0">
        <w:rPr>
          <w:rFonts w:asciiTheme="minorBidi" w:hAnsiTheme="minorBidi" w:cstheme="minorBidi"/>
          <w:color w:val="000000" w:themeColor="text1"/>
          <w:lang w:val="en-GB"/>
        </w:rPr>
        <w:t>Materials and methods</w:t>
      </w:r>
    </w:p>
    <w:p w14:paraId="34DA9F69" w14:textId="21DA8371" w:rsidR="00696022" w:rsidRPr="00D20ED0" w:rsidRDefault="00CF6DD2" w:rsidP="00AA4805">
      <w:pPr>
        <w:pStyle w:val="NormalWeb"/>
        <w:spacing w:line="276" w:lineRule="auto"/>
        <w:jc w:val="both"/>
        <w:rPr>
          <w:rFonts w:asciiTheme="minorBidi" w:eastAsia="Arial" w:hAnsiTheme="minorBidi" w:cstheme="minorBidi"/>
          <w:color w:val="000000" w:themeColor="text1"/>
          <w:highlight w:val="white"/>
          <w:lang w:val="en"/>
        </w:rPr>
      </w:pPr>
      <w:r w:rsidRPr="00D20ED0">
        <w:rPr>
          <w:rFonts w:asciiTheme="minorBidi" w:eastAsia="Arial" w:hAnsiTheme="minorBidi" w:cstheme="minorBidi"/>
          <w:color w:val="000000" w:themeColor="text1"/>
          <w:highlight w:val="white"/>
          <w:lang w:val="en"/>
        </w:rPr>
        <w:t>The study</w:t>
      </w:r>
      <w:r w:rsidR="0034514A" w:rsidRPr="00D20ED0">
        <w:rPr>
          <w:rFonts w:asciiTheme="minorBidi" w:eastAsia="Arial" w:hAnsiTheme="minorBidi" w:cstheme="minorBidi"/>
          <w:color w:val="000000" w:themeColor="text1"/>
          <w:highlight w:val="white"/>
          <w:lang w:val="en"/>
        </w:rPr>
        <w:t xml:space="preserve">, approved by the Tel-Aviv </w:t>
      </w:r>
      <w:proofErr w:type="spellStart"/>
      <w:r w:rsidR="0034514A" w:rsidRPr="00D20ED0">
        <w:rPr>
          <w:rFonts w:asciiTheme="minorBidi" w:eastAsia="Arial" w:hAnsiTheme="minorBidi" w:cstheme="minorBidi"/>
          <w:color w:val="000000" w:themeColor="text1"/>
          <w:highlight w:val="white"/>
          <w:lang w:val="en"/>
        </w:rPr>
        <w:t>Sourasky</w:t>
      </w:r>
      <w:proofErr w:type="spellEnd"/>
      <w:r w:rsidR="0034514A" w:rsidRPr="00D20ED0">
        <w:rPr>
          <w:rFonts w:asciiTheme="minorBidi" w:eastAsia="Arial" w:hAnsiTheme="minorBidi" w:cstheme="minorBidi"/>
          <w:color w:val="000000" w:themeColor="text1"/>
          <w:highlight w:val="white"/>
          <w:lang w:val="en"/>
        </w:rPr>
        <w:t xml:space="preserve"> Medical Center institutional review board (IRB) (ClinicalTrials.gov Identifier: NCT02037503),</w:t>
      </w:r>
      <w:r w:rsidRPr="00D20ED0">
        <w:rPr>
          <w:rFonts w:asciiTheme="minorBidi" w:eastAsia="Arial" w:hAnsiTheme="minorBidi" w:cstheme="minorBidi"/>
          <w:color w:val="000000" w:themeColor="text1"/>
          <w:highlight w:val="white"/>
          <w:lang w:val="en"/>
        </w:rPr>
        <w:t xml:space="preserve"> employed a single-blind, placebo-controlled, within-subjects design. Participants completed two experimental sessions in which they received placebo</w:t>
      </w:r>
      <w:r w:rsidR="00696022" w:rsidRPr="00D20ED0">
        <w:rPr>
          <w:rFonts w:asciiTheme="minorBidi" w:eastAsia="Arial" w:hAnsiTheme="minorBidi" w:cstheme="minorBidi"/>
          <w:color w:val="000000" w:themeColor="text1"/>
          <w:highlight w:val="white"/>
          <w:lang w:val="en"/>
        </w:rPr>
        <w:t xml:space="preserve"> (IV infusion of saline .9% NaCl)</w:t>
      </w:r>
      <w:r w:rsidRPr="00D20ED0">
        <w:rPr>
          <w:rFonts w:asciiTheme="minorBidi" w:eastAsia="Arial" w:hAnsiTheme="minorBidi" w:cstheme="minorBidi"/>
          <w:color w:val="000000" w:themeColor="text1"/>
          <w:highlight w:val="white"/>
          <w:lang w:val="en"/>
        </w:rPr>
        <w:t xml:space="preserve"> or ketamine via intravenous infusion</w:t>
      </w:r>
      <w:r w:rsidR="00696022" w:rsidRPr="00D20ED0">
        <w:rPr>
          <w:rFonts w:asciiTheme="minorBidi" w:eastAsia="Arial" w:hAnsiTheme="minorBidi" w:cstheme="minorBidi"/>
          <w:color w:val="000000" w:themeColor="text1"/>
          <w:highlight w:val="white"/>
          <w:lang w:val="en"/>
        </w:rPr>
        <w:t xml:space="preserve"> (</w:t>
      </w:r>
      <w:r w:rsidR="00EB781E" w:rsidRPr="00D20ED0">
        <w:rPr>
          <w:rFonts w:asciiTheme="minorBidi" w:eastAsia="Arial" w:hAnsiTheme="minorBidi" w:cstheme="minorBidi"/>
          <w:color w:val="000000" w:themeColor="text1"/>
          <w:highlight w:val="white"/>
          <w:lang w:val="en"/>
        </w:rPr>
        <w:t>.</w:t>
      </w:r>
      <w:r w:rsidR="00696022" w:rsidRPr="00D20ED0">
        <w:rPr>
          <w:rFonts w:asciiTheme="minorBidi" w:eastAsia="Arial" w:hAnsiTheme="minorBidi" w:cstheme="minorBidi"/>
          <w:color w:val="000000" w:themeColor="text1"/>
          <w:highlight w:val="white"/>
          <w:lang w:val="en"/>
        </w:rPr>
        <w:t>4 mg/kg IV over 10 minutes, followed by a continuous drip of .4 mg/kg/h using an infusion pump</w:t>
      </w:r>
      <w:r w:rsidR="000A5EB4" w:rsidRPr="00D20ED0">
        <w:rPr>
          <w:rFonts w:asciiTheme="minorBidi" w:hAnsiTheme="minorBidi" w:cstheme="minorBidi"/>
          <w:color w:val="000000" w:themeColor="text1"/>
        </w:rPr>
        <w:fldChar w:fldCharType="begin" w:fldLock="1"/>
      </w:r>
      <w:r w:rsidR="00F575A4" w:rsidRPr="00D20ED0">
        <w:rPr>
          <w:rFonts w:asciiTheme="minorBidi" w:hAnsiTheme="minorBidi" w:cstheme="minorBidi"/>
          <w:color w:val="000000" w:themeColor="text1"/>
        </w:rPr>
        <w:instrText>ADDIN paperpile_citation &lt;clusterId&gt;T262H342D632A333&lt;/clusterId&gt;&lt;metadata&gt;&lt;citation&gt;&lt;id&gt;38DBC5F537F20886A3EBCC9715B8D1C8&lt;/id&gt;&lt;/citation&gt;&lt;/metadata&gt;&lt;data&gt;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&lt;/data&gt; \* MERGEFORMAT</w:instrText>
      </w:r>
      <w:r w:rsidR="000A5EB4" w:rsidRPr="00D20ED0">
        <w:rPr>
          <w:rFonts w:asciiTheme="minorBidi" w:hAnsiTheme="minorBidi" w:cstheme="minorBidi"/>
          <w:color w:val="000000" w:themeColor="text1"/>
        </w:rPr>
        <w:fldChar w:fldCharType="separate"/>
      </w:r>
      <w:r w:rsidR="009F1320" w:rsidRPr="00057F43">
        <w:rPr>
          <w:rFonts w:asciiTheme="minorBidi" w:hAnsiTheme="minorBidi" w:cstheme="minorBidi"/>
          <w:noProof/>
          <w:color w:val="000000" w:themeColor="text1"/>
          <w:highlight w:val="white"/>
          <w:vertAlign w:val="superscript"/>
        </w:rPr>
        <w:t>33</w:t>
      </w:r>
      <w:r w:rsidR="000A5EB4" w:rsidRPr="00D20ED0">
        <w:rPr>
          <w:rFonts w:asciiTheme="minorBidi" w:hAnsiTheme="minorBidi" w:cstheme="minorBidi"/>
          <w:color w:val="000000" w:themeColor="text1"/>
        </w:rPr>
        <w:fldChar w:fldCharType="end"/>
      </w:r>
      <w:r w:rsidR="00696022" w:rsidRPr="00D20ED0">
        <w:rPr>
          <w:rFonts w:asciiTheme="minorBidi" w:eastAsia="Arial" w:hAnsiTheme="minorBidi" w:cstheme="minorBidi"/>
          <w:color w:val="000000" w:themeColor="text1"/>
          <w:highlight w:val="white"/>
          <w:lang w:val="en"/>
        </w:rPr>
        <w:t>)</w:t>
      </w:r>
      <w:r w:rsidRPr="00D20ED0">
        <w:rPr>
          <w:rFonts w:asciiTheme="minorBidi" w:eastAsia="Arial" w:hAnsiTheme="minorBidi" w:cstheme="minorBidi"/>
          <w:color w:val="000000" w:themeColor="text1"/>
          <w:highlight w:val="white"/>
          <w:lang w:val="en"/>
        </w:rPr>
        <w:t xml:space="preserve">. Following task training and individualized pain calibration, participants underwent fMRI scanning that included </w:t>
      </w:r>
      <w:r w:rsidR="00CA12C0" w:rsidRPr="00D20ED0">
        <w:rPr>
          <w:rFonts w:asciiTheme="minorBidi" w:eastAsia="Arial" w:hAnsiTheme="minorBidi" w:cstheme="minorBidi"/>
          <w:color w:val="000000" w:themeColor="text1"/>
          <w:highlight w:val="white"/>
          <w:lang w:val="en"/>
        </w:rPr>
        <w:t>the “</w:t>
      </w:r>
      <w:r w:rsidRPr="00D20ED0">
        <w:rPr>
          <w:rFonts w:asciiTheme="minorBidi" w:eastAsia="Arial" w:hAnsiTheme="minorBidi" w:cstheme="minorBidi"/>
          <w:color w:val="000000" w:themeColor="text1"/>
          <w:highlight w:val="white"/>
          <w:lang w:val="en"/>
        </w:rPr>
        <w:t>pain task</w:t>
      </w:r>
      <w:r w:rsidR="00CA12C0" w:rsidRPr="00D20ED0">
        <w:rPr>
          <w:rFonts w:asciiTheme="minorBidi" w:eastAsia="Arial" w:hAnsiTheme="minorBidi" w:cstheme="minorBidi"/>
          <w:color w:val="000000" w:themeColor="text1"/>
          <w:highlight w:val="white"/>
          <w:lang w:val="en"/>
        </w:rPr>
        <w:t>”</w:t>
      </w:r>
      <w:r w:rsidR="00EC5C9B" w:rsidRPr="00D20ED0">
        <w:rPr>
          <w:rFonts w:asciiTheme="minorBidi" w:eastAsia="Arial" w:hAnsiTheme="minorBidi" w:cstheme="minorBidi"/>
          <w:color w:val="000000" w:themeColor="text1"/>
          <w:highlight w:val="white"/>
          <w:lang w:val="en"/>
        </w:rPr>
        <w:fldChar w:fldCharType="begin" w:fldLock="1"/>
      </w:r>
      <w:r w:rsidR="00EC5C9B" w:rsidRPr="00D20ED0">
        <w:rPr>
          <w:rFonts w:asciiTheme="minorBidi" w:eastAsia="Arial" w:hAnsiTheme="minorBidi" w:cstheme="minorBidi"/>
          <w:color w:val="000000" w:themeColor="text1"/>
          <w:highlight w:val="white"/>
          <w:lang w:val="en"/>
        </w:rPr>
        <w:instrText>ADDIN paperpile_citation &lt;clusterId&gt;Q723E871T251X855&lt;/clusterId&gt;&lt;metadata&gt;&lt;citation&gt;&lt;id&gt;C8ABF93FFAEB019C90326E434F880B9C&lt;/id&gt;&lt;/citation&gt;&lt;citation&gt;&lt;id&gt;E3BDA7FC605A0AE4AB5286BA823182EE&lt;/id&gt;&lt;/citation&gt;&lt;/metadata&gt;&lt;data&gt;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&lt;/data&gt; \* MERGEFORMAT</w:instrText>
      </w:r>
      <w:r w:rsidR="00EC5C9B" w:rsidRPr="00D20ED0">
        <w:rPr>
          <w:rFonts w:asciiTheme="minorBidi" w:eastAsia="Arial" w:hAnsiTheme="minorBidi" w:cstheme="minorBidi"/>
          <w:color w:val="000000" w:themeColor="text1"/>
          <w:highlight w:val="white"/>
          <w:lang w:val="en"/>
        </w:rPr>
        <w:fldChar w:fldCharType="separate"/>
      </w:r>
      <w:r w:rsidR="009F1320" w:rsidRPr="00057F43">
        <w:rPr>
          <w:rFonts w:asciiTheme="minorBidi" w:eastAsia="Arial" w:hAnsiTheme="minorBidi" w:cstheme="minorBidi"/>
          <w:noProof/>
          <w:color w:val="000000" w:themeColor="text1"/>
          <w:highlight w:val="white"/>
          <w:vertAlign w:val="superscript"/>
          <w:lang w:val="en"/>
        </w:rPr>
        <w:t>34,35</w:t>
      </w:r>
      <w:r w:rsidR="00EC5C9B" w:rsidRPr="00D20ED0">
        <w:rPr>
          <w:rFonts w:asciiTheme="minorBidi" w:eastAsia="Arial" w:hAnsiTheme="minorBidi" w:cstheme="minorBidi"/>
          <w:color w:val="000000" w:themeColor="text1"/>
          <w:highlight w:val="white"/>
          <w:lang w:val="en"/>
        </w:rPr>
        <w:fldChar w:fldCharType="end"/>
      </w:r>
      <w:r w:rsidRPr="00D20ED0">
        <w:rPr>
          <w:rFonts w:asciiTheme="minorBidi" w:eastAsia="Arial" w:hAnsiTheme="minorBidi" w:cstheme="minorBidi"/>
          <w:color w:val="000000" w:themeColor="text1"/>
          <w:highlight w:val="white"/>
          <w:lang w:val="en"/>
        </w:rPr>
        <w:t>. Dissociative symptoms were assessed using the</w:t>
      </w:r>
      <w:r w:rsidR="00CE52AA" w:rsidRPr="00D20ED0">
        <w:rPr>
          <w:rFonts w:asciiTheme="minorBidi" w:eastAsia="Arial" w:hAnsiTheme="minorBidi" w:cstheme="minorBidi"/>
          <w:color w:val="000000" w:themeColor="text1"/>
          <w:highlight w:val="white"/>
          <w:lang w:val="en"/>
        </w:rPr>
        <w:t xml:space="preserve"> </w:t>
      </w:r>
      <w:r w:rsidRPr="00D20ED0">
        <w:rPr>
          <w:rFonts w:asciiTheme="minorBidi" w:eastAsia="Arial" w:hAnsiTheme="minorBidi" w:cstheme="minorBidi"/>
          <w:color w:val="000000" w:themeColor="text1"/>
          <w:highlight w:val="white"/>
          <w:lang w:val="en"/>
        </w:rPr>
        <w:t>CADSS</w:t>
      </w:r>
      <w:r w:rsidR="00EC5C9B" w:rsidRPr="00D20ED0">
        <w:rPr>
          <w:rFonts w:asciiTheme="minorBidi" w:eastAsia="Arial" w:hAnsiTheme="minorBidi" w:cstheme="minorBidi"/>
          <w:color w:val="000000" w:themeColor="text1"/>
          <w:highlight w:val="white"/>
          <w:lang w:val="en"/>
        </w:rPr>
        <w:fldChar w:fldCharType="begin" w:fldLock="1"/>
      </w:r>
      <w:r w:rsidR="00EC5C9B" w:rsidRPr="00D20ED0">
        <w:rPr>
          <w:rFonts w:asciiTheme="minorBidi" w:eastAsia="Arial" w:hAnsiTheme="minorBidi" w:cstheme="minorBidi"/>
          <w:color w:val="000000" w:themeColor="text1"/>
          <w:highlight w:val="white"/>
          <w:lang w:val="en"/>
        </w:rPr>
        <w:instrText>ADDIN paperpile_citation &lt;clusterId&gt;F119T167I557M271&lt;/clusterId&gt;&lt;metadata&gt;&lt;citation&gt;&lt;id&gt;503f444b-b4ed-4977-93df-1f155473bf31&lt;/id&gt;&lt;/citation&gt;&lt;/metadata&gt;&lt;data&gt;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&lt;/data&gt; \* MERGEFORMAT</w:instrText>
      </w:r>
      <w:r w:rsidR="00EC5C9B" w:rsidRPr="00D20ED0">
        <w:rPr>
          <w:rFonts w:asciiTheme="minorBidi" w:eastAsia="Arial" w:hAnsiTheme="minorBidi" w:cstheme="minorBidi"/>
          <w:color w:val="000000" w:themeColor="text1"/>
          <w:highlight w:val="white"/>
          <w:lang w:val="en"/>
        </w:rPr>
        <w:fldChar w:fldCharType="separate"/>
      </w:r>
      <w:r w:rsidR="00EC5C9B" w:rsidRPr="00057F43">
        <w:rPr>
          <w:rFonts w:asciiTheme="minorBidi" w:eastAsia="Arial" w:hAnsiTheme="minorBidi" w:cstheme="minorBidi"/>
          <w:noProof/>
          <w:color w:val="000000" w:themeColor="text1"/>
          <w:highlight w:val="white"/>
          <w:vertAlign w:val="superscript"/>
          <w:lang w:val="en"/>
        </w:rPr>
        <w:t>9</w:t>
      </w:r>
      <w:r w:rsidR="00EC5C9B" w:rsidRPr="00D20ED0">
        <w:rPr>
          <w:rFonts w:asciiTheme="minorBidi" w:eastAsia="Arial" w:hAnsiTheme="minorBidi" w:cstheme="minorBidi"/>
          <w:color w:val="000000" w:themeColor="text1"/>
          <w:highlight w:val="white"/>
          <w:lang w:val="en"/>
        </w:rPr>
        <w:fldChar w:fldCharType="end"/>
      </w:r>
      <w:r w:rsidR="000503AF" w:rsidRPr="00D20ED0">
        <w:rPr>
          <w:rFonts w:asciiTheme="minorBidi" w:eastAsia="Arial" w:hAnsiTheme="minorBidi" w:cstheme="minorBidi"/>
          <w:color w:val="000000" w:themeColor="text1"/>
          <w:lang w:val="en"/>
        </w:rPr>
        <w:t xml:space="preserve"> at three time points in each session: pre-infusion, post-bolus (1</w:t>
      </w:r>
      <w:r w:rsidR="001C1C4B" w:rsidRPr="00D20ED0">
        <w:rPr>
          <w:rFonts w:asciiTheme="minorBidi" w:eastAsia="Arial" w:hAnsiTheme="minorBidi" w:cstheme="minorBidi"/>
          <w:color w:val="000000" w:themeColor="text1"/>
          <w:lang w:val="en"/>
        </w:rPr>
        <w:t>0</w:t>
      </w:r>
      <w:r w:rsidR="000503AF" w:rsidRPr="00D20ED0">
        <w:rPr>
          <w:rFonts w:asciiTheme="minorBidi" w:eastAsia="Arial" w:hAnsiTheme="minorBidi" w:cstheme="minorBidi"/>
          <w:color w:val="000000" w:themeColor="text1"/>
          <w:lang w:val="en"/>
        </w:rPr>
        <w:t xml:space="preserve"> min after </w:t>
      </w:r>
      <w:r w:rsidR="001C1C4B" w:rsidRPr="00D20ED0">
        <w:rPr>
          <w:rFonts w:asciiTheme="minorBidi" w:eastAsia="Arial" w:hAnsiTheme="minorBidi" w:cstheme="minorBidi"/>
          <w:color w:val="000000" w:themeColor="text1"/>
          <w:lang w:val="en"/>
        </w:rPr>
        <w:t>completion of the bolus infusion</w:t>
      </w:r>
      <w:r w:rsidR="000503AF" w:rsidRPr="00D20ED0">
        <w:rPr>
          <w:rFonts w:asciiTheme="minorBidi" w:eastAsia="Arial" w:hAnsiTheme="minorBidi" w:cstheme="minorBidi"/>
          <w:color w:val="000000" w:themeColor="text1"/>
          <w:lang w:val="en"/>
        </w:rPr>
        <w:t>), and end of infusion</w:t>
      </w:r>
      <w:r w:rsidR="002A1E30" w:rsidRPr="00D20ED0">
        <w:rPr>
          <w:rFonts w:asciiTheme="minorBidi" w:eastAsia="Arial" w:hAnsiTheme="minorBidi" w:cstheme="minorBidi"/>
          <w:color w:val="000000" w:themeColor="text1"/>
          <w:highlight w:val="white"/>
          <w:lang w:val="en"/>
        </w:rPr>
        <w:t xml:space="preserve"> (figure 1.A)</w:t>
      </w:r>
      <w:r w:rsidRPr="00D20ED0">
        <w:rPr>
          <w:rFonts w:asciiTheme="minorBidi" w:eastAsia="Arial" w:hAnsiTheme="minorBidi" w:cstheme="minorBidi"/>
          <w:color w:val="000000" w:themeColor="text1"/>
          <w:highlight w:val="white"/>
          <w:lang w:val="en"/>
        </w:rPr>
        <w:t>.</w:t>
      </w:r>
      <w:r w:rsidR="00F54B4C" w:rsidRPr="00D20ED0">
        <w:rPr>
          <w:rFonts w:asciiTheme="minorBidi" w:eastAsia="Arial" w:hAnsiTheme="minorBidi" w:cstheme="minorBidi"/>
          <w:color w:val="000000" w:themeColor="text1"/>
          <w:highlight w:val="white"/>
          <w:lang w:val="en"/>
        </w:rPr>
        <w:t xml:space="preserve"> </w:t>
      </w:r>
      <w:r w:rsidR="00F54B4C" w:rsidRPr="00D20ED0">
        <w:rPr>
          <w:rFonts w:asciiTheme="minorBidi" w:eastAsia="Arial" w:hAnsiTheme="minorBidi" w:cstheme="minorBidi"/>
          <w:color w:val="000000" w:themeColor="text1"/>
          <w:lang w:val="en"/>
        </w:rPr>
        <w:t>For all analyses relating dissociation to pain outcomes, dissociation was operationalized using post-bolus CADSS scores, which captured peak dissociative intensity.</w:t>
      </w:r>
      <w:r w:rsidRPr="00D20ED0">
        <w:rPr>
          <w:rFonts w:asciiTheme="minorBidi" w:eastAsia="Arial" w:hAnsiTheme="minorBidi" w:cstheme="minorBidi"/>
          <w:color w:val="000000" w:themeColor="text1"/>
          <w:highlight w:val="white"/>
          <w:lang w:val="en"/>
        </w:rPr>
        <w:t xml:space="preserve"> Analyses in the present report focus exclusively on behavioral and neural responses during the physical pain task; other tasks and questionnaires are reported elsewhere.</w:t>
      </w:r>
    </w:p>
    <w:p w14:paraId="6DA3E7ED" w14:textId="3A53DC1B" w:rsidR="00696022" w:rsidRPr="00D20ED0" w:rsidRDefault="00CF6DD2" w:rsidP="00AA4805">
      <w:pPr>
        <w:pStyle w:val="NormalWeb"/>
        <w:spacing w:line="276" w:lineRule="auto"/>
        <w:jc w:val="both"/>
        <w:rPr>
          <w:rFonts w:asciiTheme="minorBidi" w:eastAsia="Arial" w:hAnsiTheme="minorBidi" w:cstheme="minorBidi"/>
          <w:color w:val="000000" w:themeColor="text1"/>
          <w:highlight w:val="white"/>
          <w:lang w:val="en"/>
        </w:rPr>
      </w:pPr>
      <w:r w:rsidRPr="00D20ED0">
        <w:rPr>
          <w:rFonts w:asciiTheme="minorBidi" w:eastAsia="Arial" w:hAnsiTheme="minorBidi" w:cstheme="minorBidi"/>
          <w:color w:val="000000" w:themeColor="text1"/>
          <w:highlight w:val="white"/>
          <w:lang w:val="en"/>
        </w:rPr>
        <w:t xml:space="preserve">The study employed a fixed-order design in which the placebo session always preceded the ketamine session. This order was intentional to minimize expectancy effects: reversing the order would create an imbalance in blinding—participants receiving ketamine first would necessarily know their second session is placebo, while those beginning with placebo would know ketamine follows, creating comparable expectancy biases. </w:t>
      </w:r>
      <w:r w:rsidR="00ED174E" w:rsidRPr="00D20ED0">
        <w:rPr>
          <w:rFonts w:asciiTheme="minorBidi" w:eastAsia="Arial" w:hAnsiTheme="minorBidi" w:cstheme="minorBidi"/>
          <w:color w:val="000000" w:themeColor="text1"/>
          <w:highlight w:val="white"/>
          <w:lang w:val="en"/>
        </w:rPr>
        <w:t>T</w:t>
      </w:r>
      <w:r w:rsidRPr="00D20ED0">
        <w:rPr>
          <w:rFonts w:asciiTheme="minorBidi" w:eastAsia="Arial" w:hAnsiTheme="minorBidi" w:cstheme="minorBidi"/>
          <w:color w:val="000000" w:themeColor="text1"/>
          <w:highlight w:val="white"/>
          <w:lang w:val="en"/>
        </w:rPr>
        <w:t>he interval between sessions averaged 24.5 ± 22.5 days among participants who completed both sessions</w:t>
      </w:r>
      <w:r w:rsidR="00305ACD" w:rsidRPr="00D20ED0">
        <w:rPr>
          <w:rFonts w:asciiTheme="minorBidi" w:eastAsia="Arial" w:hAnsiTheme="minorBidi" w:cstheme="minorBidi"/>
          <w:color w:val="000000" w:themeColor="text1"/>
          <w:highlight w:val="white"/>
          <w:lang w:val="en"/>
        </w:rPr>
        <w:t>.</w:t>
      </w:r>
    </w:p>
    <w:p w14:paraId="440559F2" w14:textId="1738864A" w:rsidR="00696022" w:rsidRPr="00D20ED0" w:rsidRDefault="00CF6DD2" w:rsidP="00AA4805">
      <w:pPr>
        <w:pStyle w:val="NormalWeb"/>
        <w:spacing w:line="276" w:lineRule="auto"/>
        <w:jc w:val="both"/>
        <w:rPr>
          <w:rFonts w:asciiTheme="minorBidi" w:eastAsia="Arial" w:hAnsiTheme="minorBidi" w:cstheme="minorBidi"/>
          <w:color w:val="000000" w:themeColor="text1"/>
          <w:highlight w:val="white"/>
          <w:lang w:val="en"/>
        </w:rPr>
      </w:pPr>
      <w:r w:rsidRPr="00D20ED0">
        <w:rPr>
          <w:rFonts w:asciiTheme="minorBidi" w:eastAsia="Arial" w:hAnsiTheme="minorBidi" w:cstheme="minorBidi"/>
          <w:color w:val="000000" w:themeColor="text1"/>
          <w:highlight w:val="white"/>
          <w:lang w:val="en"/>
        </w:rPr>
        <w:t xml:space="preserve">Forty-three healthy volunteers were included in the analysis (mean age 29.8 ± 3.45 years; 25 females, 18 males), and 30 completed the full procedure (mean age 30.0 ± 3.08 years; 16 females, 14 males). Participants with available dosing data had a mean body weight of 61.6 ± 9.4 kg (range: 43–81 kg) and received weight-based dosing (0.4 mg/kg bolus, 0.4 mg/kg/h infusion). </w:t>
      </w:r>
    </w:p>
    <w:p w14:paraId="6ACE592A" w14:textId="27D252AF" w:rsidR="0041073D" w:rsidRPr="00D20ED0" w:rsidRDefault="0041073D" w:rsidP="00AA4805">
      <w:pPr>
        <w:pStyle w:val="NormalWeb"/>
        <w:spacing w:line="276" w:lineRule="auto"/>
        <w:jc w:val="both"/>
        <w:rPr>
          <w:rFonts w:asciiTheme="minorBidi" w:eastAsia="Arial" w:hAnsiTheme="minorBidi" w:cstheme="minorBidi"/>
          <w:color w:val="000000" w:themeColor="text1"/>
          <w:highlight w:val="white"/>
          <w:lang w:val="en"/>
        </w:rPr>
      </w:pPr>
      <w:r w:rsidRPr="00D20ED0">
        <w:rPr>
          <w:rFonts w:asciiTheme="minorBidi" w:eastAsia="Arial" w:hAnsiTheme="minorBidi" w:cstheme="minorBidi"/>
          <w:color w:val="000000" w:themeColor="text1"/>
          <w:highlight w:val="white"/>
          <w:lang w:val="en"/>
        </w:rPr>
        <w:t>Physical pain was assessed using a previously established thermal stimulation paradigm</w:t>
      </w:r>
      <w:r w:rsidR="002A1E30" w:rsidRPr="00D20ED0">
        <w:rPr>
          <w:rFonts w:asciiTheme="minorBidi" w:eastAsia="Arial" w:hAnsiTheme="minorBidi" w:cstheme="minorBidi"/>
          <w:color w:val="000000" w:themeColor="text1"/>
          <w:highlight w:val="white"/>
          <w:lang w:val="en"/>
        </w:rPr>
        <w:t xml:space="preserve"> (figure 1.B)</w:t>
      </w:r>
      <w:r w:rsidRPr="00D20ED0">
        <w:rPr>
          <w:rFonts w:asciiTheme="minorBidi" w:eastAsia="Arial" w:hAnsiTheme="minorBidi" w:cstheme="minorBidi"/>
          <w:color w:val="000000" w:themeColor="text1"/>
          <w:highlight w:val="white"/>
          <w:lang w:val="en"/>
        </w:rPr>
        <w:fldChar w:fldCharType="begin" w:fldLock="1"/>
      </w:r>
      <w:r w:rsidR="00020F80" w:rsidRPr="00D20ED0">
        <w:rPr>
          <w:rFonts w:asciiTheme="minorBidi" w:eastAsia="Arial" w:hAnsiTheme="minorBidi" w:cstheme="minorBidi"/>
          <w:color w:val="000000" w:themeColor="text1"/>
          <w:highlight w:val="white"/>
          <w:lang w:val="en"/>
        </w:rPr>
        <w:instrText>ADDIN paperpile_citation &lt;clusterId&gt;R427E577B867Y578&lt;/clusterId&gt;&lt;metadata&gt;&lt;citation&gt;&lt;id&gt;C8ABF93FFAEB019C90326E434F880B9C&lt;/id&gt;&lt;/citation&gt;&lt;citation&gt;&lt;id&gt;E3BDA7FC605A0AE4AB5286BA823182EE&lt;/id&gt;&lt;/citation&gt;&lt;/metadata&gt;&lt;data&gt;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&lt;/data&gt; \* MERGEFORMAT</w:instrText>
      </w:r>
      <w:r w:rsidRPr="00D20ED0">
        <w:rPr>
          <w:rFonts w:asciiTheme="minorBidi" w:eastAsia="Arial" w:hAnsiTheme="minorBidi" w:cstheme="minorBidi"/>
          <w:color w:val="000000" w:themeColor="text1"/>
          <w:highlight w:val="white"/>
          <w:lang w:val="en"/>
        </w:rPr>
        <w:fldChar w:fldCharType="separate"/>
      </w:r>
      <w:r w:rsidR="009F1320" w:rsidRPr="00057F43">
        <w:rPr>
          <w:rFonts w:asciiTheme="minorBidi" w:eastAsia="Arial" w:hAnsiTheme="minorBidi" w:cstheme="minorBidi"/>
          <w:noProof/>
          <w:color w:val="000000" w:themeColor="text1"/>
          <w:highlight w:val="white"/>
          <w:vertAlign w:val="superscript"/>
          <w:lang w:val="en"/>
        </w:rPr>
        <w:t>34,35</w:t>
      </w:r>
      <w:r w:rsidRPr="00D20ED0">
        <w:rPr>
          <w:rFonts w:asciiTheme="minorBidi" w:eastAsia="Arial" w:hAnsiTheme="minorBidi" w:cstheme="minorBidi"/>
          <w:color w:val="000000" w:themeColor="text1"/>
          <w:highlight w:val="white"/>
          <w:lang w:val="en"/>
        </w:rPr>
        <w:fldChar w:fldCharType="end"/>
      </w:r>
      <w:r w:rsidRPr="00D20ED0">
        <w:rPr>
          <w:rFonts w:asciiTheme="minorBidi" w:eastAsia="Arial" w:hAnsiTheme="minorBidi" w:cstheme="minorBidi"/>
          <w:color w:val="000000" w:themeColor="text1"/>
          <w:highlight w:val="white"/>
          <w:lang w:val="en"/>
        </w:rPr>
        <w:t>, which also included an additional mental pain condition not examined here. Participants received painful and nonpainful thermal stimuli applied to the right lower leg and rated perceived pain intensity following each trial. Stimulus intensities were individually calibrated for each participant and session to equate subjective pain levels across individuals</w:t>
      </w:r>
      <w:r w:rsidR="008256E6" w:rsidRPr="00D20ED0">
        <w:rPr>
          <w:rFonts w:asciiTheme="minorBidi" w:hAnsiTheme="minorBidi" w:cstheme="minorBidi"/>
          <w:color w:val="000000" w:themeColor="text1"/>
          <w:vertAlign w:val="superscript"/>
        </w:rPr>
        <w:fldChar w:fldCharType="begin" w:fldLock="1"/>
      </w:r>
      <w:r w:rsidR="008256E6" w:rsidRPr="00D20ED0">
        <w:rPr>
          <w:rFonts w:asciiTheme="minorBidi" w:hAnsiTheme="minorBidi" w:cstheme="minorBidi"/>
          <w:color w:val="000000" w:themeColor="text1"/>
          <w:vertAlign w:val="superscript"/>
        </w:rPr>
        <w:instrText>ADDIN paperpile_citation &lt;clusterId&gt;W373K439G721D444&lt;/clusterId&gt;&lt;metadata&gt;&lt;citation&gt;&lt;id&gt;91048C01E063080A87375ABCA0CABECC&lt;/id&gt;&lt;/citation&gt;&lt;citation&gt;&lt;id&gt;B1580E9AD01E080D8A2BDDEB4A0BE7D2&lt;/id&gt;&lt;/citation&gt;&lt;citation&gt;&lt;id&gt;BA52021A2D4F0AAC9009ACBFFF5B8AD8&lt;/id&gt;&lt;/citation&gt;&lt;/metadata&gt;&lt;data&gt;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&lt;/data&gt; \* MERGEFORMAT</w:instrText>
      </w:r>
      <w:r w:rsidR="008256E6" w:rsidRPr="00D20ED0">
        <w:rPr>
          <w:rFonts w:asciiTheme="minorBidi" w:hAnsiTheme="minorBidi" w:cstheme="minorBidi"/>
          <w:color w:val="000000" w:themeColor="text1"/>
          <w:vertAlign w:val="superscript"/>
        </w:rPr>
        <w:fldChar w:fldCharType="separate"/>
      </w:r>
      <w:r w:rsidR="009F1320" w:rsidRPr="00057F43">
        <w:rPr>
          <w:rFonts w:asciiTheme="minorBidi" w:hAnsiTheme="minorBidi" w:cstheme="minorBidi"/>
          <w:noProof/>
          <w:color w:val="000000" w:themeColor="text1"/>
          <w:vertAlign w:val="superscript"/>
        </w:rPr>
        <w:t>36–38</w:t>
      </w:r>
      <w:r w:rsidR="008256E6" w:rsidRPr="00D20ED0">
        <w:rPr>
          <w:rFonts w:asciiTheme="minorBidi" w:hAnsiTheme="minorBidi" w:cstheme="minorBidi"/>
          <w:color w:val="000000" w:themeColor="text1"/>
          <w:vertAlign w:val="superscript"/>
        </w:rPr>
        <w:fldChar w:fldCharType="end"/>
      </w:r>
      <w:r w:rsidRPr="00D20ED0">
        <w:rPr>
          <w:rFonts w:asciiTheme="minorBidi" w:eastAsia="Arial" w:hAnsiTheme="minorBidi" w:cstheme="minorBidi"/>
          <w:color w:val="000000" w:themeColor="text1"/>
          <w:highlight w:val="white"/>
          <w:lang w:val="en"/>
        </w:rPr>
        <w:t xml:space="preserve">. </w:t>
      </w:r>
    </w:p>
    <w:p w14:paraId="6DC3CA55" w14:textId="2120F4CF" w:rsidR="00067EB1" w:rsidRPr="00D20ED0" w:rsidRDefault="00067EB1" w:rsidP="00AA4805">
      <w:pPr>
        <w:pStyle w:val="NormalWeb"/>
        <w:spacing w:line="276" w:lineRule="auto"/>
        <w:jc w:val="both"/>
        <w:rPr>
          <w:rFonts w:asciiTheme="minorBidi" w:eastAsia="Arial" w:hAnsiTheme="minorBidi" w:cstheme="minorBidi"/>
          <w:color w:val="000000" w:themeColor="text1"/>
          <w:highlight w:val="white"/>
          <w:lang w:val="en"/>
        </w:rPr>
      </w:pPr>
      <w:r w:rsidRPr="00D20ED0">
        <w:rPr>
          <w:rFonts w:asciiTheme="minorBidi" w:eastAsia="Arial" w:hAnsiTheme="minorBidi" w:cstheme="minorBidi"/>
          <w:color w:val="000000" w:themeColor="text1"/>
          <w:highlight w:val="white"/>
          <w:lang w:val="en"/>
        </w:rPr>
        <w:t>Functional MRI data were acquired on a 3T Siemens Prisma scanner using a gradient-echo echo-planar imaging (EPI) sequence with the following parameters: repetition time (TR) = 2.5 seconds, echo time (TE) = 35 milliseconds, flip angle = 84°, slice thickness = 2 mm, in-plane voxel size = 2 × 2 mm, field of view =</w:t>
      </w:r>
      <w:r w:rsidR="00D16B02">
        <w:rPr>
          <w:rFonts w:asciiTheme="minorBidi" w:eastAsia="Arial" w:hAnsiTheme="minorBidi" w:cstheme="minorBidi"/>
          <w:color w:val="000000" w:themeColor="text1"/>
          <w:highlight w:val="white"/>
          <w:lang w:val="en"/>
        </w:rPr>
        <w:t xml:space="preserve"> </w:t>
      </w:r>
      <w:r w:rsidR="00DC19C7" w:rsidRPr="00D20ED0">
        <w:rPr>
          <w:rFonts w:asciiTheme="minorBidi" w:eastAsia="Arial" w:hAnsiTheme="minorBidi" w:cstheme="minorBidi"/>
          <w:color w:val="000000" w:themeColor="text1"/>
          <w:highlight w:val="white"/>
          <w:lang w:val="en"/>
        </w:rPr>
        <w:t>176</w:t>
      </w:r>
      <w:r w:rsidRPr="00D20ED0">
        <w:rPr>
          <w:rFonts w:asciiTheme="minorBidi" w:eastAsia="Arial" w:hAnsiTheme="minorBidi" w:cstheme="minorBidi"/>
          <w:color w:val="000000" w:themeColor="text1"/>
          <w:highlight w:val="white"/>
          <w:lang w:val="en"/>
        </w:rPr>
        <w:t xml:space="preserve">× 176 mm, matrix size = 88 × 88 voxels. Data were acquired using simultaneous multi-slice (SMS) excitation with a factor of 2, yielding </w:t>
      </w:r>
      <w:r w:rsidR="00034A39" w:rsidRPr="00D20ED0">
        <w:rPr>
          <w:rFonts w:asciiTheme="minorBidi" w:eastAsia="Arial" w:hAnsiTheme="minorBidi" w:cstheme="minorBidi"/>
          <w:color w:val="000000" w:themeColor="text1"/>
          <w:highlight w:val="white"/>
          <w:lang w:val="en"/>
        </w:rPr>
        <w:t>74</w:t>
      </w:r>
      <w:r w:rsidRPr="00D20ED0">
        <w:rPr>
          <w:rFonts w:asciiTheme="minorBidi" w:eastAsia="Arial" w:hAnsiTheme="minorBidi" w:cstheme="minorBidi"/>
          <w:color w:val="000000" w:themeColor="text1"/>
          <w:highlight w:val="white"/>
          <w:lang w:val="en"/>
        </w:rPr>
        <w:t xml:space="preserve"> contiguous axial slices covering the entire brain. Each functional run consisted of 444 volumes. Phase-encoding direction was </w:t>
      </w:r>
      <w:r w:rsidR="00DB081F" w:rsidRPr="00D20ED0">
        <w:rPr>
          <w:rFonts w:asciiTheme="minorBidi" w:eastAsia="Arial" w:hAnsiTheme="minorBidi" w:cstheme="minorBidi"/>
          <w:color w:val="000000" w:themeColor="text1"/>
          <w:highlight w:val="white"/>
          <w:lang w:val="en"/>
        </w:rPr>
        <w:lastRenderedPageBreak/>
        <w:t>posterior-</w:t>
      </w:r>
      <w:r w:rsidRPr="00D20ED0">
        <w:rPr>
          <w:rFonts w:asciiTheme="minorBidi" w:eastAsia="Arial" w:hAnsiTheme="minorBidi" w:cstheme="minorBidi"/>
          <w:color w:val="000000" w:themeColor="text1"/>
          <w:highlight w:val="white"/>
          <w:lang w:val="en"/>
        </w:rPr>
        <w:t xml:space="preserve">anterior, and susceptibility-induced distortion correction was performed using a </w:t>
      </w:r>
      <w:proofErr w:type="spellStart"/>
      <w:r w:rsidRPr="00D20ED0">
        <w:rPr>
          <w:rFonts w:asciiTheme="minorBidi" w:eastAsia="Arial" w:hAnsiTheme="minorBidi" w:cstheme="minorBidi"/>
          <w:color w:val="000000" w:themeColor="text1"/>
          <w:highlight w:val="white"/>
          <w:lang w:val="en"/>
        </w:rPr>
        <w:t>fieldmap</w:t>
      </w:r>
      <w:proofErr w:type="spellEnd"/>
      <w:r w:rsidRPr="00D20ED0">
        <w:rPr>
          <w:rFonts w:asciiTheme="minorBidi" w:eastAsia="Arial" w:hAnsiTheme="minorBidi" w:cstheme="minorBidi"/>
          <w:color w:val="000000" w:themeColor="text1"/>
          <w:highlight w:val="white"/>
          <w:lang w:val="en"/>
        </w:rPr>
        <w:t>-based approach. Preprocessing was performed using fMRIPrep</w:t>
      </w:r>
      <w:r w:rsidR="00DD74F7" w:rsidRPr="00D20ED0">
        <w:rPr>
          <w:rFonts w:asciiTheme="minorBidi" w:eastAsia="Arial" w:hAnsiTheme="minorBidi" w:cstheme="minorBidi"/>
          <w:color w:val="000000" w:themeColor="text1"/>
          <w:highlight w:val="white"/>
          <w:lang w:val="en"/>
        </w:rPr>
        <w:fldChar w:fldCharType="begin" w:fldLock="1"/>
      </w:r>
      <w:r w:rsidR="00DD74F7" w:rsidRPr="00D20ED0">
        <w:rPr>
          <w:rFonts w:asciiTheme="minorBidi" w:eastAsia="Arial" w:hAnsiTheme="minorBidi" w:cstheme="minorBidi"/>
          <w:color w:val="000000" w:themeColor="text1"/>
          <w:highlight w:val="white"/>
          <w:lang w:val="en"/>
        </w:rPr>
        <w:instrText>ADDIN paperpile_citation &lt;clusterId&gt;J224X511T862Q585&lt;/clusterId&gt;&lt;metadata&gt;&lt;citation&gt;&lt;id&gt;41f487a6-15e3-4e06-9d80-b72f7cddcffa&lt;/id&gt;&lt;/citation&gt;&lt;/metadata&gt;&lt;data&gt;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&lt;/data&gt; \* MERGEFORMAT</w:instrText>
      </w:r>
      <w:r w:rsidR="00DD74F7" w:rsidRPr="00D20ED0">
        <w:rPr>
          <w:rFonts w:asciiTheme="minorBidi" w:eastAsia="Arial" w:hAnsiTheme="minorBidi" w:cstheme="minorBidi"/>
          <w:color w:val="000000" w:themeColor="text1"/>
          <w:highlight w:val="white"/>
          <w:lang w:val="en"/>
        </w:rPr>
        <w:fldChar w:fldCharType="separate"/>
      </w:r>
      <w:r w:rsidR="00DD74F7" w:rsidRPr="00057F43">
        <w:rPr>
          <w:rFonts w:asciiTheme="minorBidi" w:eastAsia="Arial" w:hAnsiTheme="minorBidi" w:cstheme="minorBidi"/>
          <w:noProof/>
          <w:color w:val="000000" w:themeColor="text1"/>
          <w:highlight w:val="white"/>
          <w:vertAlign w:val="superscript"/>
          <w:lang w:val="en"/>
        </w:rPr>
        <w:t>39</w:t>
      </w:r>
      <w:r w:rsidR="00DD74F7" w:rsidRPr="00D20ED0">
        <w:rPr>
          <w:rFonts w:asciiTheme="minorBidi" w:eastAsia="Arial" w:hAnsiTheme="minorBidi" w:cstheme="minorBidi"/>
          <w:color w:val="000000" w:themeColor="text1"/>
          <w:highlight w:val="white"/>
          <w:lang w:val="en"/>
        </w:rPr>
        <w:fldChar w:fldCharType="end"/>
      </w:r>
      <w:r w:rsidRPr="00D20ED0">
        <w:rPr>
          <w:rFonts w:asciiTheme="minorBidi" w:eastAsia="Arial" w:hAnsiTheme="minorBidi" w:cstheme="minorBidi"/>
          <w:color w:val="000000" w:themeColor="text1"/>
          <w:highlight w:val="white"/>
          <w:lang w:val="en"/>
        </w:rPr>
        <w:t>, followed by spatial smoothing and first-level general linear model (GLM) analyses implemented in SPM12. Task-related neural responses were modeled using canonical hemodynamic response functions, and subject-level contrast maps were entered into random-effects group analyses. Nuisance regressors included six head motion parameters and their derivatives, quadratics, and squared derivatives (totaling 24), framewise displacement (FD), and 18 physiological regressors (e.g., heart rate and respiration). Volumes with FD &gt; .4 mm were marked as motion outliers and scrubbed.</w:t>
      </w:r>
    </w:p>
    <w:p w14:paraId="2D733407" w14:textId="7C40452B" w:rsidR="00D21C5A" w:rsidRPr="00D20ED0" w:rsidRDefault="00D21C5A" w:rsidP="00AA4805">
      <w:pPr>
        <w:pStyle w:val="NormalWeb"/>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To quantify pain-related neural responses, we applied the Neurological Pain Signature (NPS), a validated multivariate brain pattern shown to reliably predict physical pain intensity</w:t>
      </w:r>
      <w:r w:rsidRPr="00D20ED0">
        <w:rPr>
          <w:rFonts w:asciiTheme="minorBidi" w:hAnsiTheme="minorBidi" w:cstheme="minorBidi"/>
          <w:color w:val="000000" w:themeColor="text1"/>
        </w:rPr>
        <w:fldChar w:fldCharType="begin" w:fldLock="1"/>
      </w:r>
      <w:r w:rsidRPr="00D20ED0">
        <w:rPr>
          <w:rFonts w:asciiTheme="minorBidi" w:hAnsiTheme="minorBidi" w:cstheme="minorBidi"/>
          <w:color w:val="000000" w:themeColor="text1"/>
        </w:rPr>
        <w:instrText>ADDIN paperpile_citation &lt;clusterId&gt;G119N167J557G241&lt;/clusterId&gt;&lt;metadata&gt;&lt;citation&gt;&lt;id&gt;6073026D090F0108AF77A3E296459547&lt;/id&gt;&lt;/citation&gt;&lt;/metadata&gt;&lt;data&gt;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&lt;/data&gt; \* MERGEFORMAT</w:instrText>
      </w:r>
      <w:r w:rsidRPr="00D20ED0">
        <w:rPr>
          <w:rFonts w:asciiTheme="minorBidi" w:hAnsiTheme="minorBidi" w:cstheme="minorBidi"/>
          <w:color w:val="000000" w:themeColor="text1"/>
        </w:rPr>
        <w:fldChar w:fldCharType="separate"/>
      </w:r>
      <w:r w:rsidR="00DD74F7" w:rsidRPr="00057F43">
        <w:rPr>
          <w:rFonts w:asciiTheme="minorBidi" w:hAnsiTheme="minorBidi" w:cstheme="minorBidi"/>
          <w:noProof/>
          <w:color w:val="000000" w:themeColor="text1"/>
          <w:vertAlign w:val="superscript"/>
        </w:rPr>
        <w:t>40</w:t>
      </w:r>
      <w:r w:rsidRPr="00D20ED0">
        <w:rPr>
          <w:rFonts w:asciiTheme="minorBidi" w:hAnsiTheme="minorBidi" w:cstheme="minorBidi"/>
          <w:color w:val="000000" w:themeColor="text1"/>
        </w:rPr>
        <w:fldChar w:fldCharType="end"/>
      </w:r>
      <w:r w:rsidRPr="00D20ED0">
        <w:rPr>
          <w:rFonts w:asciiTheme="minorBidi" w:hAnsiTheme="minorBidi" w:cstheme="minorBidi"/>
          <w:color w:val="000000" w:themeColor="text1"/>
        </w:rPr>
        <w:t>. NPS expression was computed for each condition and participant by applying the established voxel-wise weights to individual activation maps, yielding a scalar measure of pain-related neural activity</w:t>
      </w:r>
      <w:r w:rsidRPr="00D20ED0">
        <w:rPr>
          <w:rFonts w:asciiTheme="minorBidi" w:hAnsiTheme="minorBidi" w:cstheme="minorBidi"/>
          <w:color w:val="000000" w:themeColor="text1"/>
        </w:rPr>
        <w:fldChar w:fldCharType="begin" w:fldLock="1"/>
      </w:r>
      <w:r w:rsidRPr="00D20ED0">
        <w:rPr>
          <w:rFonts w:asciiTheme="minorBidi" w:hAnsiTheme="minorBidi" w:cstheme="minorBidi"/>
          <w:color w:val="000000" w:themeColor="text1"/>
        </w:rPr>
        <w:instrText>ADDIN paperpile_citation &lt;clusterId&gt;I527W874L265P988&lt;/clusterId&gt;&lt;metadata&gt;&lt;citation&gt;&lt;id&gt;B8153CC5ED370142A8E9DE4D867CB35F&lt;/id&gt;&lt;/citation&gt;&lt;citation&gt;&lt;id&gt;C26F65E478E80ED7A8191C40707027FF&lt;/id&gt;&lt;/citation&gt;&lt;citation&gt;&lt;id&gt;EB9CCFEA40520206AABDD7C63C1938D3&lt;/id&gt;&lt;/citation&gt;&lt;citation&gt;&lt;id&gt;6FEE9BC1789E03D38C093D9D1EC9D034&lt;/id&gt;&lt;/citation&gt;&lt;/metadata&gt;&lt;data&gt;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&lt;/data&gt; \* MERGEFORMAT</w:instrText>
      </w:r>
      <w:r w:rsidRPr="00D20ED0">
        <w:rPr>
          <w:rFonts w:asciiTheme="minorBidi" w:hAnsiTheme="minorBidi" w:cstheme="minorBidi"/>
          <w:color w:val="000000" w:themeColor="text1"/>
        </w:rPr>
        <w:fldChar w:fldCharType="separate"/>
      </w:r>
      <w:r w:rsidR="00DD74F7" w:rsidRPr="00057F43">
        <w:rPr>
          <w:rFonts w:asciiTheme="minorBidi" w:hAnsiTheme="minorBidi" w:cstheme="minorBidi"/>
          <w:noProof/>
          <w:color w:val="000000" w:themeColor="text1"/>
          <w:vertAlign w:val="superscript"/>
        </w:rPr>
        <w:t>41–44</w:t>
      </w:r>
      <w:r w:rsidRPr="00D20ED0">
        <w:rPr>
          <w:rFonts w:asciiTheme="minorBidi" w:hAnsiTheme="minorBidi" w:cstheme="minorBidi"/>
          <w:color w:val="000000" w:themeColor="text1"/>
        </w:rPr>
        <w:fldChar w:fldCharType="end"/>
      </w:r>
      <w:r w:rsidRPr="00D20ED0">
        <w:rPr>
          <w:rFonts w:asciiTheme="minorBidi" w:hAnsiTheme="minorBidi" w:cstheme="minorBidi"/>
          <w:color w:val="000000" w:themeColor="text1"/>
        </w:rPr>
        <w:t>.</w:t>
      </w:r>
    </w:p>
    <w:p w14:paraId="379FCC7B" w14:textId="524C94AC" w:rsidR="00D21C5A" w:rsidRPr="00D20ED0" w:rsidRDefault="00DD6BEA" w:rsidP="00AA4805">
      <w:pPr>
        <w:pStyle w:val="NormalWeb"/>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To examine ketamine-related changes in large-scale brain organization, we conducted functional connectivity analyses during the pain paradigm. After standard preprocessing and denoising, we used group-level independent component analysis (ICA) to identify canonical large-scale functional networks</w:t>
      </w:r>
      <w:r w:rsidR="00D21C5A" w:rsidRPr="00D20ED0">
        <w:rPr>
          <w:rFonts w:asciiTheme="minorBidi" w:hAnsiTheme="minorBidi" w:cstheme="minorBidi"/>
          <w:color w:val="000000" w:themeColor="text1"/>
        </w:rPr>
        <w:fldChar w:fldCharType="begin" w:fldLock="1"/>
      </w:r>
      <w:r w:rsidR="00D21C5A" w:rsidRPr="00D20ED0">
        <w:rPr>
          <w:rFonts w:asciiTheme="minorBidi" w:hAnsiTheme="minorBidi" w:cstheme="minorBidi"/>
          <w:color w:val="000000" w:themeColor="text1"/>
        </w:rPr>
        <w:instrText>ADDIN paperpile_citation &lt;clusterId&gt;Z451N717J288G882&lt;/clusterId&gt;&lt;metadata&gt;&lt;citation&gt;&lt;id&gt;F838E7DF5FA5031D9967D1FF09A3AFB3&lt;/id&gt;&lt;/citation&gt;&lt;citation&gt;&lt;id&gt;780A53EBDCD406C995EA66EE97D8C754&lt;/id&gt;&lt;/citation&gt;&lt;citation&gt;&lt;id&gt;6EC17BB3694F0809889C819C4EF70176&lt;/id&gt;&lt;/citation&gt;&lt;/metadata&gt;&lt;data&gt;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&lt;/data&gt; \* MERGEFORMAT</w:instrText>
      </w:r>
      <w:r w:rsidR="00D21C5A" w:rsidRPr="00D20ED0">
        <w:rPr>
          <w:rFonts w:asciiTheme="minorBidi" w:hAnsiTheme="minorBidi" w:cstheme="minorBidi"/>
          <w:color w:val="000000" w:themeColor="text1"/>
        </w:rPr>
        <w:fldChar w:fldCharType="separate"/>
      </w:r>
      <w:r w:rsidR="00DD74F7" w:rsidRPr="00057F43">
        <w:rPr>
          <w:rFonts w:asciiTheme="minorBidi" w:hAnsiTheme="minorBidi" w:cstheme="minorBidi"/>
          <w:noProof/>
          <w:color w:val="000000" w:themeColor="text1"/>
          <w:vertAlign w:val="superscript"/>
        </w:rPr>
        <w:t>45–47</w:t>
      </w:r>
      <w:r w:rsidR="00D21C5A" w:rsidRPr="00D20ED0">
        <w:rPr>
          <w:rFonts w:asciiTheme="minorBidi" w:hAnsiTheme="minorBidi" w:cstheme="minorBidi"/>
          <w:color w:val="000000" w:themeColor="text1"/>
        </w:rPr>
        <w:fldChar w:fldCharType="end"/>
      </w:r>
      <w:r w:rsidR="00CF2E78" w:rsidRPr="00D20ED0">
        <w:rPr>
          <w:rFonts w:asciiTheme="minorBidi" w:hAnsiTheme="minorBidi" w:cstheme="minorBidi"/>
          <w:color w:val="000000" w:themeColor="text1"/>
        </w:rPr>
        <w:t xml:space="preserve"> (</w:t>
      </w:r>
      <w:r w:rsidR="00CF2E78" w:rsidRPr="00D20ED0">
        <w:rPr>
          <w:rFonts w:asciiTheme="minorBidi" w:eastAsia="Arial" w:hAnsiTheme="minorBidi" w:cstheme="minorBidi"/>
          <w:color w:val="000000" w:themeColor="text1"/>
          <w:lang w:val="en"/>
        </w:rPr>
        <w:t>Supplementary Table S1)</w:t>
      </w:r>
      <w:r w:rsidR="00D21C5A" w:rsidRPr="00D20ED0">
        <w:rPr>
          <w:rFonts w:asciiTheme="minorBidi" w:hAnsiTheme="minorBidi" w:cstheme="minorBidi"/>
          <w:color w:val="000000" w:themeColor="text1"/>
        </w:rPr>
        <w:t>. Within-network connectivity was compared between ketamine and placebo sessions.</w:t>
      </w:r>
    </w:p>
    <w:p w14:paraId="418A943B" w14:textId="77777777" w:rsidR="002A1E30" w:rsidRPr="00D20ED0" w:rsidRDefault="00D21C5A" w:rsidP="00AA4805">
      <w:pPr>
        <w:pStyle w:val="NormalWeb"/>
        <w:spacing w:line="276" w:lineRule="auto"/>
        <w:jc w:val="both"/>
        <w:rPr>
          <w:rFonts w:asciiTheme="minorBidi" w:eastAsia="Arial" w:hAnsiTheme="minorBidi" w:cstheme="minorBidi"/>
          <w:color w:val="000000" w:themeColor="text1"/>
          <w:lang w:val="en"/>
        </w:rPr>
      </w:pPr>
      <w:r w:rsidRPr="00D20ED0">
        <w:rPr>
          <w:rFonts w:asciiTheme="minorBidi" w:hAnsiTheme="minorBidi" w:cstheme="minorBidi"/>
          <w:color w:val="000000" w:themeColor="text1"/>
        </w:rPr>
        <w:t>Statistical analyses were conducted using mixed-effects models with maximal random-effects structures, where possible, to assess within-subject drug effects. Whole-brain fMRI results were corrected for multiple comparisons using false discovery rate (FDR) procedures.</w:t>
      </w:r>
      <w:r w:rsidR="00774D44" w:rsidRPr="00D20ED0">
        <w:rPr>
          <w:rFonts w:asciiTheme="minorBidi" w:hAnsiTheme="minorBidi" w:cstheme="minorBidi"/>
          <w:color w:val="000000" w:themeColor="text1"/>
        </w:rPr>
        <w:t xml:space="preserve"> Additional details about the methods can be found in the </w:t>
      </w:r>
      <w:r w:rsidR="00774D44" w:rsidRPr="00D20ED0">
        <w:rPr>
          <w:rFonts w:asciiTheme="minorBidi" w:eastAsia="Arial" w:hAnsiTheme="minorBidi" w:cstheme="minorBidi"/>
          <w:color w:val="000000" w:themeColor="text1"/>
          <w:highlight w:val="white"/>
          <w:lang w:val="en"/>
        </w:rPr>
        <w:t>supplementary material</w:t>
      </w:r>
      <w:r w:rsidR="00774D44" w:rsidRPr="00D20ED0">
        <w:rPr>
          <w:rFonts w:asciiTheme="minorBidi" w:eastAsia="Arial" w:hAnsiTheme="minorBidi" w:cstheme="minorBidi"/>
          <w:color w:val="000000" w:themeColor="text1"/>
          <w:lang w:val="en"/>
        </w:rPr>
        <w:t>.</w:t>
      </w:r>
    </w:p>
    <w:p w14:paraId="08DC605D" w14:textId="7C657472" w:rsidR="00EF29E0" w:rsidRPr="00D20ED0" w:rsidRDefault="00BC4334" w:rsidP="00AA4805">
      <w:pPr>
        <w:pStyle w:val="NormalWeb"/>
        <w:spacing w:line="276" w:lineRule="auto"/>
        <w:jc w:val="both"/>
        <w:rPr>
          <w:rFonts w:asciiTheme="minorBidi" w:eastAsia="Arial" w:hAnsiTheme="minorBidi" w:cstheme="minorBidi"/>
          <w:color w:val="000000" w:themeColor="text1"/>
          <w:highlight w:val="white"/>
          <w:lang w:val="en"/>
        </w:rPr>
      </w:pPr>
      <w:r w:rsidRPr="00D20ED0">
        <w:rPr>
          <w:rFonts w:asciiTheme="minorBidi" w:eastAsia="Arial" w:hAnsiTheme="minorBidi" w:cstheme="minorBidi"/>
          <w:color w:val="000000" w:themeColor="text1"/>
          <w:highlight w:val="white"/>
          <w:lang w:val="en"/>
        </w:rPr>
        <w:t xml:space="preserve">Results </w:t>
      </w:r>
    </w:p>
    <w:p w14:paraId="096983F0" w14:textId="77777777" w:rsidR="00EF29E0" w:rsidRPr="00D20ED0" w:rsidRDefault="00BC4334" w:rsidP="00AA4805">
      <w:pPr>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highlight w:val="white"/>
        </w:rPr>
        <w:t>Behavioral results</w:t>
      </w:r>
    </w:p>
    <w:p w14:paraId="2FF751D9" w14:textId="77777777" w:rsidR="00EF29E0" w:rsidRPr="00D20ED0" w:rsidRDefault="00BC4334" w:rsidP="00AA4805">
      <w:pPr>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Effect of ketamine on pain perception </w:t>
      </w:r>
    </w:p>
    <w:p w14:paraId="55EF7422" w14:textId="7F0C4750" w:rsidR="00E801C5" w:rsidRPr="00D20ED0" w:rsidRDefault="00E801C5" w:rsidP="00AA4805">
      <w:pPr>
        <w:pStyle w:val="NormalWeb"/>
        <w:spacing w:line="276" w:lineRule="auto"/>
        <w:jc w:val="both"/>
        <w:rPr>
          <w:rFonts w:asciiTheme="minorBidi" w:eastAsia="Arial" w:hAnsiTheme="minorBidi" w:cstheme="minorBidi"/>
          <w:color w:val="000000" w:themeColor="text1"/>
          <w:lang w:val="en"/>
        </w:rPr>
      </w:pPr>
      <w:r w:rsidRPr="00D20ED0">
        <w:rPr>
          <w:rFonts w:asciiTheme="minorBidi" w:eastAsia="Arial" w:hAnsiTheme="minorBidi" w:cstheme="minorBidi"/>
          <w:color w:val="000000" w:themeColor="text1"/>
          <w:lang w:val="en"/>
        </w:rPr>
        <w:t xml:space="preserve">Calibration temperatures did not differ between placebo and ketamine sessions (non-painful: placebo = 41.7 ± 1.94°C, ketamine = 41.8 ± 1.98°C; painful: placebo = 46.1 ± 1.52°C, ketamine = 45.9 ± 1.72°C; all p &gt; .25), indicating comparable stimulus intensity across conditions. </w:t>
      </w:r>
    </w:p>
    <w:p w14:paraId="65B0F5BB" w14:textId="3485E607" w:rsidR="00EF29E0" w:rsidRPr="00D20ED0" w:rsidRDefault="00E801C5" w:rsidP="00AA4805">
      <w:pPr>
        <w:pStyle w:val="NormalWeb"/>
        <w:spacing w:line="276" w:lineRule="auto"/>
        <w:jc w:val="both"/>
        <w:rPr>
          <w:rFonts w:asciiTheme="minorBidi" w:eastAsia="Arial" w:hAnsiTheme="minorBidi" w:cstheme="minorBidi"/>
          <w:color w:val="000000" w:themeColor="text1"/>
          <w:highlight w:val="white"/>
          <w:lang w:val="en"/>
        </w:rPr>
      </w:pPr>
      <w:r w:rsidRPr="00D20ED0">
        <w:rPr>
          <w:rFonts w:asciiTheme="minorBidi" w:eastAsia="Arial" w:hAnsiTheme="minorBidi" w:cstheme="minorBidi"/>
          <w:color w:val="000000" w:themeColor="text1"/>
          <w:lang w:val="en"/>
        </w:rPr>
        <w:t>To assess ketamine’s effect on pain perception, we fit a mixed-effects model with session (ketamine vs. placebo) and stimulus intensity (painful vs. non-painful) as predictors. Painful stimuli elicited substantially higher pain ratings than non-painful stimuli (</w:t>
      </w:r>
      <w:proofErr w:type="gramStart"/>
      <w:r w:rsidRPr="00D20ED0">
        <w:rPr>
          <w:rFonts w:asciiTheme="minorBidi" w:eastAsia="Arial" w:hAnsiTheme="minorBidi" w:cstheme="minorBidi"/>
          <w:color w:val="000000" w:themeColor="text1"/>
          <w:lang w:val="en"/>
        </w:rPr>
        <w:t>F(</w:t>
      </w:r>
      <w:proofErr w:type="gramEnd"/>
      <w:r w:rsidRPr="00D20ED0">
        <w:rPr>
          <w:rFonts w:asciiTheme="minorBidi" w:eastAsia="Arial" w:hAnsiTheme="minorBidi" w:cstheme="minorBidi"/>
          <w:color w:val="000000" w:themeColor="text1"/>
          <w:lang w:val="en"/>
        </w:rPr>
        <w:t>1,27) = 239.74, p &lt; .001). Ketamine significantly reduced pain perception, as reflected in a main effect of session (</w:t>
      </w:r>
      <w:proofErr w:type="gramStart"/>
      <w:r w:rsidRPr="00D20ED0">
        <w:rPr>
          <w:rFonts w:asciiTheme="minorBidi" w:eastAsia="Arial" w:hAnsiTheme="minorBidi" w:cstheme="minorBidi"/>
          <w:color w:val="000000" w:themeColor="text1"/>
          <w:lang w:val="en"/>
        </w:rPr>
        <w:t>F(</w:t>
      </w:r>
      <w:proofErr w:type="gramEnd"/>
      <w:r w:rsidRPr="00D20ED0">
        <w:rPr>
          <w:rFonts w:asciiTheme="minorBidi" w:eastAsia="Arial" w:hAnsiTheme="minorBidi" w:cstheme="minorBidi"/>
          <w:color w:val="000000" w:themeColor="text1"/>
          <w:lang w:val="en"/>
        </w:rPr>
        <w:t xml:space="preserve">1,54) = 34.88, p &lt; .001) and a session × </w:t>
      </w:r>
      <w:r w:rsidRPr="00D20ED0">
        <w:rPr>
          <w:rFonts w:asciiTheme="minorBidi" w:eastAsia="Arial" w:hAnsiTheme="minorBidi" w:cstheme="minorBidi"/>
          <w:color w:val="000000" w:themeColor="text1"/>
          <w:lang w:val="en"/>
        </w:rPr>
        <w:lastRenderedPageBreak/>
        <w:t>intensity interaction (</w:t>
      </w:r>
      <w:proofErr w:type="gramStart"/>
      <w:r w:rsidRPr="00D20ED0">
        <w:rPr>
          <w:rFonts w:asciiTheme="minorBidi" w:eastAsia="Arial" w:hAnsiTheme="minorBidi" w:cstheme="minorBidi"/>
          <w:color w:val="000000" w:themeColor="text1"/>
          <w:lang w:val="en"/>
        </w:rPr>
        <w:t>F(</w:t>
      </w:r>
      <w:proofErr w:type="gramEnd"/>
      <w:r w:rsidRPr="00D20ED0">
        <w:rPr>
          <w:rFonts w:asciiTheme="minorBidi" w:eastAsia="Arial" w:hAnsiTheme="minorBidi" w:cstheme="minorBidi"/>
          <w:color w:val="000000" w:themeColor="text1"/>
          <w:lang w:val="en"/>
        </w:rPr>
        <w:t>1,54) = 11.22, p = .001). Post-hoc tests showed that ketamine selectively reduced ratings for painful stimuli (</w:t>
      </w:r>
      <w:proofErr w:type="gramStart"/>
      <w:r w:rsidRPr="00D20ED0">
        <w:rPr>
          <w:rFonts w:asciiTheme="minorBidi" w:eastAsia="Arial" w:hAnsiTheme="minorBidi" w:cstheme="minorBidi"/>
          <w:color w:val="000000" w:themeColor="text1"/>
          <w:lang w:val="en"/>
        </w:rPr>
        <w:t>t(</w:t>
      </w:r>
      <w:proofErr w:type="gramEnd"/>
      <w:r w:rsidRPr="00D20ED0">
        <w:rPr>
          <w:rFonts w:asciiTheme="minorBidi" w:eastAsia="Arial" w:hAnsiTheme="minorBidi" w:cstheme="minorBidi"/>
          <w:color w:val="000000" w:themeColor="text1"/>
          <w:lang w:val="en"/>
        </w:rPr>
        <w:t>54) = 6.55, p &lt; .001), with no significant effect on non-painful stimuli (</w:t>
      </w:r>
      <w:proofErr w:type="gramStart"/>
      <w:r w:rsidRPr="00D20ED0">
        <w:rPr>
          <w:rFonts w:asciiTheme="minorBidi" w:eastAsia="Arial" w:hAnsiTheme="minorBidi" w:cstheme="minorBidi"/>
          <w:color w:val="000000" w:themeColor="text1"/>
          <w:lang w:val="en"/>
        </w:rPr>
        <w:t>t(</w:t>
      </w:r>
      <w:proofErr w:type="gramEnd"/>
      <w:r w:rsidRPr="00D20ED0">
        <w:rPr>
          <w:rFonts w:asciiTheme="minorBidi" w:eastAsia="Arial" w:hAnsiTheme="minorBidi" w:cstheme="minorBidi"/>
          <w:color w:val="000000" w:themeColor="text1"/>
          <w:lang w:val="en"/>
        </w:rPr>
        <w:t>54) = 1.81, p = .076; Figure 2</w:t>
      </w:r>
      <w:r w:rsidR="00CF2E78" w:rsidRPr="00D20ED0">
        <w:rPr>
          <w:rFonts w:asciiTheme="minorBidi" w:eastAsia="Arial" w:hAnsiTheme="minorBidi" w:cstheme="minorBidi"/>
          <w:color w:val="000000" w:themeColor="text1"/>
          <w:lang w:val="en"/>
        </w:rPr>
        <w:t>.</w:t>
      </w:r>
      <w:r w:rsidRPr="00D20ED0">
        <w:rPr>
          <w:rFonts w:asciiTheme="minorBidi" w:eastAsia="Arial" w:hAnsiTheme="minorBidi" w:cstheme="minorBidi"/>
          <w:color w:val="000000" w:themeColor="text1"/>
          <w:lang w:val="en"/>
        </w:rPr>
        <w:t>A).</w:t>
      </w:r>
      <w:r w:rsidR="007E1BD6" w:rsidRPr="00D20ED0">
        <w:rPr>
          <w:rFonts w:asciiTheme="minorBidi" w:eastAsia="Arial" w:hAnsiTheme="minorBidi" w:cstheme="minorBidi"/>
          <w:color w:val="000000" w:themeColor="text1"/>
          <w:lang w:val="en"/>
        </w:rPr>
        <w:t xml:space="preserve"> Including session-specific calibrated temperature as a covariate did not improve model fit (χ</w:t>
      </w:r>
      <w:proofErr w:type="gramStart"/>
      <w:r w:rsidR="007E1BD6" w:rsidRPr="00D20ED0">
        <w:rPr>
          <w:rFonts w:asciiTheme="minorBidi" w:eastAsia="Arial" w:hAnsiTheme="minorBidi" w:cstheme="minorBidi"/>
          <w:color w:val="000000" w:themeColor="text1"/>
          <w:lang w:val="en"/>
        </w:rPr>
        <w:t>²(</w:t>
      </w:r>
      <w:proofErr w:type="gramEnd"/>
      <w:r w:rsidR="007E1BD6" w:rsidRPr="00D20ED0">
        <w:rPr>
          <w:rFonts w:asciiTheme="minorBidi" w:eastAsia="Arial" w:hAnsiTheme="minorBidi" w:cstheme="minorBidi"/>
          <w:color w:val="000000" w:themeColor="text1"/>
          <w:lang w:val="en"/>
        </w:rPr>
        <w:t>1)</w:t>
      </w:r>
      <w:r w:rsidR="00043F41" w:rsidRPr="00D20ED0">
        <w:rPr>
          <w:rFonts w:asciiTheme="minorBidi" w:eastAsia="Arial" w:hAnsiTheme="minorBidi" w:cstheme="minorBidi"/>
          <w:color w:val="000000" w:themeColor="text1"/>
          <w:lang w:val="en"/>
        </w:rPr>
        <w:t xml:space="preserve"> </w:t>
      </w:r>
      <w:r w:rsidR="007E1BD6" w:rsidRPr="00D20ED0">
        <w:rPr>
          <w:rFonts w:asciiTheme="minorBidi" w:eastAsia="Arial" w:hAnsiTheme="minorBidi" w:cstheme="minorBidi"/>
          <w:color w:val="000000" w:themeColor="text1"/>
          <w:lang w:val="en"/>
        </w:rPr>
        <w:t>=</w:t>
      </w:r>
      <w:r w:rsidR="00043F41" w:rsidRPr="00D20ED0">
        <w:rPr>
          <w:rFonts w:asciiTheme="minorBidi" w:eastAsia="Arial" w:hAnsiTheme="minorBidi" w:cstheme="minorBidi"/>
          <w:color w:val="000000" w:themeColor="text1"/>
          <w:lang w:val="en"/>
        </w:rPr>
        <w:t xml:space="preserve"> </w:t>
      </w:r>
      <w:r w:rsidR="007E1BD6" w:rsidRPr="00D20ED0">
        <w:rPr>
          <w:rFonts w:asciiTheme="minorBidi" w:eastAsia="Arial" w:hAnsiTheme="minorBidi" w:cstheme="minorBidi"/>
          <w:color w:val="000000" w:themeColor="text1"/>
          <w:lang w:val="en"/>
        </w:rPr>
        <w:t>2.66, p</w:t>
      </w:r>
      <w:r w:rsidR="00043F41" w:rsidRPr="00D20ED0">
        <w:rPr>
          <w:rFonts w:asciiTheme="minorBidi" w:eastAsia="Arial" w:hAnsiTheme="minorBidi" w:cstheme="minorBidi"/>
          <w:color w:val="000000" w:themeColor="text1"/>
          <w:lang w:val="en"/>
        </w:rPr>
        <w:t xml:space="preserve"> </w:t>
      </w:r>
      <w:r w:rsidR="007E1BD6" w:rsidRPr="00D20ED0">
        <w:rPr>
          <w:rFonts w:asciiTheme="minorBidi" w:eastAsia="Arial" w:hAnsiTheme="minorBidi" w:cstheme="minorBidi"/>
          <w:color w:val="000000" w:themeColor="text1"/>
          <w:lang w:val="en"/>
        </w:rPr>
        <w:t>=</w:t>
      </w:r>
      <w:r w:rsidR="00043F41" w:rsidRPr="00D20ED0">
        <w:rPr>
          <w:rFonts w:asciiTheme="minorBidi" w:eastAsia="Arial" w:hAnsiTheme="minorBidi" w:cstheme="minorBidi"/>
          <w:color w:val="000000" w:themeColor="text1"/>
          <w:lang w:val="en"/>
        </w:rPr>
        <w:t xml:space="preserve"> </w:t>
      </w:r>
      <w:r w:rsidR="007E1BD6" w:rsidRPr="00D20ED0">
        <w:rPr>
          <w:rFonts w:asciiTheme="minorBidi" w:eastAsia="Arial" w:hAnsiTheme="minorBidi" w:cstheme="minorBidi"/>
          <w:color w:val="000000" w:themeColor="text1"/>
          <w:lang w:val="en"/>
        </w:rPr>
        <w:t>0.103)</w:t>
      </w:r>
      <w:r w:rsidR="00407B12" w:rsidRPr="00D20ED0">
        <w:rPr>
          <w:rFonts w:asciiTheme="minorBidi" w:eastAsia="Arial" w:hAnsiTheme="minorBidi" w:cstheme="minorBidi"/>
          <w:color w:val="000000" w:themeColor="text1"/>
          <w:lang w:val="en"/>
        </w:rPr>
        <w:t>.</w:t>
      </w:r>
    </w:p>
    <w:p w14:paraId="56920830" w14:textId="77777777" w:rsidR="00EF29E0" w:rsidRPr="00D20ED0" w:rsidRDefault="00BC4334" w:rsidP="00AA4805">
      <w:pPr>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Effect of ketamine on dissociative state</w:t>
      </w:r>
    </w:p>
    <w:p w14:paraId="6E0374A7" w14:textId="77777777" w:rsidR="00486206" w:rsidRPr="00D20ED0" w:rsidRDefault="000503AF" w:rsidP="00AA4805">
      <w:pPr>
        <w:pStyle w:val="NormalWeb"/>
        <w:spacing w:line="276" w:lineRule="auto"/>
        <w:jc w:val="both"/>
        <w:rPr>
          <w:rFonts w:asciiTheme="minorBidi" w:eastAsia="Arial" w:hAnsiTheme="minorBidi" w:cstheme="minorBidi"/>
          <w:color w:val="000000" w:themeColor="text1"/>
          <w:lang w:val="en"/>
        </w:rPr>
      </w:pPr>
      <w:r w:rsidRPr="00D20ED0">
        <w:rPr>
          <w:rFonts w:asciiTheme="minorBidi" w:eastAsia="Arial" w:hAnsiTheme="minorBidi" w:cstheme="minorBidi"/>
          <w:color w:val="000000" w:themeColor="text1"/>
          <w:lang w:val="en"/>
        </w:rPr>
        <w:t xml:space="preserve">To assess ketamine’s effects on dissociation, we fit a linear mixed-effects model with session (ketamine/placebo), time point, CADSS subscale (depersonalization, derealization, amnesia), and their interactions as predictors. </w:t>
      </w:r>
      <w:r w:rsidR="0003557B" w:rsidRPr="00D20ED0">
        <w:rPr>
          <w:rFonts w:asciiTheme="minorBidi" w:eastAsia="Arial" w:hAnsiTheme="minorBidi" w:cstheme="minorBidi"/>
          <w:color w:val="000000" w:themeColor="text1"/>
          <w:lang w:val="en"/>
        </w:rPr>
        <w:t>Ketamine robustly increased subjective dissociation, as indicated by a strong main effect of session (</w:t>
      </w:r>
      <w:proofErr w:type="gramStart"/>
      <w:r w:rsidR="0003557B" w:rsidRPr="00D20ED0">
        <w:rPr>
          <w:rFonts w:asciiTheme="minorBidi" w:eastAsia="Arial" w:hAnsiTheme="minorBidi" w:cstheme="minorBidi"/>
          <w:color w:val="000000" w:themeColor="text1"/>
          <w:lang w:val="en"/>
        </w:rPr>
        <w:t>F(</w:t>
      </w:r>
      <w:proofErr w:type="gramEnd"/>
      <w:r w:rsidR="0003557B" w:rsidRPr="00D20ED0">
        <w:rPr>
          <w:rFonts w:asciiTheme="minorBidi" w:eastAsia="Arial" w:hAnsiTheme="minorBidi" w:cstheme="minorBidi"/>
          <w:color w:val="000000" w:themeColor="text1"/>
          <w:lang w:val="en"/>
        </w:rPr>
        <w:t>1,32.07) = 57.44, p &lt; .001). This effect peaked after infusion onset, reflected in a significant session × time point interaction (</w:t>
      </w:r>
      <w:proofErr w:type="gramStart"/>
      <w:r w:rsidR="0003557B" w:rsidRPr="00D20ED0">
        <w:rPr>
          <w:rFonts w:asciiTheme="minorBidi" w:eastAsia="Arial" w:hAnsiTheme="minorBidi" w:cstheme="minorBidi"/>
          <w:color w:val="000000" w:themeColor="text1"/>
          <w:lang w:val="en"/>
        </w:rPr>
        <w:t>F(</w:t>
      </w:r>
      <w:proofErr w:type="gramEnd"/>
      <w:r w:rsidR="0003557B" w:rsidRPr="00D20ED0">
        <w:rPr>
          <w:rFonts w:asciiTheme="minorBidi" w:eastAsia="Arial" w:hAnsiTheme="minorBidi" w:cstheme="minorBidi"/>
          <w:color w:val="000000" w:themeColor="text1"/>
          <w:lang w:val="en"/>
        </w:rPr>
        <w:t>2,477.73) = 109.51, p &lt; .001). Ketamine significantly increased scores across all dissociation subscales between the pre-infusion and post-bolus time points (all p &lt; .001), whereas no corresponding changes were observed in the placebo session (all p &gt; .79; Figure 2</w:t>
      </w:r>
      <w:r w:rsidR="00CF2E78" w:rsidRPr="00D20ED0">
        <w:rPr>
          <w:rFonts w:asciiTheme="minorBidi" w:eastAsia="Arial" w:hAnsiTheme="minorBidi" w:cstheme="minorBidi"/>
          <w:color w:val="000000" w:themeColor="text1"/>
          <w:lang w:val="en"/>
        </w:rPr>
        <w:t>.</w:t>
      </w:r>
      <w:r w:rsidR="0003557B" w:rsidRPr="00D20ED0">
        <w:rPr>
          <w:rFonts w:asciiTheme="minorBidi" w:eastAsia="Arial" w:hAnsiTheme="minorBidi" w:cstheme="minorBidi"/>
          <w:color w:val="000000" w:themeColor="text1"/>
          <w:lang w:val="en"/>
        </w:rPr>
        <w:t xml:space="preserve">B). </w:t>
      </w:r>
      <w:r w:rsidR="00486206" w:rsidRPr="00D20ED0">
        <w:rPr>
          <w:rFonts w:asciiTheme="minorBidi" w:eastAsia="Arial" w:hAnsiTheme="minorBidi" w:cstheme="minorBidi"/>
          <w:color w:val="000000" w:themeColor="text1"/>
          <w:lang w:val="en"/>
        </w:rPr>
        <w:t>Ketamine-induced dissociation did not vary with participant body weight (Figure S1).</w:t>
      </w:r>
    </w:p>
    <w:p w14:paraId="53B4730A" w14:textId="34EC1A7D" w:rsidR="0047216B" w:rsidRPr="00D20ED0" w:rsidRDefault="0047216B" w:rsidP="00AA4805">
      <w:pPr>
        <w:pStyle w:val="NormalWeb"/>
        <w:spacing w:line="276" w:lineRule="auto"/>
        <w:jc w:val="both"/>
        <w:rPr>
          <w:rFonts w:asciiTheme="minorBidi" w:eastAsia="Arial" w:hAnsiTheme="minorBidi" w:cstheme="minorBidi"/>
          <w:color w:val="000000" w:themeColor="text1"/>
          <w:lang w:val="en"/>
        </w:rPr>
      </w:pPr>
      <w:r w:rsidRPr="00D20ED0">
        <w:rPr>
          <w:rFonts w:asciiTheme="minorBidi" w:eastAsia="Arial" w:hAnsiTheme="minorBidi" w:cstheme="minorBidi"/>
          <w:color w:val="000000" w:themeColor="text1"/>
          <w:lang w:val="en"/>
        </w:rPr>
        <w:t xml:space="preserve">To test our primary </w:t>
      </w:r>
      <w:r w:rsidR="00CF2E78" w:rsidRPr="00D20ED0">
        <w:rPr>
          <w:rFonts w:asciiTheme="minorBidi" w:eastAsia="Arial" w:hAnsiTheme="minorBidi" w:cstheme="minorBidi"/>
          <w:color w:val="000000" w:themeColor="text1"/>
          <w:lang w:val="en"/>
        </w:rPr>
        <w:t>question:</w:t>
      </w:r>
      <w:r w:rsidRPr="00D20ED0">
        <w:rPr>
          <w:rFonts w:asciiTheme="minorBidi" w:eastAsia="Arial" w:hAnsiTheme="minorBidi" w:cstheme="minorBidi"/>
          <w:color w:val="000000" w:themeColor="text1"/>
          <w:lang w:val="en"/>
        </w:rPr>
        <w:t xml:space="preserve"> </w:t>
      </w:r>
      <w:r w:rsidR="000B4275" w:rsidRPr="00D20ED0">
        <w:rPr>
          <w:rFonts w:asciiTheme="minorBidi" w:eastAsia="Arial" w:hAnsiTheme="minorBidi" w:cstheme="minorBidi"/>
          <w:color w:val="000000" w:themeColor="text1"/>
          <w:lang w:val="en"/>
        </w:rPr>
        <w:t xml:space="preserve">whether </w:t>
      </w:r>
      <w:r w:rsidRPr="00D20ED0">
        <w:rPr>
          <w:rFonts w:asciiTheme="minorBidi" w:eastAsia="Arial" w:hAnsiTheme="minorBidi" w:cstheme="minorBidi"/>
          <w:color w:val="000000" w:themeColor="text1"/>
          <w:lang w:val="en"/>
        </w:rPr>
        <w:t xml:space="preserve">dissociation </w:t>
      </w:r>
      <w:r w:rsidR="000B4275" w:rsidRPr="00D20ED0">
        <w:rPr>
          <w:rFonts w:asciiTheme="minorBidi" w:eastAsia="Arial" w:hAnsiTheme="minorBidi" w:cstheme="minorBidi"/>
          <w:color w:val="000000" w:themeColor="text1"/>
          <w:lang w:val="en"/>
        </w:rPr>
        <w:t>is</w:t>
      </w:r>
      <w:r w:rsidRPr="00D20ED0">
        <w:rPr>
          <w:rFonts w:asciiTheme="minorBidi" w:eastAsia="Arial" w:hAnsiTheme="minorBidi" w:cstheme="minorBidi"/>
          <w:color w:val="000000" w:themeColor="text1"/>
          <w:lang w:val="en"/>
        </w:rPr>
        <w:t xml:space="preserve"> related to pain perception under ketamine, we examined Spearman correlations between pain-related </w:t>
      </w:r>
      <w:r w:rsidR="0039042E" w:rsidRPr="00D20ED0">
        <w:rPr>
          <w:rFonts w:asciiTheme="minorBidi" w:eastAsia="Arial" w:hAnsiTheme="minorBidi" w:cstheme="minorBidi"/>
          <w:color w:val="000000" w:themeColor="text1"/>
          <w:lang w:val="en"/>
        </w:rPr>
        <w:t xml:space="preserve">and dissociation </w:t>
      </w:r>
      <w:r w:rsidRPr="00D20ED0">
        <w:rPr>
          <w:rFonts w:asciiTheme="minorBidi" w:eastAsia="Arial" w:hAnsiTheme="minorBidi" w:cstheme="minorBidi"/>
          <w:color w:val="000000" w:themeColor="text1"/>
          <w:lang w:val="en"/>
        </w:rPr>
        <w:t xml:space="preserve">measures. Dissociation was indexed at the post-bolus peak using CADSS total </w:t>
      </w:r>
      <w:r w:rsidRPr="00D20ED0">
        <w:rPr>
          <w:rFonts w:asciiTheme="minorBidi" w:eastAsia="Arial" w:hAnsiTheme="minorBidi" w:cstheme="minorBidi"/>
          <w:i/>
          <w:iCs/>
          <w:color w:val="000000" w:themeColor="text1"/>
          <w:lang w:val="en"/>
        </w:rPr>
        <w:t>and</w:t>
      </w:r>
      <w:r w:rsidRPr="00D20ED0">
        <w:rPr>
          <w:rFonts w:asciiTheme="minorBidi" w:eastAsia="Arial" w:hAnsiTheme="minorBidi" w:cstheme="minorBidi"/>
          <w:color w:val="000000" w:themeColor="text1"/>
          <w:lang w:val="en"/>
        </w:rPr>
        <w:t xml:space="preserve"> subscale scores, and pain was indexed using three complementary measures: ketamine–placebo differences in pain ratings, pain–no-pain contrasts, and pain ratings for high-intensity stimuli under ketamine. Dissociation measures were moderately to strongly intercorrelated (ρ = .47–.85, all p &lt; .011), </w:t>
      </w:r>
      <w:proofErr w:type="gramStart"/>
      <w:r w:rsidR="00D63F54" w:rsidRPr="00D20ED0">
        <w:rPr>
          <w:rFonts w:asciiTheme="minorBidi" w:eastAsia="Arial" w:hAnsiTheme="minorBidi" w:cstheme="minorBidi"/>
          <w:color w:val="000000" w:themeColor="text1"/>
          <w:lang w:val="en"/>
        </w:rPr>
        <w:t>with the exception of</w:t>
      </w:r>
      <w:proofErr w:type="gramEnd"/>
      <w:r w:rsidR="00D63F54" w:rsidRPr="00D20ED0">
        <w:rPr>
          <w:rFonts w:asciiTheme="minorBidi" w:eastAsia="Arial" w:hAnsiTheme="minorBidi" w:cstheme="minorBidi"/>
          <w:color w:val="000000" w:themeColor="text1"/>
          <w:lang w:val="en"/>
        </w:rPr>
        <w:t xml:space="preserve"> amnesia and depersonalization, which were not significantly associated </w:t>
      </w:r>
      <w:r w:rsidRPr="00D20ED0">
        <w:rPr>
          <w:rFonts w:asciiTheme="minorBidi" w:eastAsia="Arial" w:hAnsiTheme="minorBidi" w:cstheme="minorBidi"/>
          <w:color w:val="000000" w:themeColor="text1"/>
          <w:lang w:val="en"/>
        </w:rPr>
        <w:t>(ρ = .28, p = .151). Pain indices were also strongly intercorrelated (ρ = .67–.80, all p &lt; .001), indicating internal consistency within each domain. However, dissociation measures showed no significant associations with any pain index (ρ = −.24 to .32, all p &gt; .09), providing no evidence for a relationship between subjective dissociation and pain perception during ketamine administration (Figure 2C).</w:t>
      </w:r>
    </w:p>
    <w:p w14:paraId="52A790C2" w14:textId="77777777" w:rsidR="00EF29E0" w:rsidRPr="00D20ED0" w:rsidRDefault="00EF29E0" w:rsidP="00AA4805">
      <w:pPr>
        <w:spacing w:before="240" w:after="240" w:line="276" w:lineRule="auto"/>
        <w:jc w:val="both"/>
        <w:rPr>
          <w:rFonts w:asciiTheme="minorBidi" w:hAnsiTheme="minorBidi" w:cstheme="minorBidi"/>
          <w:color w:val="000000" w:themeColor="text1"/>
        </w:rPr>
      </w:pPr>
    </w:p>
    <w:p w14:paraId="01695559" w14:textId="77777777" w:rsidR="00EF29E0" w:rsidRPr="00D20ED0" w:rsidRDefault="00EF29E0" w:rsidP="00AA4805">
      <w:pPr>
        <w:spacing w:before="240" w:after="240" w:line="276" w:lineRule="auto"/>
        <w:jc w:val="both"/>
        <w:rPr>
          <w:rFonts w:asciiTheme="minorBidi" w:hAnsiTheme="minorBidi" w:cstheme="minorBidi"/>
          <w:color w:val="000000" w:themeColor="text1"/>
        </w:rPr>
      </w:pPr>
    </w:p>
    <w:p w14:paraId="40FBD5E7" w14:textId="2E63BEAC" w:rsidR="00EF29E0" w:rsidRPr="00D20ED0" w:rsidRDefault="0039042E" w:rsidP="00AA4805">
      <w:pPr>
        <w:spacing w:before="240" w:after="240" w:line="276" w:lineRule="auto"/>
        <w:jc w:val="both"/>
        <w:rPr>
          <w:rFonts w:asciiTheme="minorBidi" w:hAnsiTheme="minorBidi" w:cstheme="minorBidi"/>
          <w:color w:val="000000" w:themeColor="text1"/>
        </w:rPr>
      </w:pPr>
      <w:r w:rsidRPr="00D20ED0">
        <w:rPr>
          <w:rFonts w:asciiTheme="minorBidi" w:hAnsiTheme="minorBidi" w:cstheme="minorBidi"/>
          <w:b/>
          <w:bCs/>
          <w:color w:val="000000" w:themeColor="text1"/>
        </w:rPr>
        <w:lastRenderedPageBreak/>
        <w:t>Figure 2</w:t>
      </w:r>
      <w:r w:rsidR="00BC4334" w:rsidRPr="00D20ED0">
        <w:rPr>
          <w:rFonts w:asciiTheme="minorBidi" w:hAnsiTheme="minorBidi" w:cstheme="minorBidi"/>
          <w:noProof/>
          <w:color w:val="000000" w:themeColor="text1"/>
        </w:rPr>
        <w:drawing>
          <wp:inline distT="114300" distB="114300" distL="114300" distR="114300" wp14:anchorId="7B234726" wp14:editId="136D7CDC">
            <wp:extent cx="4419600" cy="778192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15614" t="7683" r="7308"/>
                    <a:stretch>
                      <a:fillRect/>
                    </a:stretch>
                  </pic:blipFill>
                  <pic:spPr>
                    <a:xfrm>
                      <a:off x="0" y="0"/>
                      <a:ext cx="4419600" cy="7781925"/>
                    </a:xfrm>
                    <a:prstGeom prst="rect">
                      <a:avLst/>
                    </a:prstGeom>
                    <a:ln/>
                  </pic:spPr>
                </pic:pic>
              </a:graphicData>
            </a:graphic>
          </wp:inline>
        </w:drawing>
      </w:r>
    </w:p>
    <w:p w14:paraId="1849DCF5" w14:textId="77777777" w:rsidR="00EF29E0" w:rsidRPr="00D20ED0" w:rsidRDefault="00EF29E0" w:rsidP="00AA4805">
      <w:pPr>
        <w:shd w:val="clear" w:color="auto" w:fill="FFFFFF"/>
        <w:spacing w:before="240" w:after="240" w:line="276" w:lineRule="auto"/>
        <w:jc w:val="both"/>
        <w:rPr>
          <w:rFonts w:asciiTheme="minorBidi" w:hAnsiTheme="minorBidi" w:cstheme="minorBidi"/>
          <w:color w:val="000000" w:themeColor="text1"/>
        </w:rPr>
      </w:pPr>
    </w:p>
    <w:p w14:paraId="0A006986" w14:textId="77777777" w:rsidR="004C44B9" w:rsidRPr="00D20ED0" w:rsidRDefault="004C44B9" w:rsidP="00AA4805">
      <w:pP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br w:type="page"/>
      </w:r>
    </w:p>
    <w:p w14:paraId="64AE605E" w14:textId="3EBA3E9A" w:rsidR="00EF29E0" w:rsidRPr="00D20ED0" w:rsidRDefault="00BC4334" w:rsidP="00AA4805">
      <w:pPr>
        <w:shd w:val="clear" w:color="auto" w:fill="FFFFFF"/>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lastRenderedPageBreak/>
        <w:t>fMRI results</w:t>
      </w:r>
    </w:p>
    <w:p w14:paraId="10B3ED4A" w14:textId="77777777" w:rsidR="00EF29E0" w:rsidRPr="00D20ED0" w:rsidRDefault="00BC4334" w:rsidP="00AA4805">
      <w:pPr>
        <w:shd w:val="clear" w:color="auto" w:fill="FFFFFF"/>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Pain response: univariate analysis</w:t>
      </w:r>
    </w:p>
    <w:p w14:paraId="59C13978" w14:textId="64C6A747" w:rsidR="00007779" w:rsidRPr="00D20ED0" w:rsidRDefault="00BC4334" w:rsidP="00AA4805">
      <w:pPr>
        <w:shd w:val="clear" w:color="auto" w:fill="FFFFFF"/>
        <w:spacing w:before="240" w:after="240" w:line="276" w:lineRule="auto"/>
        <w:rPr>
          <w:rFonts w:asciiTheme="minorBidi" w:hAnsiTheme="minorBidi" w:cstheme="minorBidi"/>
          <w:color w:val="000000" w:themeColor="text1"/>
        </w:rPr>
      </w:pPr>
      <w:r w:rsidRPr="00D20ED0">
        <w:rPr>
          <w:rFonts w:asciiTheme="minorBidi" w:hAnsiTheme="minorBidi" w:cstheme="minorBidi"/>
          <w:color w:val="000000" w:themeColor="text1"/>
        </w:rPr>
        <w:t>Placebo</w:t>
      </w:r>
      <w:r w:rsidR="007B0BDF" w:rsidRPr="00D20ED0">
        <w:rPr>
          <w:rFonts w:asciiTheme="minorBidi" w:hAnsiTheme="minorBidi" w:cstheme="minorBidi"/>
          <w:color w:val="000000" w:themeColor="text1"/>
        </w:rPr>
        <w:t xml:space="preserve"> </w:t>
      </w:r>
      <w:r w:rsidRPr="00D20ED0">
        <w:rPr>
          <w:rFonts w:asciiTheme="minorBidi" w:hAnsiTheme="minorBidi" w:cstheme="minorBidi"/>
          <w:color w:val="000000" w:themeColor="text1"/>
        </w:rPr>
        <w:t>session</w:t>
      </w:r>
    </w:p>
    <w:p w14:paraId="3FDF5EC5" w14:textId="34597C7F" w:rsidR="00EF29E0" w:rsidRPr="00D20ED0" w:rsidRDefault="00007779" w:rsidP="00AA4805">
      <w:pPr>
        <w:shd w:val="clear" w:color="auto" w:fill="FFFFFF"/>
        <w:spacing w:before="240" w:after="240" w:line="276" w:lineRule="auto"/>
        <w:jc w:val="both"/>
        <w:rPr>
          <w:rFonts w:asciiTheme="minorBidi" w:hAnsiTheme="minorBidi" w:cstheme="minorBidi"/>
          <w:color w:val="000000" w:themeColor="text1"/>
          <w:lang w:val="en-GB"/>
        </w:rPr>
      </w:pPr>
      <w:r w:rsidRPr="00D20ED0">
        <w:rPr>
          <w:rFonts w:asciiTheme="minorBidi" w:hAnsiTheme="minorBidi" w:cstheme="minorBidi"/>
          <w:color w:val="000000" w:themeColor="text1"/>
        </w:rPr>
        <w:t xml:space="preserve">A whole-brain contrast of painful versus non-painful stimulation during the placebo session (n = 32) revealed robust activation in canonical pain-related regions, including the anterior insula, </w:t>
      </w:r>
      <w:proofErr w:type="spellStart"/>
      <w:r w:rsidRPr="00D20ED0">
        <w:rPr>
          <w:rFonts w:asciiTheme="minorBidi" w:hAnsiTheme="minorBidi" w:cstheme="minorBidi"/>
          <w:color w:val="000000" w:themeColor="text1"/>
        </w:rPr>
        <w:t>dACC</w:t>
      </w:r>
      <w:proofErr w:type="spellEnd"/>
      <w:r w:rsidRPr="00D20ED0">
        <w:rPr>
          <w:rFonts w:asciiTheme="minorBidi" w:hAnsiTheme="minorBidi" w:cstheme="minorBidi"/>
          <w:color w:val="000000" w:themeColor="text1"/>
        </w:rPr>
        <w:t>, dorsolateral prefrontal cortex (</w:t>
      </w:r>
      <w:proofErr w:type="spellStart"/>
      <w:r w:rsidRPr="00D20ED0">
        <w:rPr>
          <w:rFonts w:asciiTheme="minorBidi" w:hAnsiTheme="minorBidi" w:cstheme="minorBidi"/>
          <w:color w:val="000000" w:themeColor="text1"/>
        </w:rPr>
        <w:t>dlPFC</w:t>
      </w:r>
      <w:proofErr w:type="spellEnd"/>
      <w:r w:rsidRPr="00D20ED0">
        <w:rPr>
          <w:rFonts w:asciiTheme="minorBidi" w:hAnsiTheme="minorBidi" w:cstheme="minorBidi"/>
          <w:color w:val="000000" w:themeColor="text1"/>
        </w:rPr>
        <w:t>), S1, and supramarginal gyrus/secondary somatosensory cortex (S2; Figure 3</w:t>
      </w:r>
      <w:r w:rsidR="0039042E" w:rsidRPr="00D20ED0">
        <w:rPr>
          <w:rFonts w:asciiTheme="minorBidi" w:hAnsiTheme="minorBidi" w:cstheme="minorBidi"/>
          <w:color w:val="000000" w:themeColor="text1"/>
        </w:rPr>
        <w:t>.</w:t>
      </w:r>
      <w:r w:rsidRPr="00D20ED0">
        <w:rPr>
          <w:rFonts w:asciiTheme="minorBidi" w:hAnsiTheme="minorBidi" w:cstheme="minorBidi"/>
          <w:color w:val="000000" w:themeColor="text1"/>
        </w:rPr>
        <w:t xml:space="preserve">A; Table 1). </w:t>
      </w:r>
      <w:r w:rsidR="008C0A25" w:rsidRPr="00D20ED0">
        <w:rPr>
          <w:rFonts w:asciiTheme="minorBidi" w:hAnsiTheme="minorBidi" w:cstheme="minorBidi"/>
          <w:color w:val="000000" w:themeColor="text1"/>
        </w:rPr>
        <w:t xml:space="preserve">Results were </w:t>
      </w:r>
      <w:proofErr w:type="spellStart"/>
      <w:r w:rsidR="00D47754" w:rsidRPr="00D20ED0">
        <w:rPr>
          <w:rFonts w:asciiTheme="minorBidi" w:hAnsiTheme="minorBidi" w:cstheme="minorBidi"/>
          <w:color w:val="000000" w:themeColor="text1"/>
        </w:rPr>
        <w:t>thresholded</w:t>
      </w:r>
      <w:proofErr w:type="spellEnd"/>
      <w:r w:rsidR="00D47754" w:rsidRPr="00D20ED0">
        <w:rPr>
          <w:rFonts w:asciiTheme="minorBidi" w:hAnsiTheme="minorBidi" w:cstheme="minorBidi"/>
          <w:color w:val="000000" w:themeColor="text1"/>
        </w:rPr>
        <w:t xml:space="preserve"> </w:t>
      </w:r>
      <w:r w:rsidR="008C0A25" w:rsidRPr="00D20ED0">
        <w:rPr>
          <w:rFonts w:asciiTheme="minorBidi" w:hAnsiTheme="minorBidi" w:cstheme="minorBidi"/>
          <w:color w:val="000000" w:themeColor="text1"/>
        </w:rPr>
        <w:t xml:space="preserve">at a </w:t>
      </w:r>
      <w:proofErr w:type="spellStart"/>
      <w:r w:rsidR="008C0A25" w:rsidRPr="00D20ED0">
        <w:rPr>
          <w:rFonts w:asciiTheme="minorBidi" w:hAnsiTheme="minorBidi" w:cstheme="minorBidi"/>
          <w:color w:val="000000" w:themeColor="text1"/>
        </w:rPr>
        <w:t>voxelwise</w:t>
      </w:r>
      <w:proofErr w:type="spellEnd"/>
      <w:r w:rsidR="008C0A25" w:rsidRPr="00D20ED0">
        <w:rPr>
          <w:rFonts w:asciiTheme="minorBidi" w:hAnsiTheme="minorBidi" w:cstheme="minorBidi"/>
          <w:color w:val="000000" w:themeColor="text1"/>
        </w:rPr>
        <w:t xml:space="preserve"> cluster-forming threshold of p &lt; .001 (</w:t>
      </w:r>
      <w:r w:rsidR="00EC4572" w:rsidRPr="00D20ED0">
        <w:rPr>
          <w:rFonts w:asciiTheme="minorBidi" w:hAnsiTheme="minorBidi" w:cstheme="minorBidi"/>
          <w:color w:val="000000" w:themeColor="text1"/>
        </w:rPr>
        <w:t>FDR corrected</w:t>
      </w:r>
      <w:r w:rsidR="008C0A25" w:rsidRPr="00D20ED0">
        <w:rPr>
          <w:rFonts w:asciiTheme="minorBidi" w:hAnsiTheme="minorBidi" w:cstheme="minorBidi"/>
          <w:color w:val="000000" w:themeColor="text1"/>
        </w:rPr>
        <w:t>), with cluster-level FDR correction at p &lt; .05.</w:t>
      </w:r>
      <w:r w:rsidR="00580094" w:rsidRPr="00D20ED0">
        <w:rPr>
          <w:rFonts w:asciiTheme="minorBidi" w:hAnsiTheme="minorBidi" w:cstheme="minorBidi"/>
          <w:color w:val="000000" w:themeColor="text1"/>
        </w:rPr>
        <w:t xml:space="preserve"> </w:t>
      </w:r>
      <w:r w:rsidR="00B35DBB" w:rsidRPr="00D20ED0">
        <w:rPr>
          <w:rFonts w:asciiTheme="minorBidi" w:hAnsiTheme="minorBidi" w:cstheme="minorBidi"/>
          <w:color w:val="000000" w:themeColor="text1"/>
        </w:rPr>
        <w:t>During the ketamine session, no clusters survived the primary threshold. At a more liberal threshold (</w:t>
      </w:r>
      <w:proofErr w:type="spellStart"/>
      <w:r w:rsidR="00B35DBB" w:rsidRPr="00D20ED0">
        <w:rPr>
          <w:rFonts w:asciiTheme="minorBidi" w:hAnsiTheme="minorBidi" w:cstheme="minorBidi"/>
          <w:color w:val="000000" w:themeColor="text1"/>
        </w:rPr>
        <w:t>voxelwise</w:t>
      </w:r>
      <w:proofErr w:type="spellEnd"/>
      <w:r w:rsidR="00B35DBB" w:rsidRPr="00D20ED0">
        <w:rPr>
          <w:rFonts w:asciiTheme="minorBidi" w:hAnsiTheme="minorBidi" w:cstheme="minorBidi"/>
          <w:color w:val="000000" w:themeColor="text1"/>
        </w:rPr>
        <w:t xml:space="preserve"> p &lt; .005 uncorrected; cluster-level FDR p &lt; .05), a weaker but similar painful &gt; non-painful pattern emerged, along with two non-painful &gt; painful clusters in the precuneus/posterior cingulate and S1/precentral gyrus (Figure 3.B</w:t>
      </w:r>
      <w:r w:rsidR="009A7665" w:rsidRPr="00D20ED0">
        <w:rPr>
          <w:rFonts w:asciiTheme="minorBidi" w:hAnsiTheme="minorBidi" w:cstheme="minorBidi"/>
          <w:color w:val="000000" w:themeColor="text1"/>
        </w:rPr>
        <w:t xml:space="preserve"> and</w:t>
      </w:r>
      <w:r w:rsidR="00B35DBB" w:rsidRPr="00D20ED0">
        <w:rPr>
          <w:rFonts w:asciiTheme="minorBidi" w:hAnsiTheme="minorBidi" w:cstheme="minorBidi"/>
          <w:color w:val="000000" w:themeColor="text1"/>
        </w:rPr>
        <w:t xml:space="preserve"> Supplementary Table S</w:t>
      </w:r>
      <w:r w:rsidR="008A60E2" w:rsidRPr="00D20ED0">
        <w:rPr>
          <w:rFonts w:asciiTheme="minorBidi" w:hAnsiTheme="minorBidi" w:cstheme="minorBidi"/>
          <w:color w:val="000000" w:themeColor="text1"/>
        </w:rPr>
        <w:t>5</w:t>
      </w:r>
      <w:r w:rsidR="00B35DBB" w:rsidRPr="00D20ED0">
        <w:rPr>
          <w:rFonts w:asciiTheme="minorBidi" w:hAnsiTheme="minorBidi" w:cstheme="minorBidi"/>
          <w:color w:val="000000" w:themeColor="text1"/>
        </w:rPr>
        <w:t>).</w:t>
      </w:r>
    </w:p>
    <w:tbl>
      <w:tblPr>
        <w:tblStyle w:val="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0"/>
        <w:gridCol w:w="609"/>
        <w:gridCol w:w="1290"/>
        <w:gridCol w:w="1290"/>
        <w:gridCol w:w="1290"/>
        <w:gridCol w:w="1290"/>
        <w:gridCol w:w="1290"/>
      </w:tblGrid>
      <w:tr w:rsidR="00EF29E0" w:rsidRPr="00D20ED0" w14:paraId="0FA10FE1" w14:textId="77777777" w:rsidTr="0039042E">
        <w:trPr>
          <w:trHeight w:val="350"/>
        </w:trPr>
        <w:tc>
          <w:tcPr>
            <w:tcW w:w="1970" w:type="dxa"/>
            <w:vMerge w:val="restart"/>
            <w:tcMar>
              <w:top w:w="100" w:type="dxa"/>
              <w:left w:w="100" w:type="dxa"/>
              <w:bottom w:w="100" w:type="dxa"/>
              <w:right w:w="100" w:type="dxa"/>
            </w:tcMar>
          </w:tcPr>
          <w:p w14:paraId="774372D2"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Brain region</w:t>
            </w:r>
          </w:p>
          <w:p w14:paraId="7198D886" w14:textId="77777777" w:rsidR="00EF29E0" w:rsidRPr="00D20ED0" w:rsidRDefault="00EF29E0" w:rsidP="00AA4805">
            <w:pPr>
              <w:widowControl w:val="0"/>
              <w:pBdr>
                <w:top w:val="nil"/>
                <w:left w:val="nil"/>
                <w:bottom w:val="nil"/>
                <w:right w:val="nil"/>
                <w:between w:val="nil"/>
              </w:pBdr>
              <w:spacing w:line="276" w:lineRule="auto"/>
              <w:rPr>
                <w:rFonts w:asciiTheme="minorBidi" w:hAnsiTheme="minorBidi" w:cstheme="minorBidi"/>
                <w:color w:val="000000" w:themeColor="text1"/>
              </w:rPr>
            </w:pPr>
          </w:p>
        </w:tc>
        <w:tc>
          <w:tcPr>
            <w:tcW w:w="609" w:type="dxa"/>
            <w:vMerge w:val="restart"/>
            <w:tcMar>
              <w:top w:w="100" w:type="dxa"/>
              <w:left w:w="100" w:type="dxa"/>
              <w:bottom w:w="100" w:type="dxa"/>
              <w:right w:w="100" w:type="dxa"/>
            </w:tcMar>
          </w:tcPr>
          <w:p w14:paraId="0FB77EA6"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L/R</w:t>
            </w:r>
          </w:p>
        </w:tc>
        <w:tc>
          <w:tcPr>
            <w:tcW w:w="1290" w:type="dxa"/>
            <w:vMerge w:val="restart"/>
            <w:tcMar>
              <w:top w:w="100" w:type="dxa"/>
              <w:left w:w="100" w:type="dxa"/>
              <w:bottom w:w="100" w:type="dxa"/>
              <w:right w:w="100" w:type="dxa"/>
            </w:tcMar>
          </w:tcPr>
          <w:p w14:paraId="0D82646C"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 xml:space="preserve">Cluster size </w:t>
            </w:r>
          </w:p>
        </w:tc>
        <w:tc>
          <w:tcPr>
            <w:tcW w:w="1290" w:type="dxa"/>
            <w:vMerge w:val="restart"/>
            <w:tcMar>
              <w:top w:w="100" w:type="dxa"/>
              <w:left w:w="100" w:type="dxa"/>
              <w:bottom w:w="100" w:type="dxa"/>
              <w:right w:w="100" w:type="dxa"/>
            </w:tcMar>
          </w:tcPr>
          <w:p w14:paraId="3CBC6F61" w14:textId="032A4A45"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 xml:space="preserve">peak p-value </w:t>
            </w:r>
          </w:p>
        </w:tc>
        <w:tc>
          <w:tcPr>
            <w:tcW w:w="3870" w:type="dxa"/>
            <w:gridSpan w:val="3"/>
            <w:tcMar>
              <w:top w:w="100" w:type="dxa"/>
              <w:left w:w="100" w:type="dxa"/>
              <w:bottom w:w="100" w:type="dxa"/>
              <w:right w:w="100" w:type="dxa"/>
            </w:tcMar>
          </w:tcPr>
          <w:p w14:paraId="2409B94D"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MNI coordinates</w:t>
            </w:r>
          </w:p>
          <w:p w14:paraId="24168961" w14:textId="77777777" w:rsidR="00EF29E0" w:rsidRPr="00D20ED0" w:rsidRDefault="00EF29E0" w:rsidP="00AA4805">
            <w:pPr>
              <w:widowControl w:val="0"/>
              <w:spacing w:line="276" w:lineRule="auto"/>
              <w:rPr>
                <w:rFonts w:asciiTheme="minorBidi" w:hAnsiTheme="minorBidi" w:cstheme="minorBidi"/>
                <w:color w:val="000000" w:themeColor="text1"/>
                <w:highlight w:val="yellow"/>
              </w:rPr>
            </w:pPr>
          </w:p>
        </w:tc>
      </w:tr>
      <w:tr w:rsidR="00EF29E0" w:rsidRPr="00D20ED0" w14:paraId="59F3E84D" w14:textId="77777777" w:rsidTr="0039042E">
        <w:trPr>
          <w:trHeight w:val="350"/>
        </w:trPr>
        <w:tc>
          <w:tcPr>
            <w:tcW w:w="1970" w:type="dxa"/>
            <w:vMerge/>
            <w:tcMar>
              <w:top w:w="100" w:type="dxa"/>
              <w:left w:w="100" w:type="dxa"/>
              <w:bottom w:w="100" w:type="dxa"/>
              <w:right w:w="100" w:type="dxa"/>
            </w:tcMar>
          </w:tcPr>
          <w:p w14:paraId="30EAE2B6" w14:textId="77777777" w:rsidR="00EF29E0" w:rsidRPr="00D20ED0" w:rsidRDefault="00EF29E0" w:rsidP="00AA4805">
            <w:pPr>
              <w:widowControl w:val="0"/>
              <w:spacing w:line="276" w:lineRule="auto"/>
              <w:rPr>
                <w:rFonts w:asciiTheme="minorBidi" w:hAnsiTheme="minorBidi" w:cstheme="minorBidi"/>
                <w:color w:val="000000" w:themeColor="text1"/>
              </w:rPr>
            </w:pPr>
          </w:p>
        </w:tc>
        <w:tc>
          <w:tcPr>
            <w:tcW w:w="609" w:type="dxa"/>
            <w:vMerge/>
            <w:tcMar>
              <w:top w:w="100" w:type="dxa"/>
              <w:left w:w="100" w:type="dxa"/>
              <w:bottom w:w="100" w:type="dxa"/>
              <w:right w:w="100" w:type="dxa"/>
            </w:tcMar>
          </w:tcPr>
          <w:p w14:paraId="3E082DE5" w14:textId="77777777" w:rsidR="00EF29E0" w:rsidRPr="00D20ED0" w:rsidRDefault="00EF29E0" w:rsidP="00AA4805">
            <w:pPr>
              <w:widowControl w:val="0"/>
              <w:spacing w:line="276" w:lineRule="auto"/>
              <w:rPr>
                <w:rFonts w:asciiTheme="minorBidi" w:hAnsiTheme="minorBidi" w:cstheme="minorBidi"/>
                <w:color w:val="000000" w:themeColor="text1"/>
              </w:rPr>
            </w:pPr>
          </w:p>
        </w:tc>
        <w:tc>
          <w:tcPr>
            <w:tcW w:w="1290" w:type="dxa"/>
            <w:vMerge/>
            <w:tcMar>
              <w:top w:w="100" w:type="dxa"/>
              <w:left w:w="100" w:type="dxa"/>
              <w:bottom w:w="100" w:type="dxa"/>
              <w:right w:w="100" w:type="dxa"/>
            </w:tcMar>
          </w:tcPr>
          <w:p w14:paraId="5AD5727F" w14:textId="77777777" w:rsidR="00EF29E0" w:rsidRPr="00D20ED0" w:rsidRDefault="00EF29E0" w:rsidP="00AA4805">
            <w:pPr>
              <w:widowControl w:val="0"/>
              <w:spacing w:line="276" w:lineRule="auto"/>
              <w:rPr>
                <w:rFonts w:asciiTheme="minorBidi" w:hAnsiTheme="minorBidi" w:cstheme="minorBidi"/>
                <w:color w:val="000000" w:themeColor="text1"/>
              </w:rPr>
            </w:pPr>
          </w:p>
        </w:tc>
        <w:tc>
          <w:tcPr>
            <w:tcW w:w="1290" w:type="dxa"/>
            <w:vMerge/>
            <w:tcMar>
              <w:top w:w="100" w:type="dxa"/>
              <w:left w:w="100" w:type="dxa"/>
              <w:bottom w:w="100" w:type="dxa"/>
              <w:right w:w="100" w:type="dxa"/>
            </w:tcMar>
          </w:tcPr>
          <w:p w14:paraId="499656D7" w14:textId="77777777" w:rsidR="00EF29E0" w:rsidRPr="00D20ED0" w:rsidRDefault="00EF29E0" w:rsidP="00AA4805">
            <w:pPr>
              <w:widowControl w:val="0"/>
              <w:spacing w:line="276" w:lineRule="auto"/>
              <w:rPr>
                <w:rFonts w:asciiTheme="minorBidi" w:hAnsiTheme="minorBidi" w:cstheme="minorBidi"/>
                <w:color w:val="000000" w:themeColor="text1"/>
              </w:rPr>
            </w:pPr>
          </w:p>
        </w:tc>
        <w:tc>
          <w:tcPr>
            <w:tcW w:w="1290" w:type="dxa"/>
            <w:tcMar>
              <w:top w:w="100" w:type="dxa"/>
              <w:left w:w="100" w:type="dxa"/>
              <w:bottom w:w="100" w:type="dxa"/>
              <w:right w:w="100" w:type="dxa"/>
            </w:tcMar>
          </w:tcPr>
          <w:p w14:paraId="278E54BE"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x</w:t>
            </w:r>
          </w:p>
        </w:tc>
        <w:tc>
          <w:tcPr>
            <w:tcW w:w="1290" w:type="dxa"/>
            <w:tcMar>
              <w:top w:w="100" w:type="dxa"/>
              <w:left w:w="100" w:type="dxa"/>
              <w:bottom w:w="100" w:type="dxa"/>
              <w:right w:w="100" w:type="dxa"/>
            </w:tcMar>
          </w:tcPr>
          <w:p w14:paraId="1A55C050"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y</w:t>
            </w:r>
          </w:p>
        </w:tc>
        <w:tc>
          <w:tcPr>
            <w:tcW w:w="1290" w:type="dxa"/>
            <w:tcMar>
              <w:top w:w="100" w:type="dxa"/>
              <w:left w:w="100" w:type="dxa"/>
              <w:bottom w:w="100" w:type="dxa"/>
              <w:right w:w="100" w:type="dxa"/>
            </w:tcMar>
          </w:tcPr>
          <w:p w14:paraId="66BF74E2"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z</w:t>
            </w:r>
          </w:p>
        </w:tc>
      </w:tr>
      <w:tr w:rsidR="00EF29E0" w:rsidRPr="00D20ED0" w14:paraId="1F1703EF" w14:textId="77777777" w:rsidTr="0039042E">
        <w:tc>
          <w:tcPr>
            <w:tcW w:w="1970" w:type="dxa"/>
            <w:tcMar>
              <w:top w:w="100" w:type="dxa"/>
              <w:left w:w="100" w:type="dxa"/>
              <w:bottom w:w="100" w:type="dxa"/>
              <w:right w:w="100" w:type="dxa"/>
            </w:tcMar>
          </w:tcPr>
          <w:p w14:paraId="7D23C8E1"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Anterior insula /Opercular Cortex</w:t>
            </w:r>
          </w:p>
        </w:tc>
        <w:tc>
          <w:tcPr>
            <w:tcW w:w="609" w:type="dxa"/>
            <w:tcMar>
              <w:top w:w="100" w:type="dxa"/>
              <w:left w:w="100" w:type="dxa"/>
              <w:bottom w:w="100" w:type="dxa"/>
              <w:right w:w="100" w:type="dxa"/>
            </w:tcMar>
          </w:tcPr>
          <w:p w14:paraId="60DE6A0E"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R</w:t>
            </w:r>
          </w:p>
        </w:tc>
        <w:tc>
          <w:tcPr>
            <w:tcW w:w="1290" w:type="dxa"/>
            <w:tcMar>
              <w:top w:w="100" w:type="dxa"/>
              <w:left w:w="100" w:type="dxa"/>
              <w:bottom w:w="100" w:type="dxa"/>
              <w:right w:w="100" w:type="dxa"/>
            </w:tcMar>
          </w:tcPr>
          <w:p w14:paraId="4F9780C3"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1090</w:t>
            </w:r>
          </w:p>
        </w:tc>
        <w:tc>
          <w:tcPr>
            <w:tcW w:w="1290" w:type="dxa"/>
            <w:tcMar>
              <w:top w:w="100" w:type="dxa"/>
              <w:left w:w="100" w:type="dxa"/>
              <w:bottom w:w="100" w:type="dxa"/>
              <w:right w:w="100" w:type="dxa"/>
            </w:tcMar>
          </w:tcPr>
          <w:p w14:paraId="0233A557"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&lt;.001</w:t>
            </w:r>
          </w:p>
        </w:tc>
        <w:tc>
          <w:tcPr>
            <w:tcW w:w="1290" w:type="dxa"/>
            <w:tcMar>
              <w:top w:w="100" w:type="dxa"/>
              <w:left w:w="100" w:type="dxa"/>
              <w:bottom w:w="100" w:type="dxa"/>
              <w:right w:w="100" w:type="dxa"/>
            </w:tcMar>
          </w:tcPr>
          <w:p w14:paraId="125AAEAF"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56</w:t>
            </w:r>
          </w:p>
        </w:tc>
        <w:tc>
          <w:tcPr>
            <w:tcW w:w="1290" w:type="dxa"/>
            <w:tcMar>
              <w:top w:w="100" w:type="dxa"/>
              <w:left w:w="100" w:type="dxa"/>
              <w:bottom w:w="100" w:type="dxa"/>
              <w:right w:w="100" w:type="dxa"/>
            </w:tcMar>
          </w:tcPr>
          <w:p w14:paraId="3BEC2C45"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8</w:t>
            </w:r>
          </w:p>
        </w:tc>
        <w:tc>
          <w:tcPr>
            <w:tcW w:w="1290" w:type="dxa"/>
            <w:tcMar>
              <w:top w:w="100" w:type="dxa"/>
              <w:left w:w="100" w:type="dxa"/>
              <w:bottom w:w="100" w:type="dxa"/>
              <w:right w:w="100" w:type="dxa"/>
            </w:tcMar>
          </w:tcPr>
          <w:p w14:paraId="6E6B227D"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4</w:t>
            </w:r>
          </w:p>
        </w:tc>
      </w:tr>
      <w:tr w:rsidR="00EF29E0" w:rsidRPr="00D20ED0" w14:paraId="4015F28F" w14:textId="77777777" w:rsidTr="0039042E">
        <w:tc>
          <w:tcPr>
            <w:tcW w:w="1970" w:type="dxa"/>
            <w:tcMar>
              <w:top w:w="100" w:type="dxa"/>
              <w:left w:w="100" w:type="dxa"/>
              <w:bottom w:w="100" w:type="dxa"/>
              <w:right w:w="100" w:type="dxa"/>
            </w:tcMar>
          </w:tcPr>
          <w:p w14:paraId="50FE984D"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Anterior insula / Opercular Cortex</w:t>
            </w:r>
          </w:p>
        </w:tc>
        <w:tc>
          <w:tcPr>
            <w:tcW w:w="609" w:type="dxa"/>
            <w:tcMar>
              <w:top w:w="100" w:type="dxa"/>
              <w:left w:w="100" w:type="dxa"/>
              <w:bottom w:w="100" w:type="dxa"/>
              <w:right w:w="100" w:type="dxa"/>
            </w:tcMar>
          </w:tcPr>
          <w:p w14:paraId="5225AFD1"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L</w:t>
            </w:r>
          </w:p>
        </w:tc>
        <w:tc>
          <w:tcPr>
            <w:tcW w:w="1290" w:type="dxa"/>
            <w:tcMar>
              <w:top w:w="100" w:type="dxa"/>
              <w:left w:w="100" w:type="dxa"/>
              <w:bottom w:w="100" w:type="dxa"/>
              <w:right w:w="100" w:type="dxa"/>
            </w:tcMar>
          </w:tcPr>
          <w:p w14:paraId="0AD6C9B5"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709</w:t>
            </w:r>
          </w:p>
        </w:tc>
        <w:tc>
          <w:tcPr>
            <w:tcW w:w="1290" w:type="dxa"/>
            <w:tcMar>
              <w:top w:w="100" w:type="dxa"/>
              <w:left w:w="100" w:type="dxa"/>
              <w:bottom w:w="100" w:type="dxa"/>
              <w:right w:w="100" w:type="dxa"/>
            </w:tcMar>
          </w:tcPr>
          <w:p w14:paraId="6D04E3FE"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&lt;.001</w:t>
            </w:r>
          </w:p>
        </w:tc>
        <w:tc>
          <w:tcPr>
            <w:tcW w:w="1290" w:type="dxa"/>
            <w:tcMar>
              <w:top w:w="100" w:type="dxa"/>
              <w:left w:w="100" w:type="dxa"/>
              <w:bottom w:w="100" w:type="dxa"/>
              <w:right w:w="100" w:type="dxa"/>
            </w:tcMar>
          </w:tcPr>
          <w:p w14:paraId="6FAB6CCC"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-44</w:t>
            </w:r>
          </w:p>
        </w:tc>
        <w:tc>
          <w:tcPr>
            <w:tcW w:w="1290" w:type="dxa"/>
            <w:tcMar>
              <w:top w:w="100" w:type="dxa"/>
              <w:left w:w="100" w:type="dxa"/>
              <w:bottom w:w="100" w:type="dxa"/>
              <w:right w:w="100" w:type="dxa"/>
            </w:tcMar>
          </w:tcPr>
          <w:p w14:paraId="1E79D31C"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2</w:t>
            </w:r>
          </w:p>
        </w:tc>
        <w:tc>
          <w:tcPr>
            <w:tcW w:w="1290" w:type="dxa"/>
            <w:tcMar>
              <w:top w:w="100" w:type="dxa"/>
              <w:left w:w="100" w:type="dxa"/>
              <w:bottom w:w="100" w:type="dxa"/>
              <w:right w:w="100" w:type="dxa"/>
            </w:tcMar>
          </w:tcPr>
          <w:p w14:paraId="42A49C88"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6</w:t>
            </w:r>
          </w:p>
        </w:tc>
      </w:tr>
      <w:tr w:rsidR="00EF29E0" w:rsidRPr="00D20ED0" w14:paraId="1BA0E685" w14:textId="77777777" w:rsidTr="0039042E">
        <w:tc>
          <w:tcPr>
            <w:tcW w:w="1970" w:type="dxa"/>
            <w:tcMar>
              <w:top w:w="100" w:type="dxa"/>
              <w:left w:w="100" w:type="dxa"/>
              <w:bottom w:w="100" w:type="dxa"/>
              <w:right w:w="100" w:type="dxa"/>
            </w:tcMar>
          </w:tcPr>
          <w:p w14:paraId="25073A08"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S2</w:t>
            </w:r>
          </w:p>
        </w:tc>
        <w:tc>
          <w:tcPr>
            <w:tcW w:w="609" w:type="dxa"/>
            <w:tcMar>
              <w:top w:w="100" w:type="dxa"/>
              <w:left w:w="100" w:type="dxa"/>
              <w:bottom w:w="100" w:type="dxa"/>
              <w:right w:w="100" w:type="dxa"/>
            </w:tcMar>
          </w:tcPr>
          <w:p w14:paraId="214A15D5"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R</w:t>
            </w:r>
          </w:p>
        </w:tc>
        <w:tc>
          <w:tcPr>
            <w:tcW w:w="1290" w:type="dxa"/>
            <w:tcMar>
              <w:top w:w="100" w:type="dxa"/>
              <w:left w:w="100" w:type="dxa"/>
              <w:bottom w:w="100" w:type="dxa"/>
              <w:right w:w="100" w:type="dxa"/>
            </w:tcMar>
          </w:tcPr>
          <w:p w14:paraId="32344673"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329</w:t>
            </w:r>
          </w:p>
        </w:tc>
        <w:tc>
          <w:tcPr>
            <w:tcW w:w="1290" w:type="dxa"/>
            <w:tcMar>
              <w:top w:w="100" w:type="dxa"/>
              <w:left w:w="100" w:type="dxa"/>
              <w:bottom w:w="100" w:type="dxa"/>
              <w:right w:w="100" w:type="dxa"/>
            </w:tcMar>
          </w:tcPr>
          <w:p w14:paraId="1A7F7ADA"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&lt;.001</w:t>
            </w:r>
          </w:p>
        </w:tc>
        <w:tc>
          <w:tcPr>
            <w:tcW w:w="1290" w:type="dxa"/>
            <w:tcMar>
              <w:top w:w="100" w:type="dxa"/>
              <w:left w:w="100" w:type="dxa"/>
              <w:bottom w:w="100" w:type="dxa"/>
              <w:right w:w="100" w:type="dxa"/>
            </w:tcMar>
          </w:tcPr>
          <w:p w14:paraId="2798C534"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62</w:t>
            </w:r>
          </w:p>
        </w:tc>
        <w:tc>
          <w:tcPr>
            <w:tcW w:w="1290" w:type="dxa"/>
            <w:tcMar>
              <w:top w:w="100" w:type="dxa"/>
              <w:left w:w="100" w:type="dxa"/>
              <w:bottom w:w="100" w:type="dxa"/>
              <w:right w:w="100" w:type="dxa"/>
            </w:tcMar>
          </w:tcPr>
          <w:p w14:paraId="2AD224B9" w14:textId="14E2D8EA"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w:t>
            </w:r>
            <w:r w:rsidR="00881810" w:rsidRPr="00D20ED0">
              <w:rPr>
                <w:rFonts w:asciiTheme="minorBidi" w:hAnsiTheme="minorBidi" w:cstheme="minorBidi"/>
                <w:color w:val="000000" w:themeColor="text1"/>
              </w:rPr>
              <w:t>28</w:t>
            </w:r>
          </w:p>
        </w:tc>
        <w:tc>
          <w:tcPr>
            <w:tcW w:w="1290" w:type="dxa"/>
            <w:tcMar>
              <w:top w:w="100" w:type="dxa"/>
              <w:left w:w="100" w:type="dxa"/>
              <w:bottom w:w="100" w:type="dxa"/>
              <w:right w:w="100" w:type="dxa"/>
            </w:tcMar>
          </w:tcPr>
          <w:p w14:paraId="5AD795F6"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26</w:t>
            </w:r>
          </w:p>
        </w:tc>
      </w:tr>
      <w:tr w:rsidR="00EF29E0" w:rsidRPr="00D20ED0" w14:paraId="35A532FB" w14:textId="77777777" w:rsidTr="0039042E">
        <w:tc>
          <w:tcPr>
            <w:tcW w:w="1970" w:type="dxa"/>
            <w:tcMar>
              <w:top w:w="100" w:type="dxa"/>
              <w:left w:w="100" w:type="dxa"/>
              <w:bottom w:w="100" w:type="dxa"/>
              <w:right w:w="100" w:type="dxa"/>
            </w:tcMar>
          </w:tcPr>
          <w:p w14:paraId="06B8423A"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ACC</w:t>
            </w:r>
          </w:p>
        </w:tc>
        <w:tc>
          <w:tcPr>
            <w:tcW w:w="609" w:type="dxa"/>
            <w:tcMar>
              <w:top w:w="100" w:type="dxa"/>
              <w:left w:w="100" w:type="dxa"/>
              <w:bottom w:w="100" w:type="dxa"/>
              <w:right w:w="100" w:type="dxa"/>
            </w:tcMar>
          </w:tcPr>
          <w:p w14:paraId="65D1709A" w14:textId="77777777" w:rsidR="00EF29E0" w:rsidRPr="00D20ED0" w:rsidRDefault="00EF29E0" w:rsidP="00AA4805">
            <w:pPr>
              <w:widowControl w:val="0"/>
              <w:pBdr>
                <w:top w:val="nil"/>
                <w:left w:val="nil"/>
                <w:bottom w:val="nil"/>
                <w:right w:val="nil"/>
                <w:between w:val="nil"/>
              </w:pBdr>
              <w:spacing w:line="276" w:lineRule="auto"/>
              <w:rPr>
                <w:rFonts w:asciiTheme="minorBidi" w:hAnsiTheme="minorBidi" w:cstheme="minorBidi"/>
                <w:color w:val="000000" w:themeColor="text1"/>
              </w:rPr>
            </w:pPr>
          </w:p>
        </w:tc>
        <w:tc>
          <w:tcPr>
            <w:tcW w:w="1290" w:type="dxa"/>
            <w:tcMar>
              <w:top w:w="100" w:type="dxa"/>
              <w:left w:w="100" w:type="dxa"/>
              <w:bottom w:w="100" w:type="dxa"/>
              <w:right w:w="100" w:type="dxa"/>
            </w:tcMar>
          </w:tcPr>
          <w:p w14:paraId="2ED9B35D"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313</w:t>
            </w:r>
          </w:p>
        </w:tc>
        <w:tc>
          <w:tcPr>
            <w:tcW w:w="1290" w:type="dxa"/>
            <w:tcMar>
              <w:top w:w="100" w:type="dxa"/>
              <w:left w:w="100" w:type="dxa"/>
              <w:bottom w:w="100" w:type="dxa"/>
              <w:right w:w="100" w:type="dxa"/>
            </w:tcMar>
          </w:tcPr>
          <w:p w14:paraId="70C2D471"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&lt;.001</w:t>
            </w:r>
          </w:p>
        </w:tc>
        <w:tc>
          <w:tcPr>
            <w:tcW w:w="1290" w:type="dxa"/>
            <w:tcMar>
              <w:top w:w="100" w:type="dxa"/>
              <w:left w:w="100" w:type="dxa"/>
              <w:bottom w:w="100" w:type="dxa"/>
              <w:right w:w="100" w:type="dxa"/>
            </w:tcMar>
          </w:tcPr>
          <w:p w14:paraId="7D5CF533"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4</w:t>
            </w:r>
          </w:p>
        </w:tc>
        <w:tc>
          <w:tcPr>
            <w:tcW w:w="1290" w:type="dxa"/>
            <w:tcMar>
              <w:top w:w="100" w:type="dxa"/>
              <w:left w:w="100" w:type="dxa"/>
              <w:bottom w:w="100" w:type="dxa"/>
              <w:right w:w="100" w:type="dxa"/>
            </w:tcMar>
          </w:tcPr>
          <w:p w14:paraId="723792FF"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8</w:t>
            </w:r>
          </w:p>
        </w:tc>
        <w:tc>
          <w:tcPr>
            <w:tcW w:w="1290" w:type="dxa"/>
            <w:tcMar>
              <w:top w:w="100" w:type="dxa"/>
              <w:left w:w="100" w:type="dxa"/>
              <w:bottom w:w="100" w:type="dxa"/>
              <w:right w:w="100" w:type="dxa"/>
            </w:tcMar>
          </w:tcPr>
          <w:p w14:paraId="590F2903"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46</w:t>
            </w:r>
          </w:p>
        </w:tc>
      </w:tr>
      <w:tr w:rsidR="00EF29E0" w:rsidRPr="00D20ED0" w14:paraId="132EDC8E" w14:textId="77777777" w:rsidTr="0039042E">
        <w:tc>
          <w:tcPr>
            <w:tcW w:w="1970" w:type="dxa"/>
            <w:tcMar>
              <w:top w:w="100" w:type="dxa"/>
              <w:left w:w="100" w:type="dxa"/>
              <w:bottom w:w="100" w:type="dxa"/>
              <w:right w:w="100" w:type="dxa"/>
            </w:tcMar>
          </w:tcPr>
          <w:p w14:paraId="1DA18753"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S2</w:t>
            </w:r>
          </w:p>
        </w:tc>
        <w:tc>
          <w:tcPr>
            <w:tcW w:w="609" w:type="dxa"/>
            <w:tcMar>
              <w:top w:w="100" w:type="dxa"/>
              <w:left w:w="100" w:type="dxa"/>
              <w:bottom w:w="100" w:type="dxa"/>
              <w:right w:w="100" w:type="dxa"/>
            </w:tcMar>
          </w:tcPr>
          <w:p w14:paraId="58D14136"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L</w:t>
            </w:r>
          </w:p>
        </w:tc>
        <w:tc>
          <w:tcPr>
            <w:tcW w:w="1290" w:type="dxa"/>
            <w:tcMar>
              <w:top w:w="100" w:type="dxa"/>
              <w:left w:w="100" w:type="dxa"/>
              <w:bottom w:w="100" w:type="dxa"/>
              <w:right w:w="100" w:type="dxa"/>
            </w:tcMar>
          </w:tcPr>
          <w:p w14:paraId="6EBF8816"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229</w:t>
            </w:r>
          </w:p>
        </w:tc>
        <w:tc>
          <w:tcPr>
            <w:tcW w:w="1290" w:type="dxa"/>
            <w:tcMar>
              <w:top w:w="100" w:type="dxa"/>
              <w:left w:w="100" w:type="dxa"/>
              <w:bottom w:w="100" w:type="dxa"/>
              <w:right w:w="100" w:type="dxa"/>
            </w:tcMar>
          </w:tcPr>
          <w:p w14:paraId="44D49B2B"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&lt;.001</w:t>
            </w:r>
          </w:p>
        </w:tc>
        <w:tc>
          <w:tcPr>
            <w:tcW w:w="1290" w:type="dxa"/>
            <w:tcMar>
              <w:top w:w="100" w:type="dxa"/>
              <w:left w:w="100" w:type="dxa"/>
              <w:bottom w:w="100" w:type="dxa"/>
              <w:right w:w="100" w:type="dxa"/>
            </w:tcMar>
          </w:tcPr>
          <w:p w14:paraId="2B519F1B"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-56</w:t>
            </w:r>
          </w:p>
        </w:tc>
        <w:tc>
          <w:tcPr>
            <w:tcW w:w="1290" w:type="dxa"/>
            <w:tcMar>
              <w:top w:w="100" w:type="dxa"/>
              <w:left w:w="100" w:type="dxa"/>
              <w:bottom w:w="100" w:type="dxa"/>
              <w:right w:w="100" w:type="dxa"/>
            </w:tcMar>
          </w:tcPr>
          <w:p w14:paraId="7551AA85"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-30</w:t>
            </w:r>
          </w:p>
        </w:tc>
        <w:tc>
          <w:tcPr>
            <w:tcW w:w="1290" w:type="dxa"/>
            <w:tcMar>
              <w:top w:w="100" w:type="dxa"/>
              <w:left w:w="100" w:type="dxa"/>
              <w:bottom w:w="100" w:type="dxa"/>
              <w:right w:w="100" w:type="dxa"/>
            </w:tcMar>
          </w:tcPr>
          <w:p w14:paraId="590796BE"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24</w:t>
            </w:r>
          </w:p>
        </w:tc>
      </w:tr>
      <w:tr w:rsidR="00EF29E0" w:rsidRPr="00D20ED0" w14:paraId="37279FE0" w14:textId="77777777" w:rsidTr="0039042E">
        <w:tc>
          <w:tcPr>
            <w:tcW w:w="1970" w:type="dxa"/>
            <w:tcMar>
              <w:top w:w="100" w:type="dxa"/>
              <w:left w:w="100" w:type="dxa"/>
              <w:bottom w:w="100" w:type="dxa"/>
              <w:right w:w="100" w:type="dxa"/>
            </w:tcMar>
          </w:tcPr>
          <w:p w14:paraId="07CFEBC9"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Dorsolateral Prefrontal cortex</w:t>
            </w:r>
          </w:p>
        </w:tc>
        <w:tc>
          <w:tcPr>
            <w:tcW w:w="609" w:type="dxa"/>
            <w:tcMar>
              <w:top w:w="100" w:type="dxa"/>
              <w:left w:w="100" w:type="dxa"/>
              <w:bottom w:w="100" w:type="dxa"/>
              <w:right w:w="100" w:type="dxa"/>
            </w:tcMar>
          </w:tcPr>
          <w:p w14:paraId="4E953A56"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R</w:t>
            </w:r>
          </w:p>
        </w:tc>
        <w:tc>
          <w:tcPr>
            <w:tcW w:w="1290" w:type="dxa"/>
            <w:tcMar>
              <w:top w:w="100" w:type="dxa"/>
              <w:left w:w="100" w:type="dxa"/>
              <w:bottom w:w="100" w:type="dxa"/>
              <w:right w:w="100" w:type="dxa"/>
            </w:tcMar>
          </w:tcPr>
          <w:p w14:paraId="4DEBD78C"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68</w:t>
            </w:r>
          </w:p>
        </w:tc>
        <w:tc>
          <w:tcPr>
            <w:tcW w:w="1290" w:type="dxa"/>
            <w:tcMar>
              <w:top w:w="100" w:type="dxa"/>
              <w:left w:w="100" w:type="dxa"/>
              <w:bottom w:w="100" w:type="dxa"/>
              <w:right w:w="100" w:type="dxa"/>
            </w:tcMar>
          </w:tcPr>
          <w:p w14:paraId="6BB8FBAF"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&lt;.001</w:t>
            </w:r>
          </w:p>
        </w:tc>
        <w:tc>
          <w:tcPr>
            <w:tcW w:w="1290" w:type="dxa"/>
            <w:tcMar>
              <w:top w:w="100" w:type="dxa"/>
              <w:left w:w="100" w:type="dxa"/>
              <w:bottom w:w="100" w:type="dxa"/>
              <w:right w:w="100" w:type="dxa"/>
            </w:tcMar>
          </w:tcPr>
          <w:p w14:paraId="329C6302"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36</w:t>
            </w:r>
          </w:p>
        </w:tc>
        <w:tc>
          <w:tcPr>
            <w:tcW w:w="1290" w:type="dxa"/>
            <w:tcMar>
              <w:top w:w="100" w:type="dxa"/>
              <w:left w:w="100" w:type="dxa"/>
              <w:bottom w:w="100" w:type="dxa"/>
              <w:right w:w="100" w:type="dxa"/>
            </w:tcMar>
          </w:tcPr>
          <w:p w14:paraId="348F15ED"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48</w:t>
            </w:r>
          </w:p>
        </w:tc>
        <w:tc>
          <w:tcPr>
            <w:tcW w:w="1290" w:type="dxa"/>
            <w:tcMar>
              <w:top w:w="100" w:type="dxa"/>
              <w:left w:w="100" w:type="dxa"/>
              <w:bottom w:w="100" w:type="dxa"/>
              <w:right w:w="100" w:type="dxa"/>
            </w:tcMar>
          </w:tcPr>
          <w:p w14:paraId="7048E289"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26</w:t>
            </w:r>
          </w:p>
        </w:tc>
      </w:tr>
      <w:tr w:rsidR="00EF29E0" w:rsidRPr="00D20ED0" w14:paraId="14628E5F" w14:textId="77777777" w:rsidTr="0039042E">
        <w:tc>
          <w:tcPr>
            <w:tcW w:w="1970" w:type="dxa"/>
            <w:tcMar>
              <w:top w:w="100" w:type="dxa"/>
              <w:left w:w="100" w:type="dxa"/>
              <w:bottom w:w="100" w:type="dxa"/>
              <w:right w:w="100" w:type="dxa"/>
            </w:tcMar>
          </w:tcPr>
          <w:p w14:paraId="062D22D4" w14:textId="0E9AF796" w:rsidR="00EF29E0" w:rsidRPr="00D20ED0" w:rsidRDefault="0039042E"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C</w:t>
            </w:r>
            <w:r w:rsidR="00BC4334" w:rsidRPr="00D20ED0">
              <w:rPr>
                <w:rFonts w:asciiTheme="minorBidi" w:hAnsiTheme="minorBidi" w:cstheme="minorBidi"/>
                <w:color w:val="000000" w:themeColor="text1"/>
              </w:rPr>
              <w:t>erebellum</w:t>
            </w:r>
          </w:p>
        </w:tc>
        <w:tc>
          <w:tcPr>
            <w:tcW w:w="609" w:type="dxa"/>
            <w:tcMar>
              <w:top w:w="100" w:type="dxa"/>
              <w:left w:w="100" w:type="dxa"/>
              <w:bottom w:w="100" w:type="dxa"/>
              <w:right w:w="100" w:type="dxa"/>
            </w:tcMar>
          </w:tcPr>
          <w:p w14:paraId="0C9DD950" w14:textId="1B2AF7C2" w:rsidR="00EF29E0" w:rsidRPr="00D20ED0" w:rsidRDefault="00C02C42"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R</w:t>
            </w:r>
          </w:p>
        </w:tc>
        <w:tc>
          <w:tcPr>
            <w:tcW w:w="1290" w:type="dxa"/>
            <w:tcMar>
              <w:top w:w="100" w:type="dxa"/>
              <w:left w:w="100" w:type="dxa"/>
              <w:bottom w:w="100" w:type="dxa"/>
              <w:right w:w="100" w:type="dxa"/>
            </w:tcMar>
          </w:tcPr>
          <w:p w14:paraId="1EA691AE"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23</w:t>
            </w:r>
          </w:p>
        </w:tc>
        <w:tc>
          <w:tcPr>
            <w:tcW w:w="1290" w:type="dxa"/>
            <w:tcMar>
              <w:top w:w="100" w:type="dxa"/>
              <w:left w:w="100" w:type="dxa"/>
              <w:bottom w:w="100" w:type="dxa"/>
              <w:right w:w="100" w:type="dxa"/>
            </w:tcMar>
          </w:tcPr>
          <w:p w14:paraId="772F7BDA"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&lt;.001</w:t>
            </w:r>
          </w:p>
        </w:tc>
        <w:tc>
          <w:tcPr>
            <w:tcW w:w="1290" w:type="dxa"/>
            <w:tcMar>
              <w:top w:w="100" w:type="dxa"/>
              <w:left w:w="100" w:type="dxa"/>
              <w:bottom w:w="100" w:type="dxa"/>
              <w:right w:w="100" w:type="dxa"/>
            </w:tcMar>
          </w:tcPr>
          <w:p w14:paraId="73AF4A83"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32</w:t>
            </w:r>
          </w:p>
        </w:tc>
        <w:tc>
          <w:tcPr>
            <w:tcW w:w="1290" w:type="dxa"/>
            <w:tcMar>
              <w:top w:w="100" w:type="dxa"/>
              <w:left w:w="100" w:type="dxa"/>
              <w:bottom w:w="100" w:type="dxa"/>
              <w:right w:w="100" w:type="dxa"/>
            </w:tcMar>
          </w:tcPr>
          <w:p w14:paraId="26CA6838"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-54</w:t>
            </w:r>
          </w:p>
        </w:tc>
        <w:tc>
          <w:tcPr>
            <w:tcW w:w="1290" w:type="dxa"/>
            <w:tcMar>
              <w:top w:w="100" w:type="dxa"/>
              <w:left w:w="100" w:type="dxa"/>
              <w:bottom w:w="100" w:type="dxa"/>
              <w:right w:w="100" w:type="dxa"/>
            </w:tcMar>
          </w:tcPr>
          <w:p w14:paraId="3E0D0416"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-28</w:t>
            </w:r>
          </w:p>
        </w:tc>
      </w:tr>
      <w:tr w:rsidR="00EF29E0" w:rsidRPr="00D20ED0" w14:paraId="2860E451" w14:textId="77777777" w:rsidTr="0039042E">
        <w:tc>
          <w:tcPr>
            <w:tcW w:w="1970" w:type="dxa"/>
            <w:tcMar>
              <w:top w:w="100" w:type="dxa"/>
              <w:left w:w="100" w:type="dxa"/>
              <w:bottom w:w="100" w:type="dxa"/>
              <w:right w:w="100" w:type="dxa"/>
            </w:tcMar>
          </w:tcPr>
          <w:p w14:paraId="23FC85D7"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S1</w:t>
            </w:r>
          </w:p>
        </w:tc>
        <w:tc>
          <w:tcPr>
            <w:tcW w:w="609" w:type="dxa"/>
            <w:tcMar>
              <w:top w:w="100" w:type="dxa"/>
              <w:left w:w="100" w:type="dxa"/>
              <w:bottom w:w="100" w:type="dxa"/>
              <w:right w:w="100" w:type="dxa"/>
            </w:tcMar>
          </w:tcPr>
          <w:p w14:paraId="29A74CD8"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R</w:t>
            </w:r>
          </w:p>
        </w:tc>
        <w:tc>
          <w:tcPr>
            <w:tcW w:w="1290" w:type="dxa"/>
            <w:tcMar>
              <w:top w:w="100" w:type="dxa"/>
              <w:left w:w="100" w:type="dxa"/>
              <w:bottom w:w="100" w:type="dxa"/>
              <w:right w:w="100" w:type="dxa"/>
            </w:tcMar>
          </w:tcPr>
          <w:p w14:paraId="123BB5BD"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16</w:t>
            </w:r>
          </w:p>
        </w:tc>
        <w:tc>
          <w:tcPr>
            <w:tcW w:w="1290" w:type="dxa"/>
            <w:tcMar>
              <w:top w:w="100" w:type="dxa"/>
              <w:left w:w="100" w:type="dxa"/>
              <w:bottom w:w="100" w:type="dxa"/>
              <w:right w:w="100" w:type="dxa"/>
            </w:tcMar>
          </w:tcPr>
          <w:p w14:paraId="17B7E124"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&lt;.001</w:t>
            </w:r>
          </w:p>
        </w:tc>
        <w:tc>
          <w:tcPr>
            <w:tcW w:w="1290" w:type="dxa"/>
            <w:tcMar>
              <w:top w:w="100" w:type="dxa"/>
              <w:left w:w="100" w:type="dxa"/>
              <w:bottom w:w="100" w:type="dxa"/>
              <w:right w:w="100" w:type="dxa"/>
            </w:tcMar>
          </w:tcPr>
          <w:p w14:paraId="0444CE84"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52</w:t>
            </w:r>
          </w:p>
        </w:tc>
        <w:tc>
          <w:tcPr>
            <w:tcW w:w="1290" w:type="dxa"/>
            <w:tcMar>
              <w:top w:w="100" w:type="dxa"/>
              <w:left w:w="100" w:type="dxa"/>
              <w:bottom w:w="100" w:type="dxa"/>
              <w:right w:w="100" w:type="dxa"/>
            </w:tcMar>
          </w:tcPr>
          <w:p w14:paraId="5EB3466A"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6</w:t>
            </w:r>
          </w:p>
        </w:tc>
        <w:tc>
          <w:tcPr>
            <w:tcW w:w="1290" w:type="dxa"/>
            <w:tcMar>
              <w:top w:w="100" w:type="dxa"/>
              <w:left w:w="100" w:type="dxa"/>
              <w:bottom w:w="100" w:type="dxa"/>
              <w:right w:w="100" w:type="dxa"/>
            </w:tcMar>
          </w:tcPr>
          <w:p w14:paraId="1EA12DA5"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44</w:t>
            </w:r>
          </w:p>
        </w:tc>
      </w:tr>
      <w:tr w:rsidR="00EF29E0" w:rsidRPr="00D20ED0" w14:paraId="6D3C269F" w14:textId="77777777" w:rsidTr="0039042E">
        <w:tc>
          <w:tcPr>
            <w:tcW w:w="1970" w:type="dxa"/>
            <w:tcMar>
              <w:top w:w="100" w:type="dxa"/>
              <w:left w:w="100" w:type="dxa"/>
              <w:bottom w:w="100" w:type="dxa"/>
              <w:right w:w="100" w:type="dxa"/>
            </w:tcMar>
          </w:tcPr>
          <w:p w14:paraId="2823B4F2"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Dorsal Striatum</w:t>
            </w:r>
          </w:p>
        </w:tc>
        <w:tc>
          <w:tcPr>
            <w:tcW w:w="609" w:type="dxa"/>
            <w:tcMar>
              <w:top w:w="100" w:type="dxa"/>
              <w:left w:w="100" w:type="dxa"/>
              <w:bottom w:w="100" w:type="dxa"/>
              <w:right w:w="100" w:type="dxa"/>
            </w:tcMar>
          </w:tcPr>
          <w:p w14:paraId="7CE16042"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L</w:t>
            </w:r>
          </w:p>
        </w:tc>
        <w:tc>
          <w:tcPr>
            <w:tcW w:w="1290" w:type="dxa"/>
            <w:tcMar>
              <w:top w:w="100" w:type="dxa"/>
              <w:left w:w="100" w:type="dxa"/>
              <w:bottom w:w="100" w:type="dxa"/>
              <w:right w:w="100" w:type="dxa"/>
            </w:tcMar>
          </w:tcPr>
          <w:p w14:paraId="6D36B497"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16</w:t>
            </w:r>
          </w:p>
        </w:tc>
        <w:tc>
          <w:tcPr>
            <w:tcW w:w="1290" w:type="dxa"/>
            <w:tcMar>
              <w:top w:w="100" w:type="dxa"/>
              <w:left w:w="100" w:type="dxa"/>
              <w:bottom w:w="100" w:type="dxa"/>
              <w:right w:w="100" w:type="dxa"/>
            </w:tcMar>
          </w:tcPr>
          <w:p w14:paraId="66BB055B"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&lt;.001</w:t>
            </w:r>
          </w:p>
        </w:tc>
        <w:tc>
          <w:tcPr>
            <w:tcW w:w="1290" w:type="dxa"/>
            <w:tcMar>
              <w:top w:w="100" w:type="dxa"/>
              <w:left w:w="100" w:type="dxa"/>
              <w:bottom w:w="100" w:type="dxa"/>
              <w:right w:w="100" w:type="dxa"/>
            </w:tcMar>
          </w:tcPr>
          <w:p w14:paraId="2FC961AE"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-26</w:t>
            </w:r>
          </w:p>
        </w:tc>
        <w:tc>
          <w:tcPr>
            <w:tcW w:w="1290" w:type="dxa"/>
            <w:tcMar>
              <w:top w:w="100" w:type="dxa"/>
              <w:left w:w="100" w:type="dxa"/>
              <w:bottom w:w="100" w:type="dxa"/>
              <w:right w:w="100" w:type="dxa"/>
            </w:tcMar>
          </w:tcPr>
          <w:p w14:paraId="5BB52015"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6</w:t>
            </w:r>
          </w:p>
        </w:tc>
        <w:tc>
          <w:tcPr>
            <w:tcW w:w="1290" w:type="dxa"/>
            <w:tcMar>
              <w:top w:w="100" w:type="dxa"/>
              <w:left w:w="100" w:type="dxa"/>
              <w:bottom w:w="100" w:type="dxa"/>
              <w:right w:w="100" w:type="dxa"/>
            </w:tcMar>
          </w:tcPr>
          <w:p w14:paraId="4E9CB798"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0</w:t>
            </w:r>
          </w:p>
        </w:tc>
      </w:tr>
    </w:tbl>
    <w:p w14:paraId="6C348897" w14:textId="7153B9AB" w:rsidR="009E7F72" w:rsidRPr="00D20ED0" w:rsidRDefault="0039042E" w:rsidP="00AA4805">
      <w:pPr>
        <w:shd w:val="clear" w:color="auto" w:fill="FFFFFF"/>
        <w:spacing w:before="240" w:after="240" w:line="276" w:lineRule="auto"/>
        <w:jc w:val="both"/>
        <w:rPr>
          <w:rFonts w:asciiTheme="minorBidi" w:hAnsiTheme="minorBidi" w:cstheme="minorBidi"/>
          <w:color w:val="000000" w:themeColor="text1"/>
        </w:rPr>
      </w:pPr>
      <w:r w:rsidRPr="00D20ED0">
        <w:rPr>
          <w:rFonts w:asciiTheme="minorBidi" w:hAnsiTheme="minorBidi" w:cstheme="minorBidi"/>
          <w:b/>
          <w:bCs/>
          <w:color w:val="000000" w:themeColor="text1"/>
        </w:rPr>
        <w:t>Table 1</w:t>
      </w:r>
    </w:p>
    <w:p w14:paraId="37A28AE3" w14:textId="599EF0A1" w:rsidR="00EF29E0" w:rsidRPr="00D20ED0" w:rsidRDefault="00BC4334" w:rsidP="00AA4805">
      <w:pPr>
        <w:shd w:val="clear" w:color="auto" w:fill="FFFFFF"/>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lastRenderedPageBreak/>
        <w:t>Effects of Ketamine on univariate pain related brain activation</w:t>
      </w:r>
    </w:p>
    <w:p w14:paraId="339A145E" w14:textId="77777777" w:rsidR="00710A4D" w:rsidRPr="00D20ED0" w:rsidRDefault="00710A4D" w:rsidP="00AA4805">
      <w:pPr>
        <w:pStyle w:val="NormalWeb"/>
        <w:spacing w:line="276" w:lineRule="auto"/>
        <w:jc w:val="both"/>
        <w:rPr>
          <w:rFonts w:asciiTheme="minorBidi" w:eastAsia="Arial" w:hAnsiTheme="minorBidi" w:cstheme="minorBidi"/>
          <w:color w:val="000000" w:themeColor="text1"/>
          <w:lang w:val="en"/>
        </w:rPr>
      </w:pPr>
      <w:r w:rsidRPr="00D20ED0">
        <w:rPr>
          <w:rFonts w:asciiTheme="minorBidi" w:eastAsia="Arial" w:hAnsiTheme="minorBidi" w:cstheme="minorBidi"/>
          <w:color w:val="000000" w:themeColor="text1"/>
          <w:lang w:val="en"/>
        </w:rPr>
        <w:t>To assess ketamine’s effects on regional pain-related activity, we analyzed mean activation within cortical clusters identified in the painful versus non-painful contrast during the placebo session. Mean beta values were entered into a linear mixed-effects model with stimulus intensity (painful vs. non-painful), session (placebo vs. ketamine), and region of interest (ROI) as predictors (n = 28).</w:t>
      </w:r>
    </w:p>
    <w:p w14:paraId="240544A7" w14:textId="3550B246" w:rsidR="00710A4D" w:rsidRPr="00D20ED0" w:rsidRDefault="00710A4D" w:rsidP="00AA4805">
      <w:pPr>
        <w:pStyle w:val="NormalWeb"/>
        <w:spacing w:line="276" w:lineRule="auto"/>
        <w:jc w:val="both"/>
        <w:rPr>
          <w:rFonts w:asciiTheme="minorBidi" w:eastAsia="Arial" w:hAnsiTheme="minorBidi" w:cstheme="minorBidi"/>
          <w:color w:val="000000" w:themeColor="text1"/>
        </w:rPr>
      </w:pPr>
      <w:r w:rsidRPr="00D20ED0">
        <w:rPr>
          <w:rFonts w:asciiTheme="minorBidi" w:eastAsia="Arial" w:hAnsiTheme="minorBidi" w:cstheme="minorBidi"/>
          <w:color w:val="000000" w:themeColor="text1"/>
          <w:lang w:val="en"/>
        </w:rPr>
        <w:t>Across regions, painful stimulation elicited stronger activation than non-painful stimulation, as reflected in a robust main effect of intensity (</w:t>
      </w:r>
      <w:proofErr w:type="gramStart"/>
      <w:r w:rsidRPr="00D20ED0">
        <w:rPr>
          <w:rFonts w:asciiTheme="minorBidi" w:eastAsia="Arial" w:hAnsiTheme="minorBidi" w:cstheme="minorBidi"/>
          <w:color w:val="000000" w:themeColor="text1"/>
          <w:lang w:val="en"/>
        </w:rPr>
        <w:t>F(</w:t>
      </w:r>
      <w:proofErr w:type="gramEnd"/>
      <w:r w:rsidRPr="00D20ED0">
        <w:rPr>
          <w:rFonts w:asciiTheme="minorBidi" w:eastAsia="Arial" w:hAnsiTheme="minorBidi" w:cstheme="minorBidi"/>
          <w:color w:val="000000" w:themeColor="text1"/>
          <w:lang w:val="en"/>
        </w:rPr>
        <w:t>1,702) = 124.27, p &lt; .001). Activation magnitude differed across ROIs (</w:t>
      </w:r>
      <w:proofErr w:type="gramStart"/>
      <w:r w:rsidRPr="00D20ED0">
        <w:rPr>
          <w:rFonts w:asciiTheme="minorBidi" w:eastAsia="Arial" w:hAnsiTheme="minorBidi" w:cstheme="minorBidi"/>
          <w:color w:val="000000" w:themeColor="text1"/>
          <w:lang w:val="en"/>
        </w:rPr>
        <w:t>F(</w:t>
      </w:r>
      <w:proofErr w:type="gramEnd"/>
      <w:r w:rsidRPr="00D20ED0">
        <w:rPr>
          <w:rFonts w:asciiTheme="minorBidi" w:eastAsia="Arial" w:hAnsiTheme="minorBidi" w:cstheme="minorBidi"/>
          <w:color w:val="000000" w:themeColor="text1"/>
          <w:lang w:val="en"/>
        </w:rPr>
        <w:t>6,702) = 8.11, p &lt; .001), and ketamine was associated with an overall reduction in activation, indicated by a main effect of session (</w:t>
      </w:r>
      <w:proofErr w:type="gramStart"/>
      <w:r w:rsidRPr="00D20ED0">
        <w:rPr>
          <w:rFonts w:asciiTheme="minorBidi" w:eastAsia="Arial" w:hAnsiTheme="minorBidi" w:cstheme="minorBidi"/>
          <w:color w:val="000000" w:themeColor="text1"/>
          <w:lang w:val="en"/>
        </w:rPr>
        <w:t>F(</w:t>
      </w:r>
      <w:proofErr w:type="gramEnd"/>
      <w:r w:rsidRPr="00D20ED0">
        <w:rPr>
          <w:rFonts w:asciiTheme="minorBidi" w:eastAsia="Arial" w:hAnsiTheme="minorBidi" w:cstheme="minorBidi"/>
          <w:color w:val="000000" w:themeColor="text1"/>
          <w:lang w:val="en"/>
        </w:rPr>
        <w:t>1,702) = 43.05, p &lt; .001). Importantly, a significant intensity × session interaction (</w:t>
      </w:r>
      <w:proofErr w:type="gramStart"/>
      <w:r w:rsidRPr="00D20ED0">
        <w:rPr>
          <w:rFonts w:asciiTheme="minorBidi" w:eastAsia="Arial" w:hAnsiTheme="minorBidi" w:cstheme="minorBidi"/>
          <w:color w:val="000000" w:themeColor="text1"/>
          <w:lang w:val="en"/>
        </w:rPr>
        <w:t>F(</w:t>
      </w:r>
      <w:proofErr w:type="gramEnd"/>
      <w:r w:rsidRPr="00D20ED0">
        <w:rPr>
          <w:rFonts w:asciiTheme="minorBidi" w:eastAsia="Arial" w:hAnsiTheme="minorBidi" w:cstheme="minorBidi"/>
          <w:color w:val="000000" w:themeColor="text1"/>
          <w:lang w:val="en"/>
        </w:rPr>
        <w:t>1,702) = 16.45, p &lt; .001) indicated that ketamine selectively attenuated pain-related neural responses.</w:t>
      </w:r>
      <w:r w:rsidR="0039042E" w:rsidRPr="00D20ED0">
        <w:rPr>
          <w:rFonts w:asciiTheme="minorBidi" w:eastAsia="Arial" w:hAnsiTheme="minorBidi" w:cstheme="minorBidi"/>
          <w:color w:val="000000" w:themeColor="text1"/>
          <w:lang w:val="en"/>
        </w:rPr>
        <w:t xml:space="preserve"> </w:t>
      </w:r>
      <w:r w:rsidRPr="00D20ED0">
        <w:rPr>
          <w:rFonts w:asciiTheme="minorBidi" w:eastAsia="Arial" w:hAnsiTheme="minorBidi" w:cstheme="minorBidi"/>
          <w:color w:val="000000" w:themeColor="text1"/>
          <w:lang w:val="en"/>
        </w:rPr>
        <w:t xml:space="preserve">Post hoc analyses showed that the difference between painful and non-painful activation was reduced under ketamine across all pain-sensitive ROIs, including bilateral anterior insula, </w:t>
      </w:r>
      <w:proofErr w:type="spellStart"/>
      <w:r w:rsidRPr="00D20ED0">
        <w:rPr>
          <w:rFonts w:asciiTheme="minorBidi" w:eastAsia="Arial" w:hAnsiTheme="minorBidi" w:cstheme="minorBidi"/>
          <w:color w:val="000000" w:themeColor="text1"/>
          <w:lang w:val="en"/>
        </w:rPr>
        <w:t>dACC</w:t>
      </w:r>
      <w:proofErr w:type="spellEnd"/>
      <w:r w:rsidRPr="00D20ED0">
        <w:rPr>
          <w:rFonts w:asciiTheme="minorBidi" w:eastAsia="Arial" w:hAnsiTheme="minorBidi" w:cstheme="minorBidi"/>
          <w:color w:val="000000" w:themeColor="text1"/>
          <w:lang w:val="en"/>
        </w:rPr>
        <w:t xml:space="preserve">, </w:t>
      </w:r>
      <w:proofErr w:type="spellStart"/>
      <w:r w:rsidR="0039042E" w:rsidRPr="00D20ED0">
        <w:rPr>
          <w:rFonts w:asciiTheme="minorBidi" w:eastAsia="Arial" w:hAnsiTheme="minorBidi" w:cstheme="minorBidi"/>
          <w:color w:val="000000" w:themeColor="text1"/>
          <w:lang w:val="en"/>
        </w:rPr>
        <w:t>dlPFC</w:t>
      </w:r>
      <w:proofErr w:type="spellEnd"/>
      <w:r w:rsidRPr="00D20ED0">
        <w:rPr>
          <w:rFonts w:asciiTheme="minorBidi" w:eastAsia="Arial" w:hAnsiTheme="minorBidi" w:cstheme="minorBidi"/>
          <w:color w:val="000000" w:themeColor="text1"/>
          <w:lang w:val="en"/>
        </w:rPr>
        <w:t>, S1, and bilateral</w:t>
      </w:r>
      <w:r w:rsidR="0039042E" w:rsidRPr="00D20ED0">
        <w:rPr>
          <w:rFonts w:asciiTheme="minorBidi" w:eastAsia="Arial" w:hAnsiTheme="minorBidi" w:cstheme="minorBidi"/>
          <w:color w:val="000000" w:themeColor="text1"/>
          <w:lang w:val="en"/>
        </w:rPr>
        <w:t xml:space="preserve"> </w:t>
      </w:r>
      <w:r w:rsidRPr="00D20ED0">
        <w:rPr>
          <w:rFonts w:asciiTheme="minorBidi" w:eastAsia="Arial" w:hAnsiTheme="minorBidi" w:cstheme="minorBidi"/>
          <w:color w:val="000000" w:themeColor="text1"/>
          <w:lang w:val="en"/>
        </w:rPr>
        <w:t xml:space="preserve">S2 </w:t>
      </w:r>
      <w:r w:rsidR="0039042E" w:rsidRPr="00D20ED0">
        <w:rPr>
          <w:rFonts w:asciiTheme="minorBidi" w:eastAsia="Arial" w:hAnsiTheme="minorBidi" w:cstheme="minorBidi"/>
          <w:color w:val="000000" w:themeColor="text1"/>
          <w:lang w:val="en"/>
        </w:rPr>
        <w:t>(</w:t>
      </w:r>
      <w:r w:rsidRPr="00D20ED0">
        <w:rPr>
          <w:rFonts w:asciiTheme="minorBidi" w:eastAsia="Arial" w:hAnsiTheme="minorBidi" w:cstheme="minorBidi"/>
          <w:color w:val="000000" w:themeColor="text1"/>
          <w:lang w:val="en"/>
        </w:rPr>
        <w:t>all p ≤ .014; Figure 3</w:t>
      </w:r>
      <w:r w:rsidR="0039042E" w:rsidRPr="00D20ED0">
        <w:rPr>
          <w:rFonts w:asciiTheme="minorBidi" w:eastAsia="Arial" w:hAnsiTheme="minorBidi" w:cstheme="minorBidi"/>
          <w:color w:val="000000" w:themeColor="text1"/>
          <w:lang w:val="en"/>
        </w:rPr>
        <w:t>.</w:t>
      </w:r>
      <w:r w:rsidR="00977768" w:rsidRPr="00D20ED0">
        <w:rPr>
          <w:rFonts w:asciiTheme="minorBidi" w:eastAsia="Arial" w:hAnsiTheme="minorBidi" w:cstheme="minorBidi"/>
          <w:color w:val="000000" w:themeColor="text1"/>
          <w:lang w:val="en"/>
        </w:rPr>
        <w:t>C</w:t>
      </w:r>
      <w:r w:rsidRPr="00D20ED0">
        <w:rPr>
          <w:rFonts w:asciiTheme="minorBidi" w:eastAsia="Arial" w:hAnsiTheme="minorBidi" w:cstheme="minorBidi"/>
          <w:color w:val="000000" w:themeColor="text1"/>
          <w:lang w:val="en"/>
        </w:rPr>
        <w:t>; Supplementary Tables S</w:t>
      </w:r>
      <w:r w:rsidR="00867B3F" w:rsidRPr="00D20ED0">
        <w:rPr>
          <w:rFonts w:asciiTheme="minorBidi" w:eastAsia="Arial" w:hAnsiTheme="minorBidi" w:cstheme="minorBidi"/>
          <w:color w:val="000000" w:themeColor="text1"/>
          <w:lang w:val="en-GB"/>
        </w:rPr>
        <w:t>6</w:t>
      </w:r>
      <w:r w:rsidRPr="00D20ED0">
        <w:rPr>
          <w:rFonts w:asciiTheme="minorBidi" w:eastAsia="Arial" w:hAnsiTheme="minorBidi" w:cstheme="minorBidi"/>
          <w:color w:val="000000" w:themeColor="text1"/>
          <w:lang w:val="en"/>
        </w:rPr>
        <w:t>–S</w:t>
      </w:r>
      <w:r w:rsidR="00867B3F" w:rsidRPr="00D20ED0">
        <w:rPr>
          <w:rFonts w:asciiTheme="minorBidi" w:eastAsia="Arial" w:hAnsiTheme="minorBidi" w:cstheme="minorBidi"/>
          <w:color w:val="000000" w:themeColor="text1"/>
          <w:lang w:val="en"/>
        </w:rPr>
        <w:t>7</w:t>
      </w:r>
      <w:r w:rsidRPr="00D20ED0">
        <w:rPr>
          <w:rFonts w:asciiTheme="minorBidi" w:eastAsia="Arial" w:hAnsiTheme="minorBidi" w:cstheme="minorBidi"/>
          <w:color w:val="000000" w:themeColor="text1"/>
          <w:lang w:val="en"/>
        </w:rPr>
        <w:t>).</w:t>
      </w:r>
      <w:r w:rsidR="00C12CF4" w:rsidRPr="00D20ED0">
        <w:rPr>
          <w:rFonts w:asciiTheme="minorBidi" w:hAnsiTheme="minorBidi" w:cstheme="minorBidi"/>
          <w:color w:val="000000" w:themeColor="text1"/>
        </w:rPr>
        <w:t xml:space="preserve"> </w:t>
      </w:r>
      <w:r w:rsidR="00C12CF4" w:rsidRPr="00D20ED0">
        <w:rPr>
          <w:rFonts w:asciiTheme="minorBidi" w:eastAsia="Arial" w:hAnsiTheme="minorBidi" w:cstheme="minorBidi"/>
          <w:color w:val="000000" w:themeColor="text1"/>
          <w:lang w:val="en"/>
        </w:rPr>
        <w:t>We also tested whether individually calibrated stimulus temperature explained additional variance in ROI activation beyond the categorical intensity predictor. Adding calibrated temperature significantly improved model fit (χ</w:t>
      </w:r>
      <w:proofErr w:type="gramStart"/>
      <w:r w:rsidR="00C12CF4" w:rsidRPr="00D20ED0">
        <w:rPr>
          <w:rFonts w:asciiTheme="minorBidi" w:eastAsia="Arial" w:hAnsiTheme="minorBidi" w:cstheme="minorBidi"/>
          <w:color w:val="000000" w:themeColor="text1"/>
          <w:lang w:val="en"/>
        </w:rPr>
        <w:t>²(</w:t>
      </w:r>
      <w:proofErr w:type="gramEnd"/>
      <w:r w:rsidR="00C12CF4" w:rsidRPr="00D20ED0">
        <w:rPr>
          <w:rFonts w:asciiTheme="minorBidi" w:eastAsia="Arial" w:hAnsiTheme="minorBidi" w:cstheme="minorBidi"/>
          <w:color w:val="000000" w:themeColor="text1"/>
          <w:lang w:val="en"/>
        </w:rPr>
        <w:t xml:space="preserve">1) = 9.11, p = .003), and its effect depended on both condition and session (intensity × session × calibration temp: </w:t>
      </w:r>
      <w:proofErr w:type="gramStart"/>
      <w:r w:rsidR="00C12CF4" w:rsidRPr="00D20ED0">
        <w:rPr>
          <w:rFonts w:asciiTheme="minorBidi" w:eastAsia="Arial" w:hAnsiTheme="minorBidi" w:cstheme="minorBidi"/>
          <w:color w:val="000000" w:themeColor="text1"/>
          <w:lang w:val="en"/>
        </w:rPr>
        <w:t>F(</w:t>
      </w:r>
      <w:proofErr w:type="gramEnd"/>
      <w:r w:rsidR="00C12CF4" w:rsidRPr="00D20ED0">
        <w:rPr>
          <w:rFonts w:asciiTheme="minorBidi" w:eastAsia="Arial" w:hAnsiTheme="minorBidi" w:cstheme="minorBidi"/>
          <w:color w:val="000000" w:themeColor="text1"/>
          <w:lang w:val="en"/>
        </w:rPr>
        <w:t xml:space="preserve">1, 681) = 7.16, p = .008), with a shallower activation-temperature slope under ketamine than placebo. This indicates that ketamine reduced not only the overall magnitude of pain-related activation but also the sensitivity of pain-responsive regions to graded noxious input </w:t>
      </w:r>
      <w:r w:rsidR="00273975" w:rsidRPr="00D20ED0">
        <w:rPr>
          <w:rFonts w:asciiTheme="minorBidi" w:eastAsia="Arial" w:hAnsiTheme="minorBidi" w:cstheme="minorBidi"/>
          <w:color w:val="000000" w:themeColor="text1"/>
          <w:lang w:val="en"/>
        </w:rPr>
        <w:t>(see Figure S2 and Supplementary Tables S8–S11).</w:t>
      </w:r>
    </w:p>
    <w:p w14:paraId="03EE48DE" w14:textId="77777777" w:rsidR="00EF29E0" w:rsidRPr="00D20ED0" w:rsidRDefault="00BC4334" w:rsidP="00AA4805">
      <w:pPr>
        <w:shd w:val="clear" w:color="auto" w:fill="FFFFFF"/>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Correspondence between univariate pain-related brain activation and pain ratings</w:t>
      </w:r>
    </w:p>
    <w:p w14:paraId="676E1CE6" w14:textId="2FD155AA" w:rsidR="00EF29E0" w:rsidRPr="00D20ED0" w:rsidRDefault="00BC4334" w:rsidP="00AA4805">
      <w:pPr>
        <w:shd w:val="clear" w:color="auto" w:fill="FFFFFF"/>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To assess whether activation in pain-related ROIs corresponded to participants’ subjective experience of pain, we computed within-session Spearman correlations between differences in pain ratings (pain – no pain) and corresponding differences in ROI activation (pain – no pain), separately for the placebo and ketamine sessions. In the placebo session, activation in pain-responsive ROIs was positively correlated with reported pain intensity (mean ρ = .369, range: .134–.528). Significant correlations were observed in four ROIs: left anterior insula (ρ = .528, p = .0046), right anterior insula (ρ = .463, p = .015), left </w:t>
      </w:r>
      <w:r w:rsidR="0039042E" w:rsidRPr="00D20ED0">
        <w:rPr>
          <w:rFonts w:asciiTheme="minorBidi" w:hAnsiTheme="minorBidi" w:cstheme="minorBidi"/>
          <w:color w:val="000000" w:themeColor="text1"/>
        </w:rPr>
        <w:t>S2</w:t>
      </w:r>
      <w:r w:rsidRPr="00D20ED0">
        <w:rPr>
          <w:rFonts w:asciiTheme="minorBidi" w:hAnsiTheme="minorBidi" w:cstheme="minorBidi"/>
          <w:color w:val="000000" w:themeColor="text1"/>
        </w:rPr>
        <w:t xml:space="preserve"> (ρ = .460, p = .016), and right </w:t>
      </w:r>
      <w:r w:rsidR="0039042E" w:rsidRPr="00D20ED0">
        <w:rPr>
          <w:rFonts w:asciiTheme="minorBidi" w:hAnsiTheme="minorBidi" w:cstheme="minorBidi"/>
          <w:color w:val="000000" w:themeColor="text1"/>
        </w:rPr>
        <w:t>S2</w:t>
      </w:r>
      <w:r w:rsidR="007C0E03" w:rsidRPr="00D20ED0">
        <w:rPr>
          <w:rFonts w:asciiTheme="minorBidi" w:hAnsiTheme="minorBidi" w:cstheme="minorBidi"/>
          <w:color w:val="000000" w:themeColor="text1"/>
        </w:rPr>
        <w:t xml:space="preserve"> </w:t>
      </w:r>
      <w:r w:rsidRPr="00D20ED0">
        <w:rPr>
          <w:rFonts w:asciiTheme="minorBidi" w:hAnsiTheme="minorBidi" w:cstheme="minorBidi"/>
          <w:color w:val="000000" w:themeColor="text1"/>
        </w:rPr>
        <w:t xml:space="preserve">(ρ = .427, p = .026). Correlations in other ROIs, including the </w:t>
      </w:r>
      <w:proofErr w:type="spellStart"/>
      <w:r w:rsidRPr="00D20ED0">
        <w:rPr>
          <w:rFonts w:asciiTheme="minorBidi" w:hAnsiTheme="minorBidi" w:cstheme="minorBidi"/>
          <w:color w:val="000000" w:themeColor="text1"/>
        </w:rPr>
        <w:t>dACC</w:t>
      </w:r>
      <w:proofErr w:type="spellEnd"/>
      <w:r w:rsidRPr="00D20ED0">
        <w:rPr>
          <w:rFonts w:asciiTheme="minorBidi" w:hAnsiTheme="minorBidi" w:cstheme="minorBidi"/>
          <w:color w:val="000000" w:themeColor="text1"/>
        </w:rPr>
        <w:t xml:space="preserve">, right </w:t>
      </w:r>
      <w:proofErr w:type="spellStart"/>
      <w:r w:rsidRPr="00D20ED0">
        <w:rPr>
          <w:rFonts w:asciiTheme="minorBidi" w:hAnsiTheme="minorBidi" w:cstheme="minorBidi"/>
          <w:color w:val="000000" w:themeColor="text1"/>
        </w:rPr>
        <w:t>dlPFC</w:t>
      </w:r>
      <w:proofErr w:type="spellEnd"/>
      <w:r w:rsidRPr="00D20ED0">
        <w:rPr>
          <w:rFonts w:asciiTheme="minorBidi" w:hAnsiTheme="minorBidi" w:cstheme="minorBidi"/>
          <w:color w:val="000000" w:themeColor="text1"/>
        </w:rPr>
        <w:t xml:space="preserve">, and right S1, were positive but did not reach significance. In the ketamine session, the overall strength of correlations was numerically higher (mean ρ = .532, range: .344–.656), and six of seven ROIs showed significant associations with pain ratings. These included the left anterior insula (ρ = .656, p &lt; .001), right anterior insula (ρ = .561, p = .002), </w:t>
      </w:r>
      <w:proofErr w:type="spellStart"/>
      <w:r w:rsidRPr="00D20ED0">
        <w:rPr>
          <w:rFonts w:asciiTheme="minorBidi" w:hAnsiTheme="minorBidi" w:cstheme="minorBidi"/>
          <w:color w:val="000000" w:themeColor="text1"/>
        </w:rPr>
        <w:t>dACC</w:t>
      </w:r>
      <w:proofErr w:type="spellEnd"/>
      <w:r w:rsidRPr="00D20ED0">
        <w:rPr>
          <w:rFonts w:asciiTheme="minorBidi" w:hAnsiTheme="minorBidi" w:cstheme="minorBidi"/>
          <w:color w:val="000000" w:themeColor="text1"/>
        </w:rPr>
        <w:t xml:space="preserve"> (ρ = .651, p &lt; .001), right </w:t>
      </w:r>
      <w:proofErr w:type="spellStart"/>
      <w:r w:rsidRPr="00D20ED0">
        <w:rPr>
          <w:rFonts w:asciiTheme="minorBidi" w:hAnsiTheme="minorBidi" w:cstheme="minorBidi"/>
          <w:color w:val="000000" w:themeColor="text1"/>
        </w:rPr>
        <w:t>dlPFC</w:t>
      </w:r>
      <w:proofErr w:type="spellEnd"/>
      <w:r w:rsidRPr="00D20ED0">
        <w:rPr>
          <w:rFonts w:asciiTheme="minorBidi" w:hAnsiTheme="minorBidi" w:cstheme="minorBidi"/>
          <w:color w:val="000000" w:themeColor="text1"/>
        </w:rPr>
        <w:t xml:space="preserve"> (ρ = .570, p = .002), right S1 (ρ = .448, p = .019), and right S2 (ρ = .491, p = .009). The left S2 showed a nonsignificant but positive </w:t>
      </w:r>
      <w:r w:rsidRPr="00D20ED0">
        <w:rPr>
          <w:rFonts w:asciiTheme="minorBidi" w:hAnsiTheme="minorBidi" w:cstheme="minorBidi"/>
          <w:color w:val="000000" w:themeColor="text1"/>
        </w:rPr>
        <w:lastRenderedPageBreak/>
        <w:t xml:space="preserve">correlation (ρ = .344, p = .079). </w:t>
      </w:r>
      <w:r w:rsidR="00D66851" w:rsidRPr="00D20ED0">
        <w:rPr>
          <w:rFonts w:asciiTheme="minorBidi" w:hAnsiTheme="minorBidi" w:cstheme="minorBidi"/>
          <w:color w:val="000000" w:themeColor="text1"/>
        </w:rPr>
        <w:t xml:space="preserve">All p values are uncorrected. </w:t>
      </w:r>
      <w:r w:rsidR="006809A2" w:rsidRPr="00D20ED0">
        <w:rPr>
          <w:rFonts w:asciiTheme="minorBidi" w:hAnsiTheme="minorBidi" w:cstheme="minorBidi"/>
          <w:color w:val="000000" w:themeColor="text1"/>
        </w:rPr>
        <w:t xml:space="preserve">Notably, </w:t>
      </w:r>
      <w:r w:rsidR="00F15A33" w:rsidRPr="00D20ED0">
        <w:rPr>
          <w:rFonts w:asciiTheme="minorBidi" w:hAnsiTheme="minorBidi" w:cstheme="minorBidi"/>
          <w:color w:val="000000" w:themeColor="text1"/>
        </w:rPr>
        <w:t xml:space="preserve">Steiger's test for non-overlapping dependent correlations revealed no significant differences in any ROI (all p &gt; .11), </w:t>
      </w:r>
      <w:r w:rsidR="008145B6" w:rsidRPr="00D20ED0">
        <w:rPr>
          <w:rFonts w:asciiTheme="minorBidi" w:hAnsiTheme="minorBidi" w:cstheme="minorBidi"/>
          <w:color w:val="000000" w:themeColor="text1"/>
        </w:rPr>
        <w:t>indicating that</w:t>
      </w:r>
      <w:r w:rsidR="00F15A33" w:rsidRPr="00D20ED0">
        <w:rPr>
          <w:rFonts w:asciiTheme="minorBidi" w:hAnsiTheme="minorBidi" w:cstheme="minorBidi"/>
          <w:color w:val="000000" w:themeColor="text1"/>
        </w:rPr>
        <w:t xml:space="preserve"> ketamine did not significantly alter the strength of brain–pain </w:t>
      </w:r>
      <w:r w:rsidR="00457284" w:rsidRPr="00D20ED0">
        <w:rPr>
          <w:rFonts w:asciiTheme="minorBidi" w:hAnsiTheme="minorBidi" w:cstheme="minorBidi"/>
          <w:color w:val="000000" w:themeColor="text1"/>
        </w:rPr>
        <w:t>coupling.</w:t>
      </w:r>
      <w:r w:rsidR="00315D76" w:rsidRPr="00D20ED0">
        <w:rPr>
          <w:rFonts w:asciiTheme="minorBidi" w:hAnsiTheme="minorBidi" w:cstheme="minorBidi"/>
          <w:color w:val="000000" w:themeColor="text1"/>
        </w:rPr>
        <w:t xml:space="preserve"> </w:t>
      </w:r>
      <w:r w:rsidR="00D66851" w:rsidRPr="00D20ED0">
        <w:rPr>
          <w:rFonts w:asciiTheme="minorBidi" w:hAnsiTheme="minorBidi" w:cstheme="minorBidi"/>
          <w:color w:val="000000" w:themeColor="text1"/>
        </w:rPr>
        <w:t>These</w:t>
      </w:r>
      <w:r w:rsidRPr="00D20ED0">
        <w:rPr>
          <w:rFonts w:asciiTheme="minorBidi" w:hAnsiTheme="minorBidi" w:cstheme="minorBidi"/>
          <w:color w:val="000000" w:themeColor="text1"/>
        </w:rPr>
        <w:t xml:space="preserve"> results indicate that subjective pain intensity is univariately represented in most pain-related ROIs, and this relationship is consistent across both placebo and ketamine administration (see Figure 3.</w:t>
      </w:r>
      <w:r w:rsidR="00977768" w:rsidRPr="00D20ED0">
        <w:rPr>
          <w:rFonts w:asciiTheme="minorBidi" w:hAnsiTheme="minorBidi" w:cstheme="minorBidi"/>
          <w:color w:val="000000" w:themeColor="text1"/>
        </w:rPr>
        <w:t>D</w:t>
      </w:r>
      <w:r w:rsidRPr="00D20ED0">
        <w:rPr>
          <w:rFonts w:asciiTheme="minorBidi" w:hAnsiTheme="minorBidi" w:cstheme="minorBidi"/>
          <w:color w:val="000000" w:themeColor="text1"/>
        </w:rPr>
        <w:t xml:space="preserve"> and Supplementary Table S</w:t>
      </w:r>
      <w:r w:rsidR="00486206" w:rsidRPr="00D20ED0">
        <w:rPr>
          <w:rFonts w:asciiTheme="minorBidi" w:hAnsiTheme="minorBidi" w:cstheme="minorBidi"/>
          <w:color w:val="000000" w:themeColor="text1"/>
        </w:rPr>
        <w:t>12</w:t>
      </w:r>
      <w:r w:rsidRPr="00D20ED0">
        <w:rPr>
          <w:rFonts w:asciiTheme="minorBidi" w:hAnsiTheme="minorBidi" w:cstheme="minorBidi"/>
          <w:color w:val="000000" w:themeColor="text1"/>
        </w:rPr>
        <w:t>).</w:t>
      </w:r>
    </w:p>
    <w:p w14:paraId="3E634982" w14:textId="39E6868F" w:rsidR="0039042E" w:rsidRPr="00D20ED0" w:rsidRDefault="000E0DA6" w:rsidP="00AA4805">
      <w:pPr>
        <w:shd w:val="clear" w:color="auto" w:fill="FFFFFF"/>
        <w:spacing w:before="240" w:after="240" w:line="276" w:lineRule="auto"/>
        <w:jc w:val="both"/>
        <w:rPr>
          <w:rFonts w:asciiTheme="minorBidi" w:hAnsiTheme="minorBidi" w:cstheme="minorBidi"/>
          <w:color w:val="000000" w:themeColor="text1"/>
        </w:rPr>
      </w:pPr>
      <w:r w:rsidRPr="00D20ED0">
        <w:rPr>
          <w:rFonts w:asciiTheme="minorBidi" w:hAnsiTheme="minorBidi" w:cstheme="minorBidi"/>
          <w:b/>
          <w:bCs/>
          <w:noProof/>
          <w:color w:val="000000" w:themeColor="text1"/>
        </w:rPr>
        <w:drawing>
          <wp:inline distT="0" distB="0" distL="0" distR="0" wp14:anchorId="5BC4E4B4" wp14:editId="353A05C2">
            <wp:extent cx="5733415" cy="5257800"/>
            <wp:effectExtent l="0" t="0" r="0" b="0"/>
            <wp:docPr id="114679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94048" name="Picture 1146794048"/>
                    <pic:cNvPicPr/>
                  </pic:nvPicPr>
                  <pic:blipFill rotWithShape="1">
                    <a:blip r:embed="rId9" cstate="print">
                      <a:extLst>
                        <a:ext uri="{28A0092B-C50C-407E-A947-70E740481C1C}">
                          <a14:useLocalDpi xmlns:a14="http://schemas.microsoft.com/office/drawing/2010/main" val="0"/>
                        </a:ext>
                      </a:extLst>
                    </a:blip>
                    <a:srcRect b="37655"/>
                    <a:stretch>
                      <a:fillRect/>
                    </a:stretch>
                  </pic:blipFill>
                  <pic:spPr bwMode="auto">
                    <a:xfrm>
                      <a:off x="0" y="0"/>
                      <a:ext cx="5733415" cy="5257800"/>
                    </a:xfrm>
                    <a:prstGeom prst="rect">
                      <a:avLst/>
                    </a:prstGeom>
                    <a:ln>
                      <a:noFill/>
                    </a:ln>
                    <a:extLst>
                      <a:ext uri="{53640926-AAD7-44D8-BBD7-CCE9431645EC}">
                        <a14:shadowObscured xmlns:a14="http://schemas.microsoft.com/office/drawing/2010/main"/>
                      </a:ext>
                    </a:extLst>
                  </pic:spPr>
                </pic:pic>
              </a:graphicData>
            </a:graphic>
          </wp:inline>
        </w:drawing>
      </w:r>
      <w:r w:rsidR="0039042E" w:rsidRPr="00D20ED0">
        <w:rPr>
          <w:rFonts w:asciiTheme="minorBidi" w:hAnsiTheme="minorBidi" w:cstheme="minorBidi"/>
          <w:b/>
          <w:bCs/>
          <w:color w:val="000000" w:themeColor="text1"/>
        </w:rPr>
        <w:t>Figure 3</w:t>
      </w:r>
    </w:p>
    <w:p w14:paraId="0657A2DD" w14:textId="4F5D03B0" w:rsidR="00EF29E0" w:rsidRPr="00D20ED0" w:rsidRDefault="00BC4334" w:rsidP="00AA4805">
      <w:pPr>
        <w:shd w:val="clear" w:color="auto" w:fill="FFFFFF"/>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Correspondence between univariate pain-related brain activation and dissociation ratings</w:t>
      </w:r>
    </w:p>
    <w:p w14:paraId="46A28C18" w14:textId="123AEB6E" w:rsidR="00C118FD" w:rsidRPr="00D20ED0" w:rsidRDefault="00C118FD" w:rsidP="00AA4805">
      <w:pPr>
        <w:pStyle w:val="NormalWeb"/>
        <w:spacing w:line="276" w:lineRule="auto"/>
        <w:jc w:val="both"/>
        <w:rPr>
          <w:rFonts w:asciiTheme="minorBidi" w:eastAsia="Arial" w:hAnsiTheme="minorBidi" w:cstheme="minorBidi"/>
          <w:color w:val="000000" w:themeColor="text1"/>
          <w:lang w:val="en"/>
        </w:rPr>
      </w:pPr>
      <w:r w:rsidRPr="00D20ED0">
        <w:rPr>
          <w:rFonts w:asciiTheme="minorBidi" w:eastAsia="Arial" w:hAnsiTheme="minorBidi" w:cstheme="minorBidi"/>
          <w:color w:val="000000" w:themeColor="text1"/>
          <w:lang w:val="en"/>
        </w:rPr>
        <w:t>To test whether pain-related brain activation under ketamine reflected subjective pain experience specifically, rather than dissociative symptoms, we examined whether dissociation explained additional variance in activation of pain-sensitive ROIs. For each ROI, we computed the difference in activation between high- and low-pain conditions during the ketamine session. Activation differences were first modeled as a function of subjective pain ratings (pain–no pain), and dissociation ratings</w:t>
      </w:r>
      <w:r w:rsidR="0039042E" w:rsidRPr="00D20ED0">
        <w:rPr>
          <w:rFonts w:asciiTheme="minorBidi" w:eastAsia="Arial" w:hAnsiTheme="minorBidi" w:cstheme="minorBidi"/>
          <w:color w:val="000000" w:themeColor="text1"/>
          <w:lang w:val="en"/>
        </w:rPr>
        <w:t xml:space="preserve">, </w:t>
      </w:r>
      <w:r w:rsidRPr="00D20ED0">
        <w:rPr>
          <w:rFonts w:asciiTheme="minorBidi" w:eastAsia="Arial" w:hAnsiTheme="minorBidi" w:cstheme="minorBidi"/>
          <w:color w:val="000000" w:themeColor="text1"/>
          <w:lang w:val="en"/>
        </w:rPr>
        <w:t xml:space="preserve">indexed as </w:t>
      </w:r>
      <w:r w:rsidRPr="00D20ED0">
        <w:rPr>
          <w:rFonts w:asciiTheme="minorBidi" w:eastAsia="Arial" w:hAnsiTheme="minorBidi" w:cstheme="minorBidi"/>
          <w:color w:val="000000" w:themeColor="text1"/>
          <w:lang w:val="en"/>
        </w:rPr>
        <w:lastRenderedPageBreak/>
        <w:t>ketamine–placebo changes in CADSS subscales</w:t>
      </w:r>
      <w:r w:rsidR="0039042E" w:rsidRPr="00D20ED0">
        <w:rPr>
          <w:rFonts w:asciiTheme="minorBidi" w:eastAsia="Arial" w:hAnsiTheme="minorBidi" w:cstheme="minorBidi"/>
          <w:color w:val="000000" w:themeColor="text1"/>
          <w:lang w:val="en"/>
        </w:rPr>
        <w:t xml:space="preserve">, </w:t>
      </w:r>
      <w:r w:rsidRPr="00D20ED0">
        <w:rPr>
          <w:rFonts w:asciiTheme="minorBidi" w:eastAsia="Arial" w:hAnsiTheme="minorBidi" w:cstheme="minorBidi"/>
          <w:color w:val="000000" w:themeColor="text1"/>
          <w:lang w:val="en"/>
        </w:rPr>
        <w:t>were then added to assess incremental explanatory value.</w:t>
      </w:r>
    </w:p>
    <w:p w14:paraId="64E5523A" w14:textId="00A39213" w:rsidR="00C118FD" w:rsidRPr="00D20ED0" w:rsidRDefault="00C118FD" w:rsidP="00AA4805">
      <w:pPr>
        <w:pStyle w:val="NormalWeb"/>
        <w:spacing w:line="276" w:lineRule="auto"/>
        <w:jc w:val="both"/>
        <w:rPr>
          <w:rFonts w:asciiTheme="minorBidi" w:eastAsia="Arial" w:hAnsiTheme="minorBidi" w:cstheme="minorBidi"/>
          <w:color w:val="000000" w:themeColor="text1"/>
          <w:lang w:val="en"/>
        </w:rPr>
      </w:pPr>
      <w:r w:rsidRPr="00D20ED0">
        <w:rPr>
          <w:rFonts w:asciiTheme="minorBidi" w:eastAsia="Arial" w:hAnsiTheme="minorBidi" w:cstheme="minorBidi"/>
          <w:color w:val="000000" w:themeColor="text1"/>
          <w:lang w:val="en"/>
        </w:rPr>
        <w:t xml:space="preserve">Subjective pain ratings significantly predicted activation differences in most pain-sensitive regions (p &lt; .05), </w:t>
      </w:r>
      <w:r w:rsidR="00B63CD2" w:rsidRPr="00D20ED0">
        <w:rPr>
          <w:rFonts w:asciiTheme="minorBidi" w:eastAsia="Arial" w:hAnsiTheme="minorBidi" w:cstheme="minorBidi"/>
          <w:color w:val="000000" w:themeColor="text1"/>
          <w:lang w:val="en"/>
        </w:rPr>
        <w:t>except for</w:t>
      </w:r>
      <w:r w:rsidRPr="00D20ED0">
        <w:rPr>
          <w:rFonts w:asciiTheme="minorBidi" w:eastAsia="Arial" w:hAnsiTheme="minorBidi" w:cstheme="minorBidi"/>
          <w:color w:val="000000" w:themeColor="text1"/>
          <w:lang w:val="en"/>
        </w:rPr>
        <w:t xml:space="preserve"> right S1 (p = .09). In contrast, dissociation ratings did not explain additional variance in any ROI (all p &gt; .63; Supplementary Table S</w:t>
      </w:r>
      <w:r w:rsidR="00867B3F" w:rsidRPr="00D20ED0">
        <w:rPr>
          <w:rFonts w:asciiTheme="minorBidi" w:eastAsia="Arial" w:hAnsiTheme="minorBidi" w:cstheme="minorBidi"/>
          <w:color w:val="000000" w:themeColor="text1"/>
          <w:lang w:val="en"/>
        </w:rPr>
        <w:t>13</w:t>
      </w:r>
      <w:r w:rsidRPr="00D20ED0">
        <w:rPr>
          <w:rFonts w:asciiTheme="minorBidi" w:eastAsia="Arial" w:hAnsiTheme="minorBidi" w:cstheme="minorBidi"/>
          <w:color w:val="000000" w:themeColor="text1"/>
          <w:lang w:val="en"/>
        </w:rPr>
        <w:t>). These results indicate that ketamine-</w:t>
      </w:r>
      <w:r w:rsidR="0039042E" w:rsidRPr="00D20ED0">
        <w:rPr>
          <w:rFonts w:asciiTheme="minorBidi" w:eastAsia="Arial" w:hAnsiTheme="minorBidi" w:cstheme="minorBidi"/>
          <w:color w:val="000000" w:themeColor="text1"/>
          <w:lang w:val="en"/>
        </w:rPr>
        <w:t>induced</w:t>
      </w:r>
      <w:r w:rsidRPr="00D20ED0">
        <w:rPr>
          <w:rFonts w:asciiTheme="minorBidi" w:eastAsia="Arial" w:hAnsiTheme="minorBidi" w:cstheme="minorBidi"/>
          <w:color w:val="000000" w:themeColor="text1"/>
          <w:lang w:val="en"/>
        </w:rPr>
        <w:t xml:space="preserve"> reductions in pain-related brain activation </w:t>
      </w:r>
      <w:r w:rsidR="003D700E" w:rsidRPr="00D20ED0">
        <w:rPr>
          <w:rFonts w:asciiTheme="minorBidi" w:eastAsia="Arial" w:hAnsiTheme="minorBidi" w:cstheme="minorBidi"/>
          <w:color w:val="000000" w:themeColor="text1"/>
          <w:lang w:val="en"/>
        </w:rPr>
        <w:t>track subjective pain experience without a corresponding contribution from dissociative effects.</w:t>
      </w:r>
    </w:p>
    <w:p w14:paraId="50FB6381" w14:textId="77777777" w:rsidR="00EF29E0" w:rsidRPr="00D20ED0" w:rsidRDefault="00BC4334" w:rsidP="00AA4805">
      <w:pPr>
        <w:shd w:val="clear" w:color="auto" w:fill="FFFFFF"/>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Pain response: multivariate analysis</w:t>
      </w:r>
    </w:p>
    <w:p w14:paraId="193DB2B7" w14:textId="2E15D91B" w:rsidR="00E81C2E" w:rsidRPr="00D20ED0" w:rsidRDefault="00381B27" w:rsidP="00AA4805">
      <w:pPr>
        <w:pStyle w:val="NormalWeb"/>
        <w:spacing w:line="276" w:lineRule="auto"/>
        <w:jc w:val="both"/>
        <w:rPr>
          <w:rFonts w:asciiTheme="minorBidi" w:eastAsia="Arial" w:hAnsiTheme="minorBidi" w:cstheme="minorBidi"/>
          <w:color w:val="000000" w:themeColor="text1"/>
          <w:lang w:val="en-GB"/>
        </w:rPr>
      </w:pPr>
      <w:r w:rsidRPr="00D20ED0">
        <w:rPr>
          <w:rFonts w:ascii="Arial" w:hAnsi="Arial" w:cs="Arial"/>
          <w:color w:val="000000" w:themeColor="text1"/>
        </w:rPr>
        <w:t>We next examined the NPS, a validated multivoxel biomarker of subjective pain intensity</w:t>
      </w:r>
      <w:r w:rsidR="00ED6845" w:rsidRPr="00D20ED0">
        <w:rPr>
          <w:rFonts w:asciiTheme="minorBidi" w:eastAsia="Arial" w:hAnsiTheme="minorBidi" w:cstheme="minorBidi"/>
          <w:color w:val="000000" w:themeColor="text1"/>
          <w:lang w:val="en"/>
        </w:rPr>
        <w:fldChar w:fldCharType="begin" w:fldLock="1"/>
      </w:r>
      <w:r w:rsidR="005613AE" w:rsidRPr="00D20ED0">
        <w:rPr>
          <w:rFonts w:asciiTheme="minorBidi" w:eastAsia="Arial" w:hAnsiTheme="minorBidi" w:cstheme="minorBidi"/>
          <w:color w:val="000000" w:themeColor="text1"/>
          <w:lang w:val="en"/>
        </w:rPr>
        <w:instrText>ADDIN paperpile_citation &lt;clusterId&gt;I489V547R237P642&lt;/clusterId&gt;&lt;metadata&gt;&lt;citation&gt;&lt;id&gt;6073026D090F0108AF77A3E296459547&lt;/id&gt;&lt;/citation&gt;&lt;citation&gt;&lt;id&gt;650ECCFD597B0758A6DEC27BB67DC107&lt;/id&gt;&lt;/citation&gt;&lt;/metadata&gt;&lt;data&gt;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&lt;/data&gt; \* MERGEFORMAT</w:instrText>
      </w:r>
      <w:r w:rsidR="00ED6845" w:rsidRPr="00D20ED0">
        <w:rPr>
          <w:rFonts w:asciiTheme="minorBidi" w:eastAsia="Arial" w:hAnsiTheme="minorBidi" w:cstheme="minorBidi"/>
          <w:color w:val="000000" w:themeColor="text1"/>
          <w:lang w:val="en"/>
        </w:rPr>
        <w:fldChar w:fldCharType="separate"/>
      </w:r>
      <w:r w:rsidR="00DD74F7" w:rsidRPr="00057F43">
        <w:rPr>
          <w:rFonts w:asciiTheme="minorBidi" w:eastAsia="Arial" w:hAnsiTheme="minorBidi" w:cstheme="minorBidi"/>
          <w:noProof/>
          <w:color w:val="000000" w:themeColor="text1"/>
          <w:vertAlign w:val="superscript"/>
          <w:lang w:val="en"/>
        </w:rPr>
        <w:t>40,48</w:t>
      </w:r>
      <w:r w:rsidR="00ED6845" w:rsidRPr="00D20ED0">
        <w:rPr>
          <w:rFonts w:asciiTheme="minorBidi" w:eastAsia="Arial" w:hAnsiTheme="minorBidi" w:cstheme="minorBidi"/>
          <w:color w:val="000000" w:themeColor="text1"/>
          <w:lang w:val="en"/>
        </w:rPr>
        <w:fldChar w:fldCharType="end"/>
      </w:r>
      <w:r w:rsidR="00E81C2E" w:rsidRPr="00D20ED0">
        <w:rPr>
          <w:rFonts w:asciiTheme="minorBidi" w:eastAsia="Arial" w:hAnsiTheme="minorBidi" w:cstheme="minorBidi"/>
          <w:color w:val="000000" w:themeColor="text1"/>
          <w:lang w:val="en"/>
        </w:rPr>
        <w:t>. A linear mixed-effects model with task condition (painful vs. non-painful) and session (placebo vs. ketamine) revealed higher NPS responses during painful relative to non-painful stimulation (</w:t>
      </w:r>
      <w:proofErr w:type="gramStart"/>
      <w:r w:rsidR="00E81C2E" w:rsidRPr="00D20ED0">
        <w:rPr>
          <w:rFonts w:asciiTheme="minorBidi" w:eastAsia="Arial" w:hAnsiTheme="minorBidi" w:cstheme="minorBidi"/>
          <w:color w:val="000000" w:themeColor="text1"/>
          <w:lang w:val="en"/>
        </w:rPr>
        <w:t>F(</w:t>
      </w:r>
      <w:proofErr w:type="gramEnd"/>
      <w:r w:rsidR="00E81C2E" w:rsidRPr="00D20ED0">
        <w:rPr>
          <w:rFonts w:asciiTheme="minorBidi" w:eastAsia="Arial" w:hAnsiTheme="minorBidi" w:cstheme="minorBidi"/>
          <w:color w:val="000000" w:themeColor="text1"/>
          <w:lang w:val="en"/>
        </w:rPr>
        <w:t>1,26) = 42.91, p &lt; .001). NPS expression was reduced under ketamine, as indicated by a main effect of session (</w:t>
      </w:r>
      <w:proofErr w:type="gramStart"/>
      <w:r w:rsidR="00E81C2E" w:rsidRPr="00D20ED0">
        <w:rPr>
          <w:rFonts w:asciiTheme="minorBidi" w:eastAsia="Arial" w:hAnsiTheme="minorBidi" w:cstheme="minorBidi"/>
          <w:color w:val="000000" w:themeColor="text1"/>
          <w:lang w:val="en"/>
        </w:rPr>
        <w:t>F(</w:t>
      </w:r>
      <w:proofErr w:type="gramEnd"/>
      <w:r w:rsidR="00E81C2E" w:rsidRPr="00D20ED0">
        <w:rPr>
          <w:rFonts w:asciiTheme="minorBidi" w:eastAsia="Arial" w:hAnsiTheme="minorBidi" w:cstheme="minorBidi"/>
          <w:color w:val="000000" w:themeColor="text1"/>
          <w:lang w:val="en"/>
        </w:rPr>
        <w:t>1,26) = 4.71, p = .039) and a condition × session interaction (</w:t>
      </w:r>
      <w:proofErr w:type="gramStart"/>
      <w:r w:rsidR="00E81C2E" w:rsidRPr="00D20ED0">
        <w:rPr>
          <w:rFonts w:asciiTheme="minorBidi" w:eastAsia="Arial" w:hAnsiTheme="minorBidi" w:cstheme="minorBidi"/>
          <w:color w:val="000000" w:themeColor="text1"/>
          <w:lang w:val="en"/>
        </w:rPr>
        <w:t>F(</w:t>
      </w:r>
      <w:proofErr w:type="gramEnd"/>
      <w:r w:rsidR="00E81C2E" w:rsidRPr="00D20ED0">
        <w:rPr>
          <w:rFonts w:asciiTheme="minorBidi" w:eastAsia="Arial" w:hAnsiTheme="minorBidi" w:cstheme="minorBidi"/>
          <w:color w:val="000000" w:themeColor="text1"/>
          <w:lang w:val="en"/>
        </w:rPr>
        <w:t>1,26) = 5.43, p = .028).</w:t>
      </w:r>
      <w:r w:rsidR="0039042E" w:rsidRPr="00D20ED0">
        <w:rPr>
          <w:rFonts w:asciiTheme="minorBidi" w:eastAsia="Arial" w:hAnsiTheme="minorBidi" w:cstheme="minorBidi"/>
          <w:color w:val="000000" w:themeColor="text1"/>
          <w:lang w:val="en"/>
        </w:rPr>
        <w:t xml:space="preserve"> </w:t>
      </w:r>
      <w:r w:rsidR="00E81C2E" w:rsidRPr="00D20ED0">
        <w:rPr>
          <w:rFonts w:asciiTheme="minorBidi" w:eastAsia="Arial" w:hAnsiTheme="minorBidi" w:cstheme="minorBidi"/>
          <w:color w:val="000000" w:themeColor="text1"/>
          <w:lang w:val="en"/>
        </w:rPr>
        <w:t>Post hoc analyses showed that NPS responses to painful stimuli were significantly lower during the ketamine session compared with placebo (</w:t>
      </w:r>
      <w:proofErr w:type="gramStart"/>
      <w:r w:rsidR="00E81C2E" w:rsidRPr="00D20ED0">
        <w:rPr>
          <w:rFonts w:asciiTheme="minorBidi" w:eastAsia="Arial" w:hAnsiTheme="minorBidi" w:cstheme="minorBidi"/>
          <w:color w:val="000000" w:themeColor="text1"/>
          <w:lang w:val="en"/>
        </w:rPr>
        <w:t>t(</w:t>
      </w:r>
      <w:proofErr w:type="gramEnd"/>
      <w:r w:rsidR="00E81C2E" w:rsidRPr="00D20ED0">
        <w:rPr>
          <w:rFonts w:asciiTheme="minorBidi" w:eastAsia="Arial" w:hAnsiTheme="minorBidi" w:cstheme="minorBidi"/>
          <w:color w:val="000000" w:themeColor="text1"/>
          <w:lang w:val="en"/>
        </w:rPr>
        <w:t>41.4) = 3.04, p = .004), with no difference for non-painful stimuli (</w:t>
      </w:r>
      <w:proofErr w:type="gramStart"/>
      <w:r w:rsidR="00E81C2E" w:rsidRPr="00D20ED0">
        <w:rPr>
          <w:rFonts w:asciiTheme="minorBidi" w:eastAsia="Arial" w:hAnsiTheme="minorBidi" w:cstheme="minorBidi"/>
          <w:color w:val="000000" w:themeColor="text1"/>
          <w:lang w:val="en"/>
        </w:rPr>
        <w:t>t(</w:t>
      </w:r>
      <w:proofErr w:type="gramEnd"/>
      <w:r w:rsidR="00E81C2E" w:rsidRPr="00D20ED0">
        <w:rPr>
          <w:rFonts w:asciiTheme="minorBidi" w:eastAsia="Arial" w:hAnsiTheme="minorBidi" w:cstheme="minorBidi"/>
          <w:color w:val="000000" w:themeColor="text1"/>
          <w:lang w:val="en"/>
        </w:rPr>
        <w:t>41.4) = 0.73, p = .47). Importantly, the NPS continued to reliably distinguish painful from non-painful stimulation in both the placebo (</w:t>
      </w:r>
      <w:proofErr w:type="gramStart"/>
      <w:r w:rsidR="00E81C2E" w:rsidRPr="00D20ED0">
        <w:rPr>
          <w:rFonts w:asciiTheme="minorBidi" w:eastAsia="Arial" w:hAnsiTheme="minorBidi" w:cstheme="minorBidi"/>
          <w:color w:val="000000" w:themeColor="text1"/>
          <w:lang w:val="en"/>
        </w:rPr>
        <w:t>t(</w:t>
      </w:r>
      <w:proofErr w:type="gramEnd"/>
      <w:r w:rsidR="00E81C2E" w:rsidRPr="00D20ED0">
        <w:rPr>
          <w:rFonts w:asciiTheme="minorBidi" w:eastAsia="Arial" w:hAnsiTheme="minorBidi" w:cstheme="minorBidi"/>
          <w:color w:val="000000" w:themeColor="text1"/>
          <w:lang w:val="en"/>
        </w:rPr>
        <w:t>49) = 6.60, p &lt; .001) and ketamine sessions (</w:t>
      </w:r>
      <w:proofErr w:type="gramStart"/>
      <w:r w:rsidR="00E81C2E" w:rsidRPr="00D20ED0">
        <w:rPr>
          <w:rFonts w:asciiTheme="minorBidi" w:eastAsia="Arial" w:hAnsiTheme="minorBidi" w:cstheme="minorBidi"/>
          <w:color w:val="000000" w:themeColor="text1"/>
          <w:lang w:val="en"/>
        </w:rPr>
        <w:t>t(</w:t>
      </w:r>
      <w:proofErr w:type="gramEnd"/>
      <w:r w:rsidR="00E81C2E" w:rsidRPr="00D20ED0">
        <w:rPr>
          <w:rFonts w:asciiTheme="minorBidi" w:eastAsia="Arial" w:hAnsiTheme="minorBidi" w:cstheme="minorBidi"/>
          <w:color w:val="000000" w:themeColor="text1"/>
          <w:lang w:val="en"/>
        </w:rPr>
        <w:t>49) = 3.74, p &lt; .001; Figure 4</w:t>
      </w:r>
      <w:r w:rsidR="00B53F03" w:rsidRPr="00D20ED0">
        <w:rPr>
          <w:rFonts w:asciiTheme="minorBidi" w:eastAsia="Arial" w:hAnsiTheme="minorBidi" w:cstheme="minorBidi"/>
          <w:color w:val="000000" w:themeColor="text1"/>
          <w:lang w:val="en"/>
        </w:rPr>
        <w:t>.</w:t>
      </w:r>
      <w:r w:rsidR="00302FEB" w:rsidRPr="00D20ED0">
        <w:rPr>
          <w:rFonts w:asciiTheme="minorBidi" w:eastAsia="Arial" w:hAnsiTheme="minorBidi" w:cstheme="minorBidi"/>
          <w:color w:val="000000" w:themeColor="text1"/>
          <w:lang w:val="en"/>
        </w:rPr>
        <w:t>A</w:t>
      </w:r>
      <w:r w:rsidR="00E81C2E" w:rsidRPr="00D20ED0">
        <w:rPr>
          <w:rFonts w:asciiTheme="minorBidi" w:eastAsia="Arial" w:hAnsiTheme="minorBidi" w:cstheme="minorBidi"/>
          <w:color w:val="000000" w:themeColor="text1"/>
          <w:lang w:val="en"/>
        </w:rPr>
        <w:t>).</w:t>
      </w:r>
      <w:r w:rsidR="00047A9A" w:rsidRPr="00D20ED0">
        <w:rPr>
          <w:rFonts w:asciiTheme="minorBidi" w:eastAsia="Arial" w:hAnsiTheme="minorBidi" w:cstheme="minorBidi"/>
          <w:color w:val="000000" w:themeColor="text1"/>
          <w:lang w:val="en"/>
        </w:rPr>
        <w:t xml:space="preserve"> </w:t>
      </w:r>
    </w:p>
    <w:p w14:paraId="4A7CD586" w14:textId="77777777" w:rsidR="00EF29E0" w:rsidRPr="00D20ED0" w:rsidRDefault="00BC4334" w:rsidP="00AA4805">
      <w:pPr>
        <w:shd w:val="clear" w:color="auto" w:fill="FFFFFF"/>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Correspondence between multivariate pain-related brain activation and pain ratings</w:t>
      </w:r>
    </w:p>
    <w:p w14:paraId="774E0857" w14:textId="363AE022" w:rsidR="000C20E2" w:rsidRPr="00D20ED0" w:rsidRDefault="000C20E2" w:rsidP="00AA4805">
      <w:pPr>
        <w:pStyle w:val="NormalWeb"/>
        <w:spacing w:line="276" w:lineRule="auto"/>
        <w:jc w:val="both"/>
        <w:rPr>
          <w:rFonts w:asciiTheme="minorBidi" w:eastAsia="Arial" w:hAnsiTheme="minorBidi" w:cstheme="minorBidi"/>
          <w:color w:val="000000" w:themeColor="text1"/>
          <w:lang w:val="en"/>
        </w:rPr>
      </w:pPr>
      <w:r w:rsidRPr="00D20ED0">
        <w:rPr>
          <w:rFonts w:asciiTheme="minorBidi" w:eastAsia="Arial" w:hAnsiTheme="minorBidi" w:cstheme="minorBidi"/>
          <w:color w:val="000000" w:themeColor="text1"/>
          <w:lang w:val="en"/>
        </w:rPr>
        <w:t xml:space="preserve">We next tested whether the relationship between subjective pain ratings and NPS expression was preserved under ketamine. Spearman correlations between pain ratings and NPS responses revealed strong associations during high-pain stimulation in both the placebo (ρ = .64, p &lt; .001) and ketamine (ρ = .60, p &lt; .001) sessions, indicating that the NPS remained a reliable marker of subjective pain under ketamine (Figure </w:t>
      </w:r>
      <w:proofErr w:type="gramStart"/>
      <w:r w:rsidRPr="00D20ED0">
        <w:rPr>
          <w:rFonts w:asciiTheme="minorBidi" w:eastAsia="Arial" w:hAnsiTheme="minorBidi" w:cstheme="minorBidi"/>
          <w:color w:val="000000" w:themeColor="text1"/>
          <w:lang w:val="en"/>
        </w:rPr>
        <w:t>4</w:t>
      </w:r>
      <w:r w:rsidR="00302FEB" w:rsidRPr="00D20ED0">
        <w:rPr>
          <w:rFonts w:asciiTheme="minorBidi" w:eastAsia="Arial" w:hAnsiTheme="minorBidi" w:cstheme="minorBidi"/>
          <w:color w:val="000000" w:themeColor="text1"/>
          <w:lang w:val="en"/>
        </w:rPr>
        <w:t>.</w:t>
      </w:r>
      <w:r w:rsidRPr="00D20ED0">
        <w:rPr>
          <w:rFonts w:asciiTheme="minorBidi" w:eastAsia="Arial" w:hAnsiTheme="minorBidi" w:cstheme="minorBidi"/>
          <w:color w:val="000000" w:themeColor="text1"/>
          <w:lang w:val="en"/>
        </w:rPr>
        <w:t>B</w:t>
      </w:r>
      <w:r w:rsidR="00174F91" w:rsidRPr="00D20ED0">
        <w:rPr>
          <w:rFonts w:asciiTheme="minorBidi" w:eastAsia="Arial" w:hAnsiTheme="minorBidi" w:cstheme="minorBidi"/>
          <w:color w:val="000000" w:themeColor="text1"/>
          <w:lang w:val="en"/>
        </w:rPr>
        <w:t>,C</w:t>
      </w:r>
      <w:proofErr w:type="gramEnd"/>
      <w:r w:rsidRPr="00D20ED0">
        <w:rPr>
          <w:rFonts w:asciiTheme="minorBidi" w:eastAsia="Arial" w:hAnsiTheme="minorBidi" w:cstheme="minorBidi"/>
          <w:color w:val="000000" w:themeColor="text1"/>
          <w:lang w:val="en"/>
        </w:rPr>
        <w:t>). Importantly, dissociation ratings did not explain additional variance in NPS expression beyond pain ratings alone (p = .28; Supplementary Table S</w:t>
      </w:r>
      <w:r w:rsidR="00D47754" w:rsidRPr="00D20ED0">
        <w:rPr>
          <w:rFonts w:asciiTheme="minorBidi" w:eastAsia="Arial" w:hAnsiTheme="minorBidi" w:cstheme="minorBidi"/>
          <w:color w:val="000000" w:themeColor="text1"/>
          <w:lang w:val="en"/>
        </w:rPr>
        <w:t>14</w:t>
      </w:r>
      <w:r w:rsidRPr="00D20ED0">
        <w:rPr>
          <w:rFonts w:asciiTheme="minorBidi" w:eastAsia="Arial" w:hAnsiTheme="minorBidi" w:cstheme="minorBidi"/>
          <w:color w:val="000000" w:themeColor="text1"/>
          <w:lang w:val="en"/>
        </w:rPr>
        <w:t xml:space="preserve">), </w:t>
      </w:r>
      <w:r w:rsidR="00D01ABF" w:rsidRPr="00D20ED0">
        <w:rPr>
          <w:rFonts w:asciiTheme="minorBidi" w:eastAsia="Arial" w:hAnsiTheme="minorBidi" w:cstheme="minorBidi"/>
          <w:color w:val="000000" w:themeColor="text1"/>
          <w:lang w:val="en"/>
        </w:rPr>
        <w:t>suggesting that multivariate pain-related brain activity under ketamine does not track dissociative experience</w:t>
      </w:r>
      <w:r w:rsidRPr="00D20ED0">
        <w:rPr>
          <w:rFonts w:asciiTheme="minorBidi" w:eastAsia="Arial" w:hAnsiTheme="minorBidi" w:cstheme="minorBidi"/>
          <w:color w:val="000000" w:themeColor="text1"/>
          <w:lang w:val="en"/>
        </w:rPr>
        <w:t>.</w:t>
      </w:r>
    </w:p>
    <w:p w14:paraId="698CF48A" w14:textId="77777777" w:rsidR="00EF29E0" w:rsidRPr="00D20ED0" w:rsidRDefault="00BC4334" w:rsidP="00AA4805">
      <w:pPr>
        <w:shd w:val="clear" w:color="auto" w:fill="FFFFFF"/>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Neural correlates of dissociative states </w:t>
      </w:r>
    </w:p>
    <w:p w14:paraId="7495C5F6" w14:textId="6370C5FE" w:rsidR="00B5693B" w:rsidRPr="00D20ED0" w:rsidRDefault="00B5693B" w:rsidP="00AA4805">
      <w:pPr>
        <w:pStyle w:val="NormalWeb"/>
        <w:spacing w:line="276" w:lineRule="auto"/>
        <w:jc w:val="both"/>
        <w:rPr>
          <w:rFonts w:asciiTheme="minorBidi" w:eastAsia="Arial" w:hAnsiTheme="minorBidi" w:cstheme="minorBidi"/>
          <w:color w:val="000000" w:themeColor="text1"/>
          <w:lang w:val="en"/>
        </w:rPr>
      </w:pPr>
      <w:r w:rsidRPr="00D20ED0">
        <w:rPr>
          <w:rFonts w:asciiTheme="minorBidi" w:eastAsia="Arial" w:hAnsiTheme="minorBidi" w:cstheme="minorBidi"/>
          <w:color w:val="000000" w:themeColor="text1"/>
          <w:lang w:val="en"/>
        </w:rPr>
        <w:t xml:space="preserve">We next asked whether neural indices previously linked to ketamine-induced dissociation could explain individual variability, and whether such indices were specific to dissociation or also related to analgesia. Given ketamine’s </w:t>
      </w:r>
      <w:r w:rsidR="00302FEB" w:rsidRPr="00D20ED0">
        <w:rPr>
          <w:rFonts w:asciiTheme="minorBidi" w:eastAsia="Arial" w:hAnsiTheme="minorBidi" w:cstheme="minorBidi"/>
          <w:color w:val="000000" w:themeColor="text1"/>
          <w:lang w:val="en"/>
        </w:rPr>
        <w:t>described</w:t>
      </w:r>
      <w:r w:rsidRPr="00D20ED0">
        <w:rPr>
          <w:rFonts w:asciiTheme="minorBidi" w:eastAsia="Arial" w:hAnsiTheme="minorBidi" w:cstheme="minorBidi"/>
          <w:color w:val="000000" w:themeColor="text1"/>
          <w:lang w:val="en"/>
        </w:rPr>
        <w:t xml:space="preserve"> effects on </w:t>
      </w:r>
      <w:r w:rsidR="002B4931" w:rsidRPr="00D20ED0">
        <w:rPr>
          <w:rFonts w:asciiTheme="minorBidi" w:eastAsia="Arial" w:hAnsiTheme="minorBidi" w:cstheme="minorBidi"/>
          <w:color w:val="000000" w:themeColor="text1"/>
          <w:lang w:val="en"/>
        </w:rPr>
        <w:t>large-scale brain</w:t>
      </w:r>
      <w:r w:rsidRPr="00D20ED0">
        <w:rPr>
          <w:rFonts w:asciiTheme="minorBidi" w:eastAsia="Arial" w:hAnsiTheme="minorBidi" w:cstheme="minorBidi"/>
          <w:color w:val="000000" w:themeColor="text1"/>
          <w:lang w:val="en"/>
        </w:rPr>
        <w:t xml:space="preserve"> networks</w:t>
      </w:r>
      <w:r w:rsidR="002B4931" w:rsidRPr="00D20ED0">
        <w:rPr>
          <w:rFonts w:asciiTheme="minorBidi" w:hAnsiTheme="minorBidi" w:cstheme="minorBidi"/>
          <w:color w:val="000000" w:themeColor="text1"/>
        </w:rPr>
        <w:fldChar w:fldCharType="begin" w:fldLock="1"/>
      </w:r>
      <w:r w:rsidR="002B4931" w:rsidRPr="00D20ED0">
        <w:rPr>
          <w:rFonts w:asciiTheme="minorBidi" w:hAnsiTheme="minorBidi" w:cstheme="minorBidi"/>
          <w:color w:val="000000" w:themeColor="text1"/>
        </w:rPr>
        <w:instrText>ADDIN paperpile_citation &lt;clusterId&gt;B835I282E673B396&lt;/clusterId&gt;&lt;metadata&gt;&lt;citation&gt;&lt;id&gt;2406AC400ACF054395CCC2DCEE100EFC&lt;/id&gt;&lt;/citation&gt;&lt;citation&gt;&lt;id&gt;1EC8BA8FB5C0021780BDC9E418C65EAF&lt;/id&gt;&lt;/citation&gt;&lt;citation&gt;&lt;id&gt;CD21AA88AA4705D3851BB98EE1C8C9AA&lt;/id&gt;&lt;/citation&gt;&lt;citation&gt;&lt;id&gt;A98C6BF2694C03779AAC4D72C6544EBE&lt;/id&gt;&lt;/citation&gt;&lt;citation&gt;&lt;id&gt;BCFA75AC76390A52BB614EFF3F4506E3&lt;/id&gt;&lt;/citation&gt;&lt;/metadata&gt;&lt;data&gt;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&lt;/data&gt; \* MERGEFORMAT</w:instrText>
      </w:r>
      <w:r w:rsidR="002B4931" w:rsidRPr="00D20ED0">
        <w:rPr>
          <w:rFonts w:asciiTheme="minorBidi" w:hAnsiTheme="minorBidi" w:cstheme="minorBidi"/>
          <w:color w:val="000000" w:themeColor="text1"/>
        </w:rPr>
        <w:fldChar w:fldCharType="separate"/>
      </w:r>
      <w:r w:rsidR="00DD74F7" w:rsidRPr="00057F43">
        <w:rPr>
          <w:rFonts w:asciiTheme="minorBidi" w:hAnsiTheme="minorBidi" w:cstheme="minorBidi"/>
          <w:noProof/>
          <w:color w:val="000000" w:themeColor="text1"/>
          <w:vertAlign w:val="superscript"/>
        </w:rPr>
        <w:t>24,25,27,49,50</w:t>
      </w:r>
      <w:r w:rsidR="002B4931" w:rsidRPr="00D20ED0">
        <w:rPr>
          <w:rFonts w:asciiTheme="minorBidi" w:hAnsiTheme="minorBidi" w:cstheme="minorBidi"/>
          <w:color w:val="000000" w:themeColor="text1"/>
        </w:rPr>
        <w:fldChar w:fldCharType="end"/>
      </w:r>
      <w:r w:rsidRPr="00D20ED0">
        <w:rPr>
          <w:rFonts w:asciiTheme="minorBidi" w:eastAsia="Arial" w:hAnsiTheme="minorBidi" w:cstheme="minorBidi"/>
          <w:color w:val="000000" w:themeColor="text1"/>
          <w:lang w:val="en"/>
        </w:rPr>
        <w:t>, we examined its impact on network-level functional connectivity during the pain task.</w:t>
      </w:r>
    </w:p>
    <w:p w14:paraId="30D86189" w14:textId="660AACA7" w:rsidR="00B5693B" w:rsidRPr="00D20ED0" w:rsidRDefault="00B5693B" w:rsidP="00AA4805">
      <w:pPr>
        <w:pStyle w:val="NormalWeb"/>
        <w:spacing w:line="276" w:lineRule="auto"/>
        <w:jc w:val="both"/>
        <w:rPr>
          <w:rFonts w:asciiTheme="minorBidi" w:eastAsia="Arial" w:hAnsiTheme="minorBidi" w:cstheme="minorBidi"/>
          <w:color w:val="000000" w:themeColor="text1"/>
          <w:lang w:val="en"/>
        </w:rPr>
      </w:pPr>
      <w:r w:rsidRPr="00D20ED0">
        <w:rPr>
          <w:rFonts w:asciiTheme="minorBidi" w:eastAsia="Arial" w:hAnsiTheme="minorBidi" w:cstheme="minorBidi"/>
          <w:color w:val="000000" w:themeColor="text1"/>
          <w:lang w:val="en"/>
        </w:rPr>
        <w:lastRenderedPageBreak/>
        <w:t>We assessed within-network connectivity across five canonical networks (DMN, SN, frontoparietal, sensorimotor, and dorsal attention networks). Ketamine significantly reduced within-network connectivity in the DMN (t = −5.38, p &lt; .001)</w:t>
      </w:r>
      <w:r w:rsidR="00821C51" w:rsidRPr="00D20ED0">
        <w:rPr>
          <w:rFonts w:asciiTheme="minorBidi" w:eastAsia="Arial" w:hAnsiTheme="minorBidi" w:cstheme="minorBidi"/>
          <w:color w:val="000000" w:themeColor="text1"/>
          <w:lang w:val="en"/>
        </w:rPr>
        <w:t xml:space="preserve"> (Figure 4.D)</w:t>
      </w:r>
      <w:r w:rsidRPr="00D20ED0">
        <w:rPr>
          <w:rFonts w:asciiTheme="minorBidi" w:eastAsia="Arial" w:hAnsiTheme="minorBidi" w:cstheme="minorBidi"/>
          <w:color w:val="000000" w:themeColor="text1"/>
          <w:lang w:val="en"/>
        </w:rPr>
        <w:t>, whereas effects on other networks were not significant (all p &gt; .343; Supplementary Figure S</w:t>
      </w:r>
      <w:r w:rsidR="00D47754" w:rsidRPr="00D20ED0">
        <w:rPr>
          <w:rFonts w:asciiTheme="minorBidi" w:eastAsia="Arial" w:hAnsiTheme="minorBidi" w:cstheme="minorBidi"/>
          <w:color w:val="000000" w:themeColor="text1"/>
          <w:lang w:val="en"/>
        </w:rPr>
        <w:t>3</w:t>
      </w:r>
      <w:r w:rsidRPr="00D20ED0">
        <w:rPr>
          <w:rFonts w:asciiTheme="minorBidi" w:eastAsia="Arial" w:hAnsiTheme="minorBidi" w:cstheme="minorBidi"/>
          <w:color w:val="000000" w:themeColor="text1"/>
          <w:lang w:val="en"/>
        </w:rPr>
        <w:t>).</w:t>
      </w:r>
    </w:p>
    <w:p w14:paraId="03473403" w14:textId="3B5F8CF6" w:rsidR="00B5693B" w:rsidRPr="00D20ED0" w:rsidRDefault="00B5693B" w:rsidP="00AA4805">
      <w:pPr>
        <w:pStyle w:val="NormalWeb"/>
        <w:spacing w:line="276" w:lineRule="auto"/>
        <w:jc w:val="both"/>
        <w:rPr>
          <w:rFonts w:asciiTheme="minorBidi" w:eastAsia="Arial" w:hAnsiTheme="minorBidi" w:cstheme="minorBidi"/>
          <w:color w:val="000000" w:themeColor="text1"/>
          <w:lang w:val="en"/>
        </w:rPr>
      </w:pPr>
      <w:r w:rsidRPr="00D20ED0">
        <w:rPr>
          <w:rFonts w:asciiTheme="minorBidi" w:eastAsia="Arial" w:hAnsiTheme="minorBidi" w:cstheme="minorBidi"/>
          <w:color w:val="000000" w:themeColor="text1"/>
          <w:lang w:val="en"/>
        </w:rPr>
        <w:t>To determine whether ketamine-induced changes in DMN connectivity were related to dissociation, we correlated session-wise differences in DMN connectivity (</w:t>
      </w:r>
      <w:r w:rsidR="00C261BA">
        <w:rPr>
          <w:rFonts w:asciiTheme="minorBidi" w:eastAsia="Arial" w:hAnsiTheme="minorBidi" w:cstheme="minorBidi"/>
          <w:color w:val="000000" w:themeColor="text1"/>
          <w:lang w:val="en"/>
        </w:rPr>
        <w:t>placebo</w:t>
      </w:r>
      <w:r w:rsidRPr="00D20ED0">
        <w:rPr>
          <w:rFonts w:asciiTheme="minorBidi" w:eastAsia="Arial" w:hAnsiTheme="minorBidi" w:cstheme="minorBidi"/>
          <w:color w:val="000000" w:themeColor="text1"/>
          <w:lang w:val="en"/>
        </w:rPr>
        <w:t>–</w:t>
      </w:r>
      <w:r w:rsidR="00C261BA" w:rsidRPr="00C261BA">
        <w:rPr>
          <w:rFonts w:asciiTheme="minorBidi" w:eastAsia="Arial" w:hAnsiTheme="minorBidi" w:cstheme="minorBidi"/>
          <w:color w:val="000000" w:themeColor="text1"/>
          <w:lang w:val="en"/>
        </w:rPr>
        <w:t xml:space="preserve"> </w:t>
      </w:r>
      <w:r w:rsidR="00C261BA" w:rsidRPr="00D20ED0">
        <w:rPr>
          <w:rFonts w:asciiTheme="minorBidi" w:eastAsia="Arial" w:hAnsiTheme="minorBidi" w:cstheme="minorBidi"/>
          <w:color w:val="000000" w:themeColor="text1"/>
          <w:lang w:val="en"/>
        </w:rPr>
        <w:t>ketamine</w:t>
      </w:r>
      <w:r w:rsidRPr="00D20ED0">
        <w:rPr>
          <w:rFonts w:asciiTheme="minorBidi" w:eastAsia="Arial" w:hAnsiTheme="minorBidi" w:cstheme="minorBidi"/>
          <w:color w:val="000000" w:themeColor="text1"/>
          <w:lang w:val="en"/>
        </w:rPr>
        <w:t>) with peak post-bolus dissociation ratings. Reduced DMN connectivity was significantly associated with higher dissociation scores (CADSS total: ρ = .49, p &lt; .01; Figure 4</w:t>
      </w:r>
      <w:r w:rsidR="00302FEB" w:rsidRPr="00D20ED0">
        <w:rPr>
          <w:rFonts w:asciiTheme="minorBidi" w:eastAsia="Arial" w:hAnsiTheme="minorBidi" w:cstheme="minorBidi"/>
          <w:color w:val="000000" w:themeColor="text1"/>
          <w:lang w:val="en"/>
        </w:rPr>
        <w:t>.</w:t>
      </w:r>
      <w:r w:rsidRPr="00D20ED0">
        <w:rPr>
          <w:rFonts w:asciiTheme="minorBidi" w:eastAsia="Arial" w:hAnsiTheme="minorBidi" w:cstheme="minorBidi"/>
          <w:color w:val="000000" w:themeColor="text1"/>
          <w:lang w:val="en"/>
        </w:rPr>
        <w:t xml:space="preserve">E). Subscale analyses revealed significant associations with derealization (ρ = .58, p = .001) and amnesia (ρ = .37, p = .05), but not depersonalization (ρ = .24, p = .23). In contrast, changes in DMN connectivity were not associated with ketamine-related reductions in pain ratings (ρ = −.06, p = .78) or with pain ratings during the ketamine session (ρ = −.07, p = .72). </w:t>
      </w:r>
      <w:r w:rsidR="00D432B2" w:rsidRPr="00D432B2">
        <w:rPr>
          <w:rFonts w:asciiTheme="minorBidi" w:eastAsia="Arial" w:hAnsiTheme="minorBidi" w:cstheme="minorBidi"/>
          <w:color w:val="000000" w:themeColor="text1"/>
          <w:lang w:val="en"/>
        </w:rPr>
        <w:t>These findings indicate that ketamine-related reductions in DMN connectivity are selectively linked to dissociative experience, rather than to its analgesic effects.</w:t>
      </w:r>
    </w:p>
    <w:p w14:paraId="29C1A4DB" w14:textId="77777777" w:rsidR="00EF29E0" w:rsidRPr="00D20ED0" w:rsidRDefault="00BC4334" w:rsidP="00AA4805">
      <w:pPr>
        <w:shd w:val="clear" w:color="auto" w:fill="FFFFFF"/>
        <w:spacing w:before="240" w:after="240" w:line="276" w:lineRule="auto"/>
        <w:jc w:val="both"/>
        <w:rPr>
          <w:rFonts w:asciiTheme="minorBidi" w:hAnsiTheme="minorBidi" w:cstheme="minorBidi"/>
          <w:color w:val="000000" w:themeColor="text1"/>
        </w:rPr>
      </w:pPr>
      <w:r w:rsidRPr="00D20ED0">
        <w:rPr>
          <w:rFonts w:asciiTheme="minorBidi" w:hAnsiTheme="minorBidi" w:cstheme="minorBidi"/>
          <w:noProof/>
          <w:color w:val="000000" w:themeColor="text1"/>
        </w:rPr>
        <w:drawing>
          <wp:inline distT="114300" distB="114300" distL="114300" distR="114300" wp14:anchorId="6A5BC7BB" wp14:editId="5E0A3988">
            <wp:extent cx="5734050" cy="4372687"/>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b="24865"/>
                    <a:stretch>
                      <a:fillRect/>
                    </a:stretch>
                  </pic:blipFill>
                  <pic:spPr>
                    <a:xfrm>
                      <a:off x="0" y="0"/>
                      <a:ext cx="5734050" cy="4372687"/>
                    </a:xfrm>
                    <a:prstGeom prst="rect">
                      <a:avLst/>
                    </a:prstGeom>
                    <a:ln/>
                  </pic:spPr>
                </pic:pic>
              </a:graphicData>
            </a:graphic>
          </wp:inline>
        </w:drawing>
      </w:r>
    </w:p>
    <w:p w14:paraId="04DE1C56" w14:textId="4ED124F5" w:rsidR="00EF29E0" w:rsidRPr="00D20ED0" w:rsidRDefault="0039042E" w:rsidP="00AA4805">
      <w:pPr>
        <w:spacing w:before="240" w:after="240" w:line="276" w:lineRule="auto"/>
        <w:jc w:val="both"/>
        <w:rPr>
          <w:rFonts w:asciiTheme="minorBidi" w:hAnsiTheme="minorBidi" w:cstheme="minorBidi"/>
          <w:color w:val="000000" w:themeColor="text1"/>
        </w:rPr>
      </w:pPr>
      <w:r w:rsidRPr="00D20ED0">
        <w:rPr>
          <w:rFonts w:asciiTheme="minorBidi" w:hAnsiTheme="minorBidi" w:cstheme="minorBidi"/>
          <w:b/>
          <w:bCs/>
          <w:color w:val="000000" w:themeColor="text1"/>
        </w:rPr>
        <w:t>Figure 4</w:t>
      </w:r>
      <w:r w:rsidR="00BC4334" w:rsidRPr="00D20ED0">
        <w:rPr>
          <w:rFonts w:asciiTheme="minorBidi" w:hAnsiTheme="minorBidi" w:cstheme="minorBidi"/>
          <w:color w:val="000000" w:themeColor="text1"/>
        </w:rPr>
        <w:br w:type="page"/>
      </w:r>
    </w:p>
    <w:p w14:paraId="57F1BA40" w14:textId="77777777" w:rsidR="00EF29E0" w:rsidRPr="00D20ED0" w:rsidRDefault="00BC4334" w:rsidP="00AA4805">
      <w:pPr>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lastRenderedPageBreak/>
        <w:t>Discussion</w:t>
      </w:r>
    </w:p>
    <w:p w14:paraId="380D3E39" w14:textId="145AB8D3" w:rsidR="00EF29E0" w:rsidRPr="00D20ED0" w:rsidRDefault="00BC4334" w:rsidP="00AA4805">
      <w:pPr>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Following ketamine administration, participants reported reduced pain intensity, which was accompanied by decreased activation in a pain-responsive network of brain regions including the insula, </w:t>
      </w:r>
      <w:proofErr w:type="spellStart"/>
      <w:r w:rsidRPr="00D20ED0">
        <w:rPr>
          <w:rFonts w:asciiTheme="minorBidi" w:hAnsiTheme="minorBidi" w:cstheme="minorBidi"/>
          <w:color w:val="000000" w:themeColor="text1"/>
        </w:rPr>
        <w:t>dACC</w:t>
      </w:r>
      <w:proofErr w:type="spellEnd"/>
      <w:r w:rsidRPr="00D20ED0">
        <w:rPr>
          <w:rFonts w:asciiTheme="minorBidi" w:hAnsiTheme="minorBidi" w:cstheme="minorBidi"/>
          <w:color w:val="000000" w:themeColor="text1"/>
        </w:rPr>
        <w:t xml:space="preserve">, and secondary somatosensory cortex. Concurrently, we observed a dissociative experience linked to the reduced connectivity of the DMN. </w:t>
      </w:r>
      <w:r w:rsidR="00486206" w:rsidRPr="00D20ED0">
        <w:rPr>
          <w:rFonts w:asciiTheme="minorBidi" w:hAnsiTheme="minorBidi" w:cstheme="minorBidi"/>
          <w:color w:val="000000" w:themeColor="text1"/>
        </w:rPr>
        <w:t>W</w:t>
      </w:r>
      <w:r w:rsidRPr="00D20ED0">
        <w:rPr>
          <w:rFonts w:asciiTheme="minorBidi" w:hAnsiTheme="minorBidi" w:cstheme="minorBidi"/>
          <w:color w:val="000000" w:themeColor="text1"/>
        </w:rPr>
        <w:t>e observed no correlation between the intensity of dissociative experiences and the analgesic effects of ketamine at both the behavioral and neural levels.</w:t>
      </w:r>
    </w:p>
    <w:p w14:paraId="6F18D0EB" w14:textId="695F2E0F" w:rsidR="00EF29E0" w:rsidRPr="00D20ED0" w:rsidRDefault="00764999"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K</w:t>
      </w:r>
      <w:r w:rsidR="00BC4334" w:rsidRPr="00D20ED0">
        <w:rPr>
          <w:rFonts w:asciiTheme="minorBidi" w:hAnsiTheme="minorBidi" w:cstheme="minorBidi"/>
          <w:color w:val="000000" w:themeColor="text1"/>
        </w:rPr>
        <w:t xml:space="preserve">etamine induced a uniform reduction in pain-related brain activation. This observation aligns with previous studies on ketamine, which reported decreased pain-related activation across </w:t>
      </w:r>
      <w:r w:rsidR="00CF62A5" w:rsidRPr="00D20ED0">
        <w:rPr>
          <w:rFonts w:asciiTheme="minorBidi" w:hAnsiTheme="minorBidi" w:cstheme="minorBidi"/>
          <w:color w:val="000000" w:themeColor="text1"/>
        </w:rPr>
        <w:t xml:space="preserve">the </w:t>
      </w:r>
      <w:r w:rsidR="00BC4334" w:rsidRPr="00D20ED0">
        <w:rPr>
          <w:rFonts w:asciiTheme="minorBidi" w:hAnsiTheme="minorBidi" w:cstheme="minorBidi"/>
          <w:color w:val="000000" w:themeColor="text1"/>
        </w:rPr>
        <w:t>brain</w:t>
      </w:r>
      <w:r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H527V874K264I878&lt;/clusterId&gt;&lt;metadata&gt;&lt;citation&gt;&lt;id&gt;12957D23F1430C0B98DC186FCEC6BC48&lt;/id&gt;&lt;/citation&gt;&lt;citation&gt;&lt;id&gt;6B8ECEAD77E601F99AD74ACA2E603CB3&lt;/id&gt;&lt;/citation&gt;&lt;/metadata&gt;&lt;data&gt;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&lt;/data&gt; \* MERGEFORMAT</w:instrText>
      </w:r>
      <w:r w:rsidRPr="00D20ED0">
        <w:rPr>
          <w:rFonts w:asciiTheme="minorBidi" w:hAnsiTheme="minorBidi" w:cstheme="minorBidi"/>
          <w:color w:val="000000" w:themeColor="text1"/>
        </w:rPr>
        <w:fldChar w:fldCharType="separate"/>
      </w:r>
      <w:r w:rsidR="00DD74F7" w:rsidRPr="00057F43">
        <w:rPr>
          <w:rFonts w:asciiTheme="minorBidi" w:hAnsiTheme="minorBidi" w:cstheme="minorBidi"/>
          <w:noProof/>
          <w:color w:val="000000" w:themeColor="text1"/>
          <w:vertAlign w:val="superscript"/>
        </w:rPr>
        <w:t>23,51</w:t>
      </w:r>
      <w:r w:rsidRPr="00D20ED0">
        <w:rPr>
          <w:rFonts w:asciiTheme="minorBidi" w:hAnsiTheme="minorBidi" w:cstheme="minorBidi"/>
          <w:color w:val="000000" w:themeColor="text1"/>
        </w:rPr>
        <w:fldChar w:fldCharType="end"/>
      </w:r>
      <w:r w:rsidR="00BC4334" w:rsidRPr="00D20ED0">
        <w:rPr>
          <w:rFonts w:asciiTheme="minorBidi" w:hAnsiTheme="minorBidi" w:cstheme="minorBidi"/>
          <w:color w:val="000000" w:themeColor="text1"/>
        </w:rPr>
        <w:t xml:space="preserve">. </w:t>
      </w:r>
      <w:r w:rsidRPr="00D20ED0">
        <w:rPr>
          <w:rFonts w:asciiTheme="minorBidi" w:hAnsiTheme="minorBidi" w:cstheme="minorBidi"/>
          <w:color w:val="000000" w:themeColor="text1"/>
        </w:rPr>
        <w:t>D</w:t>
      </w:r>
      <w:r w:rsidR="00BC4334" w:rsidRPr="00D20ED0">
        <w:rPr>
          <w:rFonts w:asciiTheme="minorBidi" w:hAnsiTheme="minorBidi" w:cstheme="minorBidi"/>
          <w:color w:val="000000" w:themeColor="text1"/>
        </w:rPr>
        <w:t xml:space="preserve">espite these reductions, ketamine did not alter the correlation between brain activation and the subjective experience of pain. Correlation with self-reported pain was observed in the activation of brain areas such as the anterior insula and </w:t>
      </w:r>
      <w:r w:rsidR="0039042E" w:rsidRPr="00D20ED0">
        <w:rPr>
          <w:rFonts w:asciiTheme="minorBidi" w:hAnsiTheme="minorBidi" w:cstheme="minorBidi"/>
          <w:color w:val="000000" w:themeColor="text1"/>
        </w:rPr>
        <w:t>S2</w:t>
      </w:r>
      <w:r w:rsidR="00BC4334" w:rsidRPr="00D20ED0">
        <w:rPr>
          <w:rFonts w:asciiTheme="minorBidi" w:hAnsiTheme="minorBidi" w:cstheme="minorBidi"/>
          <w:color w:val="000000" w:themeColor="text1"/>
        </w:rPr>
        <w:t>, as well as in the multivoxel expression of the NPS, in both the ketamine and placebo sessions. This suggests that while ketamine may decrease the overall magnitude of the pain response, it does not inherently change the neural representation of pain.</w:t>
      </w:r>
      <w:r w:rsidRPr="00D20ED0">
        <w:rPr>
          <w:rFonts w:asciiTheme="minorBidi" w:hAnsiTheme="minorBidi" w:cstheme="minorBidi"/>
          <w:color w:val="000000" w:themeColor="text1"/>
        </w:rPr>
        <w:t xml:space="preserve"> These results</w:t>
      </w:r>
      <w:r w:rsidR="00BC4334" w:rsidRPr="00D20ED0">
        <w:rPr>
          <w:rFonts w:asciiTheme="minorBidi" w:hAnsiTheme="minorBidi" w:cstheme="minorBidi"/>
          <w:color w:val="000000" w:themeColor="text1"/>
        </w:rPr>
        <w:t xml:space="preserve"> cannot </w:t>
      </w:r>
      <w:r w:rsidR="00DC19C7" w:rsidRPr="00D20ED0">
        <w:rPr>
          <w:rFonts w:asciiTheme="minorBidi" w:hAnsiTheme="minorBidi" w:cstheme="minorBidi"/>
          <w:color w:val="000000" w:themeColor="text1"/>
        </w:rPr>
        <w:t xml:space="preserve">distinguish </w:t>
      </w:r>
      <w:r w:rsidR="00BC4334" w:rsidRPr="00D20ED0">
        <w:rPr>
          <w:rFonts w:asciiTheme="minorBidi" w:hAnsiTheme="minorBidi" w:cstheme="minorBidi"/>
          <w:color w:val="000000" w:themeColor="text1"/>
        </w:rPr>
        <w:t xml:space="preserve">between top-down and bottom-up analgesia. However, one mechanism that might be consistent with </w:t>
      </w:r>
      <w:r w:rsidRPr="00D20ED0">
        <w:rPr>
          <w:rFonts w:asciiTheme="minorBidi" w:hAnsiTheme="minorBidi" w:cstheme="minorBidi"/>
          <w:color w:val="000000" w:themeColor="text1"/>
        </w:rPr>
        <w:t>these</w:t>
      </w:r>
      <w:r w:rsidR="00BC4334" w:rsidRPr="00D20ED0">
        <w:rPr>
          <w:rFonts w:asciiTheme="minorBidi" w:hAnsiTheme="minorBidi" w:cstheme="minorBidi"/>
          <w:color w:val="000000" w:themeColor="text1"/>
        </w:rPr>
        <w:t xml:space="preserve"> data is that ketamine reduces the overall nociceptive input to the cortex, potentially through spinal mechanisms</w:t>
      </w:r>
      <w:r w:rsidR="00BC4334"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R297F275U865Y558&lt;/clusterId&gt;&lt;metadata&gt;&lt;citation&gt;&lt;id&gt;B4FCD64157A00D5CB2AC96D01BAAAB1E&lt;/id&gt;&lt;/citation&gt;&lt;/metadata&gt;&lt;data&gt;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&lt;/data&gt; \* MERGEFORMAT</w:instrText>
      </w:r>
      <w:r w:rsidR="00BC4334" w:rsidRPr="00D20ED0">
        <w:rPr>
          <w:rFonts w:asciiTheme="minorBidi" w:hAnsiTheme="minorBidi" w:cstheme="minorBidi"/>
          <w:color w:val="000000" w:themeColor="text1"/>
        </w:rPr>
        <w:fldChar w:fldCharType="separate"/>
      </w:r>
      <w:r w:rsidR="00DD74F7" w:rsidRPr="00057F43">
        <w:rPr>
          <w:rFonts w:asciiTheme="minorBidi" w:hAnsiTheme="minorBidi" w:cstheme="minorBidi"/>
          <w:noProof/>
          <w:color w:val="000000" w:themeColor="text1"/>
          <w:vertAlign w:val="superscript"/>
        </w:rPr>
        <w:t>52</w:t>
      </w:r>
      <w:r w:rsidR="00BC4334" w:rsidRPr="00D20ED0">
        <w:rPr>
          <w:rFonts w:asciiTheme="minorBidi" w:hAnsiTheme="minorBidi" w:cstheme="minorBidi"/>
          <w:color w:val="000000" w:themeColor="text1"/>
        </w:rPr>
        <w:fldChar w:fldCharType="end"/>
      </w:r>
      <w:r w:rsidR="00BC4334" w:rsidRPr="00D20ED0">
        <w:rPr>
          <w:rFonts w:asciiTheme="minorBidi" w:hAnsiTheme="minorBidi" w:cstheme="minorBidi"/>
          <w:color w:val="000000" w:themeColor="text1"/>
        </w:rPr>
        <w:t>. This aligns with findings from animal studies, which show that ketamine disrupts nociceptive transmission between the spine and the supraspinal pain systems</w:t>
      </w:r>
      <w:r w:rsidR="00BC4334"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X776L736H427F848&lt;/clusterId&gt;&lt;metadata&gt;&lt;citation&gt;&lt;id&gt;C52EFC1D8F84056799031FA533E97E4D&lt;/id&gt;&lt;/citation&gt;&lt;/metadata&gt;&lt;data&gt;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&lt;/data&gt; \* MERGEFORMAT</w:instrText>
      </w:r>
      <w:r w:rsidR="00BC4334" w:rsidRPr="00D20ED0">
        <w:rPr>
          <w:rFonts w:asciiTheme="minorBidi" w:hAnsiTheme="minorBidi" w:cstheme="minorBidi"/>
          <w:color w:val="000000" w:themeColor="text1"/>
        </w:rPr>
        <w:fldChar w:fldCharType="separate"/>
      </w:r>
      <w:r w:rsidR="00DD74F7" w:rsidRPr="00057F43">
        <w:rPr>
          <w:rFonts w:asciiTheme="minorBidi" w:hAnsiTheme="minorBidi" w:cstheme="minorBidi"/>
          <w:noProof/>
          <w:color w:val="000000" w:themeColor="text1"/>
          <w:vertAlign w:val="superscript"/>
        </w:rPr>
        <w:t>53</w:t>
      </w:r>
      <w:r w:rsidR="00BC4334" w:rsidRPr="00D20ED0">
        <w:rPr>
          <w:rFonts w:asciiTheme="minorBidi" w:hAnsiTheme="minorBidi" w:cstheme="minorBidi"/>
          <w:color w:val="000000" w:themeColor="text1"/>
        </w:rPr>
        <w:fldChar w:fldCharType="end"/>
      </w:r>
      <w:r w:rsidR="00BC4334" w:rsidRPr="00D20ED0">
        <w:rPr>
          <w:rFonts w:asciiTheme="minorBidi" w:hAnsiTheme="minorBidi" w:cstheme="minorBidi"/>
          <w:color w:val="000000" w:themeColor="text1"/>
        </w:rPr>
        <w:t xml:space="preserve">. </w:t>
      </w:r>
    </w:p>
    <w:p w14:paraId="484348FB" w14:textId="77777777" w:rsidR="00C831D2" w:rsidRPr="00DE6BA3" w:rsidRDefault="00C831D2" w:rsidP="009C47DA">
      <w:pPr>
        <w:spacing w:line="276" w:lineRule="auto"/>
        <w:jc w:val="both"/>
        <w:rPr>
          <w:rFonts w:asciiTheme="minorBidi" w:hAnsiTheme="minorBidi" w:cstheme="minorBidi"/>
          <w:color w:val="000000" w:themeColor="text1"/>
        </w:rPr>
      </w:pPr>
    </w:p>
    <w:p w14:paraId="1A2B3BD1" w14:textId="7179588D" w:rsidR="00C831D2" w:rsidRPr="00DE6BA3" w:rsidRDefault="00C831D2" w:rsidP="009C47DA">
      <w:pPr>
        <w:spacing w:line="276" w:lineRule="auto"/>
        <w:jc w:val="both"/>
        <w:rPr>
          <w:rFonts w:asciiTheme="minorBidi" w:hAnsiTheme="minorBidi" w:cstheme="minorBidi"/>
          <w:color w:val="000000" w:themeColor="text1"/>
        </w:rPr>
      </w:pPr>
      <w:r w:rsidRPr="00DE6BA3">
        <w:rPr>
          <w:rFonts w:asciiTheme="minorBidi" w:hAnsiTheme="minorBidi" w:cstheme="minorBidi"/>
          <w:color w:val="000000" w:themeColor="text1"/>
        </w:rPr>
        <w:t>The DMN is predominantly active during mental simulation processes and may contribute to high-level, modality-invariant representations of concepts, which are key to the feeling of coherent identity and sense of self</w:t>
      </w:r>
      <w:r w:rsidRPr="00DE6BA3">
        <w:rPr>
          <w:rFonts w:asciiTheme="minorBidi" w:hAnsiTheme="minorBidi" w:cstheme="minorBidi"/>
          <w:color w:val="000000" w:themeColor="text1"/>
        </w:rPr>
        <w:fldChar w:fldCharType="begin" w:fldLock="1"/>
      </w:r>
      <w:r w:rsidRPr="00DE6BA3">
        <w:rPr>
          <w:rFonts w:asciiTheme="minorBidi" w:hAnsiTheme="minorBidi" w:cstheme="minorBidi"/>
          <w:color w:val="000000" w:themeColor="text1"/>
        </w:rPr>
        <w:instrText>ADDIN paperpile_citation &lt;clusterId&gt;R851F218U598Y322&lt;/clusterId&gt;&lt;metadata&gt;&lt;citation&gt;&lt;id&gt;B5AAA126105B0A3AA155595C91E10624&lt;/id&gt;&lt;/citation&gt;&lt;citation&gt;&lt;id&gt;FE48C72D808B0FAC84D01C8659CBE1AB&lt;/id&gt;&lt;/citation&gt;&lt;citation&gt;&lt;id&gt;fdeb6e35-aa86-06a8-a6b2-a4d543e5a0aa&lt;/id&gt;&lt;/citation&gt;&lt;/metadata&gt;&lt;data&gt;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&lt;/data&gt; \* MERGEFORMAT</w:instrText>
      </w:r>
      <w:r w:rsidRPr="00DE6BA3">
        <w:rPr>
          <w:rFonts w:asciiTheme="minorBidi" w:hAnsiTheme="minorBidi" w:cstheme="minorBidi"/>
          <w:color w:val="000000" w:themeColor="text1"/>
        </w:rPr>
        <w:fldChar w:fldCharType="separate"/>
      </w:r>
      <w:r w:rsidRPr="00DE6BA3">
        <w:rPr>
          <w:rFonts w:asciiTheme="minorBidi" w:hAnsiTheme="minorBidi" w:cstheme="minorBidi"/>
          <w:noProof/>
          <w:color w:val="000000" w:themeColor="text1"/>
          <w:vertAlign w:val="superscript"/>
        </w:rPr>
        <w:t>30,31,54</w:t>
      </w:r>
      <w:r w:rsidRPr="00DE6BA3">
        <w:rPr>
          <w:rFonts w:asciiTheme="minorBidi" w:hAnsiTheme="minorBidi" w:cstheme="minorBidi"/>
          <w:color w:val="000000" w:themeColor="text1"/>
        </w:rPr>
        <w:fldChar w:fldCharType="end"/>
      </w:r>
      <w:r w:rsidRPr="00DE6BA3">
        <w:rPr>
          <w:rFonts w:asciiTheme="minorBidi" w:hAnsiTheme="minorBidi" w:cstheme="minorBidi"/>
          <w:color w:val="000000" w:themeColor="text1"/>
        </w:rPr>
        <w:t>. On this basis, influential theoretical accounts placed the DMN at the center of drug-induced changes in self-experience</w:t>
      </w:r>
      <w:r w:rsidR="00FF6C74" w:rsidRPr="00DE6BA3">
        <w:rPr>
          <w:rFonts w:asciiTheme="minorBidi" w:hAnsiTheme="minorBidi" w:cstheme="minorBidi"/>
          <w:color w:val="000000" w:themeColor="text1"/>
        </w:rPr>
        <w:fldChar w:fldCharType="begin" w:fldLock="1"/>
      </w:r>
      <w:r w:rsidR="00FF6C74" w:rsidRPr="00DE6BA3">
        <w:rPr>
          <w:rFonts w:asciiTheme="minorBidi" w:hAnsiTheme="minorBidi" w:cstheme="minorBidi"/>
          <w:color w:val="000000" w:themeColor="text1"/>
        </w:rPr>
        <w:instrText>ADDIN paperpile_citation &lt;clusterId&gt;S227G575C865Z658&lt;/clusterId&gt;&lt;metadata&gt;&lt;citation&gt;&lt;id&gt;685F0926285C0E8FB308506D29EE811A&lt;/id&gt;&lt;/citation&gt;&lt;citation&gt;&lt;id&gt;7bc6053e-24b8-45de-8e1b-6cfbfa4f070a&lt;/id&gt;&lt;/citation&gt;&lt;citation&gt;&lt;id&gt;a0517523-cf09-02ff-a04d-c1f9f010ba84&lt;/id&gt;&lt;/citation&gt;&lt;/metadata&gt;&lt;data&gt;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&lt;/data&gt; \* MERGEFORMAT</w:instrText>
      </w:r>
      <w:r w:rsidR="00FF6C74" w:rsidRPr="00DE6BA3">
        <w:rPr>
          <w:rFonts w:asciiTheme="minorBidi" w:hAnsiTheme="minorBidi" w:cstheme="minorBidi"/>
          <w:color w:val="000000" w:themeColor="text1"/>
        </w:rPr>
        <w:fldChar w:fldCharType="separate"/>
      </w:r>
      <w:r w:rsidR="00FF6C74" w:rsidRPr="00DE6BA3">
        <w:rPr>
          <w:rFonts w:asciiTheme="minorBidi" w:hAnsiTheme="minorBidi" w:cstheme="minorBidi"/>
          <w:noProof/>
          <w:color w:val="000000" w:themeColor="text1"/>
          <w:vertAlign w:val="superscript"/>
        </w:rPr>
        <w:t>55–57</w:t>
      </w:r>
      <w:r w:rsidR="00FF6C74" w:rsidRPr="00DE6BA3">
        <w:rPr>
          <w:rFonts w:asciiTheme="minorBidi" w:hAnsiTheme="minorBidi" w:cstheme="minorBidi"/>
          <w:color w:val="000000" w:themeColor="text1"/>
        </w:rPr>
        <w:fldChar w:fldCharType="end"/>
      </w:r>
      <w:r w:rsidRPr="00DE6BA3">
        <w:rPr>
          <w:rFonts w:asciiTheme="minorBidi" w:hAnsiTheme="minorBidi" w:cstheme="minorBidi"/>
          <w:color w:val="000000" w:themeColor="text1"/>
        </w:rPr>
        <w:t>. Our observation that ketamine-induced reductions in within-DMN connectivity tracked the intensity of dissociation is consistent with this framing. However, DMN modulation should not be interpreted as a specific signature of altered self-experience. Reduced within-DMN connectivity has also been reported following acute alcohol</w:t>
      </w:r>
      <w:r w:rsidR="00FF6C74" w:rsidRPr="00DE6BA3">
        <w:rPr>
          <w:rFonts w:asciiTheme="minorBidi" w:hAnsiTheme="minorBidi" w:cstheme="minorBidi"/>
          <w:color w:val="000000" w:themeColor="text1"/>
        </w:rPr>
        <w:fldChar w:fldCharType="begin" w:fldLock="1"/>
      </w:r>
      <w:r w:rsidR="00FF6C74" w:rsidRPr="00DE6BA3">
        <w:rPr>
          <w:rFonts w:asciiTheme="minorBidi" w:hAnsiTheme="minorBidi" w:cstheme="minorBidi"/>
          <w:color w:val="000000" w:themeColor="text1"/>
        </w:rPr>
        <w:instrText>ADDIN paperpile_citation &lt;clusterId&gt;H157O414K895H518&lt;/clusterId&gt;&lt;metadata&gt;&lt;citation&gt;&lt;id&gt;3d57aea2-a2ec-0ced-8330-96d5fad289d3&lt;/id&gt;&lt;/citation&gt;&lt;/metadata&gt;&lt;data&gt;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&lt;/data&gt; \* MERGEFORMAT</w:instrText>
      </w:r>
      <w:r w:rsidR="00FF6C74" w:rsidRPr="00DE6BA3">
        <w:rPr>
          <w:rFonts w:asciiTheme="minorBidi" w:hAnsiTheme="minorBidi" w:cstheme="minorBidi"/>
          <w:color w:val="000000" w:themeColor="text1"/>
        </w:rPr>
        <w:fldChar w:fldCharType="separate"/>
      </w:r>
      <w:r w:rsidR="00FF6C74" w:rsidRPr="00DE6BA3">
        <w:rPr>
          <w:rFonts w:asciiTheme="minorBidi" w:hAnsiTheme="minorBidi" w:cstheme="minorBidi"/>
          <w:noProof/>
          <w:color w:val="000000" w:themeColor="text1"/>
          <w:vertAlign w:val="superscript"/>
        </w:rPr>
        <w:t>58</w:t>
      </w:r>
      <w:r w:rsidR="00FF6C74" w:rsidRPr="00DE6BA3">
        <w:rPr>
          <w:rFonts w:asciiTheme="minorBidi" w:hAnsiTheme="minorBidi" w:cstheme="minorBidi"/>
          <w:color w:val="000000" w:themeColor="text1"/>
        </w:rPr>
        <w:fldChar w:fldCharType="end"/>
      </w:r>
      <w:r w:rsidRPr="00DE6BA3">
        <w:rPr>
          <w:rFonts w:asciiTheme="minorBidi" w:hAnsiTheme="minorBidi" w:cstheme="minorBidi"/>
          <w:color w:val="000000" w:themeColor="text1"/>
        </w:rPr>
        <w:t>, caffeine</w:t>
      </w:r>
      <w:r w:rsidR="00962FF2" w:rsidRPr="00DE6BA3">
        <w:rPr>
          <w:rFonts w:asciiTheme="minorBidi" w:hAnsiTheme="minorBidi" w:cstheme="minorBidi"/>
          <w:color w:val="000000" w:themeColor="text1"/>
        </w:rPr>
        <w:fldChar w:fldCharType="begin" w:fldLock="1"/>
      </w:r>
      <w:r w:rsidR="00962FF2" w:rsidRPr="00DE6BA3">
        <w:rPr>
          <w:rFonts w:asciiTheme="minorBidi" w:hAnsiTheme="minorBidi" w:cstheme="minorBidi"/>
          <w:color w:val="000000" w:themeColor="text1"/>
        </w:rPr>
        <w:instrText>ADDIN paperpile_citation &lt;clusterId&gt;K537Y885N375K989&lt;/clusterId&gt;&lt;metadata&gt;&lt;citation&gt;&lt;id&gt;d31def31-7165-024f-8aa2-dfa794200284&lt;/id&gt;&lt;/citation&gt;&lt;/metadata&gt;&lt;data&gt;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&lt;/data&gt; \* MERGEFORMAT</w:instrText>
      </w:r>
      <w:r w:rsidR="00962FF2" w:rsidRPr="00DE6BA3">
        <w:rPr>
          <w:rFonts w:asciiTheme="minorBidi" w:hAnsiTheme="minorBidi" w:cstheme="minorBidi"/>
          <w:color w:val="000000" w:themeColor="text1"/>
        </w:rPr>
        <w:fldChar w:fldCharType="separate"/>
      </w:r>
      <w:r w:rsidR="00962FF2" w:rsidRPr="00DE6BA3">
        <w:rPr>
          <w:rFonts w:asciiTheme="minorBidi" w:hAnsiTheme="minorBidi" w:cstheme="minorBidi"/>
          <w:noProof/>
          <w:color w:val="000000" w:themeColor="text1"/>
          <w:vertAlign w:val="superscript"/>
        </w:rPr>
        <w:t>59</w:t>
      </w:r>
      <w:r w:rsidR="00962FF2" w:rsidRPr="00DE6BA3">
        <w:rPr>
          <w:rFonts w:asciiTheme="minorBidi" w:hAnsiTheme="minorBidi" w:cstheme="minorBidi"/>
          <w:color w:val="000000" w:themeColor="text1"/>
        </w:rPr>
        <w:fldChar w:fldCharType="end"/>
      </w:r>
      <w:r w:rsidRPr="00DE6BA3">
        <w:rPr>
          <w:rFonts w:asciiTheme="minorBidi" w:hAnsiTheme="minorBidi" w:cstheme="minorBidi"/>
          <w:color w:val="000000" w:themeColor="text1"/>
        </w:rPr>
        <w:t>, cannabis</w:t>
      </w:r>
      <w:r w:rsidR="00962FF2" w:rsidRPr="00DE6BA3">
        <w:rPr>
          <w:rFonts w:asciiTheme="minorBidi" w:hAnsiTheme="minorBidi" w:cstheme="minorBidi"/>
          <w:color w:val="000000" w:themeColor="text1"/>
        </w:rPr>
        <w:fldChar w:fldCharType="begin" w:fldLock="1"/>
      </w:r>
      <w:r w:rsidR="00962FF2" w:rsidRPr="00DE6BA3">
        <w:rPr>
          <w:rFonts w:asciiTheme="minorBidi" w:hAnsiTheme="minorBidi" w:cstheme="minorBidi"/>
          <w:color w:val="000000" w:themeColor="text1"/>
        </w:rPr>
        <w:instrText>ADDIN paperpile_citation &lt;clusterId&gt;W319J496Z177D771&lt;/clusterId&gt;&lt;metadata&gt;&lt;citation&gt;&lt;id&gt;8034528a-1025-0f79-bac2-5ca5998d246c&lt;/id&gt;&lt;/citation&gt;&lt;/metadata&gt;&lt;data&gt;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&lt;/data&gt; \* MERGEFORMAT</w:instrText>
      </w:r>
      <w:r w:rsidR="00962FF2" w:rsidRPr="00DE6BA3">
        <w:rPr>
          <w:rFonts w:asciiTheme="minorBidi" w:hAnsiTheme="minorBidi" w:cstheme="minorBidi"/>
          <w:color w:val="000000" w:themeColor="text1"/>
        </w:rPr>
        <w:fldChar w:fldCharType="separate"/>
      </w:r>
      <w:r w:rsidR="00962FF2" w:rsidRPr="00DE6BA3">
        <w:rPr>
          <w:rFonts w:asciiTheme="minorBidi" w:hAnsiTheme="minorBidi" w:cstheme="minorBidi"/>
          <w:noProof/>
          <w:color w:val="000000" w:themeColor="text1"/>
          <w:vertAlign w:val="superscript"/>
        </w:rPr>
        <w:t>60</w:t>
      </w:r>
      <w:r w:rsidR="00962FF2" w:rsidRPr="00DE6BA3">
        <w:rPr>
          <w:rFonts w:asciiTheme="minorBidi" w:hAnsiTheme="minorBidi" w:cstheme="minorBidi"/>
          <w:color w:val="000000" w:themeColor="text1"/>
        </w:rPr>
        <w:fldChar w:fldCharType="end"/>
      </w:r>
      <w:r w:rsidRPr="00DE6BA3">
        <w:rPr>
          <w:rFonts w:asciiTheme="minorBidi" w:hAnsiTheme="minorBidi" w:cstheme="minorBidi"/>
          <w:color w:val="000000" w:themeColor="text1"/>
        </w:rPr>
        <w:t>, amphetamine</w:t>
      </w:r>
      <w:r w:rsidR="00962FF2" w:rsidRPr="00DE6BA3">
        <w:rPr>
          <w:rFonts w:asciiTheme="minorBidi" w:hAnsiTheme="minorBidi" w:cstheme="minorBidi"/>
          <w:color w:val="000000" w:themeColor="text1"/>
        </w:rPr>
        <w:fldChar w:fldCharType="begin" w:fldLock="1"/>
      </w:r>
      <w:r w:rsidR="00962FF2" w:rsidRPr="00DE6BA3">
        <w:rPr>
          <w:rFonts w:asciiTheme="minorBidi" w:hAnsiTheme="minorBidi" w:cstheme="minorBidi"/>
          <w:color w:val="000000" w:themeColor="text1"/>
        </w:rPr>
        <w:instrText>ADDIN paperpile_citation &lt;clusterId&gt;Y183M441B821F544&lt;/clusterId&gt;&lt;metadata&gt;&lt;citation&gt;&lt;id&gt;cc969fc2-9e29-0220-8fbd-a74b8ad5a005&lt;/id&gt;&lt;/citation&gt;&lt;/metadata&gt;&lt;data&gt;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&lt;/data&gt; \* MERGEFORMAT</w:instrText>
      </w:r>
      <w:r w:rsidR="00962FF2" w:rsidRPr="00DE6BA3">
        <w:rPr>
          <w:rFonts w:asciiTheme="minorBidi" w:hAnsiTheme="minorBidi" w:cstheme="minorBidi"/>
          <w:color w:val="000000" w:themeColor="text1"/>
        </w:rPr>
        <w:fldChar w:fldCharType="separate"/>
      </w:r>
      <w:r w:rsidR="00962FF2" w:rsidRPr="00DE6BA3">
        <w:rPr>
          <w:rFonts w:asciiTheme="minorBidi" w:hAnsiTheme="minorBidi" w:cstheme="minorBidi"/>
          <w:noProof/>
          <w:color w:val="000000" w:themeColor="text1"/>
          <w:vertAlign w:val="superscript"/>
        </w:rPr>
        <w:t>61</w:t>
      </w:r>
      <w:r w:rsidR="00962FF2" w:rsidRPr="00DE6BA3">
        <w:rPr>
          <w:rFonts w:asciiTheme="minorBidi" w:hAnsiTheme="minorBidi" w:cstheme="minorBidi"/>
          <w:color w:val="000000" w:themeColor="text1"/>
        </w:rPr>
        <w:fldChar w:fldCharType="end"/>
      </w:r>
      <w:r w:rsidRPr="00DE6BA3">
        <w:rPr>
          <w:rFonts w:asciiTheme="minorBidi" w:hAnsiTheme="minorBidi" w:cstheme="minorBidi"/>
          <w:color w:val="000000" w:themeColor="text1"/>
        </w:rPr>
        <w:t>, and a single dose of an SSRI</w:t>
      </w:r>
      <w:r w:rsidR="00962FF2" w:rsidRPr="00DE6BA3">
        <w:rPr>
          <w:rFonts w:asciiTheme="minorBidi" w:hAnsiTheme="minorBidi" w:cstheme="minorBidi"/>
          <w:color w:val="000000" w:themeColor="text1"/>
        </w:rPr>
        <w:fldChar w:fldCharType="begin" w:fldLock="1"/>
      </w:r>
      <w:r w:rsidR="00962FF2" w:rsidRPr="00DE6BA3">
        <w:rPr>
          <w:rFonts w:asciiTheme="minorBidi" w:hAnsiTheme="minorBidi" w:cstheme="minorBidi"/>
          <w:color w:val="000000" w:themeColor="text1"/>
        </w:rPr>
        <w:instrText>ADDIN paperpile_citation &lt;clusterId&gt;F919T169P759M271&lt;/clusterId&gt;&lt;metadata&gt;&lt;citation&gt;&lt;id&gt;a74e9d54-f33c-093e-a404-d6e6dbcc7a59&lt;/id&gt;&lt;/citation&gt;&lt;/metadata&gt;&lt;data&gt;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&lt;/data&gt; \* MERGEFORMAT</w:instrText>
      </w:r>
      <w:r w:rsidR="00962FF2" w:rsidRPr="00DE6BA3">
        <w:rPr>
          <w:rFonts w:asciiTheme="minorBidi" w:hAnsiTheme="minorBidi" w:cstheme="minorBidi"/>
          <w:color w:val="000000" w:themeColor="text1"/>
        </w:rPr>
        <w:fldChar w:fldCharType="separate"/>
      </w:r>
      <w:r w:rsidR="00962FF2" w:rsidRPr="00DE6BA3">
        <w:rPr>
          <w:rFonts w:asciiTheme="minorBidi" w:hAnsiTheme="minorBidi" w:cstheme="minorBidi"/>
          <w:noProof/>
          <w:color w:val="000000" w:themeColor="text1"/>
          <w:vertAlign w:val="superscript"/>
        </w:rPr>
        <w:t>62</w:t>
      </w:r>
      <w:r w:rsidR="00962FF2" w:rsidRPr="00DE6BA3">
        <w:rPr>
          <w:rFonts w:asciiTheme="minorBidi" w:hAnsiTheme="minorBidi" w:cstheme="minorBidi"/>
          <w:color w:val="000000" w:themeColor="text1"/>
        </w:rPr>
        <w:fldChar w:fldCharType="end"/>
      </w:r>
      <w:r w:rsidRPr="00DE6BA3">
        <w:rPr>
          <w:rFonts w:asciiTheme="minorBidi" w:hAnsiTheme="minorBidi" w:cstheme="minorBidi"/>
          <w:color w:val="000000" w:themeColor="text1"/>
        </w:rPr>
        <w:t>, compounds that may shift subjective state to varying degrees but lie outside psychedelic pharmacology</w:t>
      </w:r>
      <w:r w:rsidR="00360391" w:rsidRPr="00DE6BA3">
        <w:rPr>
          <w:rFonts w:asciiTheme="minorBidi" w:hAnsiTheme="minorBidi" w:cstheme="minorBidi"/>
          <w:color w:val="000000" w:themeColor="text1"/>
        </w:rPr>
        <w:fldChar w:fldCharType="begin" w:fldLock="1"/>
      </w:r>
      <w:r w:rsidR="00360391" w:rsidRPr="00DE6BA3">
        <w:rPr>
          <w:rFonts w:asciiTheme="minorBidi" w:hAnsiTheme="minorBidi" w:cstheme="minorBidi"/>
          <w:color w:val="000000" w:themeColor="text1"/>
        </w:rPr>
        <w:instrText>ADDIN paperpile_citation &lt;clusterId&gt;V676J733Y114C737&lt;/clusterId&gt;&lt;metadata&gt;&lt;citation&gt;&lt;id&gt;ec89697e-1b49-4f2a-8789-dbbc2c05e906&lt;/id&gt;&lt;/citation&gt;&lt;/metadata&gt;&lt;data&gt;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&lt;/data&gt; \* MERGEFORMAT</w:instrText>
      </w:r>
      <w:r w:rsidR="00360391" w:rsidRPr="00DE6BA3">
        <w:rPr>
          <w:rFonts w:asciiTheme="minorBidi" w:hAnsiTheme="minorBidi" w:cstheme="minorBidi"/>
          <w:color w:val="000000" w:themeColor="text1"/>
        </w:rPr>
        <w:fldChar w:fldCharType="separate"/>
      </w:r>
      <w:r w:rsidR="00360391" w:rsidRPr="00DE6BA3">
        <w:rPr>
          <w:rFonts w:asciiTheme="minorBidi" w:hAnsiTheme="minorBidi" w:cstheme="minorBidi"/>
          <w:noProof/>
          <w:color w:val="000000" w:themeColor="text1"/>
          <w:vertAlign w:val="superscript"/>
        </w:rPr>
        <w:t>63</w:t>
      </w:r>
      <w:r w:rsidR="00360391" w:rsidRPr="00DE6BA3">
        <w:rPr>
          <w:rFonts w:asciiTheme="minorBidi" w:hAnsiTheme="minorBidi" w:cstheme="minorBidi"/>
          <w:color w:val="000000" w:themeColor="text1"/>
        </w:rPr>
        <w:fldChar w:fldCharType="end"/>
      </w:r>
      <w:r w:rsidRPr="00DE6BA3">
        <w:rPr>
          <w:rFonts w:asciiTheme="minorBidi" w:hAnsiTheme="minorBidi" w:cstheme="minorBidi"/>
          <w:color w:val="000000" w:themeColor="text1"/>
        </w:rPr>
        <w:t>. In addition, findings regarding the direction of ketamine's effects on the DMN have been inconsistent, with studies reporting decreased, increased, or unchanged DMN connectivity</w:t>
      </w:r>
      <w:r w:rsidR="00360391" w:rsidRPr="00DE6BA3">
        <w:rPr>
          <w:rFonts w:asciiTheme="minorBidi" w:hAnsiTheme="minorBidi" w:cstheme="minorBidi"/>
          <w:color w:val="000000" w:themeColor="text1"/>
        </w:rPr>
        <w:fldChar w:fldCharType="begin" w:fldLock="1"/>
      </w:r>
      <w:r w:rsidR="00360391" w:rsidRPr="00DE6BA3">
        <w:rPr>
          <w:rFonts w:asciiTheme="minorBidi" w:hAnsiTheme="minorBidi" w:cstheme="minorBidi"/>
          <w:color w:val="000000" w:themeColor="text1"/>
        </w:rPr>
        <w:instrText>ADDIN paperpile_citation &lt;clusterId&gt;X373L463H753E544&lt;/clusterId&gt;&lt;metadata&gt;&lt;citation&gt;&lt;id&gt;2406AC400ACF054395CCC2DCEE100EFC&lt;/id&gt;&lt;/citation&gt;&lt;citation&gt;&lt;id&gt;A98C6BF2694C03779AAC4D72C6544EBE&lt;/id&gt;&lt;/citation&gt;&lt;citation&gt;&lt;id&gt;CD21AA88AA4705D3851BB98EE1C8C9AA&lt;/id&gt;&lt;/citation&gt;&lt;citation&gt;&lt;id&gt;ef8b24ee-ac22-47d5-aaba-e46e3144bb61&lt;/id&gt;&lt;/citation&gt;&lt;citation&gt;&lt;id&gt;1EC8BA8FB5C0021780BDC9E418C65EAF&lt;/id&gt;&lt;/citation&gt;&lt;/metadata&gt;&lt;data&gt;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&lt;/data&gt; \* MERGEFORMAT</w:instrText>
      </w:r>
      <w:r w:rsidR="00360391" w:rsidRPr="00DE6BA3">
        <w:rPr>
          <w:rFonts w:asciiTheme="minorBidi" w:hAnsiTheme="minorBidi" w:cstheme="minorBidi"/>
          <w:color w:val="000000" w:themeColor="text1"/>
        </w:rPr>
        <w:fldChar w:fldCharType="separate"/>
      </w:r>
      <w:r w:rsidR="00360391" w:rsidRPr="00DE6BA3">
        <w:rPr>
          <w:rFonts w:asciiTheme="minorBidi" w:hAnsiTheme="minorBidi" w:cstheme="minorBidi"/>
          <w:noProof/>
          <w:color w:val="000000" w:themeColor="text1"/>
          <w:vertAlign w:val="superscript"/>
        </w:rPr>
        <w:t>24,25,27,29,49</w:t>
      </w:r>
      <w:r w:rsidR="00360391" w:rsidRPr="00DE6BA3">
        <w:rPr>
          <w:rFonts w:asciiTheme="minorBidi" w:hAnsiTheme="minorBidi" w:cstheme="minorBidi"/>
          <w:color w:val="000000" w:themeColor="text1"/>
        </w:rPr>
        <w:fldChar w:fldCharType="end"/>
      </w:r>
      <w:r w:rsidRPr="00DE6BA3">
        <w:rPr>
          <w:rFonts w:asciiTheme="minorBidi" w:hAnsiTheme="minorBidi" w:cstheme="minorBidi"/>
          <w:color w:val="000000" w:themeColor="text1"/>
        </w:rPr>
        <w:t>. This variability may reflect methodological heterogeneity across studies, including differences in dose, scan timing, task/rest context, and statistical approach</w:t>
      </w:r>
      <w:r w:rsidR="00360391" w:rsidRPr="00DE6BA3">
        <w:rPr>
          <w:rFonts w:asciiTheme="minorBidi" w:hAnsiTheme="minorBidi" w:cstheme="minorBidi"/>
          <w:color w:val="000000" w:themeColor="text1"/>
        </w:rPr>
        <w:fldChar w:fldCharType="begin" w:fldLock="1"/>
      </w:r>
      <w:r w:rsidR="00360391" w:rsidRPr="00DE6BA3">
        <w:rPr>
          <w:rFonts w:asciiTheme="minorBidi" w:hAnsiTheme="minorBidi" w:cstheme="minorBidi"/>
          <w:color w:val="000000" w:themeColor="text1"/>
        </w:rPr>
        <w:instrText>ADDIN paperpile_citation &lt;clusterId&gt;P481D741S231W842&lt;/clusterId&gt;&lt;metadata&gt;&lt;citation&gt;&lt;id&gt;70eeca84-b803-04c3-a195-20ba120b80e5&lt;/id&gt;&lt;/citation&gt;&lt;/metadata&gt;&lt;data&gt;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&lt;/data&gt; \* MERGEFORMAT</w:instrText>
      </w:r>
      <w:r w:rsidR="00360391" w:rsidRPr="00DE6BA3">
        <w:rPr>
          <w:rFonts w:asciiTheme="minorBidi" w:hAnsiTheme="minorBidi" w:cstheme="minorBidi"/>
          <w:color w:val="000000" w:themeColor="text1"/>
        </w:rPr>
        <w:fldChar w:fldCharType="separate"/>
      </w:r>
      <w:r w:rsidR="00360391" w:rsidRPr="00DE6BA3">
        <w:rPr>
          <w:rFonts w:asciiTheme="minorBidi" w:hAnsiTheme="minorBidi" w:cstheme="minorBidi"/>
          <w:noProof/>
          <w:color w:val="000000" w:themeColor="text1"/>
          <w:vertAlign w:val="superscript"/>
        </w:rPr>
        <w:t>64</w:t>
      </w:r>
      <w:r w:rsidR="00360391" w:rsidRPr="00DE6BA3">
        <w:rPr>
          <w:rFonts w:asciiTheme="minorBidi" w:hAnsiTheme="minorBidi" w:cstheme="minorBidi"/>
          <w:color w:val="000000" w:themeColor="text1"/>
        </w:rPr>
        <w:fldChar w:fldCharType="end"/>
      </w:r>
      <w:r w:rsidRPr="00DE6BA3">
        <w:rPr>
          <w:rFonts w:asciiTheme="minorBidi" w:hAnsiTheme="minorBidi" w:cstheme="minorBidi"/>
          <w:color w:val="000000" w:themeColor="text1"/>
        </w:rPr>
        <w:t>. Finally, a recent mega-analysis pooling eleven resting-state datasets across serotonergic psychedelic compounds found little reliable change in canonical DMN hubs (</w:t>
      </w:r>
      <w:proofErr w:type="spellStart"/>
      <w:r w:rsidRPr="00DE6BA3">
        <w:rPr>
          <w:rFonts w:asciiTheme="minorBidi" w:hAnsiTheme="minorBidi" w:cstheme="minorBidi"/>
          <w:color w:val="000000" w:themeColor="text1"/>
        </w:rPr>
        <w:t>mPFC</w:t>
      </w:r>
      <w:proofErr w:type="spellEnd"/>
      <w:r w:rsidRPr="00DE6BA3">
        <w:rPr>
          <w:rFonts w:asciiTheme="minorBidi" w:hAnsiTheme="minorBidi" w:cstheme="minorBidi"/>
          <w:color w:val="000000" w:themeColor="text1"/>
        </w:rPr>
        <w:t>, PCC), leading the authors to characterize earlier single-site reports of DMN "disintegration" as relatively inconsistent</w:t>
      </w:r>
      <w:r w:rsidR="004E63E8" w:rsidRPr="00DE6BA3">
        <w:rPr>
          <w:rFonts w:asciiTheme="minorBidi" w:hAnsiTheme="minorBidi" w:cstheme="minorBidi"/>
          <w:color w:val="000000" w:themeColor="text1"/>
        </w:rPr>
        <w:fldChar w:fldCharType="begin" w:fldLock="1"/>
      </w:r>
      <w:r w:rsidR="004E63E8" w:rsidRPr="00DE6BA3">
        <w:rPr>
          <w:rFonts w:asciiTheme="minorBidi" w:hAnsiTheme="minorBidi" w:cstheme="minorBidi"/>
          <w:color w:val="000000" w:themeColor="text1"/>
        </w:rPr>
        <w:instrText>ADDIN paperpile_citation &lt;clusterId&gt;G753U811J291H814&lt;/clusterId&gt;&lt;metadata&gt;&lt;citation&gt;&lt;id&gt;fcece675-6328-0931-8c30-2934ef3f131c&lt;/id&gt;&lt;/citation&gt;&lt;/metadata&gt;&lt;data&gt;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&lt;/data&gt; \* MERGEFORMAT</w:instrText>
      </w:r>
      <w:r w:rsidR="004E63E8" w:rsidRPr="00DE6BA3">
        <w:rPr>
          <w:rFonts w:asciiTheme="minorBidi" w:hAnsiTheme="minorBidi" w:cstheme="minorBidi"/>
          <w:color w:val="000000" w:themeColor="text1"/>
        </w:rPr>
        <w:fldChar w:fldCharType="separate"/>
      </w:r>
      <w:r w:rsidR="004E63E8" w:rsidRPr="00DE6BA3">
        <w:rPr>
          <w:rFonts w:asciiTheme="minorBidi" w:hAnsiTheme="minorBidi" w:cstheme="minorBidi"/>
          <w:noProof/>
          <w:color w:val="000000" w:themeColor="text1"/>
          <w:vertAlign w:val="superscript"/>
        </w:rPr>
        <w:t>65</w:t>
      </w:r>
      <w:r w:rsidR="004E63E8" w:rsidRPr="00DE6BA3">
        <w:rPr>
          <w:rFonts w:asciiTheme="minorBidi" w:hAnsiTheme="minorBidi" w:cstheme="minorBidi"/>
          <w:color w:val="000000" w:themeColor="text1"/>
        </w:rPr>
        <w:fldChar w:fldCharType="end"/>
      </w:r>
      <w:r w:rsidRPr="00DE6BA3">
        <w:rPr>
          <w:rFonts w:asciiTheme="minorBidi" w:hAnsiTheme="minorBidi" w:cstheme="minorBidi"/>
          <w:color w:val="000000" w:themeColor="text1"/>
        </w:rPr>
        <w:t xml:space="preserve">. These findings make it difficult to establish a specific or reproducible </w:t>
      </w:r>
      <w:r w:rsidRPr="00DE6BA3">
        <w:rPr>
          <w:rFonts w:asciiTheme="minorBidi" w:hAnsiTheme="minorBidi" w:cstheme="minorBidi"/>
          <w:color w:val="000000" w:themeColor="text1"/>
        </w:rPr>
        <w:lastRenderedPageBreak/>
        <w:t>link between changes in DMN connectivity and the subjective experience of dissociation. Our finding ties reduced within-DMN connectivity to the intensity of dissociation, plausibly as one element of a broader, state-dependent reorganization of large-scale networks.</w:t>
      </w:r>
    </w:p>
    <w:p w14:paraId="07D06E77" w14:textId="77777777" w:rsidR="009C47DA" w:rsidRDefault="009C47DA" w:rsidP="009C47DA">
      <w:pPr>
        <w:spacing w:line="276" w:lineRule="auto"/>
        <w:jc w:val="both"/>
        <w:rPr>
          <w:rFonts w:asciiTheme="minorBidi" w:hAnsiTheme="minorBidi" w:cstheme="minorBidi"/>
          <w:color w:val="000000" w:themeColor="text1"/>
        </w:rPr>
      </w:pPr>
    </w:p>
    <w:p w14:paraId="07A61E0C" w14:textId="3A34B8F0" w:rsidR="002E760A" w:rsidRPr="00ED791B" w:rsidRDefault="00BC4334" w:rsidP="00ED791B">
      <w:pPr>
        <w:spacing w:line="276" w:lineRule="auto"/>
        <w:jc w:val="both"/>
        <w:rPr>
          <w:rFonts w:asciiTheme="minorBidi" w:hAnsiTheme="minorBidi" w:cstheme="minorBidi"/>
          <w:color w:val="000000" w:themeColor="text1"/>
          <w:lang w:val="en"/>
        </w:rPr>
      </w:pPr>
      <w:r w:rsidRPr="00D20ED0">
        <w:rPr>
          <w:rFonts w:asciiTheme="minorBidi" w:hAnsiTheme="minorBidi" w:cstheme="minorBidi"/>
          <w:color w:val="000000" w:themeColor="text1"/>
        </w:rPr>
        <w:t>Notably, the DMN has also been suggested to play a role in pain perception: it is deactivated during sensory aversive perception, and increased DMN activity is involved when shifting attention away from the pain</w:t>
      </w:r>
      <w:r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R151E217A598Y222&lt;/clusterId&gt;&lt;metadata&gt;&lt;citation&gt;&lt;id&gt;85C8E07382DC05889335A21920DD39B7&lt;/id&gt;&lt;/citation&gt;&lt;/metadata&gt;&lt;data&gt;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&lt;/data&gt; \* MERGEFORMAT</w:instrText>
      </w:r>
      <w:r w:rsidRPr="00D20ED0">
        <w:rPr>
          <w:rFonts w:asciiTheme="minorBidi" w:hAnsiTheme="minorBidi" w:cstheme="minorBidi"/>
          <w:color w:val="000000" w:themeColor="text1"/>
        </w:rPr>
        <w:fldChar w:fldCharType="separate"/>
      </w:r>
      <w:r w:rsidR="00057F43" w:rsidRPr="00057F43">
        <w:rPr>
          <w:rFonts w:asciiTheme="minorBidi" w:hAnsiTheme="minorBidi" w:cstheme="minorBidi"/>
          <w:noProof/>
          <w:color w:val="000000" w:themeColor="text1"/>
          <w:vertAlign w:val="superscript"/>
        </w:rPr>
        <w:t>66</w:t>
      </w:r>
      <w:r w:rsidRPr="00D20ED0">
        <w:rPr>
          <w:rFonts w:asciiTheme="minorBidi" w:hAnsiTheme="minorBidi" w:cstheme="minorBidi"/>
          <w:color w:val="000000" w:themeColor="text1"/>
        </w:rPr>
        <w:fldChar w:fldCharType="end"/>
      </w:r>
      <w:r w:rsidRPr="00D20ED0">
        <w:rPr>
          <w:rFonts w:asciiTheme="minorBidi" w:hAnsiTheme="minorBidi" w:cstheme="minorBidi"/>
          <w:color w:val="000000" w:themeColor="text1"/>
        </w:rPr>
        <w:t>.</w:t>
      </w:r>
      <w:r w:rsidR="00D16B02">
        <w:rPr>
          <w:rFonts w:asciiTheme="minorBidi" w:hAnsiTheme="minorBidi" w:cstheme="minorBidi"/>
          <w:color w:val="000000" w:themeColor="text1"/>
        </w:rPr>
        <w:t xml:space="preserve"> </w:t>
      </w:r>
      <w:r w:rsidR="00CF742A" w:rsidRPr="00D20ED0">
        <w:rPr>
          <w:rFonts w:asciiTheme="minorBidi" w:hAnsiTheme="minorBidi" w:cstheme="minorBidi"/>
          <w:color w:val="000000" w:themeColor="text1"/>
        </w:rPr>
        <w:t>Moreover, shifts in self-related experience can coincide with changes in pain perception. For example</w:t>
      </w:r>
      <w:r w:rsidR="004849C5" w:rsidRPr="00D20ED0">
        <w:rPr>
          <w:rFonts w:asciiTheme="minorBidi" w:hAnsiTheme="minorBidi" w:cstheme="minorBidi"/>
          <w:color w:val="000000" w:themeColor="text1"/>
        </w:rPr>
        <w:t>,</w:t>
      </w:r>
      <w:r w:rsidR="00CF742A" w:rsidRPr="00D20ED0">
        <w:rPr>
          <w:rFonts w:asciiTheme="minorBidi" w:hAnsiTheme="minorBidi" w:cstheme="minorBidi"/>
          <w:color w:val="000000" w:themeColor="text1"/>
        </w:rPr>
        <w:t xml:space="preserve"> mindfulness meditation has been associated with reduced pain catastrophizing, less negative appraisal of impending pain, and reduced unpleasantness during painful stimulation</w:t>
      </w:r>
      <w:r w:rsidR="00E062F1" w:rsidRPr="00D20ED0">
        <w:rPr>
          <w:rFonts w:asciiTheme="minorBidi" w:hAnsiTheme="minorBidi" w:cstheme="minorBidi"/>
          <w:color w:val="000000" w:themeColor="text1"/>
        </w:rPr>
        <w:fldChar w:fldCharType="begin" w:fldLock="1"/>
      </w:r>
      <w:r w:rsidR="00E062F1" w:rsidRPr="00D20ED0">
        <w:rPr>
          <w:rFonts w:asciiTheme="minorBidi" w:hAnsiTheme="minorBidi" w:cstheme="minorBidi"/>
          <w:color w:val="000000" w:themeColor="text1"/>
        </w:rPr>
        <w:instrText>ADDIN paperpile_citation &lt;clusterId&gt;V538J688F179C791&lt;/clusterId&gt;&lt;metadata&gt;&lt;citation&gt;&lt;id&gt;61d6cc75-84c2-4b91-9fe4-77724c12e47a&lt;/id&gt;&lt;/citation&gt;&lt;citation&gt;&lt;id&gt;343bce4f-1bb2-4f25-8b69-3b72b52a331d&lt;/id&gt;&lt;/citation&gt;&lt;citation&gt;&lt;id&gt;3fe4b739-9cd0-4e74-b02f-c9083e2e09e1&lt;/id&gt;&lt;/citation&gt;&lt;/metadata&gt;&lt;data&gt;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&lt;/data&gt; \* MERGEFORMAT</w:instrText>
      </w:r>
      <w:r w:rsidR="00E062F1" w:rsidRPr="00D20ED0">
        <w:rPr>
          <w:rFonts w:asciiTheme="minorBidi" w:hAnsiTheme="minorBidi" w:cstheme="minorBidi"/>
          <w:color w:val="000000" w:themeColor="text1"/>
        </w:rPr>
        <w:fldChar w:fldCharType="separate"/>
      </w:r>
      <w:r w:rsidR="00057F43" w:rsidRPr="00057F43">
        <w:rPr>
          <w:rFonts w:asciiTheme="minorBidi" w:hAnsiTheme="minorBidi" w:cstheme="minorBidi"/>
          <w:noProof/>
          <w:color w:val="000000" w:themeColor="text1"/>
          <w:vertAlign w:val="superscript"/>
        </w:rPr>
        <w:t>67–69</w:t>
      </w:r>
      <w:r w:rsidR="00E062F1" w:rsidRPr="00D20ED0">
        <w:rPr>
          <w:rFonts w:asciiTheme="minorBidi" w:hAnsiTheme="minorBidi" w:cstheme="minorBidi"/>
          <w:color w:val="000000" w:themeColor="text1"/>
        </w:rPr>
        <w:fldChar w:fldCharType="end"/>
      </w:r>
      <w:r w:rsidR="00CF742A" w:rsidRPr="00D20ED0">
        <w:rPr>
          <w:rFonts w:asciiTheme="minorBidi" w:hAnsiTheme="minorBidi" w:cstheme="minorBidi"/>
          <w:color w:val="000000" w:themeColor="text1"/>
        </w:rPr>
        <w:t xml:space="preserve">. This has motivated the idea that DMN changes accompanying altered self-experience could also be relevant for how pain is </w:t>
      </w:r>
      <w:r w:rsidR="00023A47" w:rsidRPr="00D20ED0">
        <w:rPr>
          <w:rFonts w:asciiTheme="minorBidi" w:hAnsiTheme="minorBidi" w:cstheme="minorBidi"/>
          <w:color w:val="000000" w:themeColor="text1"/>
        </w:rPr>
        <w:t>being processed</w:t>
      </w:r>
      <w:r w:rsidR="00CF742A" w:rsidRPr="00D20ED0">
        <w:rPr>
          <w:rFonts w:asciiTheme="minorBidi" w:hAnsiTheme="minorBidi" w:cstheme="minorBidi"/>
          <w:color w:val="000000" w:themeColor="text1"/>
        </w:rPr>
        <w:t xml:space="preserve">. However, meditation-related modulation of pain most consistently </w:t>
      </w:r>
      <w:r w:rsidR="00EC1182" w:rsidRPr="00D20ED0">
        <w:rPr>
          <w:rFonts w:asciiTheme="minorBidi" w:hAnsiTheme="minorBidi" w:cstheme="minorBidi"/>
          <w:color w:val="000000" w:themeColor="text1"/>
        </w:rPr>
        <w:t xml:space="preserve">affects activity in the </w:t>
      </w:r>
      <w:r w:rsidR="00CF742A" w:rsidRPr="00D20ED0">
        <w:rPr>
          <w:rFonts w:asciiTheme="minorBidi" w:hAnsiTheme="minorBidi" w:cstheme="minorBidi"/>
          <w:color w:val="000000" w:themeColor="text1"/>
        </w:rPr>
        <w:t>insula, ACC, PFC, and amygdala</w:t>
      </w:r>
      <w:r w:rsidR="004849C5" w:rsidRPr="00D20ED0">
        <w:rPr>
          <w:rFonts w:asciiTheme="minorBidi" w:hAnsiTheme="minorBidi" w:cstheme="minorBidi"/>
          <w:color w:val="000000" w:themeColor="text1"/>
        </w:rPr>
        <w:t xml:space="preserve">, </w:t>
      </w:r>
      <w:r w:rsidR="00CF742A" w:rsidRPr="00D20ED0">
        <w:rPr>
          <w:rFonts w:asciiTheme="minorBidi" w:hAnsiTheme="minorBidi" w:cstheme="minorBidi"/>
          <w:color w:val="000000" w:themeColor="text1"/>
        </w:rPr>
        <w:t>regions commonly implicated in pain processing, while DMN effects are less consistent</w:t>
      </w:r>
      <w:r w:rsidR="00E062F1" w:rsidRPr="00D20ED0">
        <w:rPr>
          <w:rFonts w:asciiTheme="minorBidi" w:hAnsiTheme="minorBidi" w:cstheme="minorBidi"/>
          <w:color w:val="000000" w:themeColor="text1"/>
        </w:rPr>
        <w:fldChar w:fldCharType="begin" w:fldLock="1"/>
      </w:r>
      <w:r w:rsidR="00E062F1" w:rsidRPr="00D20ED0">
        <w:rPr>
          <w:rFonts w:asciiTheme="minorBidi" w:hAnsiTheme="minorBidi" w:cstheme="minorBidi"/>
          <w:color w:val="000000" w:themeColor="text1"/>
        </w:rPr>
        <w:instrText>ADDIN paperpile_citation &lt;clusterId&gt;V665B623X113V717&lt;/clusterId&gt;&lt;metadata&gt;&lt;citation&gt;&lt;id&gt;9f44e0ec-f95b-4943-a354-fa68a9ee9cea&lt;/id&gt;&lt;/citation&gt;&lt;/metadata&gt;&lt;data&gt;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&lt;/data&gt; \* MERGEFORMAT</w:instrText>
      </w:r>
      <w:r w:rsidR="00E062F1" w:rsidRPr="00D20ED0">
        <w:rPr>
          <w:rFonts w:asciiTheme="minorBidi" w:hAnsiTheme="minorBidi" w:cstheme="minorBidi"/>
          <w:color w:val="000000" w:themeColor="text1"/>
        </w:rPr>
        <w:fldChar w:fldCharType="separate"/>
      </w:r>
      <w:r w:rsidR="00057F43" w:rsidRPr="00057F43">
        <w:rPr>
          <w:rFonts w:asciiTheme="minorBidi" w:hAnsiTheme="minorBidi" w:cstheme="minorBidi"/>
          <w:noProof/>
          <w:color w:val="000000" w:themeColor="text1"/>
          <w:vertAlign w:val="superscript"/>
        </w:rPr>
        <w:t>70</w:t>
      </w:r>
      <w:r w:rsidR="00E062F1" w:rsidRPr="00D20ED0">
        <w:rPr>
          <w:rFonts w:asciiTheme="minorBidi" w:hAnsiTheme="minorBidi" w:cstheme="minorBidi"/>
          <w:color w:val="000000" w:themeColor="text1"/>
        </w:rPr>
        <w:fldChar w:fldCharType="end"/>
      </w:r>
      <w:r w:rsidR="00CF742A" w:rsidRPr="00D20ED0">
        <w:rPr>
          <w:rFonts w:asciiTheme="minorBidi" w:hAnsiTheme="minorBidi" w:cstheme="minorBidi"/>
          <w:color w:val="000000" w:themeColor="text1"/>
        </w:rPr>
        <w:t>. This pattern suggests that even when the context</w:t>
      </w:r>
      <w:r w:rsidRPr="00D20ED0">
        <w:rPr>
          <w:rFonts w:asciiTheme="minorBidi" w:hAnsiTheme="minorBidi" w:cstheme="minorBidi"/>
          <w:color w:val="000000" w:themeColor="text1"/>
        </w:rPr>
        <w:t xml:space="preserve"> of pain shifts (e.g., appraisal, attention, affective meaning), pain relief may primarily track modulation within pain-responsive system</w:t>
      </w:r>
      <w:r w:rsidR="009145E7" w:rsidRPr="00D20ED0">
        <w:rPr>
          <w:rFonts w:asciiTheme="minorBidi" w:hAnsiTheme="minorBidi" w:cstheme="minorBidi"/>
          <w:color w:val="000000" w:themeColor="text1"/>
        </w:rPr>
        <w:t>s</w:t>
      </w:r>
      <w:r w:rsidRPr="00D20ED0">
        <w:rPr>
          <w:rFonts w:asciiTheme="minorBidi" w:hAnsiTheme="minorBidi" w:cstheme="minorBidi"/>
          <w:color w:val="000000" w:themeColor="text1"/>
        </w:rPr>
        <w:t xml:space="preserve">. Consistent with this framing, in our data ketamine-related DMN reduced connectivity tracked dissociative experience, whereas analgesia tracked reduced pain-evoked activation and reduced NPS expression, without corresponding links to dissociation. </w:t>
      </w:r>
    </w:p>
    <w:p w14:paraId="19F72613" w14:textId="77777777" w:rsidR="00070FD7" w:rsidRPr="00D20ED0" w:rsidRDefault="00F0227C" w:rsidP="00AA4805">
      <w:pPr>
        <w:pStyle w:val="NormalWeb"/>
        <w:spacing w:line="276" w:lineRule="auto"/>
        <w:jc w:val="both"/>
        <w:rPr>
          <w:rFonts w:asciiTheme="minorBidi" w:eastAsia="Arial" w:hAnsiTheme="minorBidi" w:cstheme="minorBidi"/>
          <w:color w:val="000000" w:themeColor="text1"/>
          <w:lang w:val="en"/>
        </w:rPr>
      </w:pPr>
      <w:r w:rsidRPr="00D20ED0">
        <w:rPr>
          <w:rFonts w:asciiTheme="minorBidi" w:eastAsia="Arial" w:hAnsiTheme="minorBidi" w:cstheme="minorBidi"/>
          <w:color w:val="000000" w:themeColor="text1"/>
          <w:lang w:val="en"/>
        </w:rPr>
        <w:t>Several recent studies have directly tested whether ketamine’s dissociative effects are linked to its analgesic effects, but they have reached different conclusions. One experiment paired ketamine with midazolam, a sedative expected to attenuate ketamine-related dissociative symptoms</w:t>
      </w:r>
      <w:r w:rsidR="00B450E3" w:rsidRPr="00D20ED0">
        <w:rPr>
          <w:rFonts w:asciiTheme="minorBidi" w:eastAsia="Arial" w:hAnsiTheme="minorBidi" w:cstheme="minorBidi"/>
          <w:color w:val="000000" w:themeColor="text1"/>
          <w:lang w:val="en"/>
        </w:rPr>
        <w:fldChar w:fldCharType="begin" w:fldLock="1"/>
      </w:r>
      <w:r w:rsidR="00EC6A94" w:rsidRPr="00D20ED0">
        <w:rPr>
          <w:rFonts w:asciiTheme="minorBidi" w:eastAsia="Arial" w:hAnsiTheme="minorBidi" w:cstheme="minorBidi"/>
          <w:color w:val="000000" w:themeColor="text1"/>
          <w:lang w:val="en"/>
        </w:rPr>
        <w:instrText>ADDIN paperpile_citation &lt;clusterId&gt;N976B163Q744U447&lt;/clusterId&gt;&lt;metadata&gt;&lt;citation&gt;&lt;id&gt;2B97064D51200131BCC2339D3AA08EC1&lt;/id&gt;&lt;/citation&gt;&lt;/metadata&gt;&lt;data&gt;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&lt;/data&gt; \* MERGEFORMAT</w:instrText>
      </w:r>
      <w:r w:rsidR="00B450E3" w:rsidRPr="00D20ED0">
        <w:rPr>
          <w:rFonts w:asciiTheme="minorBidi" w:eastAsia="Arial" w:hAnsiTheme="minorBidi" w:cstheme="minorBidi"/>
          <w:color w:val="000000" w:themeColor="text1"/>
          <w:lang w:val="en"/>
        </w:rPr>
        <w:fldChar w:fldCharType="separate"/>
      </w:r>
      <w:r w:rsidR="00C35BAC" w:rsidRPr="00057F43">
        <w:rPr>
          <w:rFonts w:asciiTheme="minorBidi" w:eastAsia="Arial" w:hAnsiTheme="minorBidi" w:cstheme="minorBidi"/>
          <w:noProof/>
          <w:color w:val="000000" w:themeColor="text1"/>
          <w:vertAlign w:val="superscript"/>
          <w:lang w:val="en"/>
        </w:rPr>
        <w:t>20</w:t>
      </w:r>
      <w:r w:rsidR="00B450E3" w:rsidRPr="00D20ED0">
        <w:rPr>
          <w:rFonts w:asciiTheme="minorBidi" w:eastAsia="Arial" w:hAnsiTheme="minorBidi" w:cstheme="minorBidi"/>
          <w:color w:val="000000" w:themeColor="text1"/>
          <w:lang w:val="en"/>
        </w:rPr>
        <w:fldChar w:fldCharType="end"/>
      </w:r>
      <w:r w:rsidR="003A376E" w:rsidRPr="00D20ED0">
        <w:rPr>
          <w:rFonts w:asciiTheme="minorBidi" w:eastAsia="Arial" w:hAnsiTheme="minorBidi" w:cstheme="minorBidi"/>
          <w:color w:val="000000" w:themeColor="text1"/>
          <w:lang w:val="en"/>
        </w:rPr>
        <w:t>.</w:t>
      </w:r>
      <w:r w:rsidR="003621FA" w:rsidRPr="00D20ED0">
        <w:rPr>
          <w:rFonts w:asciiTheme="minorBidi" w:hAnsiTheme="minorBidi" w:cstheme="minorBidi"/>
          <w:color w:val="000000" w:themeColor="text1"/>
        </w:rPr>
        <w:t xml:space="preserve"> </w:t>
      </w:r>
      <w:r w:rsidR="003621FA" w:rsidRPr="00D20ED0">
        <w:rPr>
          <w:rFonts w:asciiTheme="minorBidi" w:eastAsia="Arial" w:hAnsiTheme="minorBidi" w:cstheme="minorBidi"/>
          <w:color w:val="000000" w:themeColor="text1"/>
          <w:lang w:val="en"/>
        </w:rPr>
        <w:t xml:space="preserve">Pain and dissociation were repeatedly assessed across time. To test whether dissociation contributed to analgesia, dissociation scores were added as an additional (time-varying) predictor to the pain-over-time models; dissociation did not explain additional variance in pain beyond the time </w:t>
      </w:r>
      <w:r w:rsidR="00B80237" w:rsidRPr="00D20ED0">
        <w:rPr>
          <w:rFonts w:asciiTheme="minorBidi" w:eastAsia="Arial" w:hAnsiTheme="minorBidi" w:cstheme="minorBidi"/>
          <w:color w:val="000000" w:themeColor="text1"/>
          <w:lang w:val="en"/>
        </w:rPr>
        <w:t>terms.</w:t>
      </w:r>
      <w:r w:rsidRPr="00D20ED0">
        <w:rPr>
          <w:rFonts w:asciiTheme="minorBidi" w:eastAsia="Arial" w:hAnsiTheme="minorBidi" w:cstheme="minorBidi"/>
          <w:color w:val="000000" w:themeColor="text1"/>
          <w:lang w:val="en"/>
        </w:rPr>
        <w:t xml:space="preserve"> A follow-up experiment induced sevoflurane general anesthesia with and without an adjunct ketamine bolus; pain and CADSS were assessed before induction and after recovery</w:t>
      </w:r>
      <w:r w:rsidR="00BA078A" w:rsidRPr="00D20ED0">
        <w:rPr>
          <w:rFonts w:asciiTheme="minorBidi" w:eastAsia="Arial" w:hAnsiTheme="minorBidi" w:cstheme="minorBidi"/>
          <w:color w:val="000000" w:themeColor="text1"/>
          <w:lang w:val="en"/>
        </w:rPr>
        <w:fldChar w:fldCharType="begin" w:fldLock="1"/>
      </w:r>
      <w:r w:rsidR="003D6668" w:rsidRPr="00D20ED0">
        <w:rPr>
          <w:rFonts w:asciiTheme="minorBidi" w:eastAsia="Arial" w:hAnsiTheme="minorBidi" w:cstheme="minorBidi"/>
          <w:color w:val="000000" w:themeColor="text1"/>
          <w:lang w:val="en"/>
        </w:rPr>
        <w:instrText>ADDIN paperpile_citation &lt;clusterId&gt;F416T763I154F777&lt;/clusterId&gt;&lt;metadata&gt;&lt;citation&gt;&lt;id&gt;A7D821009AFC0580A5D395D8C0C4C943&lt;/id&gt;&lt;/citation&gt;&lt;/metadata&gt;&lt;data&gt;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&lt;/data&gt; \* MERGEFORMAT</w:instrText>
      </w:r>
      <w:r w:rsidR="00BA078A" w:rsidRPr="00D20ED0">
        <w:rPr>
          <w:rFonts w:asciiTheme="minorBidi" w:eastAsia="Arial" w:hAnsiTheme="minorBidi" w:cstheme="minorBidi"/>
          <w:color w:val="000000" w:themeColor="text1"/>
          <w:lang w:val="en"/>
        </w:rPr>
        <w:fldChar w:fldCharType="separate"/>
      </w:r>
      <w:r w:rsidR="003D6668" w:rsidRPr="00057F43">
        <w:rPr>
          <w:rFonts w:asciiTheme="minorBidi" w:eastAsia="Arial" w:hAnsiTheme="minorBidi" w:cstheme="minorBidi"/>
          <w:noProof/>
          <w:color w:val="000000" w:themeColor="text1"/>
          <w:vertAlign w:val="superscript"/>
          <w:lang w:val="en"/>
        </w:rPr>
        <w:t>21</w:t>
      </w:r>
      <w:r w:rsidR="00BA078A" w:rsidRPr="00D20ED0">
        <w:rPr>
          <w:rFonts w:asciiTheme="minorBidi" w:eastAsia="Arial" w:hAnsiTheme="minorBidi" w:cstheme="minorBidi"/>
          <w:color w:val="000000" w:themeColor="text1"/>
          <w:lang w:val="en"/>
        </w:rPr>
        <w:fldChar w:fldCharType="end"/>
      </w:r>
      <w:r w:rsidRPr="00D20ED0">
        <w:rPr>
          <w:rFonts w:asciiTheme="minorBidi" w:eastAsia="Arial" w:hAnsiTheme="minorBidi" w:cstheme="minorBidi"/>
          <w:color w:val="000000" w:themeColor="text1"/>
          <w:lang w:val="en"/>
        </w:rPr>
        <w:t>. Again, CADSS scores did not explain additional variance in pain intensity or pain quality, consistent with separable analgesic and dissociative effects.</w:t>
      </w:r>
      <w:r w:rsidR="001541D3" w:rsidRPr="00D20ED0">
        <w:rPr>
          <w:rFonts w:asciiTheme="minorBidi" w:eastAsia="Arial" w:hAnsiTheme="minorBidi" w:cstheme="minorBidi"/>
          <w:color w:val="000000" w:themeColor="text1"/>
          <w:lang w:val="en"/>
        </w:rPr>
        <w:t xml:space="preserve"> In both studies, dissociation measures did not account for pain outcomes, supporting the view that ketamine’s analgesic effects are separable from its dissociative effects.</w:t>
      </w:r>
      <w:r w:rsidRPr="00D20ED0">
        <w:rPr>
          <w:rFonts w:asciiTheme="minorBidi" w:eastAsia="Arial" w:hAnsiTheme="minorBidi" w:cstheme="minorBidi"/>
          <w:color w:val="000000" w:themeColor="text1"/>
          <w:lang w:val="en"/>
        </w:rPr>
        <w:t xml:space="preserve"> </w:t>
      </w:r>
      <w:r w:rsidR="00B2449C" w:rsidRPr="00D20ED0">
        <w:rPr>
          <w:rFonts w:asciiTheme="minorBidi" w:eastAsia="Arial" w:hAnsiTheme="minorBidi" w:cstheme="minorBidi"/>
          <w:color w:val="000000" w:themeColor="text1"/>
          <w:lang w:val="en"/>
        </w:rPr>
        <w:t>In contrast, a blood-level–based modeling study concluded that ketamine’s analgesic and psychoactive effects are linked because they appear at similar drug concentrations and unfold over a similar time course</w:t>
      </w:r>
      <w:r w:rsidR="00503211" w:rsidRPr="00D20ED0">
        <w:rPr>
          <w:rFonts w:asciiTheme="minorBidi" w:eastAsia="Arial" w:hAnsiTheme="minorBidi" w:cstheme="minorBidi"/>
          <w:color w:val="000000" w:themeColor="text1"/>
          <w:lang w:val="en"/>
        </w:rPr>
        <w:fldChar w:fldCharType="begin" w:fldLock="1"/>
      </w:r>
      <w:r w:rsidR="00503211" w:rsidRPr="00D20ED0">
        <w:rPr>
          <w:rFonts w:asciiTheme="minorBidi" w:eastAsia="Arial" w:hAnsiTheme="minorBidi" w:cstheme="minorBidi"/>
          <w:color w:val="000000" w:themeColor="text1"/>
          <w:lang w:val="en"/>
        </w:rPr>
        <w:instrText>ADDIN paperpile_citation &lt;clusterId&gt;R591Y858U338R953&lt;/clusterId&gt;&lt;metadata&gt;&lt;citation&gt;&lt;id&gt;BDE8B821BA4C02FC9F548A8478A3C652&lt;/id&gt;&lt;/citation&gt;&lt;/metadata&gt;&lt;data&gt;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&lt;/data&gt; \* MERGEFORMAT</w:instrText>
      </w:r>
      <w:r w:rsidR="00503211" w:rsidRPr="00D20ED0">
        <w:rPr>
          <w:rFonts w:asciiTheme="minorBidi" w:eastAsia="Arial" w:hAnsiTheme="minorBidi" w:cstheme="minorBidi"/>
          <w:color w:val="000000" w:themeColor="text1"/>
          <w:lang w:val="en"/>
        </w:rPr>
        <w:fldChar w:fldCharType="separate"/>
      </w:r>
      <w:r w:rsidR="00503211" w:rsidRPr="00057F43">
        <w:rPr>
          <w:rFonts w:asciiTheme="minorBidi" w:eastAsia="Arial" w:hAnsiTheme="minorBidi" w:cstheme="minorBidi"/>
          <w:noProof/>
          <w:color w:val="000000" w:themeColor="text1"/>
          <w:vertAlign w:val="superscript"/>
          <w:lang w:val="en"/>
        </w:rPr>
        <w:t>19</w:t>
      </w:r>
      <w:r w:rsidR="00503211" w:rsidRPr="00D20ED0">
        <w:rPr>
          <w:rFonts w:asciiTheme="minorBidi" w:eastAsia="Arial" w:hAnsiTheme="minorBidi" w:cstheme="minorBidi"/>
          <w:color w:val="000000" w:themeColor="text1"/>
          <w:lang w:val="en"/>
        </w:rPr>
        <w:fldChar w:fldCharType="end"/>
      </w:r>
      <w:r w:rsidR="00B2449C" w:rsidRPr="00D20ED0">
        <w:rPr>
          <w:rFonts w:asciiTheme="minorBidi" w:eastAsia="Arial" w:hAnsiTheme="minorBidi" w:cstheme="minorBidi"/>
          <w:color w:val="000000" w:themeColor="text1"/>
          <w:lang w:val="en"/>
        </w:rPr>
        <w:t>. In that analysis, measured S-ketamine concentrations predicted both changes in pressure pain threshold</w:t>
      </w:r>
      <w:r w:rsidR="00503211" w:rsidRPr="00D20ED0">
        <w:rPr>
          <w:rFonts w:asciiTheme="minorBidi" w:eastAsia="Arial" w:hAnsiTheme="minorBidi" w:cstheme="minorBidi"/>
          <w:color w:val="000000" w:themeColor="text1"/>
          <w:lang w:val="en"/>
        </w:rPr>
        <w:t xml:space="preserve"> </w:t>
      </w:r>
      <w:r w:rsidR="00B2449C" w:rsidRPr="00D20ED0">
        <w:rPr>
          <w:rFonts w:asciiTheme="minorBidi" w:eastAsia="Arial" w:hAnsiTheme="minorBidi" w:cstheme="minorBidi"/>
          <w:color w:val="000000" w:themeColor="text1"/>
          <w:lang w:val="en"/>
        </w:rPr>
        <w:t>and perceptual disturbance with comparable dose-sensitivity and similar onset/offset dynamics.</w:t>
      </w:r>
      <w:r w:rsidR="00503211" w:rsidRPr="00D20ED0">
        <w:rPr>
          <w:rFonts w:asciiTheme="minorBidi" w:eastAsia="Arial" w:hAnsiTheme="minorBidi" w:cstheme="minorBidi"/>
          <w:color w:val="000000" w:themeColor="text1"/>
          <w:lang w:val="en"/>
        </w:rPr>
        <w:t xml:space="preserve"> </w:t>
      </w:r>
      <w:r w:rsidRPr="00D20ED0">
        <w:rPr>
          <w:rFonts w:asciiTheme="minorBidi" w:eastAsia="Arial" w:hAnsiTheme="minorBidi" w:cstheme="minorBidi"/>
          <w:color w:val="000000" w:themeColor="text1"/>
          <w:lang w:val="en"/>
        </w:rPr>
        <w:t xml:space="preserve">Notably, none of these studies incorporated brain imaging, which </w:t>
      </w:r>
      <w:r w:rsidR="00C55136" w:rsidRPr="00D20ED0">
        <w:rPr>
          <w:rFonts w:asciiTheme="minorBidi" w:eastAsia="Arial" w:hAnsiTheme="minorBidi" w:cstheme="minorBidi"/>
          <w:color w:val="000000" w:themeColor="text1"/>
          <w:lang w:val="en"/>
        </w:rPr>
        <w:t>adds an important</w:t>
      </w:r>
      <w:r w:rsidRPr="00D20ED0">
        <w:rPr>
          <w:rFonts w:asciiTheme="minorBidi" w:eastAsia="Arial" w:hAnsiTheme="minorBidi" w:cstheme="minorBidi"/>
          <w:color w:val="000000" w:themeColor="text1"/>
          <w:lang w:val="en"/>
        </w:rPr>
        <w:t xml:space="preserve"> level of evidence by testing whether pain-related neural markers track analgesia independently of dissociation-related network changes.</w:t>
      </w:r>
    </w:p>
    <w:p w14:paraId="391573C9" w14:textId="20B072DE" w:rsidR="00955F63" w:rsidRPr="00D20ED0" w:rsidRDefault="00955F63" w:rsidP="00AA4805">
      <w:pPr>
        <w:pStyle w:val="NormalWeb"/>
        <w:spacing w:line="276" w:lineRule="auto"/>
        <w:jc w:val="both"/>
        <w:rPr>
          <w:rFonts w:asciiTheme="minorBidi" w:eastAsia="Arial" w:hAnsiTheme="minorBidi" w:cstheme="minorBidi"/>
          <w:color w:val="000000" w:themeColor="text1"/>
          <w:lang w:val="en"/>
        </w:rPr>
      </w:pPr>
      <w:r w:rsidRPr="00D20ED0">
        <w:rPr>
          <w:rFonts w:asciiTheme="minorBidi" w:eastAsia="Arial" w:hAnsiTheme="minorBidi" w:cstheme="minorBidi"/>
          <w:color w:val="000000" w:themeColor="text1"/>
          <w:lang w:val="en"/>
        </w:rPr>
        <w:lastRenderedPageBreak/>
        <w:t xml:space="preserve">Our study has several limitations. </w:t>
      </w:r>
      <w:r w:rsidR="00577B3F" w:rsidRPr="00D20ED0">
        <w:rPr>
          <w:rFonts w:asciiTheme="minorBidi" w:eastAsia="Arial" w:hAnsiTheme="minorBidi" w:cstheme="minorBidi"/>
          <w:color w:val="000000" w:themeColor="text1"/>
          <w:lang w:val="en"/>
        </w:rPr>
        <w:t>First, we used a fixed-order, saline-placebo-controlled design rather than a randomized-order or active-comparator design. Because ketamine has a distinctive subjective profile, randomized-order designs may still compromise effective blinding by creating asymmetric expectancy: participants who receive ketamine first may infer that the second session is placebo, whereas those who receive placebo first may remain uncertain.</w:t>
      </w:r>
      <w:r w:rsidR="000F4756" w:rsidRPr="00D20ED0">
        <w:rPr>
          <w:rFonts w:asciiTheme="minorBidi" w:eastAsia="Arial" w:hAnsiTheme="minorBidi" w:cstheme="minorBidi"/>
          <w:color w:val="000000" w:themeColor="text1"/>
          <w:lang w:val="en"/>
        </w:rPr>
        <w:fldChar w:fldCharType="begin" w:fldLock="1"/>
      </w:r>
      <w:r w:rsidR="00810DE3" w:rsidRPr="00D20ED0">
        <w:rPr>
          <w:rFonts w:asciiTheme="minorBidi" w:eastAsia="Arial" w:hAnsiTheme="minorBidi" w:cstheme="minorBidi"/>
          <w:color w:val="000000" w:themeColor="text1"/>
          <w:lang w:val="en"/>
        </w:rPr>
        <w:instrText>ADDIN paperpile_citation &lt;clusterId&gt;H753U831J521O215&lt;/clusterId&gt;&lt;metadata&gt;&lt;citation&gt;&lt;id&gt;32427831-4a9f-0caf-abf6-07162dd44afc&lt;/id&gt;&lt;/citation&gt;&lt;citation&gt;&lt;id&gt;77811dc9-b30b-0920-89df-be102d32af40&lt;/id&gt;&lt;/citation&gt;&lt;citation&gt;&lt;id&gt;a84319e9-3e79-4e78-8c8d-f9cb4119906e&lt;/id&gt;&lt;/citation&gt;&lt;citation&gt;&lt;id&gt;d9e22e93-5ccb-4dd6-8792-45d6507eba8f&lt;/id&gt;&lt;/citation&gt;&lt;/metadata&gt;&lt;data&gt;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&lt;/data&gt; \* MERGEFORMAT</w:instrText>
      </w:r>
      <w:r w:rsidR="000F4756" w:rsidRPr="00D20ED0">
        <w:rPr>
          <w:rFonts w:asciiTheme="minorBidi" w:eastAsia="Arial" w:hAnsiTheme="minorBidi" w:cstheme="minorBidi"/>
          <w:color w:val="000000" w:themeColor="text1"/>
          <w:lang w:val="en"/>
        </w:rPr>
        <w:fldChar w:fldCharType="separate"/>
      </w:r>
      <w:r w:rsidR="00057F43" w:rsidRPr="00057F43">
        <w:rPr>
          <w:rFonts w:asciiTheme="minorBidi" w:eastAsia="Arial" w:hAnsiTheme="minorBidi" w:cstheme="minorBidi"/>
          <w:color w:val="000000" w:themeColor="text1"/>
          <w:vertAlign w:val="superscript"/>
          <w:lang w:val="en"/>
        </w:rPr>
        <w:t>71–74</w:t>
      </w:r>
      <w:r w:rsidR="000F4756" w:rsidRPr="00D20ED0">
        <w:rPr>
          <w:rFonts w:asciiTheme="minorBidi" w:eastAsia="Arial" w:hAnsiTheme="minorBidi" w:cstheme="minorBidi"/>
          <w:color w:val="000000" w:themeColor="text1"/>
          <w:lang w:val="en"/>
        </w:rPr>
        <w:fldChar w:fldCharType="end"/>
      </w:r>
      <w:r w:rsidR="00810DE3" w:rsidRPr="00D20ED0">
        <w:rPr>
          <w:rFonts w:asciiTheme="minorBidi" w:eastAsia="Arial" w:hAnsiTheme="minorBidi" w:cstheme="minorBidi"/>
          <w:color w:val="000000" w:themeColor="text1"/>
          <w:lang w:val="en"/>
        </w:rPr>
        <w:t xml:space="preserve"> </w:t>
      </w:r>
      <w:r w:rsidR="009562FC" w:rsidRPr="00D20ED0">
        <w:rPr>
          <w:rFonts w:asciiTheme="minorBidi" w:eastAsia="Arial" w:hAnsiTheme="minorBidi" w:cstheme="minorBidi"/>
          <w:color w:val="000000" w:themeColor="text1"/>
          <w:lang w:val="en"/>
        </w:rPr>
        <w:t>Active comparators, such as midazolam or other benzodiazepines, may improve masking by producing subjective drug effects in the control condition, but would also introduce their own effects on arousal, cognition, and fMRI signals, complicating interpretation of the findings.</w:t>
      </w:r>
      <w:r w:rsidR="00231706" w:rsidRPr="00D20ED0">
        <w:rPr>
          <w:rFonts w:asciiTheme="minorBidi" w:eastAsia="Arial" w:hAnsiTheme="minorBidi" w:cstheme="minorBidi"/>
          <w:color w:val="000000" w:themeColor="text1"/>
          <w:lang w:val="en"/>
        </w:rPr>
        <w:fldChar w:fldCharType="begin" w:fldLock="1"/>
      </w:r>
      <w:r w:rsidR="00231706" w:rsidRPr="00D20ED0">
        <w:rPr>
          <w:rFonts w:asciiTheme="minorBidi" w:eastAsia="Arial" w:hAnsiTheme="minorBidi" w:cstheme="minorBidi"/>
          <w:color w:val="000000" w:themeColor="text1"/>
          <w:lang w:val="en"/>
        </w:rPr>
        <w:instrText>ADDIN paperpile_citation &lt;clusterId&gt;H726V774R264O877&lt;/clusterId&gt;&lt;metadata&gt;&lt;citation&gt;&lt;id&gt;32427831-4a9f-0caf-abf6-07162dd44afc&lt;/id&gt;&lt;/citation&gt;&lt;/metadata&gt;&lt;data&gt;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&lt;/data&gt; \* MERGEFORMAT</w:instrText>
      </w:r>
      <w:r w:rsidR="00231706" w:rsidRPr="00D20ED0">
        <w:rPr>
          <w:rFonts w:asciiTheme="minorBidi" w:eastAsia="Arial" w:hAnsiTheme="minorBidi" w:cstheme="minorBidi"/>
          <w:color w:val="000000" w:themeColor="text1"/>
          <w:lang w:val="en"/>
        </w:rPr>
        <w:fldChar w:fldCharType="separate"/>
      </w:r>
      <w:r w:rsidR="00057F43" w:rsidRPr="00057F43">
        <w:rPr>
          <w:rFonts w:asciiTheme="minorBidi" w:eastAsia="Arial" w:hAnsiTheme="minorBidi" w:cstheme="minorBidi"/>
          <w:noProof/>
          <w:color w:val="000000" w:themeColor="text1"/>
          <w:vertAlign w:val="superscript"/>
          <w:lang w:val="en"/>
        </w:rPr>
        <w:t>71</w:t>
      </w:r>
      <w:r w:rsidR="00231706" w:rsidRPr="00D20ED0">
        <w:rPr>
          <w:rFonts w:asciiTheme="minorBidi" w:eastAsia="Arial" w:hAnsiTheme="minorBidi" w:cstheme="minorBidi"/>
          <w:color w:val="000000" w:themeColor="text1"/>
          <w:lang w:val="en"/>
        </w:rPr>
        <w:fldChar w:fldCharType="end"/>
      </w:r>
      <w:r w:rsidR="00D16B02">
        <w:rPr>
          <w:rFonts w:asciiTheme="minorBidi" w:eastAsia="Arial" w:hAnsiTheme="minorBidi" w:cstheme="minorBidi"/>
          <w:color w:val="000000" w:themeColor="text1"/>
          <w:lang w:val="en"/>
        </w:rPr>
        <w:t xml:space="preserve"> </w:t>
      </w:r>
      <w:r w:rsidR="009562FC" w:rsidRPr="00D20ED0">
        <w:rPr>
          <w:rFonts w:asciiTheme="minorBidi" w:eastAsia="Arial" w:hAnsiTheme="minorBidi" w:cstheme="minorBidi"/>
          <w:color w:val="000000" w:themeColor="text1"/>
          <w:lang w:val="en"/>
        </w:rPr>
        <w:t xml:space="preserve">Within these constraints, the fixed-order saline-controlled design standardized session order and avoided introducing a second pharmacological signal into the imaging analysis. However, because drug condition was confounded with session order, effects of habituation, task repetition, or expectancy cannot be excluded. Complete blinding is difficult in ketamine studies, but expectancy alone is unlikely to fully explain </w:t>
      </w:r>
      <w:r w:rsidR="00802DD8" w:rsidRPr="00D20ED0">
        <w:rPr>
          <w:rFonts w:asciiTheme="minorBidi" w:eastAsia="Arial" w:hAnsiTheme="minorBidi" w:cstheme="minorBidi"/>
          <w:color w:val="000000" w:themeColor="text1"/>
          <w:lang w:val="en"/>
        </w:rPr>
        <w:t>our</w:t>
      </w:r>
      <w:r w:rsidR="009562FC" w:rsidRPr="00D20ED0">
        <w:rPr>
          <w:rFonts w:asciiTheme="minorBidi" w:eastAsia="Arial" w:hAnsiTheme="minorBidi" w:cstheme="minorBidi"/>
          <w:color w:val="000000" w:themeColor="text1"/>
          <w:lang w:val="en"/>
        </w:rPr>
        <w:t xml:space="preserve"> findings, given the convergence of subjective analgesia with brain-based nociceptive markers. Prior placebo neuroimaging work suggests that expectancy can substantially reduce reported pain while having only small or absent effects on validated nociceptive markers such as the NPS</w:t>
      </w:r>
      <w:r w:rsidR="00F45C0F" w:rsidRPr="00D20ED0">
        <w:rPr>
          <w:rFonts w:asciiTheme="minorBidi" w:eastAsia="Arial" w:hAnsiTheme="minorBidi" w:cstheme="minorBidi"/>
          <w:color w:val="000000" w:themeColor="text1"/>
          <w:lang w:val="en"/>
        </w:rPr>
        <w:fldChar w:fldCharType="begin" w:fldLock="1"/>
      </w:r>
      <w:r w:rsidR="00A226C5" w:rsidRPr="00D20ED0">
        <w:rPr>
          <w:rFonts w:asciiTheme="minorBidi" w:eastAsia="Arial" w:hAnsiTheme="minorBidi" w:cstheme="minorBidi"/>
          <w:color w:val="000000" w:themeColor="text1"/>
          <w:lang w:val="en"/>
        </w:rPr>
        <w:instrText>ADDIN paperpile_citation &lt;clusterId&gt;J224X511T862Q685&lt;/clusterId&gt;&lt;metadata&gt;&lt;citation&gt;&lt;id&gt;B8153CC5ED370142A8E9DE4D867CB35F&lt;/id&gt;&lt;/citation&gt;&lt;citation&gt;&lt;id&gt;a2b673b6-c088-00e6-bd20-3a9833639fea&lt;/id&gt;&lt;/citation&gt;&lt;/metadata&gt;&lt;data&gt;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&lt;/data&gt; \* MERGEFORMAT</w:instrText>
      </w:r>
      <w:r w:rsidR="00F45C0F" w:rsidRPr="00D20ED0">
        <w:rPr>
          <w:rFonts w:asciiTheme="minorBidi" w:eastAsia="Arial" w:hAnsiTheme="minorBidi" w:cstheme="minorBidi"/>
          <w:color w:val="000000" w:themeColor="text1"/>
          <w:lang w:val="en"/>
        </w:rPr>
        <w:fldChar w:fldCharType="separate"/>
      </w:r>
      <w:r w:rsidR="00057F43" w:rsidRPr="00057F43">
        <w:rPr>
          <w:rFonts w:asciiTheme="minorBidi" w:eastAsia="Arial" w:hAnsiTheme="minorBidi" w:cstheme="minorBidi"/>
          <w:noProof/>
          <w:color w:val="000000" w:themeColor="text1"/>
          <w:vertAlign w:val="superscript"/>
          <w:lang w:val="en"/>
        </w:rPr>
        <w:t>41,75</w:t>
      </w:r>
      <w:r w:rsidR="00F45C0F" w:rsidRPr="00D20ED0">
        <w:rPr>
          <w:rFonts w:asciiTheme="minorBidi" w:eastAsia="Arial" w:hAnsiTheme="minorBidi" w:cstheme="minorBidi"/>
          <w:color w:val="000000" w:themeColor="text1"/>
          <w:lang w:val="en"/>
        </w:rPr>
        <w:fldChar w:fldCharType="end"/>
      </w:r>
      <w:r w:rsidR="00582DAC" w:rsidRPr="00D20ED0">
        <w:rPr>
          <w:rFonts w:asciiTheme="minorBidi" w:eastAsia="Arial" w:hAnsiTheme="minorBidi" w:cstheme="minorBidi"/>
          <w:color w:val="000000" w:themeColor="text1"/>
          <w:lang w:val="en"/>
        </w:rPr>
        <w:t xml:space="preserve">. </w:t>
      </w:r>
      <w:r w:rsidR="008D7273" w:rsidRPr="00D20ED0">
        <w:rPr>
          <w:rFonts w:asciiTheme="minorBidi" w:eastAsia="Arial" w:hAnsiTheme="minorBidi" w:cstheme="minorBidi"/>
          <w:color w:val="000000" w:themeColor="text1"/>
          <w:lang w:val="en"/>
        </w:rPr>
        <w:t>Second, interpreting BOLD responses under ketamine is methodologically challenging because ketamine can affect cerebral blood flow and neurovascular coupling, complicating the attribution of BOLD changes to neural activity alone</w:t>
      </w:r>
      <w:r w:rsidR="00636254" w:rsidRPr="00D20ED0">
        <w:rPr>
          <w:rFonts w:asciiTheme="minorBidi" w:hAnsiTheme="minorBidi" w:cstheme="minorBidi"/>
          <w:color w:val="000000" w:themeColor="text1"/>
        </w:rPr>
        <w:fldChar w:fldCharType="begin" w:fldLock="1"/>
      </w:r>
      <w:r w:rsidR="00636254" w:rsidRPr="00D20ED0">
        <w:rPr>
          <w:rFonts w:asciiTheme="minorBidi" w:hAnsiTheme="minorBidi" w:cstheme="minorBidi"/>
          <w:color w:val="000000" w:themeColor="text1"/>
        </w:rPr>
        <w:instrText>ADDIN paperpile_citation &lt;clusterId&gt;O176C164R754V447&lt;/clusterId&gt;&lt;metadata&gt;&lt;citation&gt;&lt;id&gt;2faf23a1-2949-04eb-99eb-2b41d43c354c&lt;/id&gt;&lt;/citation&gt;&lt;citation&gt;&lt;id&gt;be4900af-7905-0f4a-ab3f-ebcb02338568&lt;/id&gt;&lt;/citation&gt;&lt;citation&gt;&lt;id&gt;671dd981-7c59-0df1-82d6-731cd4d01a24&lt;/id&gt;&lt;/citation&gt;&lt;/metadata&gt;&lt;data&gt;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&lt;/data&gt; \* MERGEFORMAT</w:instrText>
      </w:r>
      <w:r w:rsidR="00636254" w:rsidRPr="00D20ED0">
        <w:rPr>
          <w:rFonts w:asciiTheme="minorBidi" w:hAnsiTheme="minorBidi" w:cstheme="minorBidi"/>
          <w:color w:val="000000" w:themeColor="text1"/>
        </w:rPr>
        <w:fldChar w:fldCharType="separate"/>
      </w:r>
      <w:r w:rsidR="00057F43" w:rsidRPr="00057F43">
        <w:rPr>
          <w:rFonts w:asciiTheme="minorBidi" w:hAnsiTheme="minorBidi" w:cstheme="minorBidi"/>
          <w:noProof/>
          <w:color w:val="000000" w:themeColor="text1"/>
          <w:vertAlign w:val="superscript"/>
        </w:rPr>
        <w:t>76–78</w:t>
      </w:r>
      <w:r w:rsidR="00636254" w:rsidRPr="00D20ED0">
        <w:rPr>
          <w:rFonts w:asciiTheme="minorBidi" w:hAnsiTheme="minorBidi" w:cstheme="minorBidi"/>
          <w:color w:val="000000" w:themeColor="text1"/>
        </w:rPr>
        <w:fldChar w:fldCharType="end"/>
      </w:r>
      <w:r w:rsidR="008D7273" w:rsidRPr="00D20ED0">
        <w:rPr>
          <w:rFonts w:asciiTheme="minorBidi" w:eastAsia="Arial" w:hAnsiTheme="minorBidi" w:cstheme="minorBidi"/>
          <w:color w:val="000000" w:themeColor="text1"/>
          <w:lang w:val="en"/>
        </w:rPr>
        <w:t>. We mitigated this concern by modeling physiological noise with PhysIO</w:t>
      </w:r>
      <w:r w:rsidR="009858A3" w:rsidRPr="00D20ED0">
        <w:rPr>
          <w:rFonts w:asciiTheme="minorBidi" w:eastAsia="Arial" w:hAnsiTheme="minorBidi" w:cstheme="minorBidi"/>
          <w:color w:val="000000" w:themeColor="text1"/>
          <w:lang w:val="en"/>
        </w:rPr>
        <w:fldChar w:fldCharType="begin" w:fldLock="1"/>
      </w:r>
      <w:r w:rsidR="009858A3" w:rsidRPr="00D20ED0">
        <w:rPr>
          <w:rFonts w:asciiTheme="minorBidi" w:eastAsia="Arial" w:hAnsiTheme="minorBidi" w:cstheme="minorBidi"/>
          <w:color w:val="000000" w:themeColor="text1"/>
          <w:lang w:val="en"/>
        </w:rPr>
        <w:instrText>ADDIN paperpile_citation &lt;clusterId&gt;U318I366X756V469&lt;/clusterId&gt;&lt;metadata&gt;&lt;citation&gt;&lt;id&gt;11174a20-024c-45c7-a70d-7100c0cf8b10&lt;/id&gt;&lt;/citation&gt;&lt;/metadata&gt;&lt;data&gt;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&lt;/data&gt; \* MERGEFORMAT</w:instrText>
      </w:r>
      <w:r w:rsidR="009858A3" w:rsidRPr="00D20ED0">
        <w:rPr>
          <w:rFonts w:asciiTheme="minorBidi" w:eastAsia="Arial" w:hAnsiTheme="minorBidi" w:cstheme="minorBidi"/>
          <w:color w:val="000000" w:themeColor="text1"/>
          <w:lang w:val="en"/>
        </w:rPr>
        <w:fldChar w:fldCharType="separate"/>
      </w:r>
      <w:r w:rsidR="00057F43" w:rsidRPr="00057F43">
        <w:rPr>
          <w:rFonts w:asciiTheme="minorBidi" w:eastAsia="Arial" w:hAnsiTheme="minorBidi" w:cstheme="minorBidi"/>
          <w:noProof/>
          <w:color w:val="000000" w:themeColor="text1"/>
          <w:vertAlign w:val="superscript"/>
          <w:lang w:val="en"/>
        </w:rPr>
        <w:t>79</w:t>
      </w:r>
      <w:r w:rsidR="009858A3" w:rsidRPr="00D20ED0">
        <w:rPr>
          <w:rFonts w:asciiTheme="minorBidi" w:eastAsia="Arial" w:hAnsiTheme="minorBidi" w:cstheme="minorBidi"/>
          <w:color w:val="000000" w:themeColor="text1"/>
          <w:lang w:val="en"/>
        </w:rPr>
        <w:fldChar w:fldCharType="end"/>
      </w:r>
      <w:r w:rsidR="009858A3" w:rsidRPr="00D20ED0">
        <w:rPr>
          <w:rFonts w:asciiTheme="minorBidi" w:eastAsia="Arial" w:hAnsiTheme="minorBidi" w:cstheme="minorBidi"/>
          <w:color w:val="000000" w:themeColor="text1"/>
          <w:lang w:val="en"/>
        </w:rPr>
        <w:t>.</w:t>
      </w:r>
      <w:r w:rsidR="008D7273" w:rsidRPr="00D20ED0">
        <w:rPr>
          <w:rFonts w:asciiTheme="minorBidi" w:eastAsia="Arial" w:hAnsiTheme="minorBidi" w:cstheme="minorBidi"/>
          <w:color w:val="000000" w:themeColor="text1"/>
          <w:lang w:val="en"/>
        </w:rPr>
        <w:t xml:space="preserve"> </w:t>
      </w:r>
      <w:r w:rsidR="009858A3" w:rsidRPr="00D20ED0">
        <w:rPr>
          <w:rFonts w:asciiTheme="minorBidi" w:eastAsia="Arial" w:hAnsiTheme="minorBidi" w:cstheme="minorBidi"/>
          <w:color w:val="000000" w:themeColor="text1"/>
          <w:lang w:val="en"/>
        </w:rPr>
        <w:t>F</w:t>
      </w:r>
      <w:r w:rsidR="008D7273" w:rsidRPr="00D20ED0">
        <w:rPr>
          <w:rFonts w:asciiTheme="minorBidi" w:eastAsia="Arial" w:hAnsiTheme="minorBidi" w:cstheme="minorBidi"/>
          <w:color w:val="000000" w:themeColor="text1"/>
          <w:lang w:val="en"/>
        </w:rPr>
        <w:t>uture studies combining BOLD with arterial-spin-labeling could better separate neural from hemodynamic effects.</w:t>
      </w:r>
      <w:r w:rsidR="00A202C5" w:rsidRPr="00D20ED0">
        <w:rPr>
          <w:rFonts w:asciiTheme="minorBidi" w:hAnsiTheme="minorBidi" w:cstheme="minorBidi"/>
          <w:color w:val="000000" w:themeColor="text1"/>
        </w:rPr>
        <w:t xml:space="preserve"> </w:t>
      </w:r>
      <w:r w:rsidR="00A202C5" w:rsidRPr="00D20ED0">
        <w:rPr>
          <w:rFonts w:asciiTheme="minorBidi" w:eastAsia="Arial" w:hAnsiTheme="minorBidi" w:cstheme="minorBidi"/>
          <w:color w:val="000000" w:themeColor="text1"/>
          <w:lang w:val="en"/>
        </w:rPr>
        <w:t>Third</w:t>
      </w:r>
      <w:r w:rsidRPr="00D20ED0">
        <w:rPr>
          <w:rFonts w:asciiTheme="minorBidi" w:eastAsia="Arial" w:hAnsiTheme="minorBidi" w:cstheme="minorBidi"/>
          <w:color w:val="000000" w:themeColor="text1"/>
          <w:lang w:val="en"/>
        </w:rPr>
        <w:t>, several of our analyses are correlational and cannot establish causal mechanisms linking ketamine’s dissociative and analgesic effects. Future work could combine neuroimaging with targeted pharmacological manipulations that block specific receptor systems implicated in ketamine’s effects (e.g., opioid or dopaminergic pathways). It may also be informative to compare ketamine with lamotrigine, which reduces presynaptic glutamate release and has been reported to attenuate ketamine-induced psychological disturbances (including dissociative symptoms) as well as central nervous system effects</w:t>
      </w:r>
      <w:r w:rsidRPr="00D20ED0">
        <w:rPr>
          <w:rFonts w:asciiTheme="minorBidi" w:hAnsiTheme="minorBidi" w:cstheme="minorBidi"/>
          <w:color w:val="000000" w:themeColor="text1"/>
        </w:rPr>
        <w:fldChar w:fldCharType="begin" w:fldLock="1"/>
      </w:r>
      <w:r w:rsidR="000F4756" w:rsidRPr="00D20ED0">
        <w:rPr>
          <w:rFonts w:asciiTheme="minorBidi" w:hAnsiTheme="minorBidi" w:cstheme="minorBidi"/>
          <w:color w:val="000000" w:themeColor="text1"/>
        </w:rPr>
        <w:instrText>ADDIN paperpile_citation &lt;clusterId&gt;X946K193G784E297&lt;/clusterId&gt;&lt;metadata&gt;&lt;citation&gt;&lt;id&gt;601E7CA8DA790B89B2DCCA8C3A0697B3&lt;/id&gt;&lt;/citation&gt;&lt;citation&gt;&lt;id&gt;EDE68F654E5C05FF94DFF4004F9C03CA&lt;/id&gt;&lt;/citation&gt;&lt;citation&gt;&lt;id&gt;A1AAAED75F9C0FD0A317244204BEEB3A&lt;/id&gt;&lt;/citation&gt;&lt;citation&gt;&lt;id&gt;8C7D7C5E73270A2190145159F0CCCBA3&lt;/id&gt;&lt;/citation&gt;&lt;/metadata&gt;&lt;data&gt;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&lt;/data&gt; \* MERGEFORMAT</w:instrText>
      </w:r>
      <w:r w:rsidRPr="00D20ED0">
        <w:rPr>
          <w:rFonts w:asciiTheme="minorBidi" w:hAnsiTheme="minorBidi" w:cstheme="minorBidi"/>
          <w:color w:val="000000" w:themeColor="text1"/>
        </w:rPr>
        <w:fldChar w:fldCharType="separate"/>
      </w:r>
      <w:r w:rsidR="00057F43" w:rsidRPr="00057F43">
        <w:rPr>
          <w:rFonts w:asciiTheme="minorBidi" w:hAnsiTheme="minorBidi" w:cstheme="minorBidi"/>
          <w:noProof/>
          <w:color w:val="000000" w:themeColor="text1"/>
          <w:vertAlign w:val="superscript"/>
        </w:rPr>
        <w:t>80–83</w:t>
      </w:r>
      <w:r w:rsidRPr="00D20ED0">
        <w:rPr>
          <w:rFonts w:asciiTheme="minorBidi" w:hAnsiTheme="minorBidi" w:cstheme="minorBidi"/>
          <w:color w:val="000000" w:themeColor="text1"/>
        </w:rPr>
        <w:fldChar w:fldCharType="end"/>
      </w:r>
      <w:r w:rsidRPr="00D20ED0">
        <w:rPr>
          <w:rFonts w:asciiTheme="minorBidi" w:eastAsia="Arial" w:hAnsiTheme="minorBidi" w:cstheme="minorBidi"/>
          <w:color w:val="000000" w:themeColor="text1"/>
          <w:lang w:val="en"/>
        </w:rPr>
        <w:t xml:space="preserve">. Such approaches could help disentangle which signaling pathways contribute to distinct dimensions of ketamine’s effects on experience and pain. </w:t>
      </w:r>
      <w:r w:rsidR="00D200D4" w:rsidRPr="00D20ED0">
        <w:rPr>
          <w:rFonts w:asciiTheme="minorBidi" w:eastAsia="Arial" w:hAnsiTheme="minorBidi" w:cstheme="minorBidi"/>
          <w:color w:val="000000" w:themeColor="text1"/>
          <w:lang w:val="en"/>
        </w:rPr>
        <w:t>Fourth</w:t>
      </w:r>
      <w:r w:rsidRPr="00D20ED0">
        <w:rPr>
          <w:rFonts w:asciiTheme="minorBidi" w:eastAsia="Arial" w:hAnsiTheme="minorBidi" w:cstheme="minorBidi"/>
          <w:color w:val="000000" w:themeColor="text1"/>
          <w:lang w:val="en"/>
        </w:rPr>
        <w:t>, we did not incorporate objective plasma ketamine levels in the present analyses. Although blood samples were collected, technical issues prevented reliable quantification. Finally, dissociation was assessed using the CADSS, a gold-standard clinician-administered measure</w:t>
      </w:r>
      <w:r w:rsidRPr="00D20ED0">
        <w:rPr>
          <w:rFonts w:asciiTheme="minorBidi" w:eastAsia="Arial" w:hAnsiTheme="minorBidi" w:cstheme="minorBidi"/>
          <w:color w:val="000000" w:themeColor="text1"/>
          <w:lang w:val="en"/>
        </w:rPr>
        <w:fldChar w:fldCharType="begin" w:fldLock="1"/>
      </w:r>
      <w:r w:rsidR="000F4756" w:rsidRPr="00D20ED0">
        <w:rPr>
          <w:rFonts w:asciiTheme="minorBidi" w:eastAsia="Arial" w:hAnsiTheme="minorBidi" w:cstheme="minorBidi"/>
          <w:color w:val="000000" w:themeColor="text1"/>
          <w:lang w:val="en"/>
        </w:rPr>
        <w:instrText>ADDIN paperpile_citation &lt;clusterId&gt;Z484N574J854H655&lt;/clusterId&gt;&lt;metadata&gt;&lt;citation&gt;&lt;id&gt;503f444b-b4ed-4977-93df-1f155473bf31&lt;/id&gt;&lt;/citation&gt;&lt;/metadata&gt;&lt;data&gt;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&lt;/data&gt; \* MERGEFORMAT</w:instrText>
      </w:r>
      <w:r w:rsidRPr="00D20ED0">
        <w:rPr>
          <w:rFonts w:asciiTheme="minorBidi" w:eastAsia="Arial" w:hAnsiTheme="minorBidi" w:cstheme="minorBidi"/>
          <w:color w:val="000000" w:themeColor="text1"/>
          <w:lang w:val="en"/>
        </w:rPr>
        <w:fldChar w:fldCharType="separate"/>
      </w:r>
      <w:r w:rsidRPr="00057F43">
        <w:rPr>
          <w:rFonts w:asciiTheme="minorBidi" w:eastAsia="Arial" w:hAnsiTheme="minorBidi" w:cstheme="minorBidi"/>
          <w:noProof/>
          <w:color w:val="000000" w:themeColor="text1"/>
          <w:vertAlign w:val="superscript"/>
          <w:lang w:val="en"/>
        </w:rPr>
        <w:t>9</w:t>
      </w:r>
      <w:r w:rsidRPr="00D20ED0">
        <w:rPr>
          <w:rFonts w:asciiTheme="minorBidi" w:eastAsia="Arial" w:hAnsiTheme="minorBidi" w:cstheme="minorBidi"/>
          <w:color w:val="000000" w:themeColor="text1"/>
          <w:lang w:val="en"/>
        </w:rPr>
        <w:fldChar w:fldCharType="end"/>
      </w:r>
      <w:r w:rsidR="00B736DA" w:rsidRPr="00D20ED0">
        <w:rPr>
          <w:rFonts w:asciiTheme="minorBidi" w:eastAsia="Arial" w:hAnsiTheme="minorBidi" w:cstheme="minorBidi"/>
          <w:color w:val="000000" w:themeColor="text1"/>
          <w:lang w:val="en"/>
        </w:rPr>
        <w:t>.</w:t>
      </w:r>
      <w:r w:rsidRPr="00D20ED0">
        <w:rPr>
          <w:rFonts w:asciiTheme="minorBidi" w:hAnsiTheme="minorBidi" w:cstheme="minorBidi"/>
          <w:color w:val="000000" w:themeColor="text1"/>
        </w:rPr>
        <w:t xml:space="preserve"> </w:t>
      </w:r>
      <w:r w:rsidR="00B736DA" w:rsidRPr="00D20ED0">
        <w:rPr>
          <w:rFonts w:asciiTheme="minorBidi" w:eastAsia="Arial" w:hAnsiTheme="minorBidi" w:cstheme="minorBidi"/>
          <w:color w:val="000000" w:themeColor="text1"/>
          <w:lang w:val="en"/>
        </w:rPr>
        <w:t>H</w:t>
      </w:r>
      <w:r w:rsidRPr="00D20ED0">
        <w:rPr>
          <w:rFonts w:asciiTheme="minorBidi" w:eastAsia="Arial" w:hAnsiTheme="minorBidi" w:cstheme="minorBidi"/>
          <w:color w:val="000000" w:themeColor="text1"/>
          <w:lang w:val="en"/>
        </w:rPr>
        <w:t>owever, because the full CADSS is a relatively long, clinician-rated measure, it is typically administered at only a small number of time points, which limits the temporal resolution with which dissociative fluctuations can be related to pain and neural responses; brief short-form variants (e.g., CADSS-6) have been developed to facilitate easier clinical monitoring during ketamine infusions</w:t>
      </w:r>
      <w:r w:rsidRPr="00D20ED0">
        <w:rPr>
          <w:rFonts w:asciiTheme="minorBidi" w:eastAsia="Arial" w:hAnsiTheme="minorBidi" w:cstheme="minorBidi"/>
          <w:color w:val="000000" w:themeColor="text1"/>
          <w:vertAlign w:val="superscript"/>
          <w:lang w:val="en"/>
        </w:rPr>
        <w:fldChar w:fldCharType="begin" w:fldLock="1"/>
      </w:r>
      <w:r w:rsidR="000F4756" w:rsidRPr="00D20ED0">
        <w:rPr>
          <w:rFonts w:asciiTheme="minorBidi" w:eastAsia="Arial" w:hAnsiTheme="minorBidi" w:cstheme="minorBidi"/>
          <w:color w:val="000000" w:themeColor="text1"/>
          <w:vertAlign w:val="superscript"/>
          <w:lang w:val="en"/>
        </w:rPr>
        <w:instrText>ADDIN paperpile_citation &lt;clusterId&gt;T565H622W913A726&lt;/clusterId&gt;&lt;metadata&gt;&lt;citation&gt;&lt;id&gt;685817e7-ea47-4d95-8541-e2c08bdf8012&lt;/id&gt;&lt;/citation&gt;&lt;/metadata&gt;&lt;data&gt;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&lt;/data&gt; \* MERGEFORMAT</w:instrText>
      </w:r>
      <w:r w:rsidRPr="00D20ED0">
        <w:rPr>
          <w:rFonts w:asciiTheme="minorBidi" w:eastAsia="Arial" w:hAnsiTheme="minorBidi" w:cstheme="minorBidi"/>
          <w:color w:val="000000" w:themeColor="text1"/>
          <w:vertAlign w:val="superscript"/>
          <w:lang w:val="en"/>
        </w:rPr>
        <w:fldChar w:fldCharType="separate"/>
      </w:r>
      <w:r w:rsidR="00057F43" w:rsidRPr="00057F43">
        <w:rPr>
          <w:rFonts w:asciiTheme="minorBidi" w:eastAsia="Arial" w:hAnsiTheme="minorBidi" w:cstheme="minorBidi"/>
          <w:color w:val="000000" w:themeColor="text1"/>
          <w:vertAlign w:val="superscript"/>
          <w:lang w:val="en"/>
        </w:rPr>
        <w:t>84</w:t>
      </w:r>
      <w:r w:rsidRPr="00D20ED0">
        <w:rPr>
          <w:rFonts w:asciiTheme="minorBidi" w:eastAsia="Arial" w:hAnsiTheme="minorBidi" w:cstheme="minorBidi"/>
          <w:color w:val="000000" w:themeColor="text1"/>
          <w:vertAlign w:val="superscript"/>
          <w:lang w:val="en"/>
        </w:rPr>
        <w:fldChar w:fldCharType="end"/>
      </w:r>
      <w:r w:rsidRPr="00D20ED0">
        <w:rPr>
          <w:rFonts w:asciiTheme="minorBidi" w:eastAsia="Arial" w:hAnsiTheme="minorBidi" w:cstheme="minorBidi"/>
          <w:color w:val="000000" w:themeColor="text1"/>
          <w:lang w:val="en"/>
        </w:rPr>
        <w:t xml:space="preserve">. </w:t>
      </w:r>
      <w:r w:rsidR="007173D1" w:rsidRPr="00D20ED0">
        <w:rPr>
          <w:rFonts w:asciiTheme="minorBidi" w:eastAsia="Arial" w:hAnsiTheme="minorBidi" w:cstheme="minorBidi"/>
          <w:color w:val="000000" w:themeColor="text1"/>
          <w:lang w:val="en"/>
        </w:rPr>
        <w:t xml:space="preserve">Future work employing such brief measures at repeated intervals could enable finer-grained temporal mapping of dissociative fluctuations onto concurrent pain experience and neural activity, directly testing whether analgesia tracks moment-to-moment changes in dissociative state. </w:t>
      </w:r>
      <w:r w:rsidRPr="00D20ED0">
        <w:rPr>
          <w:rFonts w:asciiTheme="minorBidi" w:eastAsia="Arial" w:hAnsiTheme="minorBidi" w:cstheme="minorBidi"/>
          <w:color w:val="000000" w:themeColor="text1"/>
          <w:lang w:val="en"/>
        </w:rPr>
        <w:t xml:space="preserve">In addition, the CADSS captures only part of ketamine’s </w:t>
      </w:r>
      <w:r w:rsidRPr="00D20ED0">
        <w:rPr>
          <w:rFonts w:asciiTheme="minorBidi" w:eastAsia="Arial" w:hAnsiTheme="minorBidi" w:cstheme="minorBidi"/>
          <w:color w:val="000000" w:themeColor="text1"/>
          <w:lang w:val="en"/>
        </w:rPr>
        <w:lastRenderedPageBreak/>
        <w:t>acute phenomenology</w:t>
      </w:r>
      <w:r w:rsidRPr="00D20ED0">
        <w:rPr>
          <w:rFonts w:asciiTheme="minorBidi" w:eastAsia="Arial" w:hAnsiTheme="minorBidi" w:cstheme="minorBidi"/>
          <w:color w:val="000000" w:themeColor="text1"/>
          <w:lang w:val="en"/>
        </w:rPr>
        <w:fldChar w:fldCharType="begin" w:fldLock="1"/>
      </w:r>
      <w:r w:rsidR="000F4756" w:rsidRPr="00D20ED0">
        <w:rPr>
          <w:rFonts w:asciiTheme="minorBidi" w:eastAsia="Arial" w:hAnsiTheme="minorBidi" w:cstheme="minorBidi"/>
          <w:color w:val="000000" w:themeColor="text1"/>
          <w:lang w:val="en"/>
        </w:rPr>
        <w:instrText>ADDIN paperpile_citation &lt;clusterId&gt;R724E871U262Y955&lt;/clusterId&gt;&lt;metadata&gt;&lt;citation&gt;&lt;id&gt;eddf4e3a-4a8d-0595-bba5-d9af09d165cb&lt;/id&gt;&lt;/citation&gt;&lt;/metadata&gt;&lt;data&gt;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&lt;/data&gt; \* MERGEFORMAT</w:instrText>
      </w:r>
      <w:r w:rsidRPr="00D20ED0">
        <w:rPr>
          <w:rFonts w:asciiTheme="minorBidi" w:eastAsia="Arial" w:hAnsiTheme="minorBidi" w:cstheme="minorBidi"/>
          <w:color w:val="000000" w:themeColor="text1"/>
          <w:lang w:val="en"/>
        </w:rPr>
        <w:fldChar w:fldCharType="separate"/>
      </w:r>
      <w:r w:rsidR="00057F43" w:rsidRPr="00057F43">
        <w:rPr>
          <w:rFonts w:asciiTheme="minorBidi" w:eastAsia="Arial" w:hAnsiTheme="minorBidi" w:cstheme="minorBidi"/>
          <w:noProof/>
          <w:color w:val="000000" w:themeColor="text1"/>
          <w:vertAlign w:val="superscript"/>
          <w:lang w:val="en"/>
        </w:rPr>
        <w:t>85</w:t>
      </w:r>
      <w:r w:rsidRPr="00D20ED0">
        <w:rPr>
          <w:rFonts w:asciiTheme="minorBidi" w:eastAsia="Arial" w:hAnsiTheme="minorBidi" w:cstheme="minorBidi"/>
          <w:color w:val="000000" w:themeColor="text1"/>
          <w:lang w:val="en"/>
        </w:rPr>
        <w:fldChar w:fldCharType="end"/>
      </w:r>
      <w:r w:rsidRPr="00D20ED0">
        <w:rPr>
          <w:rFonts w:asciiTheme="minorBidi" w:eastAsia="Arial" w:hAnsiTheme="minorBidi" w:cstheme="minorBidi"/>
          <w:color w:val="000000" w:themeColor="text1"/>
          <w:lang w:val="en"/>
        </w:rPr>
        <w:t>, and broader alterations in consciousness and related experiential dimensions may not be fully captured by the CADSS and could show different relationships with analgesia.</w:t>
      </w:r>
      <w:r w:rsidRPr="00D20ED0">
        <w:rPr>
          <w:rFonts w:asciiTheme="minorBidi" w:hAnsiTheme="minorBidi" w:cstheme="minorBidi"/>
          <w:color w:val="000000" w:themeColor="text1"/>
        </w:rPr>
        <w:t xml:space="preserve"> </w:t>
      </w:r>
    </w:p>
    <w:p w14:paraId="681A32D5" w14:textId="2F2C58A6"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To conclude, </w:t>
      </w:r>
      <w:r w:rsidR="00BE7CCE" w:rsidRPr="00D20ED0">
        <w:rPr>
          <w:rFonts w:asciiTheme="minorBidi" w:hAnsiTheme="minorBidi" w:cstheme="minorBidi"/>
          <w:color w:val="000000" w:themeColor="text1"/>
        </w:rPr>
        <w:t>this study suggests that the analgesic and dissociative effects of ketamine are distinct and correspond to different neural signatures</w:t>
      </w:r>
      <w:r w:rsidRPr="00D20ED0">
        <w:rPr>
          <w:rFonts w:asciiTheme="minorBidi" w:hAnsiTheme="minorBidi" w:cstheme="minorBidi"/>
          <w:color w:val="000000" w:themeColor="text1"/>
        </w:rPr>
        <w:t xml:space="preserve">. This finding supports the idea that in at least some of its clinical uses, a drug's subjective effects on consciousness can be separate from its clinical benefits. While the dissociative effects of ketamine could potentially have their own clinical advantages, they do not directly account for its analgesic properties. </w:t>
      </w:r>
      <w:r w:rsidR="00C07202" w:rsidRPr="00D20ED0">
        <w:rPr>
          <w:rFonts w:asciiTheme="minorBidi" w:hAnsiTheme="minorBidi" w:cstheme="minorBidi"/>
          <w:color w:val="000000" w:themeColor="text1"/>
        </w:rPr>
        <w:t xml:space="preserve">Notably, </w:t>
      </w:r>
      <w:r w:rsidR="00CC0C59" w:rsidRPr="00CC0C59">
        <w:rPr>
          <w:rFonts w:asciiTheme="minorBidi" w:hAnsiTheme="minorBidi" w:cstheme="minorBidi"/>
          <w:color w:val="000000" w:themeColor="text1"/>
        </w:rPr>
        <w:t>a direct within-study comparator that isolates ketamine's pharmacology from its dissociative effects remains a valuable future direction.</w:t>
      </w:r>
      <w:r w:rsidRPr="00D20ED0">
        <w:rPr>
          <w:rFonts w:asciiTheme="minorBidi" w:hAnsiTheme="minorBidi" w:cstheme="minorBidi"/>
          <w:color w:val="000000" w:themeColor="text1"/>
        </w:rPr>
        <w:br w:type="page"/>
      </w:r>
    </w:p>
    <w:p w14:paraId="501CF9B5" w14:textId="77777777" w:rsidR="00EF29E0" w:rsidRPr="00D20ED0" w:rsidRDefault="00BC4334" w:rsidP="00AA4805">
      <w:pPr>
        <w:pStyle w:val="Heading3"/>
        <w:keepNext w:val="0"/>
        <w:keepLines w:val="0"/>
        <w:spacing w:before="280" w:line="276" w:lineRule="auto"/>
        <w:jc w:val="both"/>
        <w:rPr>
          <w:rFonts w:asciiTheme="minorBidi" w:hAnsiTheme="minorBidi" w:cstheme="minorBidi"/>
          <w:color w:val="000000" w:themeColor="text1"/>
          <w:sz w:val="24"/>
          <w:szCs w:val="24"/>
        </w:rPr>
      </w:pPr>
      <w:bookmarkStart w:id="0" w:name="_iaxarm7pf92i" w:colFirst="0" w:colLast="0"/>
      <w:bookmarkEnd w:id="0"/>
      <w:r w:rsidRPr="00D20ED0">
        <w:rPr>
          <w:rFonts w:asciiTheme="minorBidi" w:hAnsiTheme="minorBidi" w:cstheme="minorBidi"/>
          <w:color w:val="000000" w:themeColor="text1"/>
          <w:sz w:val="24"/>
          <w:szCs w:val="24"/>
        </w:rPr>
        <w:lastRenderedPageBreak/>
        <w:t>Author Contributions</w:t>
      </w:r>
    </w:p>
    <w:p w14:paraId="02A476EA" w14:textId="1140117C" w:rsidR="00EF29E0" w:rsidRPr="00D20ED0" w:rsidRDefault="00BC4334" w:rsidP="00AA4805">
      <w:pPr>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N.G. conceived and designed the study, led the investigation, data collection, curation, and formal analysis, and drafted the original manuscript. T.H. provided supervision, secured funding, and contributed to statistical oversight. I.J. contributed to data preprocessing, formal analysis and edited the manuscript. Y.P., R.S.-E., and D.M. were responsible for participant recruitment, supervision, and study procedure management. N.S. and N.G. contributed to data collection and management. Y.A. supported statistical analysis and preprocessing. H.S. supervised project development, provided statistical consultation, and critically reviewed manuscript drafts. All authors reviewed and approved the final manuscript.</w:t>
      </w:r>
    </w:p>
    <w:p w14:paraId="0F290202" w14:textId="77777777" w:rsidR="00EF29E0" w:rsidRPr="00D20ED0" w:rsidRDefault="00BC4334" w:rsidP="00AA4805">
      <w:pPr>
        <w:pStyle w:val="Heading3"/>
        <w:keepNext w:val="0"/>
        <w:keepLines w:val="0"/>
        <w:spacing w:before="280" w:line="276" w:lineRule="auto"/>
        <w:jc w:val="both"/>
        <w:rPr>
          <w:rFonts w:asciiTheme="minorBidi" w:hAnsiTheme="minorBidi" w:cstheme="minorBidi"/>
          <w:color w:val="000000" w:themeColor="text1"/>
          <w:sz w:val="24"/>
          <w:szCs w:val="24"/>
        </w:rPr>
      </w:pPr>
      <w:r w:rsidRPr="00D20ED0">
        <w:rPr>
          <w:rFonts w:asciiTheme="minorBidi" w:hAnsiTheme="minorBidi" w:cstheme="minorBidi"/>
          <w:color w:val="000000" w:themeColor="text1"/>
          <w:sz w:val="24"/>
          <w:szCs w:val="24"/>
        </w:rPr>
        <w:t>Data Availability Statement</w:t>
      </w:r>
    </w:p>
    <w:p w14:paraId="333EBB2D" w14:textId="77777777" w:rsidR="00EF29E0" w:rsidRPr="00D20ED0" w:rsidRDefault="00BC4334" w:rsidP="00AA4805">
      <w:pPr>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The code and data supporting the findings of this study are publicly available via the Open Science Framework (OSF):</w:t>
      </w:r>
      <w:hyperlink r:id="rId11">
        <w:r w:rsidRPr="00D20ED0">
          <w:rPr>
            <w:rFonts w:asciiTheme="minorBidi" w:hAnsiTheme="minorBidi" w:cstheme="minorBidi"/>
            <w:color w:val="000000" w:themeColor="text1"/>
          </w:rPr>
          <w:t xml:space="preserve"> </w:t>
        </w:r>
      </w:hyperlink>
      <w:hyperlink r:id="rId12">
        <w:r w:rsidRPr="00D20ED0">
          <w:rPr>
            <w:rFonts w:asciiTheme="minorBidi" w:hAnsiTheme="minorBidi" w:cstheme="minorBidi"/>
            <w:color w:val="000000" w:themeColor="text1"/>
          </w:rPr>
          <w:t>https://osf.io/k4wy5/</w:t>
        </w:r>
      </w:hyperlink>
    </w:p>
    <w:p w14:paraId="089F8CE3" w14:textId="77777777" w:rsidR="00EF29E0" w:rsidRPr="00D20ED0" w:rsidRDefault="00BC4334" w:rsidP="00AA4805">
      <w:pPr>
        <w:pStyle w:val="Heading3"/>
        <w:keepNext w:val="0"/>
        <w:keepLines w:val="0"/>
        <w:spacing w:before="280" w:line="276" w:lineRule="auto"/>
        <w:jc w:val="both"/>
        <w:rPr>
          <w:rFonts w:asciiTheme="minorBidi" w:hAnsiTheme="minorBidi" w:cstheme="minorBidi"/>
          <w:color w:val="000000" w:themeColor="text1"/>
          <w:sz w:val="24"/>
          <w:szCs w:val="24"/>
        </w:rPr>
      </w:pPr>
      <w:bookmarkStart w:id="1" w:name="_3nqhk7vanavx" w:colFirst="0" w:colLast="0"/>
      <w:bookmarkEnd w:id="1"/>
      <w:r w:rsidRPr="00D20ED0">
        <w:rPr>
          <w:rFonts w:asciiTheme="minorBidi" w:hAnsiTheme="minorBidi" w:cstheme="minorBidi"/>
          <w:color w:val="000000" w:themeColor="text1"/>
          <w:sz w:val="24"/>
          <w:szCs w:val="24"/>
        </w:rPr>
        <w:t>Competing Interests</w:t>
      </w:r>
    </w:p>
    <w:p w14:paraId="6BEC8447" w14:textId="77777777" w:rsidR="00EF29E0" w:rsidRPr="00D20ED0" w:rsidRDefault="00BC4334" w:rsidP="00AA4805">
      <w:pPr>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T.H. is the Scientific Advisory Board Chairperson and Chief Medical Scientist at </w:t>
      </w:r>
      <w:proofErr w:type="spellStart"/>
      <w:r w:rsidRPr="00D20ED0">
        <w:rPr>
          <w:rFonts w:asciiTheme="minorBidi" w:hAnsiTheme="minorBidi" w:cstheme="minorBidi"/>
          <w:color w:val="000000" w:themeColor="text1"/>
        </w:rPr>
        <w:t>GrayMatters</w:t>
      </w:r>
      <w:proofErr w:type="spellEnd"/>
      <w:r w:rsidRPr="00D20ED0">
        <w:rPr>
          <w:rFonts w:asciiTheme="minorBidi" w:hAnsiTheme="minorBidi" w:cstheme="minorBidi"/>
          <w:color w:val="000000" w:themeColor="text1"/>
        </w:rPr>
        <w:t xml:space="preserve"> Health. This affiliation is unrelated to the present study. All other authors declare no competing interests.</w:t>
      </w:r>
    </w:p>
    <w:p w14:paraId="6B9B9140" w14:textId="77777777" w:rsidR="00EF29E0" w:rsidRPr="00D20ED0" w:rsidRDefault="00EF29E0" w:rsidP="00AA4805">
      <w:pPr>
        <w:spacing w:before="240" w:after="240" w:line="276" w:lineRule="auto"/>
        <w:jc w:val="both"/>
        <w:rPr>
          <w:rFonts w:asciiTheme="minorBidi" w:hAnsiTheme="minorBidi" w:cstheme="minorBidi"/>
          <w:color w:val="000000" w:themeColor="text1"/>
        </w:rPr>
      </w:pPr>
    </w:p>
    <w:p w14:paraId="4A202F06" w14:textId="77777777" w:rsidR="00EF29E0" w:rsidRPr="00D20ED0" w:rsidRDefault="00EF29E0" w:rsidP="00AA4805">
      <w:pPr>
        <w:spacing w:before="240" w:after="240" w:line="276" w:lineRule="auto"/>
        <w:jc w:val="both"/>
        <w:rPr>
          <w:rFonts w:asciiTheme="minorBidi" w:hAnsiTheme="minorBidi" w:cstheme="minorBidi"/>
          <w:color w:val="000000" w:themeColor="text1"/>
        </w:rPr>
      </w:pPr>
    </w:p>
    <w:p w14:paraId="4FB8CCE0" w14:textId="77777777" w:rsidR="00EF29E0" w:rsidRPr="00D20ED0" w:rsidRDefault="00EF29E0" w:rsidP="00AA4805">
      <w:pPr>
        <w:spacing w:before="240" w:after="240" w:line="276" w:lineRule="auto"/>
        <w:jc w:val="both"/>
        <w:rPr>
          <w:rFonts w:asciiTheme="minorBidi" w:hAnsiTheme="minorBidi" w:cstheme="minorBidi"/>
          <w:color w:val="000000" w:themeColor="text1"/>
        </w:rPr>
      </w:pPr>
    </w:p>
    <w:p w14:paraId="7F988317" w14:textId="77777777" w:rsidR="00EF29E0" w:rsidRPr="00D20ED0" w:rsidRDefault="00EF29E0" w:rsidP="00AA4805">
      <w:pPr>
        <w:spacing w:before="240" w:after="240" w:line="276" w:lineRule="auto"/>
        <w:jc w:val="both"/>
        <w:rPr>
          <w:rFonts w:asciiTheme="minorBidi" w:hAnsiTheme="minorBidi" w:cstheme="minorBidi"/>
          <w:color w:val="000000" w:themeColor="text1"/>
        </w:rPr>
      </w:pPr>
    </w:p>
    <w:p w14:paraId="18EA01C5"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br w:type="page"/>
      </w:r>
    </w:p>
    <w:p w14:paraId="5F55E4FC" w14:textId="77777777" w:rsidR="00EF29E0" w:rsidRPr="00D20ED0" w:rsidRDefault="00BC4334" w:rsidP="00AA4805">
      <w:pPr>
        <w:pStyle w:val="Heading3"/>
        <w:spacing w:line="276" w:lineRule="auto"/>
        <w:rPr>
          <w:rFonts w:asciiTheme="minorBidi" w:hAnsiTheme="minorBidi" w:cstheme="minorBidi"/>
          <w:color w:val="000000" w:themeColor="text1"/>
          <w:sz w:val="24"/>
          <w:szCs w:val="24"/>
        </w:rPr>
      </w:pPr>
      <w:r w:rsidRPr="00D20ED0">
        <w:rPr>
          <w:rFonts w:asciiTheme="minorBidi" w:hAnsiTheme="minorBidi" w:cstheme="minorBidi"/>
          <w:color w:val="000000" w:themeColor="text1"/>
          <w:sz w:val="24"/>
          <w:szCs w:val="24"/>
        </w:rPr>
        <w:lastRenderedPageBreak/>
        <w:t>Figure Legends</w:t>
      </w:r>
    </w:p>
    <w:p w14:paraId="0EB72065" w14:textId="77777777" w:rsidR="00264778" w:rsidRPr="00D20ED0" w:rsidRDefault="00264778" w:rsidP="00AA4805">
      <w:pPr>
        <w:spacing w:line="276" w:lineRule="auto"/>
        <w:rPr>
          <w:rFonts w:asciiTheme="minorBidi" w:hAnsiTheme="minorBidi" w:cstheme="minorBidi"/>
          <w:color w:val="000000" w:themeColor="text1"/>
        </w:rPr>
      </w:pPr>
    </w:p>
    <w:p w14:paraId="7D3E7188" w14:textId="7DE4CBAE" w:rsidR="00EF29E0" w:rsidRPr="00D20ED0" w:rsidRDefault="00BC4334" w:rsidP="00AA4805">
      <w:pP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Figure 1. Experimental Procedure and fMRI Task. (</w:t>
      </w:r>
      <w:r w:rsidR="00E863C7" w:rsidRPr="00D20ED0">
        <w:rPr>
          <w:rFonts w:asciiTheme="minorBidi" w:hAnsiTheme="minorBidi" w:cstheme="minorBidi"/>
          <w:color w:val="000000" w:themeColor="text1"/>
        </w:rPr>
        <w:t>A</w:t>
      </w:r>
      <w:r w:rsidRPr="00D20ED0">
        <w:rPr>
          <w:rFonts w:asciiTheme="minorBidi" w:hAnsiTheme="minorBidi" w:cstheme="minorBidi"/>
          <w:color w:val="000000" w:themeColor="text1"/>
        </w:rPr>
        <w:t>) Overview of the experimental procedure. (</w:t>
      </w:r>
      <w:r w:rsidR="00E863C7" w:rsidRPr="00D20ED0">
        <w:rPr>
          <w:rFonts w:asciiTheme="minorBidi" w:hAnsiTheme="minorBidi" w:cstheme="minorBidi"/>
          <w:color w:val="000000" w:themeColor="text1"/>
        </w:rPr>
        <w:t>B</w:t>
      </w:r>
      <w:r w:rsidRPr="00D20ED0">
        <w:rPr>
          <w:rFonts w:asciiTheme="minorBidi" w:hAnsiTheme="minorBidi" w:cstheme="minorBidi"/>
          <w:color w:val="000000" w:themeColor="text1"/>
        </w:rPr>
        <w:t xml:space="preserve">) Experimental paradigm: Each trial of the pain task lasted 45s and started with a 7s fixation cross. Participants then experienced a sensation they previously rated as either painful (VAS 8) or non-painful (VAS 2) for 15s. Afterwards, they rated their experience on a </w:t>
      </w:r>
      <w:r w:rsidR="00414003" w:rsidRPr="00D20ED0">
        <w:rPr>
          <w:rFonts w:asciiTheme="minorBidi" w:hAnsiTheme="minorBidi" w:cstheme="minorBidi"/>
          <w:color w:val="000000" w:themeColor="text1"/>
        </w:rPr>
        <w:t>ten</w:t>
      </w:r>
      <w:r w:rsidRPr="00D20ED0">
        <w:rPr>
          <w:rFonts w:asciiTheme="minorBidi" w:hAnsiTheme="minorBidi" w:cstheme="minorBidi"/>
          <w:color w:val="000000" w:themeColor="text1"/>
        </w:rPr>
        <w:t>-point scale. To mitigate carryover effects between trials, an 18s visuospatial control task was introduced, during which participants viewed an arrow pointing either left or right and identified its direction.</w:t>
      </w:r>
    </w:p>
    <w:p w14:paraId="14D171B0" w14:textId="77777777" w:rsidR="00264778" w:rsidRPr="00D20ED0" w:rsidRDefault="00264778" w:rsidP="00AA4805">
      <w:pPr>
        <w:spacing w:line="276" w:lineRule="auto"/>
        <w:rPr>
          <w:rFonts w:asciiTheme="minorBidi" w:hAnsiTheme="minorBidi" w:cstheme="minorBidi"/>
          <w:color w:val="000000" w:themeColor="text1"/>
        </w:rPr>
      </w:pPr>
    </w:p>
    <w:p w14:paraId="5F967460" w14:textId="799ED08B" w:rsidR="00EF29E0" w:rsidRPr="00D20ED0" w:rsidRDefault="00BC4334" w:rsidP="00AA4805">
      <w:pP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Figure 2: Behavioral Results. (A): Subjective pain ratings for painful and non-painful stimuli during the imaging pain task. The ketamine intervention led to a reduction in subjective pain intensity for the painful condition, but not for the non-painful condition. Points represent individual mean ratings for each subject in each condition. Bars represent the group means, and error bars indicate Standard Error of the Mean (SEM). (B). Dissociation Ratings: Dissociation levels were assessed using the CADSS at three intervals during each session: pre</w:t>
      </w:r>
      <w:r w:rsidR="00C17A94" w:rsidRPr="00D20ED0">
        <w:rPr>
          <w:rFonts w:asciiTheme="minorBidi" w:hAnsiTheme="minorBidi" w:cstheme="minorBidi"/>
          <w:color w:val="000000" w:themeColor="text1"/>
        </w:rPr>
        <w:t>-</w:t>
      </w:r>
      <w:r w:rsidRPr="00D20ED0">
        <w:rPr>
          <w:rFonts w:asciiTheme="minorBidi" w:hAnsiTheme="minorBidi" w:cstheme="minorBidi"/>
          <w:color w:val="000000" w:themeColor="text1"/>
        </w:rPr>
        <w:t>infusion</w:t>
      </w:r>
      <w:r w:rsidR="00E863C7" w:rsidRPr="00D20ED0">
        <w:rPr>
          <w:rFonts w:asciiTheme="minorBidi" w:hAnsiTheme="minorBidi" w:cstheme="minorBidi"/>
          <w:color w:val="000000" w:themeColor="text1"/>
        </w:rPr>
        <w:t>-</w:t>
      </w:r>
      <w:r w:rsidRPr="00D20ED0">
        <w:rPr>
          <w:rFonts w:asciiTheme="minorBidi" w:hAnsiTheme="minorBidi" w:cstheme="minorBidi"/>
          <w:color w:val="000000" w:themeColor="text1"/>
        </w:rPr>
        <w:t>60 minutes before the infusion began, 'post bolus'</w:t>
      </w:r>
      <w:r w:rsidR="00E863C7" w:rsidRPr="00D20ED0">
        <w:rPr>
          <w:rFonts w:asciiTheme="minorBidi" w:hAnsiTheme="minorBidi" w:cstheme="minorBidi"/>
          <w:color w:val="000000" w:themeColor="text1"/>
        </w:rPr>
        <w:t>-</w:t>
      </w:r>
      <w:r w:rsidR="009A7665" w:rsidRPr="00D20ED0">
        <w:rPr>
          <w:color w:val="000000" w:themeColor="text1"/>
        </w:rPr>
        <w:t xml:space="preserve"> </w:t>
      </w:r>
      <w:r w:rsidR="009A7665" w:rsidRPr="00D20ED0">
        <w:rPr>
          <w:rFonts w:asciiTheme="minorBidi" w:hAnsiTheme="minorBidi" w:cstheme="minorBidi"/>
          <w:color w:val="000000" w:themeColor="text1"/>
        </w:rPr>
        <w:t>1</w:t>
      </w:r>
      <w:r w:rsidR="002B2CF1" w:rsidRPr="00D20ED0">
        <w:rPr>
          <w:rFonts w:asciiTheme="minorBidi" w:hAnsiTheme="minorBidi" w:cstheme="minorBidi"/>
          <w:color w:val="000000" w:themeColor="text1"/>
        </w:rPr>
        <w:t>0</w:t>
      </w:r>
      <w:r w:rsidR="009A7665" w:rsidRPr="00D20ED0">
        <w:rPr>
          <w:rFonts w:asciiTheme="minorBidi" w:hAnsiTheme="minorBidi" w:cstheme="minorBidi"/>
          <w:color w:val="000000" w:themeColor="text1"/>
        </w:rPr>
        <w:t xml:space="preserve"> min after</w:t>
      </w:r>
      <w:r w:rsidR="006705B5" w:rsidRPr="00D20ED0">
        <w:rPr>
          <w:rFonts w:asciiTheme="minorBidi" w:hAnsiTheme="minorBidi" w:cstheme="minorBidi"/>
          <w:color w:val="000000" w:themeColor="text1"/>
        </w:rPr>
        <w:t xml:space="preserve"> completion of the bolus infusion</w:t>
      </w:r>
      <w:r w:rsidRPr="00D20ED0">
        <w:rPr>
          <w:rFonts w:asciiTheme="minorBidi" w:hAnsiTheme="minorBidi" w:cstheme="minorBidi"/>
          <w:color w:val="000000" w:themeColor="text1"/>
        </w:rPr>
        <w:t>, and 'end of infusion'</w:t>
      </w:r>
      <w:r w:rsidR="00E863C7" w:rsidRPr="00D20ED0">
        <w:rPr>
          <w:rFonts w:asciiTheme="minorBidi" w:hAnsiTheme="minorBidi" w:cstheme="minorBidi"/>
          <w:color w:val="000000" w:themeColor="text1"/>
        </w:rPr>
        <w:t>-</w:t>
      </w:r>
      <w:r w:rsidRPr="00D20ED0">
        <w:rPr>
          <w:rFonts w:asciiTheme="minorBidi" w:hAnsiTheme="minorBidi" w:cstheme="minorBidi"/>
          <w:color w:val="000000" w:themeColor="text1"/>
        </w:rPr>
        <w:t>30 minutes following the end of the infusion. Each set of three points connected by lines represents the subjective dissociation ratings across these time points for a given subscale of the CADSS questionnaire (amnesia, depersonalization, derealization). Thicker black lines indicate the mean ratings for each subscale. Error bars represent the SEM. (C</w:t>
      </w:r>
      <w:r w:rsidR="000D0A03" w:rsidRPr="00D20ED0">
        <w:rPr>
          <w:rFonts w:asciiTheme="minorBidi" w:hAnsiTheme="minorBidi" w:cstheme="minorBidi"/>
          <w:color w:val="000000" w:themeColor="text1"/>
        </w:rPr>
        <w:t>). Spearman</w:t>
      </w:r>
      <w:r w:rsidRPr="00D20ED0">
        <w:rPr>
          <w:rFonts w:asciiTheme="minorBidi" w:hAnsiTheme="minorBidi" w:cstheme="minorBidi"/>
          <w:color w:val="000000" w:themeColor="text1"/>
        </w:rPr>
        <w:t xml:space="preserve"> Correlation Coefficient Matrix: This matrix displays the correlation coefficients between self-reported measures of pain and dissociation. The numbers within the matrix represent the correlation coefficients, where darker shades of red indicate stronger positive correlations, and darker shades of blue signify stronger negative correlations. * p&lt;.05, **p&lt;.005, *** p&lt;.001</w:t>
      </w:r>
    </w:p>
    <w:p w14:paraId="7D38CBD2" w14:textId="77777777" w:rsidR="00264778" w:rsidRPr="00D20ED0" w:rsidRDefault="00264778" w:rsidP="00AA4805">
      <w:pPr>
        <w:spacing w:line="276" w:lineRule="auto"/>
        <w:rPr>
          <w:rFonts w:asciiTheme="minorBidi" w:hAnsiTheme="minorBidi" w:cstheme="minorBidi"/>
          <w:color w:val="000000" w:themeColor="text1"/>
        </w:rPr>
      </w:pPr>
    </w:p>
    <w:p w14:paraId="6489A128" w14:textId="50FAFF0F" w:rsidR="00182A45"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Figure 3: </w:t>
      </w:r>
      <w:r w:rsidR="00182A45" w:rsidRPr="00D20ED0">
        <w:rPr>
          <w:rFonts w:asciiTheme="minorBidi" w:hAnsiTheme="minorBidi" w:cstheme="minorBidi"/>
          <w:color w:val="000000" w:themeColor="text1"/>
        </w:rPr>
        <w:t xml:space="preserve">(A) Whole-brain activation map for the contrast of painful &gt; non-painful stimulation during the placebo session, </w:t>
      </w:r>
      <w:proofErr w:type="spellStart"/>
      <w:r w:rsidR="00182A45" w:rsidRPr="00D20ED0">
        <w:rPr>
          <w:rFonts w:asciiTheme="minorBidi" w:hAnsiTheme="minorBidi" w:cstheme="minorBidi"/>
          <w:color w:val="000000" w:themeColor="text1"/>
        </w:rPr>
        <w:t>thresholded</w:t>
      </w:r>
      <w:proofErr w:type="spellEnd"/>
      <w:r w:rsidR="00182A45" w:rsidRPr="00D20ED0">
        <w:rPr>
          <w:rFonts w:asciiTheme="minorBidi" w:hAnsiTheme="minorBidi" w:cstheme="minorBidi"/>
          <w:color w:val="000000" w:themeColor="text1"/>
        </w:rPr>
        <w:t xml:space="preserve"> at voxel-wise p &lt; .001 FDR-corrected with cluster-level FDR correction at p &lt; .05. Warmer colors indicate higher t-values. (B) Whole-brain activation map for the same contrast during the ketamine session, shown at a more liberal voxel-wise threshold of p &lt; .005 uncorrected with cluster-level FDR correction at p &lt; .05. Warmer colors indicate greater activation for painful &gt; non-painful stimulation; cooler colors indicate greater activation for non-painful &gt; painful stimulation. (C) Mean pain-related activation (painful – non-painful beta difference) in pain-responsive regions of interest across placebo and ketamine sessions. ROIs were defined from the placebo-session contrast shown in panel A. Error bars indicate SEM. (D) Relationship between pain-rating differences and ROI-activation differences (painful – non-painful) across sessions. Points represent individual participants; lines and shaded bands show linear fits and 95% confidence intervals. Asterisks denote within-session Spearman correlations between pain-rating </w:t>
      </w:r>
      <w:r w:rsidR="00182A45" w:rsidRPr="00D20ED0">
        <w:rPr>
          <w:rFonts w:asciiTheme="minorBidi" w:hAnsiTheme="minorBidi" w:cstheme="minorBidi"/>
          <w:color w:val="000000" w:themeColor="text1"/>
        </w:rPr>
        <w:lastRenderedPageBreak/>
        <w:t xml:space="preserve">difference and ROI-activation difference, color-coded by session. * p &lt; .05, ** p &lt; .005, *** p &lt; .001. P values in panel </w:t>
      </w:r>
      <w:proofErr w:type="spellStart"/>
      <w:r w:rsidR="00182A45" w:rsidRPr="00D20ED0">
        <w:rPr>
          <w:rFonts w:asciiTheme="minorBidi" w:hAnsiTheme="minorBidi" w:cstheme="minorBidi"/>
          <w:color w:val="000000" w:themeColor="text1"/>
        </w:rPr>
        <w:t>D are</w:t>
      </w:r>
      <w:proofErr w:type="spellEnd"/>
      <w:r w:rsidR="00182A45" w:rsidRPr="00D20ED0">
        <w:rPr>
          <w:rFonts w:asciiTheme="minorBidi" w:hAnsiTheme="minorBidi" w:cstheme="minorBidi"/>
          <w:color w:val="000000" w:themeColor="text1"/>
        </w:rPr>
        <w:t xml:space="preserve"> uncorrected.</w:t>
      </w:r>
    </w:p>
    <w:p w14:paraId="4693C548" w14:textId="77777777" w:rsidR="00264778" w:rsidRPr="00D20ED0" w:rsidRDefault="00264778" w:rsidP="00AA4805">
      <w:pPr>
        <w:spacing w:line="276" w:lineRule="auto"/>
        <w:rPr>
          <w:rFonts w:asciiTheme="minorBidi" w:hAnsiTheme="minorBidi" w:cstheme="minorBidi"/>
          <w:color w:val="000000" w:themeColor="text1"/>
        </w:rPr>
      </w:pPr>
    </w:p>
    <w:p w14:paraId="302C6AF1" w14:textId="5FC8B60B"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Figure 4: Neural correlates of ketamine's analgesic and dissociative effects. (A) The NPS biomarker predicted a stronger pain response in the painful condition during the placebo session compared to the ketamine session. In both sessions, this biomarker predicted a stronger pain response in the painful condition compared to the non-painful condition. Points represent individual mean NPS </w:t>
      </w:r>
      <w:r w:rsidR="002003F5" w:rsidRPr="00D20ED0">
        <w:rPr>
          <w:rFonts w:asciiTheme="minorBidi" w:hAnsiTheme="minorBidi" w:cstheme="minorBidi"/>
          <w:color w:val="000000" w:themeColor="text1"/>
        </w:rPr>
        <w:t xml:space="preserve">expression </w:t>
      </w:r>
      <w:r w:rsidRPr="00D20ED0">
        <w:rPr>
          <w:rFonts w:asciiTheme="minorBidi" w:hAnsiTheme="minorBidi" w:cstheme="minorBidi"/>
          <w:color w:val="000000" w:themeColor="text1"/>
        </w:rPr>
        <w:t>for each subject in each condition. Bars represent group means, and error bars indicate the SEM. (</w:t>
      </w:r>
      <w:proofErr w:type="gramStart"/>
      <w:r w:rsidRPr="00D20ED0">
        <w:rPr>
          <w:rFonts w:asciiTheme="minorBidi" w:hAnsiTheme="minorBidi" w:cstheme="minorBidi"/>
          <w:color w:val="000000" w:themeColor="text1"/>
        </w:rPr>
        <w:t>B,C</w:t>
      </w:r>
      <w:proofErr w:type="gramEnd"/>
      <w:r w:rsidRPr="00D20ED0">
        <w:rPr>
          <w:rFonts w:asciiTheme="minorBidi" w:hAnsiTheme="minorBidi" w:cstheme="minorBidi"/>
          <w:color w:val="000000" w:themeColor="text1"/>
        </w:rPr>
        <w:t xml:space="preserve">) </w:t>
      </w:r>
      <w:r w:rsidR="000E01D7" w:rsidRPr="00D20ED0">
        <w:rPr>
          <w:rFonts w:asciiTheme="minorBidi" w:hAnsiTheme="minorBidi" w:cstheme="minorBidi"/>
          <w:color w:val="000000" w:themeColor="text1"/>
        </w:rPr>
        <w:t>During both placebo and ketamine sessions, there was a significant correlation between subjective pain ratings for high-intensity painful stimuli and NPS responses during the painful condition. Shaded areas depict 95% confidence intervals.</w:t>
      </w:r>
      <w:r w:rsidRPr="00D20ED0">
        <w:rPr>
          <w:rFonts w:asciiTheme="minorBidi" w:hAnsiTheme="minorBidi" w:cstheme="minorBidi"/>
          <w:color w:val="000000" w:themeColor="text1"/>
        </w:rPr>
        <w:t xml:space="preserve"> (D) Ketamine led to a reduction in within-network connectivity of the Default Mode Network (DMN). Each pair of points connected by lines represents the mean </w:t>
      </w:r>
      <w:r w:rsidR="00D432B2" w:rsidRPr="00D432B2">
        <w:rPr>
          <w:rFonts w:asciiTheme="minorBidi" w:hAnsiTheme="minorBidi" w:cstheme="minorBidi"/>
          <w:color w:val="000000" w:themeColor="text1"/>
        </w:rPr>
        <w:t xml:space="preserve">Pearson </w:t>
      </w:r>
      <w:r w:rsidRPr="00D20ED0">
        <w:rPr>
          <w:rFonts w:asciiTheme="minorBidi" w:hAnsiTheme="minorBidi" w:cstheme="minorBidi"/>
          <w:color w:val="000000" w:themeColor="text1"/>
        </w:rPr>
        <w:t>correlation between all brain areas constituting the DMN (presented in blue at the top right of the panel) for each session. Thicker black lines indicate the mean correlation at the group level. Error bars represent SEM. (E) Subjective dissociation ratings were correlated with a reduction in connectivity within DMN nodes. Shaded areas depict 95% confidence intervals.</w:t>
      </w:r>
    </w:p>
    <w:p w14:paraId="330F6443" w14:textId="77777777" w:rsidR="00EF29E0" w:rsidRPr="00D20ED0" w:rsidRDefault="00BC4334" w:rsidP="00AA4805">
      <w:pPr>
        <w:pStyle w:val="Heading3"/>
        <w:spacing w:line="276" w:lineRule="auto"/>
        <w:rPr>
          <w:rFonts w:asciiTheme="minorBidi" w:hAnsiTheme="minorBidi" w:cstheme="minorBidi"/>
          <w:color w:val="000000" w:themeColor="text1"/>
          <w:sz w:val="24"/>
          <w:szCs w:val="24"/>
        </w:rPr>
      </w:pPr>
      <w:r w:rsidRPr="00D20ED0">
        <w:rPr>
          <w:rFonts w:asciiTheme="minorBidi" w:hAnsiTheme="minorBidi" w:cstheme="minorBidi"/>
          <w:color w:val="000000" w:themeColor="text1"/>
          <w:sz w:val="24"/>
          <w:szCs w:val="24"/>
        </w:rPr>
        <w:t>Table Legends</w:t>
      </w:r>
    </w:p>
    <w:p w14:paraId="5A127A6E" w14:textId="77777777" w:rsidR="00264778" w:rsidRPr="00D20ED0" w:rsidRDefault="00264778" w:rsidP="00AA4805">
      <w:pPr>
        <w:spacing w:line="276" w:lineRule="auto"/>
        <w:rPr>
          <w:rFonts w:asciiTheme="minorBidi" w:hAnsiTheme="minorBidi" w:cstheme="minorBidi"/>
          <w:color w:val="000000" w:themeColor="text1"/>
        </w:rPr>
      </w:pPr>
    </w:p>
    <w:p w14:paraId="70862778" w14:textId="22B6FE32" w:rsidR="00F97C83"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Table 1. Pain-evoked brain activation during the placebo session. </w:t>
      </w:r>
      <w:r w:rsidR="00522677" w:rsidRPr="00D20ED0">
        <w:rPr>
          <w:rFonts w:asciiTheme="minorBidi" w:hAnsiTheme="minorBidi" w:cstheme="minorBidi"/>
          <w:color w:val="000000" w:themeColor="text1"/>
        </w:rPr>
        <w:t xml:space="preserve">All clusters survived a </w:t>
      </w:r>
      <w:proofErr w:type="spellStart"/>
      <w:r w:rsidR="00C17A94" w:rsidRPr="00D20ED0">
        <w:rPr>
          <w:rFonts w:asciiTheme="minorBidi" w:hAnsiTheme="minorBidi" w:cstheme="minorBidi"/>
          <w:color w:val="000000" w:themeColor="text1"/>
        </w:rPr>
        <w:t>voxelwise</w:t>
      </w:r>
      <w:proofErr w:type="spellEnd"/>
      <w:r w:rsidR="00C17A94" w:rsidRPr="00D20ED0">
        <w:rPr>
          <w:rFonts w:asciiTheme="minorBidi" w:hAnsiTheme="minorBidi" w:cstheme="minorBidi"/>
          <w:color w:val="000000" w:themeColor="text1"/>
        </w:rPr>
        <w:t xml:space="preserve"> threshold of p &lt; .001 (FDR corrected) with cluster-level FDR correction at p &lt; .05</w:t>
      </w:r>
    </w:p>
    <w:p w14:paraId="0D9CA2F3" w14:textId="77777777" w:rsidR="00F97C83" w:rsidRPr="00D20ED0" w:rsidRDefault="00F97C83" w:rsidP="00AA4805">
      <w:pP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br w:type="page"/>
      </w:r>
    </w:p>
    <w:p w14:paraId="76B18EF4" w14:textId="77777777" w:rsidR="00EF29E0" w:rsidRPr="00D20ED0" w:rsidRDefault="00EF29E0" w:rsidP="00AA4805">
      <w:pPr>
        <w:spacing w:line="276" w:lineRule="auto"/>
        <w:jc w:val="both"/>
        <w:rPr>
          <w:rFonts w:asciiTheme="minorBidi" w:hAnsiTheme="minorBidi" w:cstheme="minorBidi"/>
          <w:color w:val="000000" w:themeColor="text1"/>
        </w:rPr>
      </w:pPr>
    </w:p>
    <w:p w14:paraId="54B0E676" w14:textId="77777777" w:rsidR="005877E6" w:rsidRPr="00D20ED0" w:rsidRDefault="005877E6" w:rsidP="00AA4805">
      <w:pPr>
        <w:spacing w:line="276" w:lineRule="auto"/>
        <w:rPr>
          <w:rFonts w:asciiTheme="minorBidi" w:hAnsiTheme="minorBidi" w:cstheme="minorBidi"/>
          <w:color w:val="000000" w:themeColor="text1"/>
        </w:rPr>
      </w:pPr>
    </w:p>
    <w:p w14:paraId="32896F32" w14:textId="424B15D6" w:rsidR="00264778" w:rsidRPr="00D20ED0" w:rsidRDefault="009A5D7E" w:rsidP="00AA4805">
      <w:pP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 xml:space="preserve">References: </w:t>
      </w:r>
    </w:p>
    <w:p w14:paraId="4A106CB8" w14:textId="77777777" w:rsidR="009A5D7E" w:rsidRPr="00D20ED0" w:rsidRDefault="009A5D7E" w:rsidP="00AA4805">
      <w:pPr>
        <w:spacing w:line="276" w:lineRule="auto"/>
        <w:rPr>
          <w:rFonts w:asciiTheme="minorBidi" w:hAnsiTheme="minorBidi" w:cstheme="minorBidi"/>
          <w:color w:val="000000" w:themeColor="text1"/>
        </w:rPr>
      </w:pPr>
    </w:p>
    <w:p w14:paraId="1C07FC4C" w14:textId="0E347E56" w:rsidR="00057F43" w:rsidRDefault="005877E6"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color w:val="000000" w:themeColor="text1"/>
        </w:rPr>
        <w:fldChar w:fldCharType="begin" w:fldLock="1"/>
      </w:r>
      <w:r w:rsidR="00057F43">
        <w:rPr>
          <w:rFonts w:asciiTheme="minorBidi" w:hAnsiTheme="minorBidi" w:cstheme="minorBidi"/>
          <w:color w:val="000000" w:themeColor="text1"/>
        </w:rPr>
        <w:instrText>ADDIN paperpile_bibliography &lt;pp-bibliography&gt;&lt;first-reference-indices&gt;&lt;formatting&gt;1&lt;/formatting&gt;&lt;space-after&gt;1&lt;/space-after&gt;&lt;/first-reference-indices&gt;&lt;/pp-bibliography&gt; \* MERGEFORMAT</w:instrText>
      </w:r>
      <w:r w:rsidRPr="00D20ED0">
        <w:rPr>
          <w:rFonts w:asciiTheme="minorBidi" w:hAnsiTheme="minorBidi" w:cstheme="minorBidi"/>
          <w:color w:val="000000" w:themeColor="text1"/>
        </w:rPr>
        <w:fldChar w:fldCharType="separate"/>
      </w:r>
      <w:r w:rsidR="00057F43">
        <w:rPr>
          <w:rFonts w:asciiTheme="minorBidi" w:hAnsiTheme="minorBidi" w:cstheme="minorBidi"/>
          <w:noProof/>
          <w:color w:val="000000" w:themeColor="text1"/>
        </w:rPr>
        <w:t>1.</w:t>
      </w:r>
      <w:r w:rsidR="00057F43">
        <w:rPr>
          <w:rFonts w:asciiTheme="minorBidi" w:hAnsiTheme="minorBidi" w:cstheme="minorBidi"/>
          <w:noProof/>
          <w:color w:val="000000" w:themeColor="text1"/>
        </w:rPr>
        <w:tab/>
        <w:t xml:space="preserve">Nutt, D. &amp; Carhart-Harris, R. The Current Status of Psychedelics in Psychiatry. </w:t>
      </w:r>
      <w:r w:rsidR="00057F43" w:rsidRPr="00057F43">
        <w:rPr>
          <w:rFonts w:asciiTheme="minorBidi" w:hAnsiTheme="minorBidi" w:cstheme="minorBidi"/>
          <w:i/>
          <w:noProof/>
          <w:color w:val="000000" w:themeColor="text1"/>
        </w:rPr>
        <w:t>JAMA Psychiatry</w:t>
      </w:r>
      <w:r w:rsidR="00057F43">
        <w:rPr>
          <w:rFonts w:asciiTheme="minorBidi" w:hAnsiTheme="minorBidi" w:cstheme="minorBidi"/>
          <w:noProof/>
          <w:color w:val="000000" w:themeColor="text1"/>
        </w:rPr>
        <w:t xml:space="preserve"> </w:t>
      </w:r>
      <w:r w:rsidR="00057F43" w:rsidRPr="00057F43">
        <w:rPr>
          <w:rFonts w:asciiTheme="minorBidi" w:hAnsiTheme="minorBidi" w:cstheme="minorBidi"/>
          <w:b/>
          <w:noProof/>
          <w:color w:val="000000" w:themeColor="text1"/>
        </w:rPr>
        <w:t>78</w:t>
      </w:r>
      <w:r w:rsidR="00057F43">
        <w:rPr>
          <w:rFonts w:asciiTheme="minorBidi" w:hAnsiTheme="minorBidi" w:cstheme="minorBidi"/>
          <w:noProof/>
          <w:color w:val="000000" w:themeColor="text1"/>
        </w:rPr>
        <w:t>, 121–122 (2021).</w:t>
      </w:r>
    </w:p>
    <w:p w14:paraId="4F869E20"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2.</w:t>
      </w:r>
      <w:r>
        <w:rPr>
          <w:rFonts w:asciiTheme="minorBidi" w:hAnsiTheme="minorBidi" w:cstheme="minorBidi"/>
          <w:noProof/>
          <w:color w:val="000000" w:themeColor="text1"/>
        </w:rPr>
        <w:tab/>
        <w:t xml:space="preserve">Elman, I., Pustilnik, A. &amp; Borsook, D. Beating pain with psychedelics: Matter over mind? </w:t>
      </w:r>
      <w:r w:rsidRPr="00057F43">
        <w:rPr>
          <w:rFonts w:asciiTheme="minorBidi" w:hAnsiTheme="minorBidi" w:cstheme="minorBidi"/>
          <w:i/>
          <w:noProof/>
          <w:color w:val="000000" w:themeColor="text1"/>
        </w:rPr>
        <w:t>Neurosci. Biobehav. Rev.</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134</w:t>
      </w:r>
      <w:r>
        <w:rPr>
          <w:rFonts w:asciiTheme="minorBidi" w:hAnsiTheme="minorBidi" w:cstheme="minorBidi"/>
          <w:noProof/>
          <w:color w:val="000000" w:themeColor="text1"/>
        </w:rPr>
        <w:t>, 104482 (2022).</w:t>
      </w:r>
    </w:p>
    <w:p w14:paraId="4474A4DE"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3.</w:t>
      </w:r>
      <w:r>
        <w:rPr>
          <w:rFonts w:asciiTheme="minorBidi" w:hAnsiTheme="minorBidi" w:cstheme="minorBidi"/>
          <w:noProof/>
          <w:color w:val="000000" w:themeColor="text1"/>
        </w:rPr>
        <w:tab/>
        <w:t xml:space="preserve">Krystal, J. H., Abdallah, C. G., Sanacora, G., Charney, D. S. &amp; Duman, R. S. Ketamine: A Paradigm Shift for Depression Research and Treatment. </w:t>
      </w:r>
      <w:r w:rsidRPr="00057F43">
        <w:rPr>
          <w:rFonts w:asciiTheme="minorBidi" w:hAnsiTheme="minorBidi" w:cstheme="minorBidi"/>
          <w:i/>
          <w:noProof/>
          <w:color w:val="000000" w:themeColor="text1"/>
        </w:rPr>
        <w:t>Neuron</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101</w:t>
      </w:r>
      <w:r>
        <w:rPr>
          <w:rFonts w:asciiTheme="minorBidi" w:hAnsiTheme="minorBidi" w:cstheme="minorBidi"/>
          <w:noProof/>
          <w:color w:val="000000" w:themeColor="text1"/>
        </w:rPr>
        <w:t>, 774–778 (2019).</w:t>
      </w:r>
    </w:p>
    <w:p w14:paraId="7A5E46CD"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4.</w:t>
      </w:r>
      <w:r>
        <w:rPr>
          <w:rFonts w:asciiTheme="minorBidi" w:hAnsiTheme="minorBidi" w:cstheme="minorBidi"/>
          <w:noProof/>
          <w:color w:val="000000" w:themeColor="text1"/>
        </w:rPr>
        <w:tab/>
        <w:t xml:space="preserve">Bell, R. F. &amp; Kalso, E. A. Ketamine for pain management. </w:t>
      </w:r>
      <w:r w:rsidRPr="00057F43">
        <w:rPr>
          <w:rFonts w:asciiTheme="minorBidi" w:hAnsiTheme="minorBidi" w:cstheme="minorBidi"/>
          <w:i/>
          <w:noProof/>
          <w:color w:val="000000" w:themeColor="text1"/>
        </w:rPr>
        <w:t>Pain Rep</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3</w:t>
      </w:r>
      <w:r>
        <w:rPr>
          <w:rFonts w:asciiTheme="minorBidi" w:hAnsiTheme="minorBidi" w:cstheme="minorBidi"/>
          <w:noProof/>
          <w:color w:val="000000" w:themeColor="text1"/>
        </w:rPr>
        <w:t>, e674 (2018).</w:t>
      </w:r>
    </w:p>
    <w:p w14:paraId="5B42D81A"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5.</w:t>
      </w:r>
      <w:r>
        <w:rPr>
          <w:rFonts w:asciiTheme="minorBidi" w:hAnsiTheme="minorBidi" w:cstheme="minorBidi"/>
          <w:noProof/>
          <w:color w:val="000000" w:themeColor="text1"/>
        </w:rPr>
        <w:tab/>
        <w:t xml:space="preserve">Yaden, D. B., Earp, B. D. &amp; Griffiths, R. R. Ethical Issues Regarding Nonsubjective Psychedelics as Standard of Care. </w:t>
      </w:r>
      <w:r w:rsidRPr="00057F43">
        <w:rPr>
          <w:rFonts w:asciiTheme="minorBidi" w:hAnsiTheme="minorBidi" w:cstheme="minorBidi"/>
          <w:i/>
          <w:noProof/>
          <w:color w:val="000000" w:themeColor="text1"/>
        </w:rPr>
        <w:t>Camb. Q. Healthc. Ethics</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31</w:t>
      </w:r>
      <w:r>
        <w:rPr>
          <w:rFonts w:asciiTheme="minorBidi" w:hAnsiTheme="minorBidi" w:cstheme="minorBidi"/>
          <w:noProof/>
          <w:color w:val="000000" w:themeColor="text1"/>
        </w:rPr>
        <w:t>, 464–471 (2022).</w:t>
      </w:r>
    </w:p>
    <w:p w14:paraId="6966F995"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6.</w:t>
      </w:r>
      <w:r>
        <w:rPr>
          <w:rFonts w:asciiTheme="minorBidi" w:hAnsiTheme="minorBidi" w:cstheme="minorBidi"/>
          <w:noProof/>
          <w:color w:val="000000" w:themeColor="text1"/>
        </w:rPr>
        <w:tab/>
        <w:t xml:space="preserve">Olson, D. E. The Subjective Effects of Psychedelics May Not Be Necessary for Their Enduring Therapeutic Effects. </w:t>
      </w:r>
      <w:r w:rsidRPr="00057F43">
        <w:rPr>
          <w:rFonts w:asciiTheme="minorBidi" w:hAnsiTheme="minorBidi" w:cstheme="minorBidi"/>
          <w:i/>
          <w:noProof/>
          <w:color w:val="000000" w:themeColor="text1"/>
        </w:rPr>
        <w:t>ACS Pharmacol Transl Sci</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4</w:t>
      </w:r>
      <w:r>
        <w:rPr>
          <w:rFonts w:asciiTheme="minorBidi" w:hAnsiTheme="minorBidi" w:cstheme="minorBidi"/>
          <w:noProof/>
          <w:color w:val="000000" w:themeColor="text1"/>
        </w:rPr>
        <w:t>, 563–567 (2021).</w:t>
      </w:r>
    </w:p>
    <w:p w14:paraId="420A6B17"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7.</w:t>
      </w:r>
      <w:r>
        <w:rPr>
          <w:rFonts w:asciiTheme="minorBidi" w:hAnsiTheme="minorBidi" w:cstheme="minorBidi"/>
          <w:noProof/>
          <w:color w:val="000000" w:themeColor="text1"/>
        </w:rPr>
        <w:tab/>
        <w:t xml:space="preserve">Yaden, D. B. &amp; Griffiths, R. R. The Subjective Effects of Psychedelics Are Necessary for Their Enduring Therapeutic Effects. </w:t>
      </w:r>
      <w:r w:rsidRPr="00057F43">
        <w:rPr>
          <w:rFonts w:asciiTheme="minorBidi" w:hAnsiTheme="minorBidi" w:cstheme="minorBidi"/>
          <w:i/>
          <w:noProof/>
          <w:color w:val="000000" w:themeColor="text1"/>
        </w:rPr>
        <w:t>ACS Pharmacol Transl Sci</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4</w:t>
      </w:r>
      <w:r>
        <w:rPr>
          <w:rFonts w:asciiTheme="minorBidi" w:hAnsiTheme="minorBidi" w:cstheme="minorBidi"/>
          <w:noProof/>
          <w:color w:val="000000" w:themeColor="text1"/>
        </w:rPr>
        <w:t>, 568–572 (2021).</w:t>
      </w:r>
    </w:p>
    <w:p w14:paraId="6711C2EF"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8.</w:t>
      </w:r>
      <w:r>
        <w:rPr>
          <w:rFonts w:asciiTheme="minorBidi" w:hAnsiTheme="minorBidi" w:cstheme="minorBidi"/>
          <w:noProof/>
          <w:color w:val="000000" w:themeColor="text1"/>
        </w:rPr>
        <w:tab/>
        <w:t xml:space="preserve">Spiegel, D.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Dissociative disorders in DSM-5. </w:t>
      </w:r>
      <w:r w:rsidRPr="00057F43">
        <w:rPr>
          <w:rFonts w:asciiTheme="minorBidi" w:hAnsiTheme="minorBidi" w:cstheme="minorBidi"/>
          <w:i/>
          <w:noProof/>
          <w:color w:val="000000" w:themeColor="text1"/>
        </w:rPr>
        <w:t>Depress. Anxiety</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28</w:t>
      </w:r>
      <w:r>
        <w:rPr>
          <w:rFonts w:asciiTheme="minorBidi" w:hAnsiTheme="minorBidi" w:cstheme="minorBidi"/>
          <w:noProof/>
          <w:color w:val="000000" w:themeColor="text1"/>
        </w:rPr>
        <w:t>, E17-45 (2011).</w:t>
      </w:r>
    </w:p>
    <w:p w14:paraId="7E7D256F"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9.</w:t>
      </w:r>
      <w:r>
        <w:rPr>
          <w:rFonts w:asciiTheme="minorBidi" w:hAnsiTheme="minorBidi" w:cstheme="minorBidi"/>
          <w:noProof/>
          <w:color w:val="000000" w:themeColor="text1"/>
        </w:rPr>
        <w:tab/>
        <w:t xml:space="preserve">Bremner, J. D.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Measurement of dissociative states with the Clinician-Administered Dissociative States Scale (CADSS). </w:t>
      </w:r>
      <w:r w:rsidRPr="00057F43">
        <w:rPr>
          <w:rFonts w:asciiTheme="minorBidi" w:hAnsiTheme="minorBidi" w:cstheme="minorBidi"/>
          <w:i/>
          <w:noProof/>
          <w:color w:val="000000" w:themeColor="text1"/>
        </w:rPr>
        <w:t>J. Trauma. Stress</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11</w:t>
      </w:r>
      <w:r>
        <w:rPr>
          <w:rFonts w:asciiTheme="minorBidi" w:hAnsiTheme="minorBidi" w:cstheme="minorBidi"/>
          <w:noProof/>
          <w:color w:val="000000" w:themeColor="text1"/>
        </w:rPr>
        <w:t>, 125–136 (1998).</w:t>
      </w:r>
    </w:p>
    <w:p w14:paraId="082BBCA9"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10.</w:t>
      </w:r>
      <w:r>
        <w:rPr>
          <w:rFonts w:asciiTheme="minorBidi" w:hAnsiTheme="minorBidi" w:cstheme="minorBidi"/>
          <w:noProof/>
          <w:color w:val="000000" w:themeColor="text1"/>
        </w:rPr>
        <w:tab/>
        <w:t xml:space="preserve">Bohus, M.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Pain perception during self-reported distress and calmness in patients with borderline personality disorder and self-mutilating behavior. </w:t>
      </w:r>
      <w:r w:rsidRPr="00057F43">
        <w:rPr>
          <w:rFonts w:asciiTheme="minorBidi" w:hAnsiTheme="minorBidi" w:cstheme="minorBidi"/>
          <w:i/>
          <w:noProof/>
          <w:color w:val="000000" w:themeColor="text1"/>
        </w:rPr>
        <w:t>Psychiatry Res.</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95</w:t>
      </w:r>
      <w:r>
        <w:rPr>
          <w:rFonts w:asciiTheme="minorBidi" w:hAnsiTheme="minorBidi" w:cstheme="minorBidi"/>
          <w:noProof/>
          <w:color w:val="000000" w:themeColor="text1"/>
        </w:rPr>
        <w:t>, 251–260 (2000).</w:t>
      </w:r>
    </w:p>
    <w:p w14:paraId="57C26AE5"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11.</w:t>
      </w:r>
      <w:r>
        <w:rPr>
          <w:rFonts w:asciiTheme="minorBidi" w:hAnsiTheme="minorBidi" w:cstheme="minorBidi"/>
          <w:noProof/>
          <w:color w:val="000000" w:themeColor="text1"/>
        </w:rPr>
        <w:tab/>
        <w:t xml:space="preserve">Ludäscher, P.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Pain sensitivity and neural processing during dissociative states in patients with borderline personality disorder with and without comorbid posttraumatic stress disorder: a pilot study. </w:t>
      </w:r>
      <w:r w:rsidRPr="00057F43">
        <w:rPr>
          <w:rFonts w:asciiTheme="minorBidi" w:hAnsiTheme="minorBidi" w:cstheme="minorBidi"/>
          <w:i/>
          <w:noProof/>
          <w:color w:val="000000" w:themeColor="text1"/>
        </w:rPr>
        <w:t>J. Psychiatry Neurosci.</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35</w:t>
      </w:r>
      <w:r>
        <w:rPr>
          <w:rFonts w:asciiTheme="minorBidi" w:hAnsiTheme="minorBidi" w:cstheme="minorBidi"/>
          <w:noProof/>
          <w:color w:val="000000" w:themeColor="text1"/>
        </w:rPr>
        <w:t>, 177–184 (2010).</w:t>
      </w:r>
    </w:p>
    <w:p w14:paraId="56B094CC"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12.</w:t>
      </w:r>
      <w:r>
        <w:rPr>
          <w:rFonts w:asciiTheme="minorBidi" w:hAnsiTheme="minorBidi" w:cstheme="minorBidi"/>
          <w:noProof/>
          <w:color w:val="000000" w:themeColor="text1"/>
        </w:rPr>
        <w:tab/>
        <w:t xml:space="preserve">Defrin, R., Schreiber, S. &amp; Ginzburg, K. Paradoxical Pain Perception in Posttraumatic Stress Disorder: The Unique Role of Anxiety and Dissociation. </w:t>
      </w:r>
      <w:r w:rsidRPr="00057F43">
        <w:rPr>
          <w:rFonts w:asciiTheme="minorBidi" w:hAnsiTheme="minorBidi" w:cstheme="minorBidi"/>
          <w:i/>
          <w:noProof/>
          <w:color w:val="000000" w:themeColor="text1"/>
        </w:rPr>
        <w:t>J. Pain</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16</w:t>
      </w:r>
      <w:r>
        <w:rPr>
          <w:rFonts w:asciiTheme="minorBidi" w:hAnsiTheme="minorBidi" w:cstheme="minorBidi"/>
          <w:noProof/>
          <w:color w:val="000000" w:themeColor="text1"/>
        </w:rPr>
        <w:t>, 961–970 (2015).</w:t>
      </w:r>
    </w:p>
    <w:p w14:paraId="6C324C1F"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13.</w:t>
      </w:r>
      <w:r>
        <w:rPr>
          <w:rFonts w:asciiTheme="minorBidi" w:hAnsiTheme="minorBidi" w:cstheme="minorBidi"/>
          <w:noProof/>
          <w:color w:val="000000" w:themeColor="text1"/>
        </w:rPr>
        <w:tab/>
        <w:t xml:space="preserve">Schmahl, C.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Pain sensitivity is reduced in borderline personality disorder, but not in posttraumatic stress disorder and bulimia nervosa. </w:t>
      </w:r>
      <w:r w:rsidRPr="00057F43">
        <w:rPr>
          <w:rFonts w:asciiTheme="minorBidi" w:hAnsiTheme="minorBidi" w:cstheme="minorBidi"/>
          <w:i/>
          <w:noProof/>
          <w:color w:val="000000" w:themeColor="text1"/>
        </w:rPr>
        <w:t>World J. Biol. Psychiatry</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11</w:t>
      </w:r>
      <w:r>
        <w:rPr>
          <w:rFonts w:asciiTheme="minorBidi" w:hAnsiTheme="minorBidi" w:cstheme="minorBidi"/>
          <w:noProof/>
          <w:color w:val="000000" w:themeColor="text1"/>
        </w:rPr>
        <w:t>, 364–371 (2010).</w:t>
      </w:r>
    </w:p>
    <w:p w14:paraId="345678B4"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14.</w:t>
      </w:r>
      <w:r>
        <w:rPr>
          <w:rFonts w:asciiTheme="minorBidi" w:hAnsiTheme="minorBidi" w:cstheme="minorBidi"/>
          <w:noProof/>
          <w:color w:val="000000" w:themeColor="text1"/>
        </w:rPr>
        <w:tab/>
        <w:t xml:space="preserve">Krystal, J. H.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Subanesthetic effects of the noncompetitive NMDA antagonist, ketamine, in humans. Psychotomimetic, perceptual, cognitive, and neuroendocrine responses. </w:t>
      </w:r>
      <w:r w:rsidRPr="00057F43">
        <w:rPr>
          <w:rFonts w:asciiTheme="minorBidi" w:hAnsiTheme="minorBidi" w:cstheme="minorBidi"/>
          <w:i/>
          <w:noProof/>
          <w:color w:val="000000" w:themeColor="text1"/>
        </w:rPr>
        <w:t>Arch. Gen. Psychiatry</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51</w:t>
      </w:r>
      <w:r>
        <w:rPr>
          <w:rFonts w:asciiTheme="minorBidi" w:hAnsiTheme="minorBidi" w:cstheme="minorBidi"/>
          <w:noProof/>
          <w:color w:val="000000" w:themeColor="text1"/>
        </w:rPr>
        <w:t>, 199–214 (1994).</w:t>
      </w:r>
    </w:p>
    <w:p w14:paraId="55EEA40A"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lastRenderedPageBreak/>
        <w:t>15.</w:t>
      </w:r>
      <w:r>
        <w:rPr>
          <w:rFonts w:asciiTheme="minorBidi" w:hAnsiTheme="minorBidi" w:cstheme="minorBidi"/>
          <w:noProof/>
          <w:color w:val="000000" w:themeColor="text1"/>
        </w:rPr>
        <w:tab/>
        <w:t xml:space="preserve">Hocking, G. &amp; Cousins, M. J. Ketamine in chronic pain management: an evidence-based review. </w:t>
      </w:r>
      <w:r w:rsidRPr="00057F43">
        <w:rPr>
          <w:rFonts w:asciiTheme="minorBidi" w:hAnsiTheme="minorBidi" w:cstheme="minorBidi"/>
          <w:i/>
          <w:noProof/>
          <w:color w:val="000000" w:themeColor="text1"/>
        </w:rPr>
        <w:t>Anesth. Analg.</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97</w:t>
      </w:r>
      <w:r>
        <w:rPr>
          <w:rFonts w:asciiTheme="minorBidi" w:hAnsiTheme="minorBidi" w:cstheme="minorBidi"/>
          <w:noProof/>
          <w:color w:val="000000" w:themeColor="text1"/>
        </w:rPr>
        <w:t>, 1730–1739 (2003).</w:t>
      </w:r>
    </w:p>
    <w:p w14:paraId="1517BFF5"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16.</w:t>
      </w:r>
      <w:r>
        <w:rPr>
          <w:rFonts w:asciiTheme="minorBidi" w:hAnsiTheme="minorBidi" w:cstheme="minorBidi"/>
          <w:noProof/>
          <w:color w:val="000000" w:themeColor="text1"/>
        </w:rPr>
        <w:tab/>
        <w:t xml:space="preserve">Persson, J. Ketamine in pain management. </w:t>
      </w:r>
      <w:r w:rsidRPr="00057F43">
        <w:rPr>
          <w:rFonts w:asciiTheme="minorBidi" w:hAnsiTheme="minorBidi" w:cstheme="minorBidi"/>
          <w:i/>
          <w:noProof/>
          <w:color w:val="000000" w:themeColor="text1"/>
        </w:rPr>
        <w:t>CNS Neurosci. Ther.</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19</w:t>
      </w:r>
      <w:r>
        <w:rPr>
          <w:rFonts w:asciiTheme="minorBidi" w:hAnsiTheme="minorBidi" w:cstheme="minorBidi"/>
          <w:noProof/>
          <w:color w:val="000000" w:themeColor="text1"/>
        </w:rPr>
        <w:t>, 396–402 (2013).</w:t>
      </w:r>
    </w:p>
    <w:p w14:paraId="109B4FA6"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17.</w:t>
      </w:r>
      <w:r>
        <w:rPr>
          <w:rFonts w:asciiTheme="minorBidi" w:hAnsiTheme="minorBidi" w:cstheme="minorBidi"/>
          <w:noProof/>
          <w:color w:val="000000" w:themeColor="text1"/>
        </w:rPr>
        <w:tab/>
        <w:t xml:space="preserve">Mashour, G. A. Ketamine Analgesia and Psychedelia: Can We Dissociate Dissociation? </w:t>
      </w:r>
      <w:r w:rsidRPr="00057F43">
        <w:rPr>
          <w:rFonts w:asciiTheme="minorBidi" w:hAnsiTheme="minorBidi" w:cstheme="minorBidi"/>
          <w:i/>
          <w:noProof/>
          <w:color w:val="000000" w:themeColor="text1"/>
        </w:rPr>
        <w:t>Anesthesiology</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136</w:t>
      </w:r>
      <w:r>
        <w:rPr>
          <w:rFonts w:asciiTheme="minorBidi" w:hAnsiTheme="minorBidi" w:cstheme="minorBidi"/>
          <w:noProof/>
          <w:color w:val="000000" w:themeColor="text1"/>
        </w:rPr>
        <w:t>, 675–677 (2022).</w:t>
      </w:r>
    </w:p>
    <w:p w14:paraId="30F59BB0"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18.</w:t>
      </w:r>
      <w:r>
        <w:rPr>
          <w:rFonts w:asciiTheme="minorBidi" w:hAnsiTheme="minorBidi" w:cstheme="minorBidi"/>
          <w:noProof/>
          <w:color w:val="000000" w:themeColor="text1"/>
        </w:rPr>
        <w:tab/>
        <w:t xml:space="preserve">Schwenk, E. S.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Consensus Guidelines on the Use of Intravenous Ketamine Infusions for Acute Pain Management From the American Society of Regional Anesthesia and Pain Medicine, the American Academy of Pain Medicine, and the American Society of Anesthesiologists. </w:t>
      </w:r>
      <w:r w:rsidRPr="00057F43">
        <w:rPr>
          <w:rFonts w:asciiTheme="minorBidi" w:hAnsiTheme="minorBidi" w:cstheme="minorBidi"/>
          <w:i/>
          <w:noProof/>
          <w:color w:val="000000" w:themeColor="text1"/>
        </w:rPr>
        <w:t>Reg. Anesth. Pain Med.</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43</w:t>
      </w:r>
      <w:r>
        <w:rPr>
          <w:rFonts w:asciiTheme="minorBidi" w:hAnsiTheme="minorBidi" w:cstheme="minorBidi"/>
          <w:noProof/>
          <w:color w:val="000000" w:themeColor="text1"/>
        </w:rPr>
        <w:t>, 456–466 (2018).</w:t>
      </w:r>
    </w:p>
    <w:p w14:paraId="3CC3E1F9"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19.</w:t>
      </w:r>
      <w:r>
        <w:rPr>
          <w:rFonts w:asciiTheme="minorBidi" w:hAnsiTheme="minorBidi" w:cstheme="minorBidi"/>
          <w:noProof/>
          <w:color w:val="000000" w:themeColor="text1"/>
        </w:rPr>
        <w:tab/>
        <w:t xml:space="preserve">Olofsen, E.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Ketamine Psychedelic and Antinociceptive Effects Are Connected. </w:t>
      </w:r>
      <w:r w:rsidRPr="00057F43">
        <w:rPr>
          <w:rFonts w:asciiTheme="minorBidi" w:hAnsiTheme="minorBidi" w:cstheme="minorBidi"/>
          <w:i/>
          <w:noProof/>
          <w:color w:val="000000" w:themeColor="text1"/>
        </w:rPr>
        <w:t>Anesthesiology</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136</w:t>
      </w:r>
      <w:r>
        <w:rPr>
          <w:rFonts w:asciiTheme="minorBidi" w:hAnsiTheme="minorBidi" w:cstheme="minorBidi"/>
          <w:noProof/>
          <w:color w:val="000000" w:themeColor="text1"/>
        </w:rPr>
        <w:t>, 792–801 (2022).</w:t>
      </w:r>
    </w:p>
    <w:p w14:paraId="22140DA9"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20.</w:t>
      </w:r>
      <w:r>
        <w:rPr>
          <w:rFonts w:asciiTheme="minorBidi" w:hAnsiTheme="minorBidi" w:cstheme="minorBidi"/>
          <w:noProof/>
          <w:color w:val="000000" w:themeColor="text1"/>
        </w:rPr>
        <w:tab/>
        <w:t xml:space="preserve">Gitlin, J.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Dissociative and Analgesic Properties of Ketamine Are Independent. </w:t>
      </w:r>
      <w:r w:rsidRPr="00057F43">
        <w:rPr>
          <w:rFonts w:asciiTheme="minorBidi" w:hAnsiTheme="minorBidi" w:cstheme="minorBidi"/>
          <w:i/>
          <w:noProof/>
          <w:color w:val="000000" w:themeColor="text1"/>
        </w:rPr>
        <w:t>Anesthesiology</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133</w:t>
      </w:r>
      <w:r>
        <w:rPr>
          <w:rFonts w:asciiTheme="minorBidi" w:hAnsiTheme="minorBidi" w:cstheme="minorBidi"/>
          <w:noProof/>
          <w:color w:val="000000" w:themeColor="text1"/>
        </w:rPr>
        <w:t>, 1021–1028 (2020).</w:t>
      </w:r>
    </w:p>
    <w:p w14:paraId="55D9DCE1"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21.</w:t>
      </w:r>
      <w:r>
        <w:rPr>
          <w:rFonts w:asciiTheme="minorBidi" w:hAnsiTheme="minorBidi" w:cstheme="minorBidi"/>
          <w:noProof/>
          <w:color w:val="000000" w:themeColor="text1"/>
        </w:rPr>
        <w:tab/>
        <w:t xml:space="preserve">Hahm, E. Y.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Dissociative and analgesic properties of ketamine are independent and unaltered by sevoflurane general anesthesia. </w:t>
      </w:r>
      <w:r w:rsidRPr="00057F43">
        <w:rPr>
          <w:rFonts w:asciiTheme="minorBidi" w:hAnsiTheme="minorBidi" w:cstheme="minorBidi"/>
          <w:i/>
          <w:noProof/>
          <w:color w:val="000000" w:themeColor="text1"/>
        </w:rPr>
        <w:t>Pain Rep</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6</w:t>
      </w:r>
      <w:r>
        <w:rPr>
          <w:rFonts w:asciiTheme="minorBidi" w:hAnsiTheme="minorBidi" w:cstheme="minorBidi"/>
          <w:noProof/>
          <w:color w:val="000000" w:themeColor="text1"/>
        </w:rPr>
        <w:t>, e936 (2021).</w:t>
      </w:r>
    </w:p>
    <w:p w14:paraId="49BF74E9"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22.</w:t>
      </w:r>
      <w:r>
        <w:rPr>
          <w:rFonts w:asciiTheme="minorBidi" w:hAnsiTheme="minorBidi" w:cstheme="minorBidi"/>
          <w:noProof/>
          <w:color w:val="000000" w:themeColor="text1"/>
        </w:rPr>
        <w:tab/>
        <w:t xml:space="preserve">Bushnell, M. C., Ceko, M. &amp; Low, L. A. Cognitive and emotional control of pain and its disruption in chronic pain. </w:t>
      </w:r>
      <w:r w:rsidRPr="00057F43">
        <w:rPr>
          <w:rFonts w:asciiTheme="minorBidi" w:hAnsiTheme="minorBidi" w:cstheme="minorBidi"/>
          <w:i/>
          <w:noProof/>
          <w:color w:val="000000" w:themeColor="text1"/>
        </w:rPr>
        <w:t>Nat. Rev. Neurosci.</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14</w:t>
      </w:r>
      <w:r>
        <w:rPr>
          <w:rFonts w:asciiTheme="minorBidi" w:hAnsiTheme="minorBidi" w:cstheme="minorBidi"/>
          <w:noProof/>
          <w:color w:val="000000" w:themeColor="text1"/>
        </w:rPr>
        <w:t>, 502–511 (2013).</w:t>
      </w:r>
    </w:p>
    <w:p w14:paraId="538B693E"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23.</w:t>
      </w:r>
      <w:r>
        <w:rPr>
          <w:rFonts w:asciiTheme="minorBidi" w:hAnsiTheme="minorBidi" w:cstheme="minorBidi"/>
          <w:noProof/>
          <w:color w:val="000000" w:themeColor="text1"/>
        </w:rPr>
        <w:tab/>
        <w:t xml:space="preserve">Sprenger, T.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Imaging pain modulation by subanesthetic S-(+)-ketamine. </w:t>
      </w:r>
      <w:r w:rsidRPr="00057F43">
        <w:rPr>
          <w:rFonts w:asciiTheme="minorBidi" w:hAnsiTheme="minorBidi" w:cstheme="minorBidi"/>
          <w:i/>
          <w:noProof/>
          <w:color w:val="000000" w:themeColor="text1"/>
        </w:rPr>
        <w:t>Anesth. Analg.</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103</w:t>
      </w:r>
      <w:r>
        <w:rPr>
          <w:rFonts w:asciiTheme="minorBidi" w:hAnsiTheme="minorBidi" w:cstheme="minorBidi"/>
          <w:noProof/>
          <w:color w:val="000000" w:themeColor="text1"/>
        </w:rPr>
        <w:t>, 729–737 (2006).</w:t>
      </w:r>
    </w:p>
    <w:p w14:paraId="039125F0"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24.</w:t>
      </w:r>
      <w:r>
        <w:rPr>
          <w:rFonts w:asciiTheme="minorBidi" w:hAnsiTheme="minorBidi" w:cstheme="minorBidi"/>
          <w:noProof/>
          <w:color w:val="000000" w:themeColor="text1"/>
        </w:rPr>
        <w:tab/>
        <w:t xml:space="preserve">Scheidegger, M.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Ketamine decreases resting state functional network connectivity in healthy subjects: implications for antidepressant drug action. </w:t>
      </w:r>
      <w:r w:rsidRPr="00057F43">
        <w:rPr>
          <w:rFonts w:asciiTheme="minorBidi" w:hAnsiTheme="minorBidi" w:cstheme="minorBidi"/>
          <w:i/>
          <w:noProof/>
          <w:color w:val="000000" w:themeColor="text1"/>
        </w:rPr>
        <w:t>PLoS One</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7</w:t>
      </w:r>
      <w:r>
        <w:rPr>
          <w:rFonts w:asciiTheme="minorBidi" w:hAnsiTheme="minorBidi" w:cstheme="minorBidi"/>
          <w:noProof/>
          <w:color w:val="000000" w:themeColor="text1"/>
        </w:rPr>
        <w:t>, e44799 (2012).</w:t>
      </w:r>
    </w:p>
    <w:p w14:paraId="477C21BA"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25.</w:t>
      </w:r>
      <w:r>
        <w:rPr>
          <w:rFonts w:asciiTheme="minorBidi" w:hAnsiTheme="minorBidi" w:cstheme="minorBidi"/>
          <w:noProof/>
          <w:color w:val="000000" w:themeColor="text1"/>
        </w:rPr>
        <w:tab/>
        <w:t xml:space="preserve">Bonhomme, V.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Resting-state Network-specific Breakdown of Functional Connectivity during Ketamine Alteration of Consciousness in Volunteers. </w:t>
      </w:r>
      <w:r w:rsidRPr="00057F43">
        <w:rPr>
          <w:rFonts w:asciiTheme="minorBidi" w:hAnsiTheme="minorBidi" w:cstheme="minorBidi"/>
          <w:i/>
          <w:noProof/>
          <w:color w:val="000000" w:themeColor="text1"/>
        </w:rPr>
        <w:t>Anesthesiology</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125</w:t>
      </w:r>
      <w:r>
        <w:rPr>
          <w:rFonts w:asciiTheme="minorBidi" w:hAnsiTheme="minorBidi" w:cstheme="minorBidi"/>
          <w:noProof/>
          <w:color w:val="000000" w:themeColor="text1"/>
        </w:rPr>
        <w:t>, 873–888 (2016).</w:t>
      </w:r>
    </w:p>
    <w:p w14:paraId="6CCC63DB"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26.</w:t>
      </w:r>
      <w:r>
        <w:rPr>
          <w:rFonts w:asciiTheme="minorBidi" w:hAnsiTheme="minorBidi" w:cstheme="minorBidi"/>
          <w:noProof/>
          <w:color w:val="000000" w:themeColor="text1"/>
        </w:rPr>
        <w:tab/>
        <w:t xml:space="preserve">Driesen, N. R.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Relationship of resting brain hyperconnectivity and schizophrenia-like symptoms produced by the NMDA receptor antagonist ketamine in humans. </w:t>
      </w:r>
      <w:r w:rsidRPr="00057F43">
        <w:rPr>
          <w:rFonts w:asciiTheme="minorBidi" w:hAnsiTheme="minorBidi" w:cstheme="minorBidi"/>
          <w:i/>
          <w:noProof/>
          <w:color w:val="000000" w:themeColor="text1"/>
        </w:rPr>
        <w:t>Mol. Psychiatry</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18</w:t>
      </w:r>
      <w:r>
        <w:rPr>
          <w:rFonts w:asciiTheme="minorBidi" w:hAnsiTheme="minorBidi" w:cstheme="minorBidi"/>
          <w:noProof/>
          <w:color w:val="000000" w:themeColor="text1"/>
        </w:rPr>
        <w:t>, 1199–1204 (2013).</w:t>
      </w:r>
    </w:p>
    <w:p w14:paraId="4ABD10A2"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27.</w:t>
      </w:r>
      <w:r>
        <w:rPr>
          <w:rFonts w:asciiTheme="minorBidi" w:hAnsiTheme="minorBidi" w:cstheme="minorBidi"/>
          <w:noProof/>
          <w:color w:val="000000" w:themeColor="text1"/>
        </w:rPr>
        <w:tab/>
        <w:t xml:space="preserve">Mueller, F.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Pharmacological fMRI: Effects of subanesthetic ketamine on resting-state functional connectivity in the default mode network, salience network, dorsal attention network and executive control network. </w:t>
      </w:r>
      <w:r w:rsidRPr="00057F43">
        <w:rPr>
          <w:rFonts w:asciiTheme="minorBidi" w:hAnsiTheme="minorBidi" w:cstheme="minorBidi"/>
          <w:i/>
          <w:noProof/>
          <w:color w:val="000000" w:themeColor="text1"/>
        </w:rPr>
        <w:t>Neuroimage Clin</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19</w:t>
      </w:r>
      <w:r>
        <w:rPr>
          <w:rFonts w:asciiTheme="minorBidi" w:hAnsiTheme="minorBidi" w:cstheme="minorBidi"/>
          <w:noProof/>
          <w:color w:val="000000" w:themeColor="text1"/>
        </w:rPr>
        <w:t>, 745–757 (2018).</w:t>
      </w:r>
    </w:p>
    <w:p w14:paraId="561DCC20"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28.</w:t>
      </w:r>
      <w:r>
        <w:rPr>
          <w:rFonts w:asciiTheme="minorBidi" w:hAnsiTheme="minorBidi" w:cstheme="minorBidi"/>
          <w:noProof/>
          <w:color w:val="000000" w:themeColor="text1"/>
        </w:rPr>
        <w:tab/>
        <w:t xml:space="preserve">Ait Bentaleb, K., Boisvert, M., Tourjman, V. &amp; Potvin, S. A meta-analysis of functional neuroimaging studies of ketamine administration in healthy volunteers. </w:t>
      </w:r>
      <w:r w:rsidRPr="00057F43">
        <w:rPr>
          <w:rFonts w:asciiTheme="minorBidi" w:hAnsiTheme="minorBidi" w:cstheme="minorBidi"/>
          <w:i/>
          <w:noProof/>
          <w:color w:val="000000" w:themeColor="text1"/>
        </w:rPr>
        <w:t>J. Psychoactive Drugs</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56</w:t>
      </w:r>
      <w:r>
        <w:rPr>
          <w:rFonts w:asciiTheme="minorBidi" w:hAnsiTheme="minorBidi" w:cstheme="minorBidi"/>
          <w:noProof/>
          <w:color w:val="000000" w:themeColor="text1"/>
        </w:rPr>
        <w:t>, 211–224 (2024).</w:t>
      </w:r>
    </w:p>
    <w:p w14:paraId="2985EDAD"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29.</w:t>
      </w:r>
      <w:r>
        <w:rPr>
          <w:rFonts w:asciiTheme="minorBidi" w:hAnsiTheme="minorBidi" w:cstheme="minorBidi"/>
          <w:noProof/>
          <w:color w:val="000000" w:themeColor="text1"/>
        </w:rPr>
        <w:tab/>
        <w:t xml:space="preserve">Kotoula, V., Webster, T., Stone, J. &amp; Mehta, M. A. Resting-state connectivity studies as a marker of the acute and delayed effects of subanaesthetic ketamine administration in healthy and depressed individuals: A systematic review. </w:t>
      </w:r>
      <w:r w:rsidRPr="00057F43">
        <w:rPr>
          <w:rFonts w:asciiTheme="minorBidi" w:hAnsiTheme="minorBidi" w:cstheme="minorBidi"/>
          <w:i/>
          <w:noProof/>
          <w:color w:val="000000" w:themeColor="text1"/>
        </w:rPr>
        <w:t>Brain Neurosci. Adv.</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5</w:t>
      </w:r>
      <w:r>
        <w:rPr>
          <w:rFonts w:asciiTheme="minorBidi" w:hAnsiTheme="minorBidi" w:cstheme="minorBidi"/>
          <w:noProof/>
          <w:color w:val="000000" w:themeColor="text1"/>
        </w:rPr>
        <w:t>, 23982128211055426 (2021).</w:t>
      </w:r>
    </w:p>
    <w:p w14:paraId="35708DCF"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30.</w:t>
      </w:r>
      <w:r>
        <w:rPr>
          <w:rFonts w:asciiTheme="minorBidi" w:hAnsiTheme="minorBidi" w:cstheme="minorBidi"/>
          <w:noProof/>
          <w:color w:val="000000" w:themeColor="text1"/>
        </w:rPr>
        <w:tab/>
        <w:t xml:space="preserve">Smallwood, J.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The default mode network in cognition: a topographical perspective. </w:t>
      </w:r>
      <w:r w:rsidRPr="00057F43">
        <w:rPr>
          <w:rFonts w:asciiTheme="minorBidi" w:hAnsiTheme="minorBidi" w:cstheme="minorBidi"/>
          <w:i/>
          <w:noProof/>
          <w:color w:val="000000" w:themeColor="text1"/>
        </w:rPr>
        <w:t>Nat. Rev. Neurosci.</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22</w:t>
      </w:r>
      <w:r>
        <w:rPr>
          <w:rFonts w:asciiTheme="minorBidi" w:hAnsiTheme="minorBidi" w:cstheme="minorBidi"/>
          <w:noProof/>
          <w:color w:val="000000" w:themeColor="text1"/>
        </w:rPr>
        <w:t>, 503–513 (2021).</w:t>
      </w:r>
    </w:p>
    <w:p w14:paraId="397C9840"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lastRenderedPageBreak/>
        <w:t>31.</w:t>
      </w:r>
      <w:r>
        <w:rPr>
          <w:rFonts w:asciiTheme="minorBidi" w:hAnsiTheme="minorBidi" w:cstheme="minorBidi"/>
          <w:noProof/>
          <w:color w:val="000000" w:themeColor="text1"/>
        </w:rPr>
        <w:tab/>
        <w:t xml:space="preserve">Lanius, R. A., Terpou, B. A. &amp; McKinnon, M. C. The sense of self in the aftermath of trauma: lessons from the default mode network in posttraumatic stress disorder. </w:t>
      </w:r>
      <w:r w:rsidRPr="00057F43">
        <w:rPr>
          <w:rFonts w:asciiTheme="minorBidi" w:hAnsiTheme="minorBidi" w:cstheme="minorBidi"/>
          <w:i/>
          <w:noProof/>
          <w:color w:val="000000" w:themeColor="text1"/>
        </w:rPr>
        <w:t>Eur. J. Psychotraumatol.</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11</w:t>
      </w:r>
      <w:r>
        <w:rPr>
          <w:rFonts w:asciiTheme="minorBidi" w:hAnsiTheme="minorBidi" w:cstheme="minorBidi"/>
          <w:noProof/>
          <w:color w:val="000000" w:themeColor="text1"/>
        </w:rPr>
        <w:t>, 1807703 (2020).</w:t>
      </w:r>
    </w:p>
    <w:p w14:paraId="5CCF91FD"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32.</w:t>
      </w:r>
      <w:r>
        <w:rPr>
          <w:rFonts w:asciiTheme="minorBidi" w:hAnsiTheme="minorBidi" w:cstheme="minorBidi"/>
          <w:noProof/>
          <w:color w:val="000000" w:themeColor="text1"/>
        </w:rPr>
        <w:tab/>
        <w:t xml:space="preserve">Vesuna, S.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Deep posteromedial cortical rhythm in dissociation. </w:t>
      </w:r>
      <w:r w:rsidRPr="00057F43">
        <w:rPr>
          <w:rFonts w:asciiTheme="minorBidi" w:hAnsiTheme="minorBidi" w:cstheme="minorBidi"/>
          <w:i/>
          <w:noProof/>
          <w:color w:val="000000" w:themeColor="text1"/>
        </w:rPr>
        <w:t>Nature</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586</w:t>
      </w:r>
      <w:r>
        <w:rPr>
          <w:rFonts w:asciiTheme="minorBidi" w:hAnsiTheme="minorBidi" w:cstheme="minorBidi"/>
          <w:noProof/>
          <w:color w:val="000000" w:themeColor="text1"/>
        </w:rPr>
        <w:t>, 87–94 (2020).</w:t>
      </w:r>
    </w:p>
    <w:p w14:paraId="69305957"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33.</w:t>
      </w:r>
      <w:r>
        <w:rPr>
          <w:rFonts w:asciiTheme="minorBidi" w:hAnsiTheme="minorBidi" w:cstheme="minorBidi"/>
          <w:noProof/>
          <w:color w:val="000000" w:themeColor="text1"/>
        </w:rPr>
        <w:tab/>
        <w:t xml:space="preserve">D’Souza, D. C.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Glycine transporter inhibitor attenuates the psychotomimetic effects of ketamine in healthy males: preliminary evidence. </w:t>
      </w:r>
      <w:r w:rsidRPr="00057F43">
        <w:rPr>
          <w:rFonts w:asciiTheme="minorBidi" w:hAnsiTheme="minorBidi" w:cstheme="minorBidi"/>
          <w:i/>
          <w:noProof/>
          <w:color w:val="000000" w:themeColor="text1"/>
        </w:rPr>
        <w:t>Neuropsychopharmacology</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37</w:t>
      </w:r>
      <w:r>
        <w:rPr>
          <w:rFonts w:asciiTheme="minorBidi" w:hAnsiTheme="minorBidi" w:cstheme="minorBidi"/>
          <w:noProof/>
          <w:color w:val="000000" w:themeColor="text1"/>
        </w:rPr>
        <w:t>, 1036–1046 (2012).</w:t>
      </w:r>
    </w:p>
    <w:p w14:paraId="7EA253E3"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34.</w:t>
      </w:r>
      <w:r>
        <w:rPr>
          <w:rFonts w:asciiTheme="minorBidi" w:hAnsiTheme="minorBidi" w:cstheme="minorBidi"/>
          <w:noProof/>
          <w:color w:val="000000" w:themeColor="text1"/>
        </w:rPr>
        <w:tab/>
        <w:t xml:space="preserve">Woo, C.-W.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Separate neural representations for physical pain and social rejection. </w:t>
      </w:r>
      <w:r w:rsidRPr="00057F43">
        <w:rPr>
          <w:rFonts w:asciiTheme="minorBidi" w:hAnsiTheme="minorBidi" w:cstheme="minorBidi"/>
          <w:i/>
          <w:noProof/>
          <w:color w:val="000000" w:themeColor="text1"/>
        </w:rPr>
        <w:t>Nat. Commun.</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5</w:t>
      </w:r>
      <w:r>
        <w:rPr>
          <w:rFonts w:asciiTheme="minorBidi" w:hAnsiTheme="minorBidi" w:cstheme="minorBidi"/>
          <w:noProof/>
          <w:color w:val="000000" w:themeColor="text1"/>
        </w:rPr>
        <w:t>, 5380 (2014).</w:t>
      </w:r>
    </w:p>
    <w:p w14:paraId="09341EE3"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35.</w:t>
      </w:r>
      <w:r>
        <w:rPr>
          <w:rFonts w:asciiTheme="minorBidi" w:hAnsiTheme="minorBidi" w:cstheme="minorBidi"/>
          <w:noProof/>
          <w:color w:val="000000" w:themeColor="text1"/>
        </w:rPr>
        <w:tab/>
        <w:t xml:space="preserve">Kross, E., Berman, M. G., Mischel, W., Smith, E. E. &amp; Wager, T. D. Social rejection shares somatosensory representations with physical pain. </w:t>
      </w:r>
      <w:r w:rsidRPr="00057F43">
        <w:rPr>
          <w:rFonts w:asciiTheme="minorBidi" w:hAnsiTheme="minorBidi" w:cstheme="minorBidi"/>
          <w:i/>
          <w:noProof/>
          <w:color w:val="000000" w:themeColor="text1"/>
        </w:rPr>
        <w:t>Proc. Natl. Acad. Sci. U. S. A.</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108</w:t>
      </w:r>
      <w:r>
        <w:rPr>
          <w:rFonts w:asciiTheme="minorBidi" w:hAnsiTheme="minorBidi" w:cstheme="minorBidi"/>
          <w:noProof/>
          <w:color w:val="000000" w:themeColor="text1"/>
        </w:rPr>
        <w:t>, 6270–6275 (2011).</w:t>
      </w:r>
    </w:p>
    <w:p w14:paraId="012E2F2D"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36.</w:t>
      </w:r>
      <w:r>
        <w:rPr>
          <w:rFonts w:asciiTheme="minorBidi" w:hAnsiTheme="minorBidi" w:cstheme="minorBidi"/>
          <w:noProof/>
          <w:color w:val="000000" w:themeColor="text1"/>
        </w:rPr>
        <w:tab/>
        <w:t xml:space="preserve">Buhle, J. &amp; Wager, T. D. Does meditation training lead to enduring changes in the anticipation and experience of pain? </w:t>
      </w:r>
      <w:r w:rsidRPr="00057F43">
        <w:rPr>
          <w:rFonts w:asciiTheme="minorBidi" w:hAnsiTheme="minorBidi" w:cstheme="minorBidi"/>
          <w:i/>
          <w:noProof/>
          <w:color w:val="000000" w:themeColor="text1"/>
        </w:rPr>
        <w:t>Pain</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150</w:t>
      </w:r>
      <w:r>
        <w:rPr>
          <w:rFonts w:asciiTheme="minorBidi" w:hAnsiTheme="minorBidi" w:cstheme="minorBidi"/>
          <w:noProof/>
          <w:color w:val="000000" w:themeColor="text1"/>
        </w:rPr>
        <w:t>, 382–383 (2010).</w:t>
      </w:r>
    </w:p>
    <w:p w14:paraId="2B5D26BF"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37.</w:t>
      </w:r>
      <w:r>
        <w:rPr>
          <w:rFonts w:asciiTheme="minorBidi" w:hAnsiTheme="minorBidi" w:cstheme="minorBidi"/>
          <w:noProof/>
          <w:color w:val="000000" w:themeColor="text1"/>
        </w:rPr>
        <w:tab/>
        <w:t xml:space="preserve">Wager, T. D.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Placebo-induced changes in FMRI in the anticipation and experience of pain. </w:t>
      </w:r>
      <w:r w:rsidRPr="00057F43">
        <w:rPr>
          <w:rFonts w:asciiTheme="minorBidi" w:hAnsiTheme="minorBidi" w:cstheme="minorBidi"/>
          <w:i/>
          <w:noProof/>
          <w:color w:val="000000" w:themeColor="text1"/>
        </w:rPr>
        <w:t>Science</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303</w:t>
      </w:r>
      <w:r>
        <w:rPr>
          <w:rFonts w:asciiTheme="minorBidi" w:hAnsiTheme="minorBidi" w:cstheme="minorBidi"/>
          <w:noProof/>
          <w:color w:val="000000" w:themeColor="text1"/>
        </w:rPr>
        <w:t>, 1162–1167 (2004).</w:t>
      </w:r>
    </w:p>
    <w:p w14:paraId="4104B8D1"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38.</w:t>
      </w:r>
      <w:r>
        <w:rPr>
          <w:rFonts w:asciiTheme="minorBidi" w:hAnsiTheme="minorBidi" w:cstheme="minorBidi"/>
          <w:noProof/>
          <w:color w:val="000000" w:themeColor="text1"/>
        </w:rPr>
        <w:tab/>
        <w:t xml:space="preserve">Wager, T. D., Scott, D. J. &amp; Zubieta, J.-K. Placebo effects on human mu-opioid activity during pain. </w:t>
      </w:r>
      <w:r w:rsidRPr="00057F43">
        <w:rPr>
          <w:rFonts w:asciiTheme="minorBidi" w:hAnsiTheme="minorBidi" w:cstheme="minorBidi"/>
          <w:i/>
          <w:noProof/>
          <w:color w:val="000000" w:themeColor="text1"/>
        </w:rPr>
        <w:t>Proc. Natl. Acad. Sci. U. S. A.</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104</w:t>
      </w:r>
      <w:r>
        <w:rPr>
          <w:rFonts w:asciiTheme="minorBidi" w:hAnsiTheme="minorBidi" w:cstheme="minorBidi"/>
          <w:noProof/>
          <w:color w:val="000000" w:themeColor="text1"/>
        </w:rPr>
        <w:t>, 11056–11061 (2007).</w:t>
      </w:r>
    </w:p>
    <w:p w14:paraId="58527151"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39.</w:t>
      </w:r>
      <w:r>
        <w:rPr>
          <w:rFonts w:asciiTheme="minorBidi" w:hAnsiTheme="minorBidi" w:cstheme="minorBidi"/>
          <w:noProof/>
          <w:color w:val="000000" w:themeColor="text1"/>
        </w:rPr>
        <w:tab/>
        <w:t xml:space="preserve">Esteban, O.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fMRIPrep: a robust preprocessing pipeline for functional MRI. </w:t>
      </w:r>
      <w:r w:rsidRPr="00057F43">
        <w:rPr>
          <w:rFonts w:asciiTheme="minorBidi" w:hAnsiTheme="minorBidi" w:cstheme="minorBidi"/>
          <w:i/>
          <w:noProof/>
          <w:color w:val="000000" w:themeColor="text1"/>
        </w:rPr>
        <w:t>Nat. Methods</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16</w:t>
      </w:r>
      <w:r>
        <w:rPr>
          <w:rFonts w:asciiTheme="minorBidi" w:hAnsiTheme="minorBidi" w:cstheme="minorBidi"/>
          <w:noProof/>
          <w:color w:val="000000" w:themeColor="text1"/>
        </w:rPr>
        <w:t>, 111–116 (2019).</w:t>
      </w:r>
    </w:p>
    <w:p w14:paraId="2CE96F80"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40.</w:t>
      </w:r>
      <w:r>
        <w:rPr>
          <w:rFonts w:asciiTheme="minorBidi" w:hAnsiTheme="minorBidi" w:cstheme="minorBidi"/>
          <w:noProof/>
          <w:color w:val="000000" w:themeColor="text1"/>
        </w:rPr>
        <w:tab/>
        <w:t xml:space="preserve">Wager, T. D.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An fMRI-based neurologic signature of physical pain. </w:t>
      </w:r>
      <w:r w:rsidRPr="00057F43">
        <w:rPr>
          <w:rFonts w:asciiTheme="minorBidi" w:hAnsiTheme="minorBidi" w:cstheme="minorBidi"/>
          <w:i/>
          <w:noProof/>
          <w:color w:val="000000" w:themeColor="text1"/>
        </w:rPr>
        <w:t>N. Engl. J. Med.</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368</w:t>
      </w:r>
      <w:r>
        <w:rPr>
          <w:rFonts w:asciiTheme="minorBidi" w:hAnsiTheme="minorBidi" w:cstheme="minorBidi"/>
          <w:noProof/>
          <w:color w:val="000000" w:themeColor="text1"/>
        </w:rPr>
        <w:t>, 1388–1397 (2013).</w:t>
      </w:r>
    </w:p>
    <w:p w14:paraId="5B67B27A"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41.</w:t>
      </w:r>
      <w:r>
        <w:rPr>
          <w:rFonts w:asciiTheme="minorBidi" w:hAnsiTheme="minorBidi" w:cstheme="minorBidi"/>
          <w:noProof/>
          <w:color w:val="000000" w:themeColor="text1"/>
        </w:rPr>
        <w:tab/>
        <w:t xml:space="preserve">Zunhammer, M., Bingel, U., Wager, T. D. &amp; Placebo Imaging Consortium. Placebo Effects on the Neurologic Pain Signature: A Meta-analysis of Individual Participant Functional Magnetic Resonance Imaging Data. </w:t>
      </w:r>
      <w:r w:rsidRPr="00057F43">
        <w:rPr>
          <w:rFonts w:asciiTheme="minorBidi" w:hAnsiTheme="minorBidi" w:cstheme="minorBidi"/>
          <w:i/>
          <w:noProof/>
          <w:color w:val="000000" w:themeColor="text1"/>
        </w:rPr>
        <w:t>JAMA Neurol.</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75</w:t>
      </w:r>
      <w:r>
        <w:rPr>
          <w:rFonts w:asciiTheme="minorBidi" w:hAnsiTheme="minorBidi" w:cstheme="minorBidi"/>
          <w:noProof/>
          <w:color w:val="000000" w:themeColor="text1"/>
        </w:rPr>
        <w:t>, 1321–1330 (2018).</w:t>
      </w:r>
    </w:p>
    <w:p w14:paraId="7C11E998"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42.</w:t>
      </w:r>
      <w:r>
        <w:rPr>
          <w:rFonts w:asciiTheme="minorBidi" w:hAnsiTheme="minorBidi" w:cstheme="minorBidi"/>
          <w:noProof/>
          <w:color w:val="000000" w:themeColor="text1"/>
        </w:rPr>
        <w:tab/>
        <w:t xml:space="preserve">Han, X.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Effect sizes and test-retest reliability of the fMRI-based neurologic pain signature. </w:t>
      </w:r>
      <w:r w:rsidRPr="00057F43">
        <w:rPr>
          <w:rFonts w:asciiTheme="minorBidi" w:hAnsiTheme="minorBidi" w:cstheme="minorBidi"/>
          <w:i/>
          <w:noProof/>
          <w:color w:val="000000" w:themeColor="text1"/>
        </w:rPr>
        <w:t>Neuroimage</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247</w:t>
      </w:r>
      <w:r>
        <w:rPr>
          <w:rFonts w:asciiTheme="minorBidi" w:hAnsiTheme="minorBidi" w:cstheme="minorBidi"/>
          <w:noProof/>
          <w:color w:val="000000" w:themeColor="text1"/>
        </w:rPr>
        <w:t>, 118844 (2022).</w:t>
      </w:r>
    </w:p>
    <w:p w14:paraId="50AB0612"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43.</w:t>
      </w:r>
      <w:r>
        <w:rPr>
          <w:rFonts w:asciiTheme="minorBidi" w:hAnsiTheme="minorBidi" w:cstheme="minorBidi"/>
          <w:noProof/>
          <w:color w:val="000000" w:themeColor="text1"/>
        </w:rPr>
        <w:tab/>
        <w:t xml:space="preserve">López-Solà, M.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The neurologic pain signature responds to nonsteroidal anti-inflammatory treatment vs placebo in knee osteoarthritis. </w:t>
      </w:r>
      <w:r w:rsidRPr="00057F43">
        <w:rPr>
          <w:rFonts w:asciiTheme="minorBidi" w:hAnsiTheme="minorBidi" w:cstheme="minorBidi"/>
          <w:i/>
          <w:noProof/>
          <w:color w:val="000000" w:themeColor="text1"/>
        </w:rPr>
        <w:t>Pain Rep</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7</w:t>
      </w:r>
      <w:r>
        <w:rPr>
          <w:rFonts w:asciiTheme="minorBidi" w:hAnsiTheme="minorBidi" w:cstheme="minorBidi"/>
          <w:noProof/>
          <w:color w:val="000000" w:themeColor="text1"/>
        </w:rPr>
        <w:t>, e986 (2022).</w:t>
      </w:r>
    </w:p>
    <w:p w14:paraId="5141F84A"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44.</w:t>
      </w:r>
      <w:r>
        <w:rPr>
          <w:rFonts w:asciiTheme="minorBidi" w:hAnsiTheme="minorBidi" w:cstheme="minorBidi"/>
          <w:noProof/>
          <w:color w:val="000000" w:themeColor="text1"/>
        </w:rPr>
        <w:tab/>
        <w:t xml:space="preserve">Weber, K. A., Ii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Evidence for decreased Neurologic Pain Signature activation following thoracic spinal manipulation in healthy volunteers and participants with neck pain. </w:t>
      </w:r>
      <w:r w:rsidRPr="00057F43">
        <w:rPr>
          <w:rFonts w:asciiTheme="minorBidi" w:hAnsiTheme="minorBidi" w:cstheme="minorBidi"/>
          <w:i/>
          <w:noProof/>
          <w:color w:val="000000" w:themeColor="text1"/>
        </w:rPr>
        <w:t>Neuroimage Clin</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24</w:t>
      </w:r>
      <w:r>
        <w:rPr>
          <w:rFonts w:asciiTheme="minorBidi" w:hAnsiTheme="minorBidi" w:cstheme="minorBidi"/>
          <w:noProof/>
          <w:color w:val="000000" w:themeColor="text1"/>
        </w:rPr>
        <w:t>, 102042 (2019).</w:t>
      </w:r>
    </w:p>
    <w:p w14:paraId="6193766A"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45.</w:t>
      </w:r>
      <w:r>
        <w:rPr>
          <w:rFonts w:asciiTheme="minorBidi" w:hAnsiTheme="minorBidi" w:cstheme="minorBidi"/>
          <w:noProof/>
          <w:color w:val="000000" w:themeColor="text1"/>
        </w:rPr>
        <w:tab/>
        <w:t xml:space="preserve">Whitfield-Gabrieli, S. &amp; Nieto-Castanon, A. Conn: a functional connectivity toolbox for correlated and anticorrelated brain networks. </w:t>
      </w:r>
      <w:r w:rsidRPr="00057F43">
        <w:rPr>
          <w:rFonts w:asciiTheme="minorBidi" w:hAnsiTheme="minorBidi" w:cstheme="minorBidi"/>
          <w:i/>
          <w:noProof/>
          <w:color w:val="000000" w:themeColor="text1"/>
        </w:rPr>
        <w:t>Brain Connect.</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2</w:t>
      </w:r>
      <w:r>
        <w:rPr>
          <w:rFonts w:asciiTheme="minorBidi" w:hAnsiTheme="minorBidi" w:cstheme="minorBidi"/>
          <w:noProof/>
          <w:color w:val="000000" w:themeColor="text1"/>
        </w:rPr>
        <w:t>, 125–141 (2012).</w:t>
      </w:r>
    </w:p>
    <w:p w14:paraId="6943F534"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46.</w:t>
      </w:r>
      <w:r>
        <w:rPr>
          <w:rFonts w:asciiTheme="minorBidi" w:hAnsiTheme="minorBidi" w:cstheme="minorBidi"/>
          <w:noProof/>
          <w:color w:val="000000" w:themeColor="text1"/>
        </w:rPr>
        <w:tab/>
        <w:t xml:space="preserve">Calhoun, V. D., Adali, T., Pearlson, G. D. &amp; Pekar, J. J. A method for making group inferences from functional MRI data using independent component analysis. </w:t>
      </w:r>
      <w:r w:rsidRPr="00057F43">
        <w:rPr>
          <w:rFonts w:asciiTheme="minorBidi" w:hAnsiTheme="minorBidi" w:cstheme="minorBidi"/>
          <w:i/>
          <w:noProof/>
          <w:color w:val="000000" w:themeColor="text1"/>
        </w:rPr>
        <w:t>Hum. Brain Mapp.</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14</w:t>
      </w:r>
      <w:r>
        <w:rPr>
          <w:rFonts w:asciiTheme="minorBidi" w:hAnsiTheme="minorBidi" w:cstheme="minorBidi"/>
          <w:noProof/>
          <w:color w:val="000000" w:themeColor="text1"/>
        </w:rPr>
        <w:t>, 140–151 (2001).</w:t>
      </w:r>
    </w:p>
    <w:p w14:paraId="484B875C"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47.</w:t>
      </w:r>
      <w:r>
        <w:rPr>
          <w:rFonts w:asciiTheme="minorBidi" w:hAnsiTheme="minorBidi" w:cstheme="minorBidi"/>
          <w:noProof/>
          <w:color w:val="000000" w:themeColor="text1"/>
        </w:rPr>
        <w:tab/>
        <w:t xml:space="preserve">Yeo, B. T. T.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The organization of the human cerebral cortex estimated by intrinsic functional connectivity. </w:t>
      </w:r>
      <w:r w:rsidRPr="00057F43">
        <w:rPr>
          <w:rFonts w:asciiTheme="minorBidi" w:hAnsiTheme="minorBidi" w:cstheme="minorBidi"/>
          <w:i/>
          <w:noProof/>
          <w:color w:val="000000" w:themeColor="text1"/>
        </w:rPr>
        <w:t>J. Neurophysiol.</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106</w:t>
      </w:r>
      <w:r>
        <w:rPr>
          <w:rFonts w:asciiTheme="minorBidi" w:hAnsiTheme="minorBidi" w:cstheme="minorBidi"/>
          <w:noProof/>
          <w:color w:val="000000" w:themeColor="text1"/>
        </w:rPr>
        <w:t>, 1125–1165 (2011).</w:t>
      </w:r>
    </w:p>
    <w:p w14:paraId="263EB9E7"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lastRenderedPageBreak/>
        <w:t>48.</w:t>
      </w:r>
      <w:r>
        <w:rPr>
          <w:rFonts w:asciiTheme="minorBidi" w:hAnsiTheme="minorBidi" w:cstheme="minorBidi"/>
          <w:noProof/>
          <w:color w:val="000000" w:themeColor="text1"/>
        </w:rPr>
        <w:tab/>
        <w:t xml:space="preserve">Wager, T. D. Using Neuroimaging to Understand Pain: Pattern Recognition and the Path from Brain Mapping to Mechanisms. </w:t>
      </w:r>
      <w:r w:rsidRPr="00057F43">
        <w:rPr>
          <w:rFonts w:asciiTheme="minorBidi" w:hAnsiTheme="minorBidi" w:cstheme="minorBidi"/>
          <w:i/>
          <w:noProof/>
          <w:color w:val="000000" w:themeColor="text1"/>
        </w:rPr>
        <w:t>The Brain Adapting with Pain: Contributions of Neuroimaging Technology to Pain Mechanisms</w:t>
      </w:r>
      <w:r>
        <w:rPr>
          <w:rFonts w:asciiTheme="minorBidi" w:hAnsiTheme="minorBidi" w:cstheme="minorBidi"/>
          <w:noProof/>
          <w:color w:val="000000" w:themeColor="text1"/>
        </w:rPr>
        <w:t xml:space="preserve"> 23–36 (2015).</w:t>
      </w:r>
    </w:p>
    <w:p w14:paraId="5D6036E3"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49.</w:t>
      </w:r>
      <w:r>
        <w:rPr>
          <w:rFonts w:asciiTheme="minorBidi" w:hAnsiTheme="minorBidi" w:cstheme="minorBidi"/>
          <w:noProof/>
          <w:color w:val="000000" w:themeColor="text1"/>
        </w:rPr>
        <w:tab/>
        <w:t xml:space="preserve">Zacharias, N.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Ketamine effects on default mode network activity and vigilance: A randomized, placebo-controlled crossover simultaneous fMRI/EEG study. </w:t>
      </w:r>
      <w:r w:rsidRPr="00057F43">
        <w:rPr>
          <w:rFonts w:asciiTheme="minorBidi" w:hAnsiTheme="minorBidi" w:cstheme="minorBidi"/>
          <w:i/>
          <w:noProof/>
          <w:color w:val="000000" w:themeColor="text1"/>
        </w:rPr>
        <w:t>Hum. Brain Mapp.</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41</w:t>
      </w:r>
      <w:r>
        <w:rPr>
          <w:rFonts w:asciiTheme="minorBidi" w:hAnsiTheme="minorBidi" w:cstheme="minorBidi"/>
          <w:noProof/>
          <w:color w:val="000000" w:themeColor="text1"/>
        </w:rPr>
        <w:t>, 107–119 (2020).</w:t>
      </w:r>
    </w:p>
    <w:p w14:paraId="65ACF197"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50.</w:t>
      </w:r>
      <w:r>
        <w:rPr>
          <w:rFonts w:asciiTheme="minorBidi" w:hAnsiTheme="minorBidi" w:cstheme="minorBidi"/>
          <w:noProof/>
          <w:color w:val="000000" w:themeColor="text1"/>
        </w:rPr>
        <w:tab/>
        <w:t xml:space="preserve">Marguilho, M., Figueiredo, I. &amp; Castro-Rodrigues, P. A unified model of ketamine’s dissociative and psychedelic properties. </w:t>
      </w:r>
      <w:r w:rsidRPr="00057F43">
        <w:rPr>
          <w:rFonts w:asciiTheme="minorBidi" w:hAnsiTheme="minorBidi" w:cstheme="minorBidi"/>
          <w:i/>
          <w:noProof/>
          <w:color w:val="000000" w:themeColor="text1"/>
        </w:rPr>
        <w:t>J. Psychopharmacol.</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37</w:t>
      </w:r>
      <w:r>
        <w:rPr>
          <w:rFonts w:asciiTheme="minorBidi" w:hAnsiTheme="minorBidi" w:cstheme="minorBidi"/>
          <w:noProof/>
          <w:color w:val="000000" w:themeColor="text1"/>
        </w:rPr>
        <w:t>, 14–32 (2023).</w:t>
      </w:r>
    </w:p>
    <w:p w14:paraId="749427F1"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51.</w:t>
      </w:r>
      <w:r>
        <w:rPr>
          <w:rFonts w:asciiTheme="minorBidi" w:hAnsiTheme="minorBidi" w:cstheme="minorBidi"/>
          <w:noProof/>
          <w:color w:val="000000" w:themeColor="text1"/>
        </w:rPr>
        <w:tab/>
        <w:t xml:space="preserve">Rogers, R., Wise, R. G., Painter, D. J., Longe, S. E. &amp; Tracey, I. An investigation to dissociate the analgesic and anesthetic properties of ketamine using functional magnetic resonance imaging. </w:t>
      </w:r>
      <w:r w:rsidRPr="00057F43">
        <w:rPr>
          <w:rFonts w:asciiTheme="minorBidi" w:hAnsiTheme="minorBidi" w:cstheme="minorBidi"/>
          <w:i/>
          <w:noProof/>
          <w:color w:val="000000" w:themeColor="text1"/>
        </w:rPr>
        <w:t>Anesthesiology</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100</w:t>
      </w:r>
      <w:r>
        <w:rPr>
          <w:rFonts w:asciiTheme="minorBidi" w:hAnsiTheme="minorBidi" w:cstheme="minorBidi"/>
          <w:noProof/>
          <w:color w:val="000000" w:themeColor="text1"/>
        </w:rPr>
        <w:t>, 292–301 (2004).</w:t>
      </w:r>
    </w:p>
    <w:p w14:paraId="4411980A"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52.</w:t>
      </w:r>
      <w:r>
        <w:rPr>
          <w:rFonts w:asciiTheme="minorBidi" w:hAnsiTheme="minorBidi" w:cstheme="minorBidi"/>
          <w:noProof/>
          <w:color w:val="000000" w:themeColor="text1"/>
        </w:rPr>
        <w:tab/>
        <w:t xml:space="preserve">Denda, S.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Central nuclei and spinal pathways in feedback inhibitory spinal cord potentials in ketamine-anaesthetized rats. </w:t>
      </w:r>
      <w:r w:rsidRPr="00057F43">
        <w:rPr>
          <w:rFonts w:asciiTheme="minorBidi" w:hAnsiTheme="minorBidi" w:cstheme="minorBidi"/>
          <w:i/>
          <w:noProof/>
          <w:color w:val="000000" w:themeColor="text1"/>
        </w:rPr>
        <w:t>Br. J. Anaesth.</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76</w:t>
      </w:r>
      <w:r>
        <w:rPr>
          <w:rFonts w:asciiTheme="minorBidi" w:hAnsiTheme="minorBidi" w:cstheme="minorBidi"/>
          <w:noProof/>
          <w:color w:val="000000" w:themeColor="text1"/>
        </w:rPr>
        <w:t>, 258–265 (1996).</w:t>
      </w:r>
    </w:p>
    <w:p w14:paraId="689EAA2F"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53.</w:t>
      </w:r>
      <w:r>
        <w:rPr>
          <w:rFonts w:asciiTheme="minorBidi" w:hAnsiTheme="minorBidi" w:cstheme="minorBidi"/>
          <w:noProof/>
          <w:color w:val="000000" w:themeColor="text1"/>
        </w:rPr>
        <w:tab/>
        <w:t xml:space="preserve">Ohtani, M.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Effects of ketamine on nociceptive cells in the medial medullary reticular formation of the cat. </w:t>
      </w:r>
      <w:r w:rsidRPr="00057F43">
        <w:rPr>
          <w:rFonts w:asciiTheme="minorBidi" w:hAnsiTheme="minorBidi" w:cstheme="minorBidi"/>
          <w:i/>
          <w:noProof/>
          <w:color w:val="000000" w:themeColor="text1"/>
        </w:rPr>
        <w:t>Anesthesiology</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51</w:t>
      </w:r>
      <w:r>
        <w:rPr>
          <w:rFonts w:asciiTheme="minorBidi" w:hAnsiTheme="minorBidi" w:cstheme="minorBidi"/>
          <w:noProof/>
          <w:color w:val="000000" w:themeColor="text1"/>
        </w:rPr>
        <w:t>, 414–417 (1979).</w:t>
      </w:r>
    </w:p>
    <w:p w14:paraId="6773A122"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54.</w:t>
      </w:r>
      <w:r>
        <w:rPr>
          <w:rFonts w:asciiTheme="minorBidi" w:hAnsiTheme="minorBidi" w:cstheme="minorBidi"/>
          <w:noProof/>
          <w:color w:val="000000" w:themeColor="text1"/>
        </w:rPr>
        <w:tab/>
        <w:t xml:space="preserve">Satpute, A. B. &amp; Lindquist, K. A. The Default Mode Network’s Role in Discrete Emotion. </w:t>
      </w:r>
      <w:r w:rsidRPr="00057F43">
        <w:rPr>
          <w:rFonts w:asciiTheme="minorBidi" w:hAnsiTheme="minorBidi" w:cstheme="minorBidi"/>
          <w:i/>
          <w:noProof/>
          <w:color w:val="000000" w:themeColor="text1"/>
        </w:rPr>
        <w:t>Trends Cogn. Sci.</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23</w:t>
      </w:r>
      <w:r>
        <w:rPr>
          <w:rFonts w:asciiTheme="minorBidi" w:hAnsiTheme="minorBidi" w:cstheme="minorBidi"/>
          <w:noProof/>
          <w:color w:val="000000" w:themeColor="text1"/>
        </w:rPr>
        <w:t>, 851–864 (2019).</w:t>
      </w:r>
    </w:p>
    <w:p w14:paraId="53E31D2D"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55.</w:t>
      </w:r>
      <w:r>
        <w:rPr>
          <w:rFonts w:asciiTheme="minorBidi" w:hAnsiTheme="minorBidi" w:cstheme="minorBidi"/>
          <w:noProof/>
          <w:color w:val="000000" w:themeColor="text1"/>
        </w:rPr>
        <w:tab/>
        <w:t xml:space="preserve">Carhart-Harris, R. L. &amp; Friston, K. J. REBUS and the Anarchic Brain: Toward a Unified Model of the Brain Action of Psychedelics. </w:t>
      </w:r>
      <w:r w:rsidRPr="00057F43">
        <w:rPr>
          <w:rFonts w:asciiTheme="minorBidi" w:hAnsiTheme="minorBidi" w:cstheme="minorBidi"/>
          <w:i/>
          <w:noProof/>
          <w:color w:val="000000" w:themeColor="text1"/>
        </w:rPr>
        <w:t>Pharmacol. Rev.</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71</w:t>
      </w:r>
      <w:r>
        <w:rPr>
          <w:rFonts w:asciiTheme="minorBidi" w:hAnsiTheme="minorBidi" w:cstheme="minorBidi"/>
          <w:noProof/>
          <w:color w:val="000000" w:themeColor="text1"/>
        </w:rPr>
        <w:t>, 316–344 (2019).</w:t>
      </w:r>
    </w:p>
    <w:p w14:paraId="4B606400"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56.</w:t>
      </w:r>
      <w:r>
        <w:rPr>
          <w:rFonts w:asciiTheme="minorBidi" w:hAnsiTheme="minorBidi" w:cstheme="minorBidi"/>
          <w:noProof/>
          <w:color w:val="000000" w:themeColor="text1"/>
        </w:rPr>
        <w:tab/>
        <w:t xml:space="preserve">Carhart-Harris, R. L.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The entropic brain: a theory of conscious states informed by neuroimaging research with psychedelic drugs. </w:t>
      </w:r>
      <w:r w:rsidRPr="00057F43">
        <w:rPr>
          <w:rFonts w:asciiTheme="minorBidi" w:hAnsiTheme="minorBidi" w:cstheme="minorBidi"/>
          <w:i/>
          <w:noProof/>
          <w:color w:val="000000" w:themeColor="text1"/>
        </w:rPr>
        <w:t>Front. Hum. Neurosci.</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8</w:t>
      </w:r>
      <w:r>
        <w:rPr>
          <w:rFonts w:asciiTheme="minorBidi" w:hAnsiTheme="minorBidi" w:cstheme="minorBidi"/>
          <w:noProof/>
          <w:color w:val="000000" w:themeColor="text1"/>
        </w:rPr>
        <w:t>, 20 (2014).</w:t>
      </w:r>
    </w:p>
    <w:p w14:paraId="49995969"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57.</w:t>
      </w:r>
      <w:r>
        <w:rPr>
          <w:rFonts w:asciiTheme="minorBidi" w:hAnsiTheme="minorBidi" w:cstheme="minorBidi"/>
          <w:noProof/>
          <w:color w:val="000000" w:themeColor="text1"/>
        </w:rPr>
        <w:tab/>
        <w:t xml:space="preserve">Nour, M. M. &amp; Carhart-Harris, R. L. Psychedelics and the science of self-experience. </w:t>
      </w:r>
      <w:r w:rsidRPr="00057F43">
        <w:rPr>
          <w:rFonts w:asciiTheme="minorBidi" w:hAnsiTheme="minorBidi" w:cstheme="minorBidi"/>
          <w:i/>
          <w:noProof/>
          <w:color w:val="000000" w:themeColor="text1"/>
        </w:rPr>
        <w:t>Br. J. Psychiatry</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210</w:t>
      </w:r>
      <w:r>
        <w:rPr>
          <w:rFonts w:asciiTheme="minorBidi" w:hAnsiTheme="minorBidi" w:cstheme="minorBidi"/>
          <w:noProof/>
          <w:color w:val="000000" w:themeColor="text1"/>
        </w:rPr>
        <w:t>, 177–179 (2017).</w:t>
      </w:r>
    </w:p>
    <w:p w14:paraId="319102A7"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58.</w:t>
      </w:r>
      <w:r>
        <w:rPr>
          <w:rFonts w:asciiTheme="minorBidi" w:hAnsiTheme="minorBidi" w:cstheme="minorBidi"/>
          <w:noProof/>
          <w:color w:val="000000" w:themeColor="text1"/>
        </w:rPr>
        <w:tab/>
        <w:t xml:space="preserve">Weber, A. M., Soreni, N. &amp; Noseworthy, M. D. A preliminary study on the effects of acute ethanol ingestion on default mode network and temporal fractal properties of the brain. </w:t>
      </w:r>
      <w:r w:rsidRPr="00057F43">
        <w:rPr>
          <w:rFonts w:asciiTheme="minorBidi" w:hAnsiTheme="minorBidi" w:cstheme="minorBidi"/>
          <w:i/>
          <w:noProof/>
          <w:color w:val="000000" w:themeColor="text1"/>
        </w:rPr>
        <w:t>MAGMA</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27</w:t>
      </w:r>
      <w:r>
        <w:rPr>
          <w:rFonts w:asciiTheme="minorBidi" w:hAnsiTheme="minorBidi" w:cstheme="minorBidi"/>
          <w:noProof/>
          <w:color w:val="000000" w:themeColor="text1"/>
        </w:rPr>
        <w:t>, 291–301 (2014).</w:t>
      </w:r>
    </w:p>
    <w:p w14:paraId="13FF1381"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59.</w:t>
      </w:r>
      <w:r>
        <w:rPr>
          <w:rFonts w:asciiTheme="minorBidi" w:hAnsiTheme="minorBidi" w:cstheme="minorBidi"/>
          <w:noProof/>
          <w:color w:val="000000" w:themeColor="text1"/>
        </w:rPr>
        <w:tab/>
        <w:t xml:space="preserve">Picó-Pérez, M.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Coffee consumption decreases the connectivity of the posterior Default Mode Network (DMN) at rest. </w:t>
      </w:r>
      <w:r w:rsidRPr="00057F43">
        <w:rPr>
          <w:rFonts w:asciiTheme="minorBidi" w:hAnsiTheme="minorBidi" w:cstheme="minorBidi"/>
          <w:i/>
          <w:noProof/>
          <w:color w:val="000000" w:themeColor="text1"/>
        </w:rPr>
        <w:t>Front. Behav. Neurosci.</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17</w:t>
      </w:r>
      <w:r>
        <w:rPr>
          <w:rFonts w:asciiTheme="minorBidi" w:hAnsiTheme="minorBidi" w:cstheme="minorBidi"/>
          <w:noProof/>
          <w:color w:val="000000" w:themeColor="text1"/>
        </w:rPr>
        <w:t>, 1176382 (2023).</w:t>
      </w:r>
    </w:p>
    <w:p w14:paraId="725854F1"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60.</w:t>
      </w:r>
      <w:r>
        <w:rPr>
          <w:rFonts w:asciiTheme="minorBidi" w:hAnsiTheme="minorBidi" w:cstheme="minorBidi"/>
          <w:noProof/>
          <w:color w:val="000000" w:themeColor="text1"/>
        </w:rPr>
        <w:tab/>
        <w:t xml:space="preserve">Wall, M. B.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Dissociable effects of cannabis with and without cannabidiol on the human brain’s resting-state functional connectivity. </w:t>
      </w:r>
      <w:r w:rsidRPr="00057F43">
        <w:rPr>
          <w:rFonts w:asciiTheme="minorBidi" w:hAnsiTheme="minorBidi" w:cstheme="minorBidi"/>
          <w:i/>
          <w:noProof/>
          <w:color w:val="000000" w:themeColor="text1"/>
        </w:rPr>
        <w:t>J. Psychopharmacol.</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33</w:t>
      </w:r>
      <w:r>
        <w:rPr>
          <w:rFonts w:asciiTheme="minorBidi" w:hAnsiTheme="minorBidi" w:cstheme="minorBidi"/>
          <w:noProof/>
          <w:color w:val="000000" w:themeColor="text1"/>
        </w:rPr>
        <w:t>, 822–830 (2019).</w:t>
      </w:r>
    </w:p>
    <w:p w14:paraId="6FB2FA99"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61.</w:t>
      </w:r>
      <w:r>
        <w:rPr>
          <w:rFonts w:asciiTheme="minorBidi" w:hAnsiTheme="minorBidi" w:cstheme="minorBidi"/>
          <w:noProof/>
          <w:color w:val="000000" w:themeColor="text1"/>
        </w:rPr>
        <w:tab/>
        <w:t xml:space="preserve">Schrantee, A.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Effects of dexamphetamine-induced dopamine release on resting-state network connectivity in recreational amphetamine users and healthy controls. </w:t>
      </w:r>
      <w:r w:rsidRPr="00057F43">
        <w:rPr>
          <w:rFonts w:asciiTheme="minorBidi" w:hAnsiTheme="minorBidi" w:cstheme="minorBidi"/>
          <w:i/>
          <w:noProof/>
          <w:color w:val="000000" w:themeColor="text1"/>
        </w:rPr>
        <w:t>Brain Imaging Behav.</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10</w:t>
      </w:r>
      <w:r>
        <w:rPr>
          <w:rFonts w:asciiTheme="minorBidi" w:hAnsiTheme="minorBidi" w:cstheme="minorBidi"/>
          <w:noProof/>
          <w:color w:val="000000" w:themeColor="text1"/>
        </w:rPr>
        <w:t>, 548–558 (2016).</w:t>
      </w:r>
    </w:p>
    <w:p w14:paraId="290A0335"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62.</w:t>
      </w:r>
      <w:r>
        <w:rPr>
          <w:rFonts w:asciiTheme="minorBidi" w:hAnsiTheme="minorBidi" w:cstheme="minorBidi"/>
          <w:noProof/>
          <w:color w:val="000000" w:themeColor="text1"/>
        </w:rPr>
        <w:tab/>
        <w:t xml:space="preserve">Klaassens, B. L.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Single-dose serotonergic stimulation shows widespread effects on functional brain connectivity. </w:t>
      </w:r>
      <w:r w:rsidRPr="00057F43">
        <w:rPr>
          <w:rFonts w:asciiTheme="minorBidi" w:hAnsiTheme="minorBidi" w:cstheme="minorBidi"/>
          <w:i/>
          <w:noProof/>
          <w:color w:val="000000" w:themeColor="text1"/>
        </w:rPr>
        <w:t>Neuroimage</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122</w:t>
      </w:r>
      <w:r>
        <w:rPr>
          <w:rFonts w:asciiTheme="minorBidi" w:hAnsiTheme="minorBidi" w:cstheme="minorBidi"/>
          <w:noProof/>
          <w:color w:val="000000" w:themeColor="text1"/>
        </w:rPr>
        <w:t>, 440–450 (2015).</w:t>
      </w:r>
    </w:p>
    <w:p w14:paraId="3C471B3E"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63.</w:t>
      </w:r>
      <w:r>
        <w:rPr>
          <w:rFonts w:asciiTheme="minorBidi" w:hAnsiTheme="minorBidi" w:cstheme="minorBidi"/>
          <w:noProof/>
          <w:color w:val="000000" w:themeColor="text1"/>
        </w:rPr>
        <w:tab/>
        <w:t xml:space="preserve">O’Donnell, K. C.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What Is in a Name? The Many Meanings of “Psychedelic”. </w:t>
      </w:r>
      <w:r w:rsidRPr="00057F43">
        <w:rPr>
          <w:rFonts w:asciiTheme="minorBidi" w:hAnsiTheme="minorBidi" w:cstheme="minorBidi"/>
          <w:i/>
          <w:noProof/>
          <w:color w:val="000000" w:themeColor="text1"/>
        </w:rPr>
        <w:t>Psychedelic Medicine</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w:t>
      </w:r>
      <w:r>
        <w:rPr>
          <w:rFonts w:asciiTheme="minorBidi" w:hAnsiTheme="minorBidi" w:cstheme="minorBidi"/>
          <w:noProof/>
          <w:color w:val="000000" w:themeColor="text1"/>
        </w:rPr>
        <w:t>, 187–189 (2023).</w:t>
      </w:r>
    </w:p>
    <w:p w14:paraId="30024DD5"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lastRenderedPageBreak/>
        <w:t>64.</w:t>
      </w:r>
      <w:r>
        <w:rPr>
          <w:rFonts w:asciiTheme="minorBidi" w:hAnsiTheme="minorBidi" w:cstheme="minorBidi"/>
          <w:noProof/>
          <w:color w:val="000000" w:themeColor="text1"/>
        </w:rPr>
        <w:tab/>
        <w:t xml:space="preserve">Linguiti, S.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Functional imaging studies of acute administration of classic psychedelics, ketamine, and MDMA: Methodological limitations and convergent results. </w:t>
      </w:r>
      <w:r w:rsidRPr="00057F43">
        <w:rPr>
          <w:rFonts w:asciiTheme="minorBidi" w:hAnsiTheme="minorBidi" w:cstheme="minorBidi"/>
          <w:i/>
          <w:noProof/>
          <w:color w:val="000000" w:themeColor="text1"/>
        </w:rPr>
        <w:t>Neurosci. Biobehav. Rev.</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154</w:t>
      </w:r>
      <w:r>
        <w:rPr>
          <w:rFonts w:asciiTheme="minorBidi" w:hAnsiTheme="minorBidi" w:cstheme="minorBidi"/>
          <w:noProof/>
          <w:color w:val="000000" w:themeColor="text1"/>
        </w:rPr>
        <w:t>, 105421 (2023).</w:t>
      </w:r>
    </w:p>
    <w:p w14:paraId="7C3E46FB"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65.</w:t>
      </w:r>
      <w:r>
        <w:rPr>
          <w:rFonts w:asciiTheme="minorBidi" w:hAnsiTheme="minorBidi" w:cstheme="minorBidi"/>
          <w:noProof/>
          <w:color w:val="000000" w:themeColor="text1"/>
        </w:rPr>
        <w:tab/>
        <w:t xml:space="preserve">Girn, M.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An international mega-analysis of psychedelic drug effects on brain circuit function. </w:t>
      </w:r>
      <w:r w:rsidRPr="00057F43">
        <w:rPr>
          <w:rFonts w:asciiTheme="minorBidi" w:hAnsiTheme="minorBidi" w:cstheme="minorBidi"/>
          <w:i/>
          <w:noProof/>
          <w:color w:val="000000" w:themeColor="text1"/>
        </w:rPr>
        <w:t>Nat. Med.</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32</w:t>
      </w:r>
      <w:r>
        <w:rPr>
          <w:rFonts w:asciiTheme="minorBidi" w:hAnsiTheme="minorBidi" w:cstheme="minorBidi"/>
          <w:noProof/>
          <w:color w:val="000000" w:themeColor="text1"/>
        </w:rPr>
        <w:t>, 1543–1554 (2026).</w:t>
      </w:r>
    </w:p>
    <w:p w14:paraId="3F966FC4"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66.</w:t>
      </w:r>
      <w:r>
        <w:rPr>
          <w:rFonts w:asciiTheme="minorBidi" w:hAnsiTheme="minorBidi" w:cstheme="minorBidi"/>
          <w:noProof/>
          <w:color w:val="000000" w:themeColor="text1"/>
        </w:rPr>
        <w:tab/>
        <w:t xml:space="preserve">Kucyi, A. &amp; Davis, K. D. The dynamic pain connectome. </w:t>
      </w:r>
      <w:r w:rsidRPr="00057F43">
        <w:rPr>
          <w:rFonts w:asciiTheme="minorBidi" w:hAnsiTheme="minorBidi" w:cstheme="minorBidi"/>
          <w:i/>
          <w:noProof/>
          <w:color w:val="000000" w:themeColor="text1"/>
        </w:rPr>
        <w:t>Trends Neurosci.</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38</w:t>
      </w:r>
      <w:r>
        <w:rPr>
          <w:rFonts w:asciiTheme="minorBidi" w:hAnsiTheme="minorBidi" w:cstheme="minorBidi"/>
          <w:noProof/>
          <w:color w:val="000000" w:themeColor="text1"/>
        </w:rPr>
        <w:t>, 86–95 (2015).</w:t>
      </w:r>
    </w:p>
    <w:p w14:paraId="4E8045C9"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67.</w:t>
      </w:r>
      <w:r>
        <w:rPr>
          <w:rFonts w:asciiTheme="minorBidi" w:hAnsiTheme="minorBidi" w:cstheme="minorBidi"/>
          <w:noProof/>
          <w:color w:val="000000" w:themeColor="text1"/>
        </w:rPr>
        <w:tab/>
        <w:t xml:space="preserve">Zorn, J., Abdoun, O., Bouet, R. &amp; Lutz, A. Mindfulness meditation is related to sensory-affective uncoupling of pain in trained novice and expert practitioners. </w:t>
      </w:r>
      <w:r w:rsidRPr="00057F43">
        <w:rPr>
          <w:rFonts w:asciiTheme="minorBidi" w:hAnsiTheme="minorBidi" w:cstheme="minorBidi"/>
          <w:i/>
          <w:noProof/>
          <w:color w:val="000000" w:themeColor="text1"/>
        </w:rPr>
        <w:t>Eur. J. Pain</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24</w:t>
      </w:r>
      <w:r>
        <w:rPr>
          <w:rFonts w:asciiTheme="minorBidi" w:hAnsiTheme="minorBidi" w:cstheme="minorBidi"/>
          <w:noProof/>
          <w:color w:val="000000" w:themeColor="text1"/>
        </w:rPr>
        <w:t>, 1301–1313 (2020).</w:t>
      </w:r>
    </w:p>
    <w:p w14:paraId="019463FA"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68.</w:t>
      </w:r>
      <w:r>
        <w:rPr>
          <w:rFonts w:asciiTheme="minorBidi" w:hAnsiTheme="minorBidi" w:cstheme="minorBidi"/>
          <w:noProof/>
          <w:color w:val="000000" w:themeColor="text1"/>
        </w:rPr>
        <w:tab/>
        <w:t xml:space="preserve">Lutz, A., McFarlin, D. R., Perlman, D. M., Salomons, T. V. &amp; Davidson, R. J. Altered anterior insula activation during anticipation and experience of painful stimuli in expert meditators. </w:t>
      </w:r>
      <w:r w:rsidRPr="00057F43">
        <w:rPr>
          <w:rFonts w:asciiTheme="minorBidi" w:hAnsiTheme="minorBidi" w:cstheme="minorBidi"/>
          <w:i/>
          <w:noProof/>
          <w:color w:val="000000" w:themeColor="text1"/>
        </w:rPr>
        <w:t>Neuroimage</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64</w:t>
      </w:r>
      <w:r>
        <w:rPr>
          <w:rFonts w:asciiTheme="minorBidi" w:hAnsiTheme="minorBidi" w:cstheme="minorBidi"/>
          <w:noProof/>
          <w:color w:val="000000" w:themeColor="text1"/>
        </w:rPr>
        <w:t>, 538–546 (2013).</w:t>
      </w:r>
    </w:p>
    <w:p w14:paraId="279356CA"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69.</w:t>
      </w:r>
      <w:r>
        <w:rPr>
          <w:rFonts w:asciiTheme="minorBidi" w:hAnsiTheme="minorBidi" w:cstheme="minorBidi"/>
          <w:noProof/>
          <w:color w:val="000000" w:themeColor="text1"/>
        </w:rPr>
        <w:tab/>
        <w:t xml:space="preserve">Brown, C. A. &amp; Jones, A. K. P. Meditation experience predicts less negative appraisal of pain: electrophysiological evidence for the involvement of anticipatory neural responses. </w:t>
      </w:r>
      <w:r w:rsidRPr="00057F43">
        <w:rPr>
          <w:rFonts w:asciiTheme="minorBidi" w:hAnsiTheme="minorBidi" w:cstheme="minorBidi"/>
          <w:i/>
          <w:noProof/>
          <w:color w:val="000000" w:themeColor="text1"/>
        </w:rPr>
        <w:t>Pain</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150</w:t>
      </w:r>
      <w:r>
        <w:rPr>
          <w:rFonts w:asciiTheme="minorBidi" w:hAnsiTheme="minorBidi" w:cstheme="minorBidi"/>
          <w:noProof/>
          <w:color w:val="000000" w:themeColor="text1"/>
        </w:rPr>
        <w:t>, 428–438 (2010).</w:t>
      </w:r>
    </w:p>
    <w:p w14:paraId="6034BB98"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70.</w:t>
      </w:r>
      <w:r>
        <w:rPr>
          <w:rFonts w:asciiTheme="minorBidi" w:hAnsiTheme="minorBidi" w:cstheme="minorBidi"/>
          <w:noProof/>
          <w:color w:val="000000" w:themeColor="text1"/>
        </w:rPr>
        <w:tab/>
        <w:t xml:space="preserve">Fan, C.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Effects of meditation on neural responses to pain: A systematic review and meta-analysis of fMRI studies. </w:t>
      </w:r>
      <w:r w:rsidRPr="00057F43">
        <w:rPr>
          <w:rFonts w:asciiTheme="minorBidi" w:hAnsiTheme="minorBidi" w:cstheme="minorBidi"/>
          <w:i/>
          <w:noProof/>
          <w:color w:val="000000" w:themeColor="text1"/>
        </w:rPr>
        <w:t>Neurosci. Biobehav. Rev.</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162</w:t>
      </w:r>
      <w:r>
        <w:rPr>
          <w:rFonts w:asciiTheme="minorBidi" w:hAnsiTheme="minorBidi" w:cstheme="minorBidi"/>
          <w:noProof/>
          <w:color w:val="000000" w:themeColor="text1"/>
        </w:rPr>
        <w:t>, 105735 (2024).</w:t>
      </w:r>
    </w:p>
    <w:p w14:paraId="5EC1F4A3"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71.</w:t>
      </w:r>
      <w:r>
        <w:rPr>
          <w:rFonts w:asciiTheme="minorBidi" w:hAnsiTheme="minorBidi" w:cstheme="minorBidi"/>
          <w:noProof/>
          <w:color w:val="000000" w:themeColor="text1"/>
        </w:rPr>
        <w:tab/>
        <w:t xml:space="preserve">Muthukumaraswamy, S. D., Forsyth, A. &amp; Lumley, T. Blinding and expectancy confounds in psychedelic randomized controlled trials. </w:t>
      </w:r>
      <w:r w:rsidRPr="00057F43">
        <w:rPr>
          <w:rFonts w:asciiTheme="minorBidi" w:hAnsiTheme="minorBidi" w:cstheme="minorBidi"/>
          <w:i/>
          <w:noProof/>
          <w:color w:val="000000" w:themeColor="text1"/>
        </w:rPr>
        <w:t>Expert Rev. Clin. Pharmacol.</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14</w:t>
      </w:r>
      <w:r>
        <w:rPr>
          <w:rFonts w:asciiTheme="minorBidi" w:hAnsiTheme="minorBidi" w:cstheme="minorBidi"/>
          <w:noProof/>
          <w:color w:val="000000" w:themeColor="text1"/>
        </w:rPr>
        <w:t>, 1133–1152 (2021).</w:t>
      </w:r>
    </w:p>
    <w:p w14:paraId="7A7070C1"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72.</w:t>
      </w:r>
      <w:r>
        <w:rPr>
          <w:rFonts w:asciiTheme="minorBidi" w:hAnsiTheme="minorBidi" w:cstheme="minorBidi"/>
          <w:noProof/>
          <w:color w:val="000000" w:themeColor="text1"/>
        </w:rPr>
        <w:tab/>
        <w:t xml:space="preserve">Colloca, L. &amp; Fava, M. What should constitute a control condition in psychedelic drug trials? </w:t>
      </w:r>
      <w:r w:rsidRPr="00057F43">
        <w:rPr>
          <w:rFonts w:asciiTheme="minorBidi" w:hAnsiTheme="minorBidi" w:cstheme="minorBidi"/>
          <w:i/>
          <w:noProof/>
          <w:color w:val="000000" w:themeColor="text1"/>
        </w:rPr>
        <w:t>Nat. Ment. Health</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2</w:t>
      </w:r>
      <w:r>
        <w:rPr>
          <w:rFonts w:asciiTheme="minorBidi" w:hAnsiTheme="minorBidi" w:cstheme="minorBidi"/>
          <w:noProof/>
          <w:color w:val="000000" w:themeColor="text1"/>
        </w:rPr>
        <w:t>, 1152–1160 (2024).</w:t>
      </w:r>
    </w:p>
    <w:p w14:paraId="674B017C"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73.</w:t>
      </w:r>
      <w:r>
        <w:rPr>
          <w:rFonts w:asciiTheme="minorBidi" w:hAnsiTheme="minorBidi" w:cstheme="minorBidi"/>
          <w:noProof/>
          <w:color w:val="000000" w:themeColor="text1"/>
        </w:rPr>
        <w:tab/>
        <w:t xml:space="preserve">Szigeti, B. &amp; Heifets, B. D. Expectancy effects in psychedelic trials. </w:t>
      </w:r>
      <w:r w:rsidRPr="00057F43">
        <w:rPr>
          <w:rFonts w:asciiTheme="minorBidi" w:hAnsiTheme="minorBidi" w:cstheme="minorBidi"/>
          <w:i/>
          <w:noProof/>
          <w:color w:val="000000" w:themeColor="text1"/>
        </w:rPr>
        <w:t>Biol. Psychiatry Cogn. Neurosci. Neuroimaging</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9</w:t>
      </w:r>
      <w:r>
        <w:rPr>
          <w:rFonts w:asciiTheme="minorBidi" w:hAnsiTheme="minorBidi" w:cstheme="minorBidi"/>
          <w:noProof/>
          <w:color w:val="000000" w:themeColor="text1"/>
        </w:rPr>
        <w:t>, 512–521 (2024).</w:t>
      </w:r>
    </w:p>
    <w:p w14:paraId="6EB7FDB8"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74.</w:t>
      </w:r>
      <w:r>
        <w:rPr>
          <w:rFonts w:asciiTheme="minorBidi" w:hAnsiTheme="minorBidi" w:cstheme="minorBidi"/>
          <w:noProof/>
          <w:color w:val="000000" w:themeColor="text1"/>
        </w:rPr>
        <w:tab/>
        <w:t xml:space="preserve">Butler, M., Jelen, L. &amp; Rucker, J. Expectancy in placebo-controlled trials of psychedelics: if so, so what? </w:t>
      </w:r>
      <w:r w:rsidRPr="00057F43">
        <w:rPr>
          <w:rFonts w:asciiTheme="minorBidi" w:hAnsiTheme="minorBidi" w:cstheme="minorBidi"/>
          <w:i/>
          <w:noProof/>
          <w:color w:val="000000" w:themeColor="text1"/>
        </w:rPr>
        <w:t>Psychopharmacology (Berl.)</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239</w:t>
      </w:r>
      <w:r>
        <w:rPr>
          <w:rFonts w:asciiTheme="minorBidi" w:hAnsiTheme="minorBidi" w:cstheme="minorBidi"/>
          <w:noProof/>
          <w:color w:val="000000" w:themeColor="text1"/>
        </w:rPr>
        <w:t>, 3047–3055 (2022).</w:t>
      </w:r>
    </w:p>
    <w:p w14:paraId="13D7D828"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75.</w:t>
      </w:r>
      <w:r>
        <w:rPr>
          <w:rFonts w:asciiTheme="minorBidi" w:hAnsiTheme="minorBidi" w:cstheme="minorBidi"/>
          <w:noProof/>
          <w:color w:val="000000" w:themeColor="text1"/>
        </w:rPr>
        <w:tab/>
        <w:t xml:space="preserve">Botvinik-Nezer, R.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Placebo treatment affects brain systems related to affective and cognitive processes, but not nociceptive pain. </w:t>
      </w:r>
      <w:r w:rsidRPr="00057F43">
        <w:rPr>
          <w:rFonts w:asciiTheme="minorBidi" w:hAnsiTheme="minorBidi" w:cstheme="minorBidi"/>
          <w:i/>
          <w:noProof/>
          <w:color w:val="000000" w:themeColor="text1"/>
        </w:rPr>
        <w:t>Nat. Commun.</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15</w:t>
      </w:r>
      <w:r>
        <w:rPr>
          <w:rFonts w:asciiTheme="minorBidi" w:hAnsiTheme="minorBidi" w:cstheme="minorBidi"/>
          <w:noProof/>
          <w:color w:val="000000" w:themeColor="text1"/>
        </w:rPr>
        <w:t>, 6017 (2024).</w:t>
      </w:r>
    </w:p>
    <w:p w14:paraId="4D48B681"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76.</w:t>
      </w:r>
      <w:r>
        <w:rPr>
          <w:rFonts w:asciiTheme="minorBidi" w:hAnsiTheme="minorBidi" w:cstheme="minorBidi"/>
          <w:noProof/>
          <w:color w:val="000000" w:themeColor="text1"/>
        </w:rPr>
        <w:tab/>
        <w:t xml:space="preserve">Abel, K. M.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Ketamine and fMRI BOLD signal: distinguishing between effects mediated by change in blood flow versus change in cognitive state. </w:t>
      </w:r>
      <w:r w:rsidRPr="00057F43">
        <w:rPr>
          <w:rFonts w:asciiTheme="minorBidi" w:hAnsiTheme="minorBidi" w:cstheme="minorBidi"/>
          <w:i/>
          <w:noProof/>
          <w:color w:val="000000" w:themeColor="text1"/>
        </w:rPr>
        <w:t>Hum. Brain Mapp.</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18</w:t>
      </w:r>
      <w:r>
        <w:rPr>
          <w:rFonts w:asciiTheme="minorBidi" w:hAnsiTheme="minorBidi" w:cstheme="minorBidi"/>
          <w:noProof/>
          <w:color w:val="000000" w:themeColor="text1"/>
        </w:rPr>
        <w:t>, 135–145 (2003).</w:t>
      </w:r>
    </w:p>
    <w:p w14:paraId="34C9B825"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77.</w:t>
      </w:r>
      <w:r>
        <w:rPr>
          <w:rFonts w:asciiTheme="minorBidi" w:hAnsiTheme="minorBidi" w:cstheme="minorBidi"/>
          <w:noProof/>
          <w:color w:val="000000" w:themeColor="text1"/>
        </w:rPr>
        <w:tab/>
        <w:t xml:space="preserve">De Simoni, S.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Test-retest reliability of the BOLD pharmacological MRI response to ketamine in healthy volunteers. </w:t>
      </w:r>
      <w:r w:rsidRPr="00057F43">
        <w:rPr>
          <w:rFonts w:asciiTheme="minorBidi" w:hAnsiTheme="minorBidi" w:cstheme="minorBidi"/>
          <w:i/>
          <w:noProof/>
          <w:color w:val="000000" w:themeColor="text1"/>
        </w:rPr>
        <w:t>Neuroimage</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64</w:t>
      </w:r>
      <w:r>
        <w:rPr>
          <w:rFonts w:asciiTheme="minorBidi" w:hAnsiTheme="minorBidi" w:cstheme="minorBidi"/>
          <w:noProof/>
          <w:color w:val="000000" w:themeColor="text1"/>
        </w:rPr>
        <w:t>, 75–90 (2013).</w:t>
      </w:r>
    </w:p>
    <w:p w14:paraId="4185330A"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78.</w:t>
      </w:r>
      <w:r>
        <w:rPr>
          <w:rFonts w:asciiTheme="minorBidi" w:hAnsiTheme="minorBidi" w:cstheme="minorBidi"/>
          <w:noProof/>
          <w:color w:val="000000" w:themeColor="text1"/>
        </w:rPr>
        <w:tab/>
        <w:t xml:space="preserve">Forsyth, A.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Modulation of simultaneously collected hemodynamic and electrophysiological functional connectivity by ketamine and midazolam. </w:t>
      </w:r>
      <w:r w:rsidRPr="00057F43">
        <w:rPr>
          <w:rFonts w:asciiTheme="minorBidi" w:hAnsiTheme="minorBidi" w:cstheme="minorBidi"/>
          <w:i/>
          <w:noProof/>
          <w:color w:val="000000" w:themeColor="text1"/>
        </w:rPr>
        <w:t>Hum. Brain Mapp.</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41</w:t>
      </w:r>
      <w:r>
        <w:rPr>
          <w:rFonts w:asciiTheme="minorBidi" w:hAnsiTheme="minorBidi" w:cstheme="minorBidi"/>
          <w:noProof/>
          <w:color w:val="000000" w:themeColor="text1"/>
        </w:rPr>
        <w:t>, 1472–1494 (2020).</w:t>
      </w:r>
    </w:p>
    <w:p w14:paraId="63EA2918"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79.</w:t>
      </w:r>
      <w:r>
        <w:rPr>
          <w:rFonts w:asciiTheme="minorBidi" w:hAnsiTheme="minorBidi" w:cstheme="minorBidi"/>
          <w:noProof/>
          <w:color w:val="000000" w:themeColor="text1"/>
        </w:rPr>
        <w:tab/>
        <w:t xml:space="preserve">Kasper, L.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The PhysIO Toolbox for Modeling Physiological Noise in fMRI Data. </w:t>
      </w:r>
      <w:r w:rsidRPr="00057F43">
        <w:rPr>
          <w:rFonts w:asciiTheme="minorBidi" w:hAnsiTheme="minorBidi" w:cstheme="minorBidi"/>
          <w:i/>
          <w:noProof/>
          <w:color w:val="000000" w:themeColor="text1"/>
        </w:rPr>
        <w:t>J. Neurosci. Methods</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276</w:t>
      </w:r>
      <w:r>
        <w:rPr>
          <w:rFonts w:asciiTheme="minorBidi" w:hAnsiTheme="minorBidi" w:cstheme="minorBidi"/>
          <w:noProof/>
          <w:color w:val="000000" w:themeColor="text1"/>
        </w:rPr>
        <w:t>, 56–72 (2017).</w:t>
      </w:r>
    </w:p>
    <w:p w14:paraId="1823993C"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lastRenderedPageBreak/>
        <w:t>80.</w:t>
      </w:r>
      <w:r>
        <w:rPr>
          <w:rFonts w:asciiTheme="minorBidi" w:hAnsiTheme="minorBidi" w:cstheme="minorBidi"/>
          <w:noProof/>
          <w:color w:val="000000" w:themeColor="text1"/>
        </w:rPr>
        <w:tab/>
        <w:t xml:space="preserve">Anand, A.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Attenuation of the neuropsychiatric effects of ketamine with lamotrigine: support for hyperglutamatergic effects of N-methyl-D-aspartate receptor antagonists. </w:t>
      </w:r>
      <w:r w:rsidRPr="00057F43">
        <w:rPr>
          <w:rFonts w:asciiTheme="minorBidi" w:hAnsiTheme="minorBidi" w:cstheme="minorBidi"/>
          <w:i/>
          <w:noProof/>
          <w:color w:val="000000" w:themeColor="text1"/>
        </w:rPr>
        <w:t>Arch. Gen. Psychiatry</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57</w:t>
      </w:r>
      <w:r>
        <w:rPr>
          <w:rFonts w:asciiTheme="minorBidi" w:hAnsiTheme="minorBidi" w:cstheme="minorBidi"/>
          <w:noProof/>
          <w:color w:val="000000" w:themeColor="text1"/>
        </w:rPr>
        <w:t>, 270–276 (2000).</w:t>
      </w:r>
    </w:p>
    <w:p w14:paraId="43DCCD19"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81.</w:t>
      </w:r>
      <w:r>
        <w:rPr>
          <w:rFonts w:asciiTheme="minorBidi" w:hAnsiTheme="minorBidi" w:cstheme="minorBidi"/>
          <w:noProof/>
          <w:color w:val="000000" w:themeColor="text1"/>
        </w:rPr>
        <w:tab/>
        <w:t xml:space="preserve">Abdallah, C. G.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Prefrontal Connectivity and Glutamate Transmission: Relevance to Depression Pathophysiology and Ketamine Treatment. </w:t>
      </w:r>
      <w:r w:rsidRPr="00057F43">
        <w:rPr>
          <w:rFonts w:asciiTheme="minorBidi" w:hAnsiTheme="minorBidi" w:cstheme="minorBidi"/>
          <w:i/>
          <w:noProof/>
          <w:color w:val="000000" w:themeColor="text1"/>
        </w:rPr>
        <w:t>Biol Psychiatry Cogn Neurosci Neuroimaging</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2</w:t>
      </w:r>
      <w:r>
        <w:rPr>
          <w:rFonts w:asciiTheme="minorBidi" w:hAnsiTheme="minorBidi" w:cstheme="minorBidi"/>
          <w:noProof/>
          <w:color w:val="000000" w:themeColor="text1"/>
        </w:rPr>
        <w:t>, 566–574 (2017).</w:t>
      </w:r>
    </w:p>
    <w:p w14:paraId="45D98072"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82.</w:t>
      </w:r>
      <w:r>
        <w:rPr>
          <w:rFonts w:asciiTheme="minorBidi" w:hAnsiTheme="minorBidi" w:cstheme="minorBidi"/>
          <w:noProof/>
          <w:color w:val="000000" w:themeColor="text1"/>
        </w:rPr>
        <w:tab/>
        <w:t xml:space="preserve">Deakin, J. F. W.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Glutamate and the neural basis of the subjective effects of ketamine: a pharmaco-magnetic resonance imaging study. </w:t>
      </w:r>
      <w:r w:rsidRPr="00057F43">
        <w:rPr>
          <w:rFonts w:asciiTheme="minorBidi" w:hAnsiTheme="minorBidi" w:cstheme="minorBidi"/>
          <w:i/>
          <w:noProof/>
          <w:color w:val="000000" w:themeColor="text1"/>
        </w:rPr>
        <w:t>Arch. Gen. Psychiatry</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65</w:t>
      </w:r>
      <w:r>
        <w:rPr>
          <w:rFonts w:asciiTheme="minorBidi" w:hAnsiTheme="minorBidi" w:cstheme="minorBidi"/>
          <w:noProof/>
          <w:color w:val="000000" w:themeColor="text1"/>
        </w:rPr>
        <w:t>, 154–164 (2008).</w:t>
      </w:r>
    </w:p>
    <w:p w14:paraId="5298F811"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83.</w:t>
      </w:r>
      <w:r>
        <w:rPr>
          <w:rFonts w:asciiTheme="minorBidi" w:hAnsiTheme="minorBidi" w:cstheme="minorBidi"/>
          <w:noProof/>
          <w:color w:val="000000" w:themeColor="text1"/>
        </w:rPr>
        <w:tab/>
        <w:t xml:space="preserve">Doyle, O. M.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Quantifying the attenuation of the ketamine pharmacological magnetic resonance imaging response in humans: a validation using antipsychotic and glutamatergic agents. </w:t>
      </w:r>
      <w:r w:rsidRPr="00057F43">
        <w:rPr>
          <w:rFonts w:asciiTheme="minorBidi" w:hAnsiTheme="minorBidi" w:cstheme="minorBidi"/>
          <w:i/>
          <w:noProof/>
          <w:color w:val="000000" w:themeColor="text1"/>
        </w:rPr>
        <w:t>J. Pharmacol. Exp. Ther.</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345</w:t>
      </w:r>
      <w:r>
        <w:rPr>
          <w:rFonts w:asciiTheme="minorBidi" w:hAnsiTheme="minorBidi" w:cstheme="minorBidi"/>
          <w:noProof/>
          <w:color w:val="000000" w:themeColor="text1"/>
        </w:rPr>
        <w:t>, 151–160 (2013).</w:t>
      </w:r>
    </w:p>
    <w:p w14:paraId="5FA5BFEA"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84.</w:t>
      </w:r>
      <w:r>
        <w:rPr>
          <w:rFonts w:asciiTheme="minorBidi" w:hAnsiTheme="minorBidi" w:cstheme="minorBidi"/>
          <w:noProof/>
          <w:color w:val="000000" w:themeColor="text1"/>
        </w:rPr>
        <w:tab/>
        <w:t xml:space="preserve">Rodrigues, N. B.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A simplified 6-Item clinician administered dissociative symptom scale (CADSS-6) for monitoring dissociative effects of sub-anesthetic ketamine infusions. </w:t>
      </w:r>
      <w:r w:rsidRPr="00057F43">
        <w:rPr>
          <w:rFonts w:asciiTheme="minorBidi" w:hAnsiTheme="minorBidi" w:cstheme="minorBidi"/>
          <w:i/>
          <w:noProof/>
          <w:color w:val="000000" w:themeColor="text1"/>
        </w:rPr>
        <w:t>J. Affect. Disord.</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282</w:t>
      </w:r>
      <w:r>
        <w:rPr>
          <w:rFonts w:asciiTheme="minorBidi" w:hAnsiTheme="minorBidi" w:cstheme="minorBidi"/>
          <w:noProof/>
          <w:color w:val="000000" w:themeColor="text1"/>
        </w:rPr>
        <w:t>, 160–164 (2021).</w:t>
      </w:r>
    </w:p>
    <w:p w14:paraId="32AB9233" w14:textId="11A801CC" w:rsidR="005877E6" w:rsidRPr="00D20ED0" w:rsidRDefault="00057F43" w:rsidP="00AA4805">
      <w:pPr>
        <w:tabs>
          <w:tab w:val="left" w:pos="440"/>
        </w:tabs>
        <w:spacing w:line="276" w:lineRule="auto"/>
        <w:ind w:left="440" w:hanging="440"/>
        <w:rPr>
          <w:rFonts w:asciiTheme="minorBidi" w:hAnsiTheme="minorBidi" w:cstheme="minorBidi"/>
          <w:color w:val="000000" w:themeColor="text1"/>
        </w:rPr>
      </w:pPr>
      <w:r>
        <w:rPr>
          <w:rFonts w:asciiTheme="minorBidi" w:hAnsiTheme="minorBidi" w:cstheme="minorBidi"/>
          <w:noProof/>
          <w:color w:val="000000" w:themeColor="text1"/>
        </w:rPr>
        <w:t>85.</w:t>
      </w:r>
      <w:r>
        <w:rPr>
          <w:rFonts w:asciiTheme="minorBidi" w:hAnsiTheme="minorBidi" w:cstheme="minorBidi"/>
          <w:noProof/>
          <w:color w:val="000000" w:themeColor="text1"/>
        </w:rPr>
        <w:tab/>
        <w:t xml:space="preserve">Mathai, D. S., Meyer, M. J., Storch, E. A. &amp; Kosten, T. R. The relationship between subjective effects induced by a single dose of ketamine and treatment response in patients with major depressive disorder: A systematic review. </w:t>
      </w:r>
      <w:r w:rsidRPr="00057F43">
        <w:rPr>
          <w:rFonts w:asciiTheme="minorBidi" w:hAnsiTheme="minorBidi" w:cstheme="minorBidi"/>
          <w:i/>
          <w:noProof/>
          <w:color w:val="000000" w:themeColor="text1"/>
        </w:rPr>
        <w:t>J. Affect. Disord.</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264</w:t>
      </w:r>
      <w:r>
        <w:rPr>
          <w:rFonts w:asciiTheme="minorBidi" w:hAnsiTheme="minorBidi" w:cstheme="minorBidi"/>
          <w:noProof/>
          <w:color w:val="000000" w:themeColor="text1"/>
        </w:rPr>
        <w:t>, 123–129 (2020).</w:t>
      </w:r>
      <w:r w:rsidR="005877E6" w:rsidRPr="00D20ED0">
        <w:rPr>
          <w:rFonts w:asciiTheme="minorBidi" w:hAnsiTheme="minorBidi" w:cstheme="minorBidi"/>
          <w:color w:val="000000" w:themeColor="text1"/>
        </w:rPr>
        <w:fldChar w:fldCharType="end"/>
      </w:r>
    </w:p>
    <w:p w14:paraId="6B0E710D" w14:textId="77777777" w:rsidR="00C47B58" w:rsidRPr="00D20ED0" w:rsidRDefault="00C47B58" w:rsidP="00AA4805">
      <w:pPr>
        <w:tabs>
          <w:tab w:val="left" w:pos="440"/>
        </w:tabs>
        <w:spacing w:line="276" w:lineRule="auto"/>
        <w:ind w:left="440" w:hanging="440"/>
        <w:rPr>
          <w:rFonts w:asciiTheme="minorBidi" w:hAnsiTheme="minorBidi" w:cstheme="minorBidi"/>
          <w:color w:val="000000" w:themeColor="text1"/>
        </w:rPr>
      </w:pPr>
    </w:p>
    <w:p w14:paraId="04EDB812" w14:textId="77777777" w:rsidR="00867B3F" w:rsidRPr="00D20ED0" w:rsidRDefault="00867B3F">
      <w:pPr>
        <w:tabs>
          <w:tab w:val="left" w:pos="440"/>
        </w:tabs>
        <w:spacing w:line="276" w:lineRule="auto"/>
        <w:ind w:left="440" w:hanging="440"/>
        <w:rPr>
          <w:rFonts w:asciiTheme="minorBidi" w:hAnsiTheme="minorBidi" w:cstheme="minorBidi"/>
          <w:color w:val="000000" w:themeColor="text1"/>
        </w:rPr>
      </w:pPr>
    </w:p>
    <w:sectPr w:rsidR="00867B3F" w:rsidRPr="00D20ED0">
      <w:footerReference w:type="default" r:id="rId13"/>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1540AB1" w14:textId="77777777" w:rsidR="00A42351" w:rsidRDefault="00A42351">
      <w:r>
        <w:separator/>
      </w:r>
    </w:p>
  </w:endnote>
  <w:endnote w:type="continuationSeparator" w:id="0">
    <w:p w14:paraId="3008EDB4" w14:textId="77777777" w:rsidR="00A42351" w:rsidRDefault="00A423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170A1A" w14:textId="77777777" w:rsidR="00EF29E0" w:rsidRDefault="00BC4334">
    <w:pPr>
      <w:jc w:val="right"/>
    </w:pPr>
    <w:r>
      <w:fldChar w:fldCharType="begin"/>
    </w:r>
    <w:r>
      <w:instrText>PAGE</w:instrText>
    </w:r>
    <w:r>
      <w:fldChar w:fldCharType="separate"/>
    </w:r>
    <w:r w:rsidR="007B0BD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ECA924" w14:textId="77777777" w:rsidR="00A42351" w:rsidRDefault="00A42351">
      <w:r>
        <w:separator/>
      </w:r>
    </w:p>
  </w:footnote>
  <w:footnote w:type="continuationSeparator" w:id="0">
    <w:p w14:paraId="3B228A8A" w14:textId="77777777" w:rsidR="00A42351" w:rsidRDefault="00A42351">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paperpile-clusterType" w:val="normal"/>
    <w:docVar w:name="paperpile-doc-id" w:val="I184W244S534Q245"/>
    <w:docVar w:name="paperpile-doc-name" w:val="Main_revision_2_tc.docx"/>
    <w:docVar w:name="paperpile-includeDoi" w:val="false"/>
    <w:docVar w:name="paperpile-styleFile" w:val="nature.csl"/>
    <w:docVar w:name="paperpile-styleId" w:val="nature"/>
    <w:docVar w:name="paperpile-styleLabel" w:val="Nature"/>
    <w:docVar w:name="paperpile-styleLocale" w:val="default"/>
  </w:docVars>
  <w:rsids>
    <w:rsidRoot w:val="00EF29E0"/>
    <w:rsid w:val="00002F5B"/>
    <w:rsid w:val="00005610"/>
    <w:rsid w:val="00007779"/>
    <w:rsid w:val="0001087E"/>
    <w:rsid w:val="00011898"/>
    <w:rsid w:val="00020F80"/>
    <w:rsid w:val="00022810"/>
    <w:rsid w:val="00023A47"/>
    <w:rsid w:val="000329BF"/>
    <w:rsid w:val="00032C36"/>
    <w:rsid w:val="00034A39"/>
    <w:rsid w:val="0003557B"/>
    <w:rsid w:val="00043F41"/>
    <w:rsid w:val="00047A9A"/>
    <w:rsid w:val="000503AF"/>
    <w:rsid w:val="00057F43"/>
    <w:rsid w:val="00067EB1"/>
    <w:rsid w:val="00070FD7"/>
    <w:rsid w:val="000767A2"/>
    <w:rsid w:val="00091F14"/>
    <w:rsid w:val="0009644B"/>
    <w:rsid w:val="000A5EB4"/>
    <w:rsid w:val="000B4275"/>
    <w:rsid w:val="000C20E2"/>
    <w:rsid w:val="000D0A03"/>
    <w:rsid w:val="000D7C10"/>
    <w:rsid w:val="000E01D7"/>
    <w:rsid w:val="000E0DA6"/>
    <w:rsid w:val="000F05F3"/>
    <w:rsid w:val="000F4756"/>
    <w:rsid w:val="000F498C"/>
    <w:rsid w:val="00103BD2"/>
    <w:rsid w:val="001064F4"/>
    <w:rsid w:val="00106E41"/>
    <w:rsid w:val="00111D25"/>
    <w:rsid w:val="00112728"/>
    <w:rsid w:val="001149D9"/>
    <w:rsid w:val="00116CAD"/>
    <w:rsid w:val="00120D57"/>
    <w:rsid w:val="00121F51"/>
    <w:rsid w:val="0012373A"/>
    <w:rsid w:val="0012447B"/>
    <w:rsid w:val="0014032D"/>
    <w:rsid w:val="0014100B"/>
    <w:rsid w:val="00147FE1"/>
    <w:rsid w:val="001541D3"/>
    <w:rsid w:val="001549C7"/>
    <w:rsid w:val="001554D7"/>
    <w:rsid w:val="00156CE1"/>
    <w:rsid w:val="001662A1"/>
    <w:rsid w:val="00170EE0"/>
    <w:rsid w:val="00174F91"/>
    <w:rsid w:val="001760BA"/>
    <w:rsid w:val="00181780"/>
    <w:rsid w:val="00182A45"/>
    <w:rsid w:val="00191439"/>
    <w:rsid w:val="00197E5B"/>
    <w:rsid w:val="001A24A1"/>
    <w:rsid w:val="001A3B41"/>
    <w:rsid w:val="001A5D3B"/>
    <w:rsid w:val="001C1C4B"/>
    <w:rsid w:val="001C24E5"/>
    <w:rsid w:val="001C4EC3"/>
    <w:rsid w:val="001D43CC"/>
    <w:rsid w:val="001D50DF"/>
    <w:rsid w:val="001D5751"/>
    <w:rsid w:val="001E7CD5"/>
    <w:rsid w:val="001F14D5"/>
    <w:rsid w:val="001F5A38"/>
    <w:rsid w:val="001F7CBB"/>
    <w:rsid w:val="002003F5"/>
    <w:rsid w:val="00201F75"/>
    <w:rsid w:val="00203AB5"/>
    <w:rsid w:val="00205DBE"/>
    <w:rsid w:val="00211378"/>
    <w:rsid w:val="0021369A"/>
    <w:rsid w:val="00231706"/>
    <w:rsid w:val="002349B0"/>
    <w:rsid w:val="0023793A"/>
    <w:rsid w:val="00253926"/>
    <w:rsid w:val="0025610D"/>
    <w:rsid w:val="002577E8"/>
    <w:rsid w:val="00264778"/>
    <w:rsid w:val="00273975"/>
    <w:rsid w:val="00274437"/>
    <w:rsid w:val="002832CD"/>
    <w:rsid w:val="002A1E30"/>
    <w:rsid w:val="002A6C32"/>
    <w:rsid w:val="002A748E"/>
    <w:rsid w:val="002B2CF1"/>
    <w:rsid w:val="002B3B57"/>
    <w:rsid w:val="002B4931"/>
    <w:rsid w:val="002C3F18"/>
    <w:rsid w:val="002C7077"/>
    <w:rsid w:val="002D0A63"/>
    <w:rsid w:val="002E2990"/>
    <w:rsid w:val="002E760A"/>
    <w:rsid w:val="002F23DA"/>
    <w:rsid w:val="00302FEB"/>
    <w:rsid w:val="00304B95"/>
    <w:rsid w:val="00305ACD"/>
    <w:rsid w:val="0031483A"/>
    <w:rsid w:val="00315D76"/>
    <w:rsid w:val="003232A7"/>
    <w:rsid w:val="003262EF"/>
    <w:rsid w:val="003263F0"/>
    <w:rsid w:val="00335B6C"/>
    <w:rsid w:val="0034514A"/>
    <w:rsid w:val="003469D1"/>
    <w:rsid w:val="0035489A"/>
    <w:rsid w:val="00357EDD"/>
    <w:rsid w:val="00360391"/>
    <w:rsid w:val="00361E9D"/>
    <w:rsid w:val="003621FA"/>
    <w:rsid w:val="003742FA"/>
    <w:rsid w:val="00381B27"/>
    <w:rsid w:val="0039042E"/>
    <w:rsid w:val="003966DF"/>
    <w:rsid w:val="00396E48"/>
    <w:rsid w:val="00397E1E"/>
    <w:rsid w:val="003A0871"/>
    <w:rsid w:val="003A376E"/>
    <w:rsid w:val="003B14D3"/>
    <w:rsid w:val="003D1578"/>
    <w:rsid w:val="003D3E60"/>
    <w:rsid w:val="003D481F"/>
    <w:rsid w:val="003D6668"/>
    <w:rsid w:val="003D700E"/>
    <w:rsid w:val="003D7FD5"/>
    <w:rsid w:val="003E1BEE"/>
    <w:rsid w:val="00407B12"/>
    <w:rsid w:val="0041073D"/>
    <w:rsid w:val="00414003"/>
    <w:rsid w:val="004154F6"/>
    <w:rsid w:val="0042669E"/>
    <w:rsid w:val="00427755"/>
    <w:rsid w:val="00437BA1"/>
    <w:rsid w:val="00456FAF"/>
    <w:rsid w:val="00457284"/>
    <w:rsid w:val="0046174F"/>
    <w:rsid w:val="0047216B"/>
    <w:rsid w:val="0047428B"/>
    <w:rsid w:val="004849C5"/>
    <w:rsid w:val="00486206"/>
    <w:rsid w:val="004A2132"/>
    <w:rsid w:val="004A5FB4"/>
    <w:rsid w:val="004B0170"/>
    <w:rsid w:val="004B7813"/>
    <w:rsid w:val="004C187E"/>
    <w:rsid w:val="004C44B9"/>
    <w:rsid w:val="004C6511"/>
    <w:rsid w:val="004E63E8"/>
    <w:rsid w:val="004F6499"/>
    <w:rsid w:val="00503211"/>
    <w:rsid w:val="0051221B"/>
    <w:rsid w:val="00513392"/>
    <w:rsid w:val="00514D8B"/>
    <w:rsid w:val="00522677"/>
    <w:rsid w:val="0052614C"/>
    <w:rsid w:val="00526DE7"/>
    <w:rsid w:val="0053460F"/>
    <w:rsid w:val="00534F55"/>
    <w:rsid w:val="00541135"/>
    <w:rsid w:val="00547ABB"/>
    <w:rsid w:val="005516AF"/>
    <w:rsid w:val="00557033"/>
    <w:rsid w:val="005613AE"/>
    <w:rsid w:val="005638DF"/>
    <w:rsid w:val="005748CF"/>
    <w:rsid w:val="00574EAA"/>
    <w:rsid w:val="00577B3F"/>
    <w:rsid w:val="00580094"/>
    <w:rsid w:val="00582DAC"/>
    <w:rsid w:val="0058387E"/>
    <w:rsid w:val="0058574C"/>
    <w:rsid w:val="005877E6"/>
    <w:rsid w:val="005926EB"/>
    <w:rsid w:val="005950A5"/>
    <w:rsid w:val="00596A56"/>
    <w:rsid w:val="005A2FE0"/>
    <w:rsid w:val="005C0078"/>
    <w:rsid w:val="005C4502"/>
    <w:rsid w:val="005C4DD7"/>
    <w:rsid w:val="005D245A"/>
    <w:rsid w:val="005E5533"/>
    <w:rsid w:val="005F55A2"/>
    <w:rsid w:val="0060770C"/>
    <w:rsid w:val="00611213"/>
    <w:rsid w:val="006141AB"/>
    <w:rsid w:val="0062047B"/>
    <w:rsid w:val="00622F93"/>
    <w:rsid w:val="00635E14"/>
    <w:rsid w:val="00636107"/>
    <w:rsid w:val="00636254"/>
    <w:rsid w:val="00642E8C"/>
    <w:rsid w:val="006442D1"/>
    <w:rsid w:val="00644C4D"/>
    <w:rsid w:val="0064753C"/>
    <w:rsid w:val="00653E17"/>
    <w:rsid w:val="00663F3E"/>
    <w:rsid w:val="006705B5"/>
    <w:rsid w:val="0067576B"/>
    <w:rsid w:val="00675CAA"/>
    <w:rsid w:val="006809A2"/>
    <w:rsid w:val="0068713D"/>
    <w:rsid w:val="00691DBC"/>
    <w:rsid w:val="00696022"/>
    <w:rsid w:val="006B6F8F"/>
    <w:rsid w:val="006D092A"/>
    <w:rsid w:val="006D4444"/>
    <w:rsid w:val="006D5733"/>
    <w:rsid w:val="006D7BE2"/>
    <w:rsid w:val="006E5651"/>
    <w:rsid w:val="006F2050"/>
    <w:rsid w:val="00710A4D"/>
    <w:rsid w:val="00713BDD"/>
    <w:rsid w:val="007173D1"/>
    <w:rsid w:val="00717931"/>
    <w:rsid w:val="007208FE"/>
    <w:rsid w:val="007234E8"/>
    <w:rsid w:val="00725DDD"/>
    <w:rsid w:val="00741336"/>
    <w:rsid w:val="00745B26"/>
    <w:rsid w:val="00747A60"/>
    <w:rsid w:val="007501E8"/>
    <w:rsid w:val="00752CDD"/>
    <w:rsid w:val="00756C6D"/>
    <w:rsid w:val="00764999"/>
    <w:rsid w:val="0077039F"/>
    <w:rsid w:val="00774D44"/>
    <w:rsid w:val="00783F4A"/>
    <w:rsid w:val="007866DA"/>
    <w:rsid w:val="007935FB"/>
    <w:rsid w:val="00795F56"/>
    <w:rsid w:val="007A30CA"/>
    <w:rsid w:val="007A7C9B"/>
    <w:rsid w:val="007B0BDF"/>
    <w:rsid w:val="007B36EB"/>
    <w:rsid w:val="007C017E"/>
    <w:rsid w:val="007C0E03"/>
    <w:rsid w:val="007D2FE4"/>
    <w:rsid w:val="007D6127"/>
    <w:rsid w:val="007D7D93"/>
    <w:rsid w:val="007E1385"/>
    <w:rsid w:val="007E1BD6"/>
    <w:rsid w:val="00802DD8"/>
    <w:rsid w:val="00805F2D"/>
    <w:rsid w:val="00810DE3"/>
    <w:rsid w:val="008145B6"/>
    <w:rsid w:val="008164D3"/>
    <w:rsid w:val="00821C51"/>
    <w:rsid w:val="008223C4"/>
    <w:rsid w:val="008256E6"/>
    <w:rsid w:val="0083614F"/>
    <w:rsid w:val="00841808"/>
    <w:rsid w:val="008513E9"/>
    <w:rsid w:val="00856B68"/>
    <w:rsid w:val="008573AD"/>
    <w:rsid w:val="00857616"/>
    <w:rsid w:val="00857F66"/>
    <w:rsid w:val="008604E2"/>
    <w:rsid w:val="00866304"/>
    <w:rsid w:val="00866786"/>
    <w:rsid w:val="00867B3F"/>
    <w:rsid w:val="00877354"/>
    <w:rsid w:val="00881810"/>
    <w:rsid w:val="008942F0"/>
    <w:rsid w:val="0089498A"/>
    <w:rsid w:val="008954C2"/>
    <w:rsid w:val="008A0B5F"/>
    <w:rsid w:val="008A0DDB"/>
    <w:rsid w:val="008A1830"/>
    <w:rsid w:val="008A41F0"/>
    <w:rsid w:val="008A469D"/>
    <w:rsid w:val="008A60E2"/>
    <w:rsid w:val="008B611B"/>
    <w:rsid w:val="008B6819"/>
    <w:rsid w:val="008C0A25"/>
    <w:rsid w:val="008D365F"/>
    <w:rsid w:val="008D3759"/>
    <w:rsid w:val="008D7273"/>
    <w:rsid w:val="008D7A97"/>
    <w:rsid w:val="008E2249"/>
    <w:rsid w:val="008E41CF"/>
    <w:rsid w:val="008E5723"/>
    <w:rsid w:val="00900926"/>
    <w:rsid w:val="0090345D"/>
    <w:rsid w:val="009038C5"/>
    <w:rsid w:val="00903AEB"/>
    <w:rsid w:val="009145E7"/>
    <w:rsid w:val="00914629"/>
    <w:rsid w:val="00921462"/>
    <w:rsid w:val="009242FB"/>
    <w:rsid w:val="00924E4A"/>
    <w:rsid w:val="009252D2"/>
    <w:rsid w:val="00936E2C"/>
    <w:rsid w:val="0094464F"/>
    <w:rsid w:val="00945536"/>
    <w:rsid w:val="00947CF5"/>
    <w:rsid w:val="00955F63"/>
    <w:rsid w:val="00956102"/>
    <w:rsid w:val="009562FC"/>
    <w:rsid w:val="00960452"/>
    <w:rsid w:val="00962FF2"/>
    <w:rsid w:val="00972410"/>
    <w:rsid w:val="00972679"/>
    <w:rsid w:val="00972FCD"/>
    <w:rsid w:val="009760B2"/>
    <w:rsid w:val="00977768"/>
    <w:rsid w:val="009810E8"/>
    <w:rsid w:val="0098424A"/>
    <w:rsid w:val="009858A3"/>
    <w:rsid w:val="0099044A"/>
    <w:rsid w:val="00994A2B"/>
    <w:rsid w:val="00997D78"/>
    <w:rsid w:val="009A5D7E"/>
    <w:rsid w:val="009A7665"/>
    <w:rsid w:val="009C009F"/>
    <w:rsid w:val="009C47DA"/>
    <w:rsid w:val="009D2537"/>
    <w:rsid w:val="009D4447"/>
    <w:rsid w:val="009E7F72"/>
    <w:rsid w:val="009F1320"/>
    <w:rsid w:val="009F7A9A"/>
    <w:rsid w:val="00A1172A"/>
    <w:rsid w:val="00A202C5"/>
    <w:rsid w:val="00A211DA"/>
    <w:rsid w:val="00A226C5"/>
    <w:rsid w:val="00A25C7C"/>
    <w:rsid w:val="00A3628A"/>
    <w:rsid w:val="00A4193D"/>
    <w:rsid w:val="00A42351"/>
    <w:rsid w:val="00A443E9"/>
    <w:rsid w:val="00A455C7"/>
    <w:rsid w:val="00A46DFA"/>
    <w:rsid w:val="00A62345"/>
    <w:rsid w:val="00A62E3F"/>
    <w:rsid w:val="00A85F8F"/>
    <w:rsid w:val="00A9195B"/>
    <w:rsid w:val="00A925D4"/>
    <w:rsid w:val="00A967BB"/>
    <w:rsid w:val="00A97372"/>
    <w:rsid w:val="00AA17B5"/>
    <w:rsid w:val="00AA3A5A"/>
    <w:rsid w:val="00AA3AEB"/>
    <w:rsid w:val="00AA4805"/>
    <w:rsid w:val="00AA6448"/>
    <w:rsid w:val="00AA777D"/>
    <w:rsid w:val="00AD10B0"/>
    <w:rsid w:val="00AE4285"/>
    <w:rsid w:val="00AE75AA"/>
    <w:rsid w:val="00AF39EB"/>
    <w:rsid w:val="00B123F6"/>
    <w:rsid w:val="00B228D9"/>
    <w:rsid w:val="00B2449C"/>
    <w:rsid w:val="00B31AFA"/>
    <w:rsid w:val="00B35DBB"/>
    <w:rsid w:val="00B450E3"/>
    <w:rsid w:val="00B53F03"/>
    <w:rsid w:val="00B5693B"/>
    <w:rsid w:val="00B56E27"/>
    <w:rsid w:val="00B60D43"/>
    <w:rsid w:val="00B62283"/>
    <w:rsid w:val="00B63CD2"/>
    <w:rsid w:val="00B7051A"/>
    <w:rsid w:val="00B7220F"/>
    <w:rsid w:val="00B72A18"/>
    <w:rsid w:val="00B736DA"/>
    <w:rsid w:val="00B74ABD"/>
    <w:rsid w:val="00B7545A"/>
    <w:rsid w:val="00B76BE8"/>
    <w:rsid w:val="00B80237"/>
    <w:rsid w:val="00B94B15"/>
    <w:rsid w:val="00B967CE"/>
    <w:rsid w:val="00B97F57"/>
    <w:rsid w:val="00BA078A"/>
    <w:rsid w:val="00BA10BD"/>
    <w:rsid w:val="00BA617A"/>
    <w:rsid w:val="00BA7C16"/>
    <w:rsid w:val="00BC4334"/>
    <w:rsid w:val="00BD01E6"/>
    <w:rsid w:val="00BD1A02"/>
    <w:rsid w:val="00BE14C4"/>
    <w:rsid w:val="00BE7CCE"/>
    <w:rsid w:val="00BF041E"/>
    <w:rsid w:val="00BF31FE"/>
    <w:rsid w:val="00BF507B"/>
    <w:rsid w:val="00C02C42"/>
    <w:rsid w:val="00C036ED"/>
    <w:rsid w:val="00C0701D"/>
    <w:rsid w:val="00C07202"/>
    <w:rsid w:val="00C118FD"/>
    <w:rsid w:val="00C12CF4"/>
    <w:rsid w:val="00C15483"/>
    <w:rsid w:val="00C17A94"/>
    <w:rsid w:val="00C20FB1"/>
    <w:rsid w:val="00C2420E"/>
    <w:rsid w:val="00C25848"/>
    <w:rsid w:val="00C261BA"/>
    <w:rsid w:val="00C31A28"/>
    <w:rsid w:val="00C34559"/>
    <w:rsid w:val="00C35BAC"/>
    <w:rsid w:val="00C47B58"/>
    <w:rsid w:val="00C47F90"/>
    <w:rsid w:val="00C51C43"/>
    <w:rsid w:val="00C52673"/>
    <w:rsid w:val="00C529EF"/>
    <w:rsid w:val="00C55136"/>
    <w:rsid w:val="00C6459F"/>
    <w:rsid w:val="00C71625"/>
    <w:rsid w:val="00C80B59"/>
    <w:rsid w:val="00C83128"/>
    <w:rsid w:val="00C831D2"/>
    <w:rsid w:val="00C84201"/>
    <w:rsid w:val="00C909E6"/>
    <w:rsid w:val="00CA12C0"/>
    <w:rsid w:val="00CA1A89"/>
    <w:rsid w:val="00CA6F0E"/>
    <w:rsid w:val="00CA7FE5"/>
    <w:rsid w:val="00CB118A"/>
    <w:rsid w:val="00CB54AE"/>
    <w:rsid w:val="00CB72B8"/>
    <w:rsid w:val="00CC0C59"/>
    <w:rsid w:val="00CD1081"/>
    <w:rsid w:val="00CE3C77"/>
    <w:rsid w:val="00CE52AA"/>
    <w:rsid w:val="00CF1008"/>
    <w:rsid w:val="00CF2E78"/>
    <w:rsid w:val="00CF62A5"/>
    <w:rsid w:val="00CF6DD2"/>
    <w:rsid w:val="00CF742A"/>
    <w:rsid w:val="00D00A69"/>
    <w:rsid w:val="00D01ABF"/>
    <w:rsid w:val="00D01C56"/>
    <w:rsid w:val="00D14CDD"/>
    <w:rsid w:val="00D16B02"/>
    <w:rsid w:val="00D200D4"/>
    <w:rsid w:val="00D20ED0"/>
    <w:rsid w:val="00D21C5A"/>
    <w:rsid w:val="00D26C48"/>
    <w:rsid w:val="00D32567"/>
    <w:rsid w:val="00D432B2"/>
    <w:rsid w:val="00D43834"/>
    <w:rsid w:val="00D47754"/>
    <w:rsid w:val="00D52BF5"/>
    <w:rsid w:val="00D63F54"/>
    <w:rsid w:val="00D66851"/>
    <w:rsid w:val="00D74E01"/>
    <w:rsid w:val="00D8374C"/>
    <w:rsid w:val="00DA01C4"/>
    <w:rsid w:val="00DA2161"/>
    <w:rsid w:val="00DB081F"/>
    <w:rsid w:val="00DB791C"/>
    <w:rsid w:val="00DC19C7"/>
    <w:rsid w:val="00DD6BEA"/>
    <w:rsid w:val="00DD74F7"/>
    <w:rsid w:val="00DE46ED"/>
    <w:rsid w:val="00DE6BA3"/>
    <w:rsid w:val="00DF3114"/>
    <w:rsid w:val="00DF3590"/>
    <w:rsid w:val="00E0522A"/>
    <w:rsid w:val="00E061F5"/>
    <w:rsid w:val="00E062F1"/>
    <w:rsid w:val="00E07B24"/>
    <w:rsid w:val="00E107EA"/>
    <w:rsid w:val="00E12F76"/>
    <w:rsid w:val="00E2539C"/>
    <w:rsid w:val="00E379AB"/>
    <w:rsid w:val="00E470D6"/>
    <w:rsid w:val="00E5098B"/>
    <w:rsid w:val="00E72757"/>
    <w:rsid w:val="00E801C5"/>
    <w:rsid w:val="00E8168E"/>
    <w:rsid w:val="00E81C2E"/>
    <w:rsid w:val="00E8516A"/>
    <w:rsid w:val="00E85DCE"/>
    <w:rsid w:val="00E863C7"/>
    <w:rsid w:val="00E9503D"/>
    <w:rsid w:val="00E95144"/>
    <w:rsid w:val="00EA2614"/>
    <w:rsid w:val="00EA3E19"/>
    <w:rsid w:val="00EB07D6"/>
    <w:rsid w:val="00EB781E"/>
    <w:rsid w:val="00EC0D41"/>
    <w:rsid w:val="00EC0DE1"/>
    <w:rsid w:val="00EC1182"/>
    <w:rsid w:val="00EC231E"/>
    <w:rsid w:val="00EC3272"/>
    <w:rsid w:val="00EC4572"/>
    <w:rsid w:val="00EC5C9B"/>
    <w:rsid w:val="00EC6A94"/>
    <w:rsid w:val="00EC6F62"/>
    <w:rsid w:val="00ED0E54"/>
    <w:rsid w:val="00ED174E"/>
    <w:rsid w:val="00ED6845"/>
    <w:rsid w:val="00ED791B"/>
    <w:rsid w:val="00EE6E36"/>
    <w:rsid w:val="00EF29E0"/>
    <w:rsid w:val="00EF4AB1"/>
    <w:rsid w:val="00F00C2A"/>
    <w:rsid w:val="00F0227C"/>
    <w:rsid w:val="00F102C5"/>
    <w:rsid w:val="00F11EF7"/>
    <w:rsid w:val="00F15A33"/>
    <w:rsid w:val="00F2060B"/>
    <w:rsid w:val="00F31EF6"/>
    <w:rsid w:val="00F34C25"/>
    <w:rsid w:val="00F44856"/>
    <w:rsid w:val="00F44ECE"/>
    <w:rsid w:val="00F45C0F"/>
    <w:rsid w:val="00F46B5B"/>
    <w:rsid w:val="00F54B4C"/>
    <w:rsid w:val="00F54FD1"/>
    <w:rsid w:val="00F575A4"/>
    <w:rsid w:val="00F60112"/>
    <w:rsid w:val="00F60C38"/>
    <w:rsid w:val="00F63EE4"/>
    <w:rsid w:val="00F64EA0"/>
    <w:rsid w:val="00F7715C"/>
    <w:rsid w:val="00F9189C"/>
    <w:rsid w:val="00F97C83"/>
    <w:rsid w:val="00FA0463"/>
    <w:rsid w:val="00FB070E"/>
    <w:rsid w:val="00FC725F"/>
    <w:rsid w:val="00FE5AD9"/>
    <w:rsid w:val="00FF6C74"/>
    <w:rsid w:val="00FF7E7D"/>
    <w:rsid w:val="00FF7FD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C1704"/>
  <w15:docId w15:val="{885E4410-81F7-994E-A535-739DC8471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B58"/>
    <w:pPr>
      <w:spacing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
    <w:name w:val="1"/>
    <w:basedOn w:val="TableNormal0"/>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764999"/>
    <w:rPr>
      <w:sz w:val="16"/>
      <w:szCs w:val="16"/>
    </w:rPr>
  </w:style>
  <w:style w:type="paragraph" w:styleId="CommentText">
    <w:name w:val="annotation text"/>
    <w:basedOn w:val="Normal"/>
    <w:link w:val="CommentTextChar"/>
    <w:uiPriority w:val="99"/>
    <w:semiHidden/>
    <w:unhideWhenUsed/>
    <w:rsid w:val="00764999"/>
    <w:rPr>
      <w:sz w:val="20"/>
      <w:szCs w:val="20"/>
    </w:rPr>
  </w:style>
  <w:style w:type="character" w:customStyle="1" w:styleId="CommentTextChar">
    <w:name w:val="Comment Text Char"/>
    <w:basedOn w:val="DefaultParagraphFont"/>
    <w:link w:val="CommentText"/>
    <w:uiPriority w:val="99"/>
    <w:semiHidden/>
    <w:rsid w:val="00764999"/>
    <w:rPr>
      <w:sz w:val="20"/>
      <w:szCs w:val="20"/>
    </w:rPr>
  </w:style>
  <w:style w:type="paragraph" w:styleId="CommentSubject">
    <w:name w:val="annotation subject"/>
    <w:basedOn w:val="CommentText"/>
    <w:next w:val="CommentText"/>
    <w:link w:val="CommentSubjectChar"/>
    <w:uiPriority w:val="99"/>
    <w:semiHidden/>
    <w:unhideWhenUsed/>
    <w:rsid w:val="00764999"/>
    <w:rPr>
      <w:b/>
      <w:bCs/>
    </w:rPr>
  </w:style>
  <w:style w:type="character" w:customStyle="1" w:styleId="CommentSubjectChar">
    <w:name w:val="Comment Subject Char"/>
    <w:basedOn w:val="CommentTextChar"/>
    <w:link w:val="CommentSubject"/>
    <w:uiPriority w:val="99"/>
    <w:semiHidden/>
    <w:rsid w:val="00764999"/>
    <w:rPr>
      <w:b/>
      <w:bCs/>
      <w:sz w:val="20"/>
      <w:szCs w:val="20"/>
    </w:rPr>
  </w:style>
  <w:style w:type="paragraph" w:styleId="BodyText">
    <w:name w:val="Body Text"/>
    <w:basedOn w:val="Normal"/>
    <w:link w:val="BodyTextChar"/>
    <w:uiPriority w:val="99"/>
    <w:semiHidden/>
    <w:unhideWhenUsed/>
    <w:rsid w:val="005926EB"/>
    <w:pPr>
      <w:spacing w:after="120"/>
    </w:pPr>
  </w:style>
  <w:style w:type="character" w:customStyle="1" w:styleId="BodyTextChar">
    <w:name w:val="Body Text Char"/>
    <w:basedOn w:val="DefaultParagraphFont"/>
    <w:link w:val="BodyText"/>
    <w:uiPriority w:val="99"/>
    <w:semiHidden/>
    <w:rsid w:val="005926EB"/>
  </w:style>
  <w:style w:type="character" w:customStyle="1" w:styleId="Heading2Char">
    <w:name w:val="Heading 2 Char"/>
    <w:basedOn w:val="DefaultParagraphFont"/>
    <w:link w:val="Heading2"/>
    <w:uiPriority w:val="9"/>
    <w:rsid w:val="004F6499"/>
    <w:rPr>
      <w:sz w:val="32"/>
      <w:szCs w:val="32"/>
    </w:rPr>
  </w:style>
  <w:style w:type="character" w:customStyle="1" w:styleId="Heading3Char">
    <w:name w:val="Heading 3 Char"/>
    <w:basedOn w:val="DefaultParagraphFont"/>
    <w:link w:val="Heading3"/>
    <w:uiPriority w:val="9"/>
    <w:rsid w:val="004F6499"/>
    <w:rPr>
      <w:color w:val="434343"/>
      <w:sz w:val="28"/>
      <w:szCs w:val="28"/>
    </w:rPr>
  </w:style>
  <w:style w:type="character" w:styleId="Strong">
    <w:name w:val="Strong"/>
    <w:basedOn w:val="DefaultParagraphFont"/>
    <w:uiPriority w:val="22"/>
    <w:qFormat/>
    <w:rsid w:val="004F6499"/>
    <w:rPr>
      <w:b/>
      <w:bCs/>
    </w:rPr>
  </w:style>
  <w:style w:type="paragraph" w:styleId="NormalWeb">
    <w:name w:val="Normal (Web)"/>
    <w:basedOn w:val="Normal"/>
    <w:uiPriority w:val="99"/>
    <w:unhideWhenUsed/>
    <w:rsid w:val="004F6499"/>
    <w:pPr>
      <w:spacing w:before="100" w:beforeAutospacing="1" w:after="100" w:afterAutospacing="1"/>
    </w:pPr>
  </w:style>
  <w:style w:type="character" w:styleId="Emphasis">
    <w:name w:val="Emphasis"/>
    <w:basedOn w:val="DefaultParagraphFont"/>
    <w:uiPriority w:val="20"/>
    <w:qFormat/>
    <w:rsid w:val="00067EB1"/>
    <w:rPr>
      <w:i/>
      <w:iCs/>
    </w:rPr>
  </w:style>
  <w:style w:type="paragraph" w:styleId="Header">
    <w:name w:val="header"/>
    <w:basedOn w:val="Normal"/>
    <w:link w:val="HeaderChar"/>
    <w:uiPriority w:val="99"/>
    <w:unhideWhenUsed/>
    <w:rsid w:val="00C80B59"/>
    <w:pPr>
      <w:tabs>
        <w:tab w:val="center" w:pos="4680"/>
        <w:tab w:val="right" w:pos="9360"/>
      </w:tabs>
    </w:pPr>
  </w:style>
  <w:style w:type="character" w:customStyle="1" w:styleId="HeaderChar">
    <w:name w:val="Header Char"/>
    <w:basedOn w:val="DefaultParagraphFont"/>
    <w:link w:val="Header"/>
    <w:uiPriority w:val="99"/>
    <w:rsid w:val="00C80B59"/>
  </w:style>
  <w:style w:type="paragraph" w:styleId="Footer">
    <w:name w:val="footer"/>
    <w:basedOn w:val="Normal"/>
    <w:link w:val="FooterChar"/>
    <w:uiPriority w:val="99"/>
    <w:unhideWhenUsed/>
    <w:rsid w:val="00C80B59"/>
    <w:pPr>
      <w:tabs>
        <w:tab w:val="center" w:pos="4680"/>
        <w:tab w:val="right" w:pos="9360"/>
      </w:tabs>
    </w:pPr>
  </w:style>
  <w:style w:type="character" w:customStyle="1" w:styleId="FooterChar">
    <w:name w:val="Footer Char"/>
    <w:basedOn w:val="DefaultParagraphFont"/>
    <w:link w:val="Footer"/>
    <w:uiPriority w:val="99"/>
    <w:rsid w:val="00C80B59"/>
  </w:style>
  <w:style w:type="paragraph" w:styleId="Revision">
    <w:name w:val="Revision"/>
    <w:hidden/>
    <w:uiPriority w:val="99"/>
    <w:semiHidden/>
    <w:rsid w:val="007E1BD6"/>
    <w:pPr>
      <w:spacing w:line="240" w:lineRule="auto"/>
    </w:pPr>
  </w:style>
  <w:style w:type="character" w:styleId="HTMLCode">
    <w:name w:val="HTML Code"/>
    <w:basedOn w:val="DefaultParagraphFont"/>
    <w:uiPriority w:val="99"/>
    <w:semiHidden/>
    <w:unhideWhenUsed/>
    <w:rsid w:val="007E1BD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osf.io/k4wy5/"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osf.io/k4wy5/"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6D5EE-A017-AE48-A2C7-9EFEA09CC4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27</Pages>
  <Words>43674</Words>
  <Characters>262047</Characters>
  <Application>Microsoft Office Word</Application>
  <DocSecurity>0</DocSecurity>
  <Lines>4944</Lines>
  <Paragraphs>1520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Noam Goldway</dc:creator>
  <cp:keywords/>
  <dc:description/>
  <cp:lastModifiedBy>Noam Goldway</cp:lastModifiedBy>
  <cp:revision>102</cp:revision>
  <dcterms:created xsi:type="dcterms:W3CDTF">2026-05-13T21:03:00Z</dcterms:created>
  <dcterms:modified xsi:type="dcterms:W3CDTF">2026-06-20T15:17:00Z</dcterms:modified>
</cp:coreProperties>
</file>