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C5" w:rsidRDefault="002321C5">
      <w:pPr>
        <w:rPr>
          <w:rFonts w:hint="cs"/>
        </w:rPr>
      </w:pPr>
    </w:p>
    <w:p w:rsidR="00FC473A" w:rsidRDefault="00FC473A" w:rsidP="00FC473A">
      <w:pPr>
        <w:rPr>
          <w:rFonts w:hint="cs"/>
          <w:rtl/>
        </w:rPr>
      </w:pPr>
    </w:p>
    <w:p w:rsidR="00FC473A" w:rsidRDefault="00FC473A" w:rsidP="00FC473A">
      <w:pPr>
        <w:rPr>
          <w:rFonts w:hint="cs"/>
          <w:rtl/>
        </w:rPr>
      </w:pP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Pr="002B0286" w:rsidRDefault="00FC473A" w:rsidP="002B0286">
      <w:pPr>
        <w:rPr>
          <w:b/>
          <w:bCs/>
          <w:color w:val="262626" w:themeColor="text1" w:themeTint="D9"/>
          <w:sz w:val="72"/>
          <w:szCs w:val="72"/>
          <w:u w:val="single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C473A" w:rsidRPr="002B0286" w:rsidRDefault="002B0286" w:rsidP="002B0286">
      <w:pPr>
        <w:jc w:val="center"/>
        <w:rPr>
          <w:b/>
          <w:bCs/>
          <w:color w:val="262626" w:themeColor="text1" w:themeTint="D9"/>
          <w:sz w:val="72"/>
          <w:szCs w:val="7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0286">
        <w:rPr>
          <w:rFonts w:hint="cs"/>
          <w:b/>
          <w:bCs/>
          <w:color w:val="262626" w:themeColor="text1" w:themeTint="D9"/>
          <w:sz w:val="72"/>
          <w:szCs w:val="7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פרוייקט גמר הנדסאים</w:t>
      </w:r>
    </w:p>
    <w:p w:rsidR="002B0286" w:rsidRPr="002B0286" w:rsidRDefault="002B0286" w:rsidP="002B0286">
      <w:pPr>
        <w:jc w:val="center"/>
        <w:rPr>
          <w:b/>
          <w:bCs/>
          <w:color w:val="262626" w:themeColor="text1" w:themeTint="D9"/>
          <w:sz w:val="72"/>
          <w:szCs w:val="7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270500" cy="2108200"/>
            <wp:effectExtent l="0" t="0" r="6350" b="635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286">
        <w:rPr>
          <w:rFonts w:hint="cs"/>
          <w:b/>
          <w:bCs/>
          <w:color w:val="262626" w:themeColor="text1" w:themeTint="D9"/>
          <w:sz w:val="72"/>
          <w:szCs w:val="7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תקשוב</w:t>
      </w: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107F58" w:rsidRPr="00107F58" w:rsidRDefault="00107F58" w:rsidP="00FC473A">
      <w:pPr>
        <w:rPr>
          <w:sz w:val="28"/>
          <w:szCs w:val="28"/>
          <w:rtl/>
        </w:rPr>
      </w:pPr>
      <w:r w:rsidRPr="00107F58">
        <w:rPr>
          <w:rFonts w:hint="cs"/>
          <w:b/>
          <w:bCs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שם</w:t>
      </w:r>
      <w:r w:rsidRPr="00107F58">
        <w:rPr>
          <w:rFonts w:hint="cs"/>
          <w:sz w:val="28"/>
          <w:szCs w:val="28"/>
          <w:rtl/>
        </w:rPr>
        <w:t>: נועם כהן</w:t>
      </w:r>
    </w:p>
    <w:p w:rsidR="00107F58" w:rsidRPr="00107F58" w:rsidRDefault="00107F58" w:rsidP="00FC473A">
      <w:pPr>
        <w:rPr>
          <w:sz w:val="28"/>
          <w:szCs w:val="28"/>
          <w:rtl/>
        </w:rPr>
      </w:pPr>
      <w:r w:rsidRPr="00107F58">
        <w:rPr>
          <w:rFonts w:hint="cs"/>
          <w:bCs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תעודת זהות</w:t>
      </w:r>
      <w:r w:rsidRPr="00107F58">
        <w:rPr>
          <w:rFonts w:hint="cs"/>
          <w:sz w:val="28"/>
          <w:szCs w:val="28"/>
          <w:rtl/>
        </w:rPr>
        <w:t>: 324863521</w:t>
      </w:r>
    </w:p>
    <w:p w:rsidR="00107F58" w:rsidRPr="00107F58" w:rsidRDefault="00107F58" w:rsidP="00FC473A">
      <w:pPr>
        <w:rPr>
          <w:sz w:val="28"/>
          <w:szCs w:val="28"/>
          <w:rtl/>
        </w:rPr>
      </w:pPr>
      <w:r w:rsidRPr="00107F58">
        <w:rPr>
          <w:rFonts w:hint="cs"/>
          <w:bCs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שנת הלימודים</w:t>
      </w:r>
      <w:r w:rsidRPr="00107F58">
        <w:rPr>
          <w:rFonts w:hint="cs"/>
          <w:sz w:val="28"/>
          <w:szCs w:val="28"/>
          <w:rtl/>
        </w:rPr>
        <w:t>: 2021</w:t>
      </w:r>
    </w:p>
    <w:p w:rsidR="00107F58" w:rsidRPr="00107F58" w:rsidRDefault="00107F58" w:rsidP="00FC473A">
      <w:pPr>
        <w:rPr>
          <w:sz w:val="28"/>
          <w:szCs w:val="28"/>
          <w:rtl/>
        </w:rPr>
      </w:pPr>
      <w:r w:rsidRPr="00107F58">
        <w:rPr>
          <w:rFonts w:hint="cs"/>
          <w:bCs/>
          <w:color w:val="000000" w:themeColor="text1"/>
          <w:sz w:val="32"/>
          <w:szCs w:val="32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מנחה</w:t>
      </w:r>
      <w:r w:rsidRPr="00107F58">
        <w:rPr>
          <w:rFonts w:hint="cs"/>
          <w:sz w:val="28"/>
          <w:szCs w:val="28"/>
          <w:rtl/>
        </w:rPr>
        <w:t>: יואל כהן</w:t>
      </w: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Pr="00D35863" w:rsidRDefault="00D35863" w:rsidP="00D35863">
      <w:pPr>
        <w:tabs>
          <w:tab w:val="left" w:pos="4806"/>
        </w:tabs>
        <w:jc w:val="center"/>
        <w:rPr>
          <w:b/>
          <w:bCs/>
          <w:sz w:val="48"/>
          <w:szCs w:val="48"/>
          <w:u w:val="single"/>
          <w:rtl/>
        </w:rPr>
      </w:pPr>
      <w:r w:rsidRPr="00D35863">
        <w:rPr>
          <w:rFonts w:hint="cs"/>
          <w:b/>
          <w:bCs/>
          <w:sz w:val="48"/>
          <w:szCs w:val="48"/>
          <w:u w:val="single"/>
          <w:rtl/>
        </w:rPr>
        <w:t>תוכן עניינים</w:t>
      </w:r>
    </w:p>
    <w:p w:rsidR="00D35863" w:rsidRDefault="00D3586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tl/>
        </w:rPr>
      </w:pPr>
    </w:p>
    <w:p w:rsidR="00505F13" w:rsidRDefault="00505F13" w:rsidP="00D35863">
      <w:pPr>
        <w:tabs>
          <w:tab w:val="left" w:pos="4806"/>
        </w:tabs>
        <w:rPr>
          <w:rFonts w:hint="cs"/>
          <w:rtl/>
        </w:rPr>
      </w:pPr>
    </w:p>
    <w:p w:rsidR="00FC473A" w:rsidRDefault="00FC473A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Pr="0092514D" w:rsidRDefault="0092514D" w:rsidP="0092514D">
      <w:pPr>
        <w:jc w:val="center"/>
        <w:rPr>
          <w:b/>
          <w:bCs/>
          <w:sz w:val="44"/>
          <w:szCs w:val="44"/>
          <w:u w:val="single"/>
          <w:rtl/>
        </w:rPr>
      </w:pPr>
      <w:r w:rsidRPr="0092514D">
        <w:rPr>
          <w:rFonts w:hint="cs"/>
          <w:b/>
          <w:bCs/>
          <w:sz w:val="44"/>
          <w:szCs w:val="44"/>
          <w:u w:val="single"/>
          <w:rtl/>
        </w:rPr>
        <w:t>מבוא</w:t>
      </w: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92514D" w:rsidRDefault="0092514D" w:rsidP="00FC473A">
      <w:pPr>
        <w:rPr>
          <w:rtl/>
        </w:rPr>
      </w:pPr>
    </w:p>
    <w:p w:rsidR="00FC473A" w:rsidRDefault="00FC473A" w:rsidP="00FC473A">
      <w:pPr>
        <w:rPr>
          <w:rtl/>
        </w:rPr>
      </w:pPr>
    </w:p>
    <w:p w:rsidR="00FC473A" w:rsidRDefault="00F52B0A" w:rsidP="00F52B0A">
      <w:pPr>
        <w:jc w:val="center"/>
        <w:rPr>
          <w:b/>
          <w:bCs/>
          <w:sz w:val="44"/>
          <w:szCs w:val="44"/>
          <w:u w:val="single"/>
          <w:rtl/>
        </w:rPr>
      </w:pPr>
      <w:r w:rsidRPr="00F52B0A">
        <w:rPr>
          <w:rFonts w:hint="cs"/>
          <w:b/>
          <w:bCs/>
          <w:sz w:val="44"/>
          <w:szCs w:val="44"/>
          <w:u w:val="single"/>
          <w:rtl/>
        </w:rPr>
        <w:lastRenderedPageBreak/>
        <w:t xml:space="preserve">אודות חברת </w:t>
      </w:r>
      <w:r w:rsidRPr="00F52B0A">
        <w:rPr>
          <w:b/>
          <w:bCs/>
          <w:sz w:val="44"/>
          <w:szCs w:val="44"/>
          <w:u w:val="single"/>
        </w:rPr>
        <w:t>e</w:t>
      </w:r>
      <w:r>
        <w:rPr>
          <w:b/>
          <w:bCs/>
          <w:sz w:val="44"/>
          <w:szCs w:val="44"/>
          <w:u w:val="single"/>
        </w:rPr>
        <w:t>b</w:t>
      </w:r>
      <w:r w:rsidRPr="00F52B0A">
        <w:rPr>
          <w:b/>
          <w:bCs/>
          <w:sz w:val="44"/>
          <w:szCs w:val="44"/>
          <w:u w:val="single"/>
        </w:rPr>
        <w:t>ay</w:t>
      </w:r>
    </w:p>
    <w:p w:rsidR="00F52B0A" w:rsidRDefault="00F52B0A" w:rsidP="00F52B0A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</w:p>
    <w:p w:rsidR="00F52B0A" w:rsidRPr="00F52B0A" w:rsidRDefault="00F52B0A" w:rsidP="00F52B0A">
      <w:pPr>
        <w:tabs>
          <w:tab w:val="left" w:pos="3434"/>
        </w:tabs>
        <w:rPr>
          <w:sz w:val="28"/>
          <w:szCs w:val="28"/>
          <w:rtl/>
        </w:rPr>
      </w:pP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 הוא אתר מכירות פומביות וישירות באינטרנט</w:t>
      </w:r>
      <w:r>
        <w:rPr>
          <w:rFonts w:cs="Arial" w:hint="cs"/>
          <w:sz w:val="28"/>
          <w:szCs w:val="28"/>
          <w:rtl/>
        </w:rPr>
        <w:t xml:space="preserve"> </w:t>
      </w:r>
      <w:r w:rsidRPr="00F52B0A">
        <w:rPr>
          <w:rFonts w:cs="Arial"/>
          <w:sz w:val="28"/>
          <w:szCs w:val="28"/>
          <w:rtl/>
        </w:rPr>
        <w:t>האתר הוא שוק עולמי מקוון המאפשר מסחר מקומי ובינלאומי. המוכרים הם אנשים פרטיים ועסקים קטנים עד בינוניים המציעים מיליוני פריטים ושירותים דרך הפלטפורמה המקוונת.</w:t>
      </w:r>
    </w:p>
    <w:p w:rsidR="00F52B0A" w:rsidRPr="00F52B0A" w:rsidRDefault="00F52B0A" w:rsidP="00F52B0A">
      <w:pPr>
        <w:tabs>
          <w:tab w:val="left" w:pos="3434"/>
        </w:tabs>
        <w:rPr>
          <w:sz w:val="28"/>
          <w:szCs w:val="28"/>
          <w:rtl/>
        </w:rPr>
      </w:pPr>
      <w:r w:rsidRPr="00F52B0A">
        <w:rPr>
          <w:rFonts w:cs="Arial"/>
          <w:sz w:val="28"/>
          <w:szCs w:val="28"/>
          <w:rtl/>
        </w:rPr>
        <w:t xml:space="preserve">אתר 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 נוסד ב-3 בספטמבר 1995 בשם </w:t>
      </w:r>
      <w:proofErr w:type="spellStart"/>
      <w:r w:rsidRPr="00F52B0A">
        <w:rPr>
          <w:sz w:val="28"/>
          <w:szCs w:val="28"/>
        </w:rPr>
        <w:t>AuctionWeb</w:t>
      </w:r>
      <w:proofErr w:type="spellEnd"/>
      <w:r w:rsidRPr="00F52B0A">
        <w:rPr>
          <w:rFonts w:cs="Arial"/>
          <w:sz w:val="28"/>
          <w:szCs w:val="28"/>
          <w:rtl/>
        </w:rPr>
        <w:t xml:space="preserve"> על ידי פייר </w:t>
      </w:r>
      <w:proofErr w:type="spellStart"/>
      <w:r w:rsidRPr="00F52B0A">
        <w:rPr>
          <w:rFonts w:cs="Arial"/>
          <w:sz w:val="28"/>
          <w:szCs w:val="28"/>
          <w:rtl/>
        </w:rPr>
        <w:t>אומידיאר</w:t>
      </w:r>
      <w:proofErr w:type="spellEnd"/>
      <w:r w:rsidRPr="00F52B0A">
        <w:rPr>
          <w:rFonts w:cs="Arial"/>
          <w:sz w:val="28"/>
          <w:szCs w:val="28"/>
          <w:rtl/>
        </w:rPr>
        <w:t>, מתכנת איראני יליד צרפת, כדי לספק פלטפורמת מסחר עולמית, בה כל אחד יכול לסחור בכל דבר. בספטמבר 1997 שונה שם האתר מ-</w:t>
      </w:r>
      <w:proofErr w:type="spellStart"/>
      <w:r w:rsidRPr="00F52B0A">
        <w:rPr>
          <w:sz w:val="28"/>
          <w:szCs w:val="28"/>
        </w:rPr>
        <w:t>AuctionWeb</w:t>
      </w:r>
      <w:proofErr w:type="spellEnd"/>
      <w:r w:rsidRPr="00F52B0A">
        <w:rPr>
          <w:rFonts w:cs="Arial"/>
          <w:sz w:val="28"/>
          <w:szCs w:val="28"/>
          <w:rtl/>
        </w:rPr>
        <w:t xml:space="preserve"> ל-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. תחילה רצה </w:t>
      </w:r>
      <w:proofErr w:type="spellStart"/>
      <w:r w:rsidRPr="00F52B0A">
        <w:rPr>
          <w:rFonts w:cs="Arial"/>
          <w:sz w:val="28"/>
          <w:szCs w:val="28"/>
          <w:rtl/>
        </w:rPr>
        <w:t>אומידיאר</w:t>
      </w:r>
      <w:proofErr w:type="spellEnd"/>
      <w:r w:rsidRPr="00F52B0A">
        <w:rPr>
          <w:rFonts w:cs="Arial"/>
          <w:sz w:val="28"/>
          <w:szCs w:val="28"/>
          <w:rtl/>
        </w:rPr>
        <w:t xml:space="preserve"> לשנות את שם האתר ל-</w:t>
      </w:r>
      <w:r w:rsidRPr="00F52B0A">
        <w:rPr>
          <w:sz w:val="28"/>
          <w:szCs w:val="28"/>
        </w:rPr>
        <w:t>Echo Bay</w:t>
      </w:r>
      <w:r w:rsidRPr="00F52B0A">
        <w:rPr>
          <w:rFonts w:cs="Arial"/>
          <w:sz w:val="28"/>
          <w:szCs w:val="28"/>
          <w:rtl/>
        </w:rPr>
        <w:t xml:space="preserve">, אך מכיוון </w:t>
      </w:r>
      <w:proofErr w:type="spellStart"/>
      <w:r w:rsidRPr="00F52B0A">
        <w:rPr>
          <w:rFonts w:cs="Arial"/>
          <w:sz w:val="28"/>
          <w:szCs w:val="28"/>
          <w:rtl/>
        </w:rPr>
        <w:t>שהדומיין</w:t>
      </w:r>
      <w:proofErr w:type="spellEnd"/>
      <w:r w:rsidRPr="00F52B0A">
        <w:rPr>
          <w:rFonts w:cs="Arial"/>
          <w:sz w:val="28"/>
          <w:szCs w:val="28"/>
          <w:rtl/>
        </w:rPr>
        <w:t xml:space="preserve"> </w:t>
      </w:r>
      <w:r w:rsidRPr="00F52B0A">
        <w:rPr>
          <w:sz w:val="28"/>
          <w:szCs w:val="28"/>
        </w:rPr>
        <w:t>echobay.com</w:t>
      </w:r>
      <w:r w:rsidRPr="00F52B0A">
        <w:rPr>
          <w:rFonts w:cs="Arial"/>
          <w:sz w:val="28"/>
          <w:szCs w:val="28"/>
          <w:rtl/>
        </w:rPr>
        <w:t xml:space="preserve"> היה תפוס, הוא בחר בשם המקוצר 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>.</w:t>
      </w:r>
    </w:p>
    <w:p w:rsidR="00F52B0A" w:rsidRPr="00F52B0A" w:rsidRDefault="00F52B0A" w:rsidP="00F52B0A">
      <w:pPr>
        <w:tabs>
          <w:tab w:val="left" w:pos="3434"/>
        </w:tabs>
        <w:rPr>
          <w:sz w:val="28"/>
          <w:szCs w:val="28"/>
          <w:rtl/>
        </w:rPr>
      </w:pPr>
    </w:p>
    <w:p w:rsidR="00F52B0A" w:rsidRPr="00F52B0A" w:rsidRDefault="00F52B0A" w:rsidP="00F52B0A">
      <w:pPr>
        <w:tabs>
          <w:tab w:val="left" w:pos="3434"/>
        </w:tabs>
        <w:rPr>
          <w:sz w:val="28"/>
          <w:szCs w:val="28"/>
          <w:rtl/>
        </w:rPr>
      </w:pPr>
      <w:r w:rsidRPr="00F52B0A">
        <w:rPr>
          <w:rFonts w:cs="Arial"/>
          <w:sz w:val="28"/>
          <w:szCs w:val="28"/>
          <w:rtl/>
        </w:rPr>
        <w:t xml:space="preserve">בין השנים 1996 – 1998 שימש </w:t>
      </w:r>
      <w:proofErr w:type="spellStart"/>
      <w:r w:rsidRPr="00F52B0A">
        <w:rPr>
          <w:rFonts w:cs="Arial"/>
          <w:sz w:val="28"/>
          <w:szCs w:val="28"/>
          <w:rtl/>
        </w:rPr>
        <w:t>ג'ף</w:t>
      </w:r>
      <w:proofErr w:type="spellEnd"/>
      <w:r w:rsidRPr="00F52B0A">
        <w:rPr>
          <w:rFonts w:cs="Arial"/>
          <w:sz w:val="28"/>
          <w:szCs w:val="28"/>
          <w:rtl/>
        </w:rPr>
        <w:t xml:space="preserve"> סקול כנשיא החברה עד להגעתה של מג </w:t>
      </w:r>
      <w:proofErr w:type="spellStart"/>
      <w:r w:rsidRPr="00F52B0A">
        <w:rPr>
          <w:rFonts w:cs="Arial"/>
          <w:sz w:val="28"/>
          <w:szCs w:val="28"/>
          <w:rtl/>
        </w:rPr>
        <w:t>ויטמן</w:t>
      </w:r>
      <w:proofErr w:type="spellEnd"/>
      <w:r w:rsidRPr="00F52B0A">
        <w:rPr>
          <w:rFonts w:cs="Arial"/>
          <w:sz w:val="28"/>
          <w:szCs w:val="28"/>
          <w:rtl/>
        </w:rPr>
        <w:t xml:space="preserve"> אשר בשנים 1998 – 2008 שימשה כנשיאה ומנכ"לית של 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>. במהלך עשר שנותיה ב-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 היא הובילה את צמיחתה של החברה מחברה המעסיקה 30 עובדים ונהנית מפדיון שנתי של ארבעה מיליון דולר, לכדי חברת ענק המעסיקה יותר מ-15,000 עובדים ובעלת פדיון שנתי של כשמונה מיליארד דולר.</w:t>
      </w:r>
    </w:p>
    <w:p w:rsidR="00F52B0A" w:rsidRPr="00F52B0A" w:rsidRDefault="00F52B0A" w:rsidP="00F52B0A">
      <w:pPr>
        <w:tabs>
          <w:tab w:val="left" w:pos="3434"/>
        </w:tabs>
        <w:rPr>
          <w:sz w:val="28"/>
          <w:szCs w:val="28"/>
          <w:rtl/>
        </w:rPr>
      </w:pPr>
    </w:p>
    <w:p w:rsidR="00F52B0A" w:rsidRDefault="00F52B0A" w:rsidP="00F52B0A">
      <w:pPr>
        <w:tabs>
          <w:tab w:val="left" w:pos="3434"/>
        </w:tabs>
        <w:jc w:val="both"/>
        <w:rPr>
          <w:rFonts w:cs="Arial"/>
          <w:sz w:val="28"/>
          <w:szCs w:val="28"/>
          <w:rtl/>
        </w:rPr>
      </w:pPr>
      <w:r w:rsidRPr="00F52B0A">
        <w:rPr>
          <w:rFonts w:cs="Arial"/>
          <w:sz w:val="28"/>
          <w:szCs w:val="28"/>
          <w:rtl/>
        </w:rPr>
        <w:t>נכון לדצמבר 2008, רשומים ב-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 כמאתיים חמישים מיליון משתמשים מכל רחבי העולם. בכל יום מוצעים למכירה ב-</w:t>
      </w:r>
      <w:r w:rsidRPr="00F52B0A">
        <w:rPr>
          <w:sz w:val="28"/>
          <w:szCs w:val="28"/>
        </w:rPr>
        <w:t>eBay</w:t>
      </w:r>
      <w:r w:rsidRPr="00F52B0A">
        <w:rPr>
          <w:rFonts w:cs="Arial"/>
          <w:sz w:val="28"/>
          <w:szCs w:val="28"/>
          <w:rtl/>
        </w:rPr>
        <w:t xml:space="preserve"> עשרות מיליוני פריטים. באתר ניתן למצוא מגוון רחב מאוד של פריטים ושירותים, מפריטי אספנות ועד פריטים לשימוש יומיומי כגון מכוניות, ביגוד, ספרים, תכשיטים, דיסקים ומכשירי חשמל.</w:t>
      </w:r>
    </w:p>
    <w:p w:rsidR="0092514D" w:rsidRPr="0092514D" w:rsidRDefault="0092514D" w:rsidP="0092514D">
      <w:pPr>
        <w:rPr>
          <w:sz w:val="28"/>
          <w:szCs w:val="28"/>
          <w:rtl/>
        </w:rPr>
      </w:pPr>
    </w:p>
    <w:p w:rsidR="0092514D" w:rsidRPr="0092514D" w:rsidRDefault="0092514D" w:rsidP="0092514D">
      <w:pPr>
        <w:rPr>
          <w:sz w:val="28"/>
          <w:szCs w:val="28"/>
          <w:rtl/>
        </w:rPr>
      </w:pPr>
    </w:p>
    <w:p w:rsidR="0092514D" w:rsidRDefault="0092514D" w:rsidP="0092514D">
      <w:pPr>
        <w:rPr>
          <w:rFonts w:cs="Arial"/>
          <w:sz w:val="28"/>
          <w:szCs w:val="28"/>
          <w:rtl/>
        </w:rPr>
      </w:pPr>
    </w:p>
    <w:p w:rsidR="0092514D" w:rsidRDefault="0092514D" w:rsidP="0092514D">
      <w:pPr>
        <w:tabs>
          <w:tab w:val="left" w:pos="2462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:rsidR="0092514D" w:rsidRDefault="0092514D" w:rsidP="0092514D">
      <w:pPr>
        <w:tabs>
          <w:tab w:val="left" w:pos="2462"/>
        </w:tabs>
        <w:rPr>
          <w:sz w:val="28"/>
          <w:szCs w:val="28"/>
          <w:rtl/>
        </w:rPr>
      </w:pPr>
    </w:p>
    <w:p w:rsidR="0092514D" w:rsidRDefault="0092514D" w:rsidP="0092514D">
      <w:pPr>
        <w:tabs>
          <w:tab w:val="left" w:pos="2462"/>
        </w:tabs>
        <w:rPr>
          <w:sz w:val="28"/>
          <w:szCs w:val="28"/>
          <w:rtl/>
        </w:rPr>
      </w:pPr>
    </w:p>
    <w:p w:rsidR="0092514D" w:rsidRDefault="0092514D" w:rsidP="0092514D">
      <w:pPr>
        <w:tabs>
          <w:tab w:val="left" w:pos="2462"/>
        </w:tabs>
        <w:rPr>
          <w:sz w:val="28"/>
          <w:szCs w:val="28"/>
          <w:rtl/>
        </w:rPr>
      </w:pPr>
    </w:p>
    <w:p w:rsidR="0092514D" w:rsidRDefault="0092514D" w:rsidP="0092514D">
      <w:pPr>
        <w:tabs>
          <w:tab w:val="left" w:pos="2462"/>
        </w:tabs>
        <w:rPr>
          <w:sz w:val="28"/>
          <w:szCs w:val="28"/>
          <w:rtl/>
        </w:rPr>
      </w:pPr>
    </w:p>
    <w:p w:rsidR="0073401A" w:rsidRPr="0092514D" w:rsidRDefault="0073401A" w:rsidP="0092514D">
      <w:pPr>
        <w:tabs>
          <w:tab w:val="left" w:pos="2462"/>
        </w:tabs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73401A" w:rsidRPr="0092514D" w:rsidSect="00FC473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34B" w:rsidRDefault="008A034B" w:rsidP="00483303">
      <w:pPr>
        <w:spacing w:after="0" w:line="240" w:lineRule="auto"/>
      </w:pPr>
      <w:r>
        <w:separator/>
      </w:r>
    </w:p>
  </w:endnote>
  <w:endnote w:type="continuationSeparator" w:id="0">
    <w:p w:rsidR="008A034B" w:rsidRDefault="008A034B" w:rsidP="0048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133817248"/>
      <w:docPartObj>
        <w:docPartGallery w:val="Page Numbers (Bottom of Page)"/>
        <w:docPartUnique/>
      </w:docPartObj>
    </w:sdtPr>
    <w:sdtContent>
      <w:p w:rsidR="00FC473A" w:rsidRDefault="00D35863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סוגר מרובע כפול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35863" w:rsidRPr="00F52B0A" w:rsidRDefault="00D358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52B0A">
                                <w:rPr>
                                  <w:color w:val="FF0000"/>
                                </w:rPr>
                                <w:fldChar w:fldCharType="begin"/>
                              </w:r>
                              <w:r w:rsidRPr="00F52B0A">
                                <w:rPr>
                                  <w:color w:val="FF0000"/>
                                </w:rPr>
                                <w:instrText>PAGE    \* MERGEFORMAT</w:instrText>
                              </w:r>
                              <w:r w:rsidRPr="00F52B0A">
                                <w:rPr>
                                  <w:color w:val="FF0000"/>
                                </w:rPr>
                                <w:fldChar w:fldCharType="separate"/>
                              </w:r>
                              <w:r w:rsidRPr="00F52B0A">
                                <w:rPr>
                                  <w:color w:val="FF0000"/>
                                  <w:rtl/>
                                  <w:lang w:val="he-IL"/>
                                </w:rPr>
                                <w:t>2</w:t>
                              </w:r>
                              <w:r w:rsidRPr="00F52B0A">
                                <w:rPr>
                                  <w:color w:val="FF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6" o:spid="_x0000_s1026" type="#_x0000_t185" style="position:absolute;left:0;text-align:left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NurgjJ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D35863" w:rsidRPr="00F52B0A" w:rsidRDefault="00D358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F52B0A">
                          <w:rPr>
                            <w:color w:val="FF0000"/>
                          </w:rPr>
                          <w:fldChar w:fldCharType="begin"/>
                        </w:r>
                        <w:r w:rsidRPr="00F52B0A">
                          <w:rPr>
                            <w:color w:val="FF0000"/>
                          </w:rPr>
                          <w:instrText>PAGE    \* MERGEFORMAT</w:instrText>
                        </w:r>
                        <w:r w:rsidRPr="00F52B0A">
                          <w:rPr>
                            <w:color w:val="FF0000"/>
                          </w:rPr>
                          <w:fldChar w:fldCharType="separate"/>
                        </w:r>
                        <w:r w:rsidRPr="00F52B0A">
                          <w:rPr>
                            <w:color w:val="FF0000"/>
                            <w:rtl/>
                            <w:lang w:val="he-IL"/>
                          </w:rPr>
                          <w:t>2</w:t>
                        </w:r>
                        <w:r w:rsidRPr="00F52B0A">
                          <w:rPr>
                            <w:color w:val="FF00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מחבר חץ ישר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D5F75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5" o:spid="_x0000_s1026" type="#_x0000_t32" style="position:absolute;left:0;text-align:left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34B" w:rsidRDefault="008A034B" w:rsidP="00483303">
      <w:pPr>
        <w:spacing w:after="0" w:line="240" w:lineRule="auto"/>
      </w:pPr>
      <w:r>
        <w:separator/>
      </w:r>
    </w:p>
  </w:footnote>
  <w:footnote w:type="continuationSeparator" w:id="0">
    <w:p w:rsidR="008A034B" w:rsidRDefault="008A034B" w:rsidP="0048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73A" w:rsidRDefault="00FC47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01563" o:spid="_x0000_s2051" type="#_x0000_t75" style="position:absolute;left:0;text-align:left;margin-left:0;margin-top:0;width:624.95pt;height:165.75pt;z-index:-251655168;mso-position-horizontal:center;mso-position-horizontal-relative:margin;mso-position-vertical:center;mso-position-vertical-relative:margin" o:allowincell="f">
          <v:imagedata r:id="rId1" o:title="eba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448" w:rsidRDefault="00FC473A">
    <w:pPr>
      <w:pStyle w:val="a3"/>
    </w:pPr>
    <w:r>
      <w:rPr>
        <w:noProof/>
        <w:rtl/>
        <w:lang w:val="he-I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01564" o:spid="_x0000_s2052" type="#_x0000_t75" style="position:absolute;left:0;text-align:left;margin-left:0;margin-top:0;width:624.95pt;height:165.75pt;z-index:-251654144;mso-position-horizontal:center;mso-position-horizontal-relative:margin;mso-position-vertical:center;mso-position-vertical-relative:margin" o:allowincell="f">
          <v:imagedata r:id="rId1" o:title="ebay" gain="19661f" blacklevel="22938f"/>
        </v:shape>
      </w:pict>
    </w:r>
    <w:r w:rsidR="00FB2448" w:rsidRPr="00483303">
      <w:drawing>
        <wp:anchor distT="0" distB="0" distL="114300" distR="114300" simplePos="0" relativeHeight="251658240" behindDoc="0" locked="0" layoutInCell="1" allowOverlap="1" wp14:anchorId="67245BE4">
          <wp:simplePos x="0" y="0"/>
          <wp:positionH relativeFrom="column">
            <wp:posOffset>5130800</wp:posOffset>
          </wp:positionH>
          <wp:positionV relativeFrom="paragraph">
            <wp:posOffset>-74930</wp:posOffset>
          </wp:positionV>
          <wp:extent cx="835200" cy="609600"/>
          <wp:effectExtent l="0" t="0" r="3175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2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448">
      <w:rPr>
        <w:noProof/>
      </w:rPr>
      <w:drawing>
        <wp:anchor distT="0" distB="0" distL="114300" distR="114300" simplePos="0" relativeHeight="251659264" behindDoc="0" locked="0" layoutInCell="1" allowOverlap="1" wp14:anchorId="3C3CDA81">
          <wp:simplePos x="0" y="0"/>
          <wp:positionH relativeFrom="column">
            <wp:posOffset>-533400</wp:posOffset>
          </wp:positionH>
          <wp:positionV relativeFrom="paragraph">
            <wp:posOffset>7620</wp:posOffset>
          </wp:positionV>
          <wp:extent cx="1143000" cy="450850"/>
          <wp:effectExtent l="0" t="0" r="0" b="6350"/>
          <wp:wrapSquare wrapText="bothSides"/>
          <wp:docPr id="2" name="תמונה 2" descr="Sony PlayStation 5 Console - White for sale online | eB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ny PlayStation 5 Console - White for sale online | eBay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689" t="18248" r="17842" b="16971"/>
                  <a:stretch/>
                </pic:blipFill>
                <pic:spPr bwMode="auto">
                  <a:xfrm>
                    <a:off x="0" y="0"/>
                    <a:ext cx="1143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B2448">
      <w:t xml:space="preserve"> </w:t>
    </w:r>
  </w:p>
  <w:p w:rsidR="00483303" w:rsidRDefault="00FB2448">
    <w:pPr>
      <w:pStyle w:val="a3"/>
    </w:pPr>
    <w:r>
      <w:t xml:space="preserve">         </w:t>
    </w:r>
    <w:r>
      <w:rPr>
        <w:rFonts w:hint="cs"/>
        <w:rtl/>
      </w:rPr>
      <w:t xml:space="preserve">ירושלים  </w:t>
    </w:r>
    <w:r>
      <w:t xml:space="preserve"> </w:t>
    </w:r>
    <w:r w:rsidR="00FC473A">
      <w:t xml:space="preserve">            </w:t>
    </w:r>
    <w:r>
      <w:t xml:space="preserve">   </w:t>
    </w:r>
    <w:r>
      <w:rPr>
        <w:rFonts w:hint="cs"/>
        <w:rtl/>
      </w:rPr>
      <w:t>פרוייקט גמר הנדסאים</w:t>
    </w:r>
    <w:r w:rsidR="00FC473A">
      <w:rPr>
        <w:rFonts w:hint="cs"/>
        <w:rtl/>
      </w:rPr>
      <w:t xml:space="preserve"> </w:t>
    </w:r>
    <w:r w:rsidR="00FC473A">
      <w:rPr>
        <w:rtl/>
      </w:rPr>
      <w:t>–</w:t>
    </w:r>
    <w:r w:rsidR="00FC473A">
      <w:rPr>
        <w:rFonts w:hint="cs"/>
        <w:rtl/>
      </w:rPr>
      <w:t xml:space="preserve"> רשתות איביי</w:t>
    </w:r>
    <w:r>
      <w:rPr>
        <w:rFonts w:hint="cs"/>
        <w:rtl/>
      </w:rPr>
      <w:t xml:space="preserve"> </w:t>
    </w:r>
    <w:r>
      <w:rPr>
        <w:rFonts w:hint="cs"/>
        <w:rtl/>
      </w:rPr>
      <w:t xml:space="preserve">  </w:t>
    </w:r>
    <w:r w:rsidR="00FC473A">
      <w:rPr>
        <w:rFonts w:hint="cs"/>
        <w:rtl/>
      </w:rPr>
      <w:t xml:space="preserve">         </w:t>
    </w:r>
    <w:r>
      <w:rPr>
        <w:rFonts w:hint="cs"/>
        <w:rtl/>
      </w:rPr>
      <w:t xml:space="preserve"> </w:t>
    </w:r>
    <w:r w:rsidR="00FC473A">
      <w:rPr>
        <w:rFonts w:hint="cs"/>
        <w:rtl/>
      </w:rPr>
      <w:t>נועם כהן</w:t>
    </w:r>
    <w:r w:rsidR="00483303" w:rsidRPr="00483303">
      <w:rPr>
        <w:rtl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73A" w:rsidRDefault="00FC473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01562" o:spid="_x0000_s2050" type="#_x0000_t75" style="position:absolute;left:0;text-align:left;margin-left:0;margin-top:0;width:624.95pt;height:165.75pt;z-index:-251656192;mso-position-horizontal:center;mso-position-horizontal-relative:margin;mso-position-vertical:center;mso-position-vertical-relative:margin" o:allowincell="f">
          <v:imagedata r:id="rId1" o:title="eba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03"/>
    <w:rsid w:val="00107F58"/>
    <w:rsid w:val="002321C5"/>
    <w:rsid w:val="002B0286"/>
    <w:rsid w:val="00483303"/>
    <w:rsid w:val="00505F13"/>
    <w:rsid w:val="005B6DB2"/>
    <w:rsid w:val="0073401A"/>
    <w:rsid w:val="008A034B"/>
    <w:rsid w:val="0092514D"/>
    <w:rsid w:val="00C56073"/>
    <w:rsid w:val="00D35863"/>
    <w:rsid w:val="00E014C2"/>
    <w:rsid w:val="00F52B0A"/>
    <w:rsid w:val="00FB2448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0BAC85"/>
  <w15:chartTrackingRefBased/>
  <w15:docId w15:val="{EE396D94-7AFF-4460-BC9F-811C0235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3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3303"/>
  </w:style>
  <w:style w:type="paragraph" w:styleId="a5">
    <w:name w:val="footer"/>
    <w:basedOn w:val="a"/>
    <w:link w:val="a6"/>
    <w:uiPriority w:val="99"/>
    <w:unhideWhenUsed/>
    <w:rsid w:val="004833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3A7D-D223-44AC-992B-8A5ADFC4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222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7</cp:revision>
  <dcterms:created xsi:type="dcterms:W3CDTF">2020-11-22T15:29:00Z</dcterms:created>
  <dcterms:modified xsi:type="dcterms:W3CDTF">2020-11-23T07:03:00Z</dcterms:modified>
</cp:coreProperties>
</file>