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CHRISTOPHONTE GEROME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Christophonte Gerome has resided continuously in a family shelter run by Eliot Community Human Services located in Marlborough, MA at 265 Lakeside Ave. Rm. 337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