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DIEUSEUL TIDEAU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Dieuseul Tideau has resided continuously in a family shelter run by Eliot Community Human Services located in Marlborough, MA at 265 Lakeside Ave. Rm. 237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