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GUERCIARAH BENI THELUS LOPPE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433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Guerciarah Beni Thelus Loppe has resided continuously in a family shelter run by Eliot Community Human Services located in Marlborough, MA at 265 Lakeside Ave. Rm. 433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Sep 18,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