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KENDERSON AUGUETE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Kenderson Auguete has resided continuously in a family shelter run by Eliot Community Human Services located in Marlborough, MA at 265 Lakeside Ave. Rm. 145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