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NEISSA BRUTUS EDOUARD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128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Neissa Brutus Edouard has resided continuously in a family shelter run by Eliot Community Human Services located in Marlborough, MA at 265 Lakeside Ave. Rm. 128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28,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