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RICADEAU ORTHELA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431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Ricadeau Orthela has resided continuously in a family shelter run by Eliot Community Human Services located in Marlborough, MA at 265 Lakeside Ave. Rm. 431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Oct 24,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