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ROSE-CHIVENSCA MATINO MIRAND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Rose-Chivensca Matino Mirand has resided continuously in a family shelter run by Eliot Community Human Services located in Marlborough, MA at 265 Lakeside Ave. Rm. 215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Jan 29,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