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RUBY ALEANDRE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237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Ruby Aleandre has resided continuously in a family shelter run by Eliot Community Human Services located in Marlborough, MA at 265 Lakeside Ave. Rm. 237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Sep 26,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