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SAMENTA LUCAS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314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Samenta Lucas has resided continuously in a family shelter run by Eliot Community Human Services located in Marlborough, MA at 265 Lakeside Ave. Rm. 314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24,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