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WADSON ZERNOVIL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250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Wadson Zernovil has resided continuously in a family shelter run by Eliot Community Human Services located in Marlborough, MA at 265 Lakeside Ave. Rm. 250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Jul 19,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