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17C96" w14:textId="77777777" w:rsidR="00E467F9" w:rsidRPr="00E467F9" w:rsidRDefault="00E467F9" w:rsidP="00E92273">
      <w:pPr>
        <w:pStyle w:val="Heading1"/>
        <w:jc w:val="both"/>
        <w:rPr>
          <w:rFonts w:ascii="Arial" w:hAnsi="Arial" w:cs="Arial"/>
          <w:color w:val="000000" w:themeColor="text1"/>
          <w:sz w:val="72"/>
          <w:szCs w:val="72"/>
          <w:rtl/>
        </w:rPr>
      </w:pPr>
    </w:p>
    <w:p w14:paraId="5BF7C456" w14:textId="3E68A151" w:rsidR="00A76B77" w:rsidRPr="00E467F9" w:rsidRDefault="00465F3B" w:rsidP="00E92273">
      <w:pPr>
        <w:pStyle w:val="Title"/>
        <w:jc w:val="both"/>
        <w:rPr>
          <w:rFonts w:ascii="Arial" w:hAnsi="Arial" w:cs="Arial"/>
          <w:sz w:val="72"/>
          <w:szCs w:val="72"/>
          <w:rtl/>
        </w:rPr>
      </w:pPr>
      <w:r w:rsidRPr="00E467F9">
        <w:rPr>
          <w:rFonts w:ascii="Arial" w:hAnsi="Arial" w:cs="Arial"/>
          <w:sz w:val="72"/>
          <w:szCs w:val="72"/>
          <w:rtl/>
        </w:rPr>
        <w:t>דוח אמצע</w:t>
      </w:r>
      <w:r w:rsidR="00023F83" w:rsidRPr="00E467F9">
        <w:rPr>
          <w:rFonts w:ascii="Arial" w:hAnsi="Arial" w:cs="Arial"/>
          <w:sz w:val="72"/>
          <w:szCs w:val="72"/>
          <w:rtl/>
        </w:rPr>
        <w:t xml:space="preserve"> </w:t>
      </w:r>
      <w:r w:rsidRPr="00E467F9">
        <w:rPr>
          <w:rFonts w:ascii="Arial" w:hAnsi="Arial" w:cs="Arial"/>
          <w:sz w:val="72"/>
          <w:szCs w:val="72"/>
          <w:rtl/>
        </w:rPr>
        <w:t>- פרויקט להערכת עומק רחפן מתמונה בודדת</w:t>
      </w:r>
    </w:p>
    <w:p w14:paraId="6A38A0C2" w14:textId="77777777" w:rsidR="00023F83" w:rsidRPr="00E467F9" w:rsidRDefault="00023F83" w:rsidP="00E92273">
      <w:pPr>
        <w:spacing w:line="276" w:lineRule="auto"/>
        <w:jc w:val="both"/>
        <w:rPr>
          <w:rFonts w:ascii="Arial" w:hAnsi="Arial" w:cs="Arial"/>
          <w:color w:val="000000" w:themeColor="text1"/>
          <w:sz w:val="24"/>
          <w:szCs w:val="24"/>
          <w:u w:val="single"/>
          <w:rtl/>
        </w:rPr>
      </w:pPr>
    </w:p>
    <w:p w14:paraId="577483A1" w14:textId="5C7AB32D" w:rsidR="00023F83" w:rsidRPr="00E467F9" w:rsidRDefault="00023F83" w:rsidP="00E92273">
      <w:pPr>
        <w:spacing w:line="276" w:lineRule="auto"/>
        <w:jc w:val="both"/>
        <w:rPr>
          <w:rFonts w:ascii="Arial" w:hAnsi="Arial" w:cs="Arial"/>
          <w:color w:val="000000" w:themeColor="text1"/>
          <w:sz w:val="32"/>
          <w:szCs w:val="32"/>
          <w:u w:val="single"/>
          <w:rtl/>
        </w:rPr>
      </w:pPr>
      <w:r w:rsidRPr="00E467F9">
        <w:rPr>
          <w:rFonts w:ascii="Arial" w:hAnsi="Arial" w:cs="Arial"/>
          <w:color w:val="000000" w:themeColor="text1"/>
          <w:sz w:val="32"/>
          <w:szCs w:val="32"/>
          <w:u w:val="single"/>
          <w:rtl/>
        </w:rPr>
        <w:t>מגישים:</w:t>
      </w:r>
    </w:p>
    <w:p w14:paraId="74114F36" w14:textId="656ED433" w:rsidR="00E467F9" w:rsidRDefault="00023F83" w:rsidP="00E92273">
      <w:pPr>
        <w:spacing w:line="276" w:lineRule="auto"/>
        <w:jc w:val="both"/>
        <w:rPr>
          <w:rFonts w:ascii="Arial" w:hAnsi="Arial" w:cs="Arial"/>
          <w:color w:val="000000" w:themeColor="text1"/>
          <w:sz w:val="32"/>
          <w:szCs w:val="32"/>
          <w:rtl/>
        </w:rPr>
      </w:pPr>
      <w:r w:rsidRPr="00E467F9">
        <w:rPr>
          <w:rFonts w:ascii="Arial" w:hAnsi="Arial" w:cs="Arial"/>
          <w:color w:val="000000" w:themeColor="text1"/>
          <w:sz w:val="32"/>
          <w:szCs w:val="32"/>
          <w:rtl/>
        </w:rPr>
        <w:t>מעוז דניאל ונועם סולו</w:t>
      </w:r>
    </w:p>
    <w:p w14:paraId="05AA1983" w14:textId="54ACB423" w:rsidR="002B7A30" w:rsidRPr="0072349B" w:rsidRDefault="002B7A30" w:rsidP="0072349B">
      <w:pPr>
        <w:bidi w:val="0"/>
        <w:jc w:val="both"/>
        <w:rPr>
          <w:rFonts w:ascii="Arial" w:hAnsi="Arial" w:cs="Arial"/>
          <w:color w:val="000000" w:themeColor="text1"/>
          <w:sz w:val="32"/>
          <w:szCs w:val="32"/>
          <w:lang w:val="en-IL"/>
        </w:rPr>
      </w:pPr>
      <w:r>
        <w:rPr>
          <w:rFonts w:ascii="Arial" w:hAnsi="Arial" w:cs="Arial"/>
          <w:color w:val="000000" w:themeColor="text1"/>
          <w:sz w:val="32"/>
          <w:szCs w:val="32"/>
          <w:rtl/>
        </w:rPr>
        <w:br w:type="page"/>
      </w:r>
    </w:p>
    <w:sdt>
      <w:sdtPr>
        <w:rPr>
          <w:rFonts w:ascii="Arial" w:hAnsi="Arial" w:cs="Arial"/>
          <w:color w:val="000000" w:themeColor="text1"/>
          <w:sz w:val="40"/>
          <w:szCs w:val="40"/>
          <w:u w:val="single"/>
        </w:rPr>
        <w:id w:val="195362862"/>
        <w:docPartObj>
          <w:docPartGallery w:val="Table of Contents"/>
          <w:docPartUnique/>
        </w:docPartObj>
      </w:sdtPr>
      <w:sdtEndPr>
        <w:rPr>
          <w:rFonts w:asciiTheme="minorHAnsi" w:eastAsiaTheme="minorHAnsi" w:hAnsiTheme="minorHAnsi" w:cstheme="minorBidi"/>
          <w:b/>
          <w:bCs/>
          <w:noProof/>
          <w:color w:val="auto"/>
          <w:kern w:val="2"/>
          <w:sz w:val="22"/>
          <w:szCs w:val="22"/>
          <w:u w:val="none"/>
          <w:rtl/>
          <w:lang w:bidi="he-IL"/>
          <w14:ligatures w14:val="standardContextual"/>
        </w:rPr>
      </w:sdtEndPr>
      <w:sdtContent>
        <w:p w14:paraId="36E6A2DA" w14:textId="6BB6FCF7" w:rsidR="0032275C" w:rsidRPr="00084C54" w:rsidRDefault="00084C54" w:rsidP="0032275C">
          <w:pPr>
            <w:pStyle w:val="TOCHeading"/>
            <w:jc w:val="right"/>
            <w:rPr>
              <w:rFonts w:ascii="Arial" w:hAnsi="Arial" w:cs="Arial"/>
              <w:color w:val="000000" w:themeColor="text1"/>
              <w:sz w:val="40"/>
              <w:szCs w:val="40"/>
              <w:u w:val="single"/>
              <w:lang w:bidi="he-IL"/>
            </w:rPr>
          </w:pPr>
          <w:r w:rsidRPr="00084C54">
            <w:rPr>
              <w:rFonts w:ascii="Arial" w:hAnsi="Arial" w:cs="Arial"/>
              <w:color w:val="000000" w:themeColor="text1"/>
              <w:sz w:val="40"/>
              <w:szCs w:val="40"/>
              <w:u w:val="single"/>
              <w:rtl/>
              <w:lang w:bidi="he-IL"/>
            </w:rPr>
            <w:t>תוכן עניינים</w:t>
          </w:r>
        </w:p>
        <w:p w14:paraId="17B6EE3A" w14:textId="77777777" w:rsidR="00084C54" w:rsidRPr="00084C54" w:rsidRDefault="00084C54" w:rsidP="00084C54">
          <w:pPr>
            <w:bidi w:val="0"/>
            <w:rPr>
              <w:rtl/>
              <w:lang w:val="en-IL"/>
            </w:rPr>
          </w:pPr>
        </w:p>
        <w:p w14:paraId="1C1571CC" w14:textId="50BF6B03" w:rsidR="002416B0" w:rsidRDefault="0032275C">
          <w:pPr>
            <w:pStyle w:val="TOC1"/>
            <w:tabs>
              <w:tab w:val="right" w:leader="dot" w:pos="8296"/>
            </w:tabs>
            <w:rPr>
              <w:rFonts w:eastAsiaTheme="minorEastAsia"/>
              <w:noProof/>
              <w:sz w:val="24"/>
              <w:szCs w:val="24"/>
              <w:rtl/>
              <w:lang w:val="en-IL" w:eastAsia="en-IL"/>
            </w:rPr>
          </w:pPr>
          <w:r>
            <w:fldChar w:fldCharType="begin"/>
          </w:r>
          <w:r>
            <w:instrText xml:space="preserve"> TOC \o "1-3" \h \z \u </w:instrText>
          </w:r>
          <w:r>
            <w:fldChar w:fldCharType="separate"/>
          </w:r>
          <w:hyperlink w:anchor="_Toc224606276" w:history="1">
            <w:r w:rsidR="002416B0" w:rsidRPr="00B5772F">
              <w:rPr>
                <w:rStyle w:val="Hyperlink"/>
                <w:rFonts w:ascii="Arial" w:hAnsi="Arial" w:cs="Arial" w:hint="eastAsia"/>
                <w:b/>
                <w:bCs/>
                <w:noProof/>
                <w:rtl/>
              </w:rPr>
              <w:t>מבוא</w:t>
            </w:r>
            <w:r w:rsidR="002416B0">
              <w:rPr>
                <w:noProof/>
                <w:webHidden/>
                <w:rtl/>
              </w:rPr>
              <w:tab/>
            </w:r>
            <w:r w:rsidR="002416B0">
              <w:rPr>
                <w:noProof/>
                <w:webHidden/>
                <w:rtl/>
              </w:rPr>
              <w:fldChar w:fldCharType="begin"/>
            </w:r>
            <w:r w:rsidR="002416B0">
              <w:rPr>
                <w:noProof/>
                <w:webHidden/>
                <w:rtl/>
              </w:rPr>
              <w:instrText xml:space="preserve"> </w:instrText>
            </w:r>
            <w:r w:rsidR="002416B0">
              <w:rPr>
                <w:noProof/>
                <w:webHidden/>
              </w:rPr>
              <w:instrText>PAGEREF</w:instrText>
            </w:r>
            <w:r w:rsidR="002416B0">
              <w:rPr>
                <w:noProof/>
                <w:webHidden/>
                <w:rtl/>
              </w:rPr>
              <w:instrText xml:space="preserve"> _</w:instrText>
            </w:r>
            <w:r w:rsidR="002416B0">
              <w:rPr>
                <w:noProof/>
                <w:webHidden/>
              </w:rPr>
              <w:instrText>Toc224606276 \h</w:instrText>
            </w:r>
            <w:r w:rsidR="002416B0">
              <w:rPr>
                <w:noProof/>
                <w:webHidden/>
                <w:rtl/>
              </w:rPr>
              <w:instrText xml:space="preserve"> </w:instrText>
            </w:r>
            <w:r w:rsidR="002416B0">
              <w:rPr>
                <w:noProof/>
                <w:webHidden/>
                <w:rtl/>
              </w:rPr>
            </w:r>
            <w:r w:rsidR="002416B0">
              <w:rPr>
                <w:noProof/>
                <w:webHidden/>
                <w:rtl/>
              </w:rPr>
              <w:fldChar w:fldCharType="separate"/>
            </w:r>
            <w:r w:rsidR="002416B0">
              <w:rPr>
                <w:noProof/>
                <w:webHidden/>
                <w:rtl/>
              </w:rPr>
              <w:t>3</w:t>
            </w:r>
            <w:r w:rsidR="002416B0">
              <w:rPr>
                <w:noProof/>
                <w:webHidden/>
                <w:rtl/>
              </w:rPr>
              <w:fldChar w:fldCharType="end"/>
            </w:r>
          </w:hyperlink>
        </w:p>
        <w:p w14:paraId="7DBB62C4" w14:textId="7443EA64" w:rsidR="002416B0" w:rsidRDefault="002416B0">
          <w:pPr>
            <w:pStyle w:val="TOC2"/>
            <w:tabs>
              <w:tab w:val="right" w:leader="dot" w:pos="8296"/>
            </w:tabs>
            <w:rPr>
              <w:rFonts w:eastAsiaTheme="minorEastAsia"/>
              <w:noProof/>
              <w:sz w:val="24"/>
              <w:szCs w:val="24"/>
              <w:rtl/>
              <w:lang w:val="en-IL" w:eastAsia="en-IL"/>
            </w:rPr>
          </w:pPr>
          <w:hyperlink w:anchor="_Toc224606277" w:history="1">
            <w:r w:rsidRPr="00B5772F">
              <w:rPr>
                <w:rStyle w:val="Hyperlink"/>
                <w:rFonts w:ascii="Arial" w:hAnsi="Arial" w:cs="Arial" w:hint="eastAsia"/>
                <w:noProof/>
                <w:rtl/>
              </w:rPr>
              <w:t>רקע</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Toc224606277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18C8FA3B" w14:textId="1CDA0F66" w:rsidR="002416B0" w:rsidRDefault="002416B0">
          <w:pPr>
            <w:pStyle w:val="TOC2"/>
            <w:tabs>
              <w:tab w:val="right" w:leader="dot" w:pos="8296"/>
            </w:tabs>
            <w:rPr>
              <w:rFonts w:eastAsiaTheme="minorEastAsia"/>
              <w:noProof/>
              <w:sz w:val="24"/>
              <w:szCs w:val="24"/>
              <w:rtl/>
              <w:lang w:val="en-IL" w:eastAsia="en-IL"/>
            </w:rPr>
          </w:pPr>
          <w:hyperlink w:anchor="_Toc224606278" w:history="1">
            <w:r w:rsidRPr="00B5772F">
              <w:rPr>
                <w:rStyle w:val="Hyperlink"/>
                <w:rFonts w:ascii="Arial" w:hAnsi="Arial" w:cs="Arial" w:hint="eastAsia"/>
                <w:noProof/>
                <w:rtl/>
              </w:rPr>
              <w:t>הבעיות</w:t>
            </w:r>
            <w:r w:rsidRPr="00B5772F">
              <w:rPr>
                <w:rStyle w:val="Hyperlink"/>
                <w:rFonts w:ascii="Arial" w:hAnsi="Arial" w:cs="Arial"/>
                <w:noProof/>
                <w:rtl/>
              </w:rPr>
              <w:t xml:space="preserve"> </w:t>
            </w:r>
            <w:r w:rsidRPr="00B5772F">
              <w:rPr>
                <w:rStyle w:val="Hyperlink"/>
                <w:rFonts w:ascii="Arial" w:hAnsi="Arial" w:cs="Arial" w:hint="eastAsia"/>
                <w:noProof/>
                <w:rtl/>
              </w:rPr>
              <w:t>במצב</w:t>
            </w:r>
            <w:r w:rsidRPr="00B5772F">
              <w:rPr>
                <w:rStyle w:val="Hyperlink"/>
                <w:rFonts w:ascii="Arial" w:hAnsi="Arial" w:cs="Arial"/>
                <w:noProof/>
                <w:rtl/>
              </w:rPr>
              <w:t xml:space="preserve"> </w:t>
            </w:r>
            <w:r w:rsidRPr="00B5772F">
              <w:rPr>
                <w:rStyle w:val="Hyperlink"/>
                <w:rFonts w:ascii="Arial" w:hAnsi="Arial" w:cs="Arial" w:hint="eastAsia"/>
                <w:noProof/>
                <w:rtl/>
              </w:rPr>
              <w:t>הקיים</w:t>
            </w:r>
            <w:r w:rsidRPr="00B5772F">
              <w:rPr>
                <w:rStyle w:val="Hyperlink"/>
                <w:rFonts w:ascii="Arial" w:hAnsi="Arial" w:cs="Arial"/>
                <w:noProof/>
                <w:rtl/>
              </w:rPr>
              <w:t xml:space="preserve"> </w:t>
            </w:r>
            <w:r w:rsidRPr="00B5772F">
              <w:rPr>
                <w:rStyle w:val="Hyperlink"/>
                <w:rFonts w:ascii="Arial" w:hAnsi="Arial" w:cs="Arial" w:hint="eastAsia"/>
                <w:noProof/>
                <w:rtl/>
              </w:rPr>
              <w:t>והאתגר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Toc224606278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71347B2D" w14:textId="74B6DB24" w:rsidR="002416B0" w:rsidRDefault="002416B0">
          <w:pPr>
            <w:pStyle w:val="TOC2"/>
            <w:tabs>
              <w:tab w:val="right" w:leader="dot" w:pos="8296"/>
            </w:tabs>
            <w:rPr>
              <w:rFonts w:eastAsiaTheme="minorEastAsia"/>
              <w:noProof/>
              <w:sz w:val="24"/>
              <w:szCs w:val="24"/>
              <w:rtl/>
              <w:lang w:val="en-IL" w:eastAsia="en-IL"/>
            </w:rPr>
          </w:pPr>
          <w:hyperlink w:anchor="_Toc224606279" w:history="1">
            <w:r w:rsidRPr="00B5772F">
              <w:rPr>
                <w:rStyle w:val="Hyperlink"/>
                <w:rFonts w:ascii="Arial" w:hAnsi="Arial" w:cs="Arial" w:hint="eastAsia"/>
                <w:noProof/>
                <w:rtl/>
              </w:rPr>
              <w:t>הגישה</w:t>
            </w:r>
            <w:r w:rsidRPr="00B5772F">
              <w:rPr>
                <w:rStyle w:val="Hyperlink"/>
                <w:rFonts w:ascii="Arial" w:hAnsi="Arial" w:cs="Arial"/>
                <w:noProof/>
                <w:rtl/>
              </w:rPr>
              <w:t xml:space="preserve"> </w:t>
            </w:r>
            <w:r w:rsidRPr="00B5772F">
              <w:rPr>
                <w:rStyle w:val="Hyperlink"/>
                <w:rFonts w:ascii="Arial" w:hAnsi="Arial" w:cs="Arial" w:hint="eastAsia"/>
                <w:noProof/>
                <w:rtl/>
              </w:rPr>
              <w:t>והכלים</w:t>
            </w:r>
            <w:r w:rsidRPr="00B5772F">
              <w:rPr>
                <w:rStyle w:val="Hyperlink"/>
                <w:rFonts w:ascii="Arial" w:hAnsi="Arial" w:cs="Arial"/>
                <w:noProof/>
                <w:rtl/>
              </w:rPr>
              <w:t xml:space="preserve"> </w:t>
            </w:r>
            <w:r w:rsidRPr="00B5772F">
              <w:rPr>
                <w:rStyle w:val="Hyperlink"/>
                <w:rFonts w:ascii="Arial" w:hAnsi="Arial" w:cs="Arial" w:hint="eastAsia"/>
                <w:noProof/>
                <w:rtl/>
              </w:rPr>
              <w:t>לפיתוח</w:t>
            </w:r>
            <w:r w:rsidRPr="00B5772F">
              <w:rPr>
                <w:rStyle w:val="Hyperlink"/>
                <w:rFonts w:ascii="Arial" w:hAnsi="Arial" w:cs="Arial"/>
                <w:noProof/>
                <w:rtl/>
              </w:rPr>
              <w:t xml:space="preserve"> </w:t>
            </w:r>
            <w:r w:rsidRPr="00B5772F">
              <w:rPr>
                <w:rStyle w:val="Hyperlink"/>
                <w:rFonts w:ascii="Arial" w:hAnsi="Arial" w:cs="Arial" w:hint="eastAsia"/>
                <w:noProof/>
                <w:rtl/>
              </w:rPr>
              <w:t>המערכת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Toc224606279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05667413" w14:textId="30286C64" w:rsidR="002416B0" w:rsidRDefault="002416B0">
          <w:pPr>
            <w:pStyle w:val="TOC1"/>
            <w:tabs>
              <w:tab w:val="right" w:leader="dot" w:pos="8296"/>
            </w:tabs>
            <w:rPr>
              <w:rFonts w:eastAsiaTheme="minorEastAsia"/>
              <w:noProof/>
              <w:sz w:val="24"/>
              <w:szCs w:val="24"/>
              <w:rtl/>
              <w:lang w:val="en-IL" w:eastAsia="en-IL"/>
            </w:rPr>
          </w:pPr>
          <w:hyperlink w:anchor="_Toc224606280" w:history="1">
            <w:r w:rsidRPr="00B5772F">
              <w:rPr>
                <w:rStyle w:val="Hyperlink"/>
                <w:rFonts w:ascii="Arial" w:hAnsi="Arial" w:cs="Arial" w:hint="eastAsia"/>
                <w:b/>
                <w:bCs/>
                <w:noProof/>
                <w:rtl/>
              </w:rPr>
              <w:t>סקירה</w:t>
            </w:r>
            <w:r w:rsidRPr="00B5772F">
              <w:rPr>
                <w:rStyle w:val="Hyperlink"/>
                <w:rFonts w:ascii="Arial" w:hAnsi="Arial" w:cs="Arial"/>
                <w:b/>
                <w:bCs/>
                <w:noProof/>
                <w:rtl/>
              </w:rPr>
              <w:t xml:space="preserve"> </w:t>
            </w:r>
            <w:r w:rsidRPr="00B5772F">
              <w:rPr>
                <w:rStyle w:val="Hyperlink"/>
                <w:rFonts w:ascii="Arial" w:hAnsi="Arial" w:cs="Arial" w:hint="eastAsia"/>
                <w:b/>
                <w:bCs/>
                <w:noProof/>
                <w:rtl/>
              </w:rPr>
              <w:t>ספרותית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Toc224606280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467FA0CB" w14:textId="5221E525" w:rsidR="002416B0" w:rsidRDefault="002416B0">
          <w:pPr>
            <w:pStyle w:val="TOC2"/>
            <w:tabs>
              <w:tab w:val="right" w:leader="dot" w:pos="8296"/>
            </w:tabs>
            <w:rPr>
              <w:rFonts w:eastAsiaTheme="minorEastAsia"/>
              <w:noProof/>
              <w:sz w:val="24"/>
              <w:szCs w:val="24"/>
              <w:rtl/>
              <w:lang w:val="en-IL" w:eastAsia="en-IL"/>
            </w:rPr>
          </w:pPr>
          <w:hyperlink w:anchor="_Toc224606281" w:history="1">
            <w:r w:rsidRPr="00B5772F">
              <w:rPr>
                <w:rStyle w:val="Hyperlink"/>
                <w:rFonts w:ascii="Arial" w:hAnsi="Arial" w:cs="Arial" w:hint="eastAsia"/>
                <w:noProof/>
                <w:rtl/>
              </w:rPr>
              <w:t>רובד</w:t>
            </w:r>
            <w:r w:rsidRPr="00B5772F">
              <w:rPr>
                <w:rStyle w:val="Hyperlink"/>
                <w:rFonts w:ascii="Arial" w:hAnsi="Arial" w:cs="Arial"/>
                <w:noProof/>
                <w:rtl/>
              </w:rPr>
              <w:t xml:space="preserve"> </w:t>
            </w:r>
            <w:r w:rsidRPr="00B5772F">
              <w:rPr>
                <w:rStyle w:val="Hyperlink"/>
                <w:rFonts w:ascii="Arial" w:hAnsi="Arial" w:cs="Arial" w:hint="eastAsia"/>
                <w:noProof/>
                <w:rtl/>
              </w:rPr>
              <w:t>ראשוני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Toc224606281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294865D0" w14:textId="0AB6EB38" w:rsidR="002416B0" w:rsidRDefault="002416B0">
          <w:pPr>
            <w:pStyle w:val="TOC3"/>
            <w:tabs>
              <w:tab w:val="right" w:leader="dot" w:pos="8296"/>
            </w:tabs>
            <w:rPr>
              <w:rFonts w:eastAsiaTheme="minorEastAsia"/>
              <w:noProof/>
              <w:sz w:val="24"/>
              <w:szCs w:val="24"/>
              <w:rtl/>
              <w:lang w:val="en-IL" w:eastAsia="en-IL"/>
            </w:rPr>
          </w:pPr>
          <w:hyperlink w:anchor="_Toc224606282" w:history="1">
            <w:r w:rsidRPr="00B5772F">
              <w:rPr>
                <w:rStyle w:val="Hyperlink"/>
                <w:rFonts w:ascii="Arial" w:hAnsi="Arial" w:cs="Arial" w:hint="eastAsia"/>
                <w:noProof/>
                <w:rtl/>
              </w:rPr>
              <w:t>לוקליזציה</w:t>
            </w:r>
            <w:r w:rsidRPr="00B5772F">
              <w:rPr>
                <w:rStyle w:val="Hyperlink"/>
                <w:rFonts w:ascii="Arial" w:hAnsi="Arial" w:cs="Arial"/>
                <w:noProof/>
                <w:rtl/>
              </w:rPr>
              <w:t xml:space="preserve"> </w:t>
            </w:r>
            <w:r w:rsidRPr="00B5772F">
              <w:rPr>
                <w:rStyle w:val="Hyperlink"/>
                <w:rFonts w:ascii="Arial" w:hAnsi="Arial" w:cs="Arial" w:hint="eastAsia"/>
                <w:noProof/>
                <w:rtl/>
              </w:rPr>
              <w:t>תלת</w:t>
            </w:r>
            <w:r w:rsidRPr="00B5772F">
              <w:rPr>
                <w:rStyle w:val="Hyperlink"/>
                <w:rFonts w:ascii="Arial" w:hAnsi="Arial" w:cs="Arial"/>
                <w:noProof/>
                <w:rtl/>
              </w:rPr>
              <w:t xml:space="preserve"> </w:t>
            </w:r>
            <w:r w:rsidRPr="00B5772F">
              <w:rPr>
                <w:rStyle w:val="Hyperlink"/>
                <w:rFonts w:ascii="Arial" w:hAnsi="Arial" w:cs="Arial" w:hint="eastAsia"/>
                <w:noProof/>
                <w:rtl/>
              </w:rPr>
              <w:t>מימדית</w:t>
            </w:r>
            <w:r w:rsidRPr="00B5772F">
              <w:rPr>
                <w:rStyle w:val="Hyperlink"/>
                <w:rFonts w:ascii="Arial" w:hAnsi="Arial" w:cs="Arial"/>
                <w:noProof/>
                <w:rtl/>
              </w:rPr>
              <w:t xml:space="preserve"> </w:t>
            </w:r>
            <w:r w:rsidRPr="00B5772F">
              <w:rPr>
                <w:rStyle w:val="Hyperlink"/>
                <w:rFonts w:ascii="Arial" w:hAnsi="Arial" w:cs="Arial" w:hint="eastAsia"/>
                <w:noProof/>
                <w:rtl/>
              </w:rPr>
              <w:t>והערכת</w:t>
            </w:r>
            <w:r w:rsidRPr="00B5772F">
              <w:rPr>
                <w:rStyle w:val="Hyperlink"/>
                <w:rFonts w:ascii="Arial" w:hAnsi="Arial" w:cs="Arial"/>
                <w:noProof/>
                <w:rtl/>
              </w:rPr>
              <w:t xml:space="preserve"> </w:t>
            </w:r>
            <w:r w:rsidRPr="00B5772F">
              <w:rPr>
                <w:rStyle w:val="Hyperlink"/>
                <w:rFonts w:ascii="Arial" w:hAnsi="Arial" w:cs="Arial" w:hint="eastAsia"/>
                <w:noProof/>
                <w:rtl/>
              </w:rPr>
              <w:t>עומק</w:t>
            </w:r>
            <w:r w:rsidRPr="00B5772F">
              <w:rPr>
                <w:rStyle w:val="Hyperlink"/>
                <w:rFonts w:ascii="Arial" w:hAnsi="Arial" w:cs="Arial"/>
                <w:noProof/>
                <w:rtl/>
              </w:rPr>
              <w:t xml:space="preserve"> </w:t>
            </w:r>
            <w:r w:rsidRPr="00B5772F">
              <w:rPr>
                <w:rStyle w:val="Hyperlink"/>
                <w:rFonts w:ascii="Arial" w:hAnsi="Arial" w:cs="Arial" w:hint="eastAsia"/>
                <w:noProof/>
                <w:rtl/>
              </w:rPr>
              <w:t>מונוקולרית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Toc224606282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59769CC6" w14:textId="5C82B1CA" w:rsidR="002416B0" w:rsidRDefault="002416B0">
          <w:pPr>
            <w:pStyle w:val="TOC3"/>
            <w:tabs>
              <w:tab w:val="right" w:leader="dot" w:pos="8296"/>
            </w:tabs>
            <w:rPr>
              <w:rFonts w:eastAsiaTheme="minorEastAsia"/>
              <w:noProof/>
              <w:sz w:val="24"/>
              <w:szCs w:val="24"/>
              <w:rtl/>
              <w:lang w:val="en-IL" w:eastAsia="en-IL"/>
            </w:rPr>
          </w:pPr>
          <w:hyperlink w:anchor="_Toc224606283" w:history="1">
            <w:r w:rsidRPr="00B5772F">
              <w:rPr>
                <w:rStyle w:val="Hyperlink"/>
                <w:rFonts w:ascii="Arial" w:hAnsi="Arial" w:cs="Arial" w:hint="eastAsia"/>
                <w:noProof/>
                <w:rtl/>
              </w:rPr>
              <w:t>ארכיטקטורות</w:t>
            </w:r>
            <w:r w:rsidRPr="00B5772F">
              <w:rPr>
                <w:rStyle w:val="Hyperlink"/>
                <w:rFonts w:ascii="Arial" w:hAnsi="Arial" w:cs="Arial"/>
                <w:noProof/>
                <w:rtl/>
              </w:rPr>
              <w:t xml:space="preserve"> </w:t>
            </w:r>
            <w:r w:rsidRPr="00B5772F">
              <w:rPr>
                <w:rStyle w:val="Hyperlink"/>
                <w:rFonts w:ascii="Arial" w:hAnsi="Arial" w:cs="Arial" w:hint="eastAsia"/>
                <w:noProof/>
                <w:rtl/>
              </w:rPr>
              <w:t>למידה</w:t>
            </w:r>
            <w:r w:rsidRPr="00B5772F">
              <w:rPr>
                <w:rStyle w:val="Hyperlink"/>
                <w:rFonts w:ascii="Arial" w:hAnsi="Arial" w:cs="Arial"/>
                <w:noProof/>
                <w:rtl/>
              </w:rPr>
              <w:t xml:space="preserve"> </w:t>
            </w:r>
            <w:r w:rsidRPr="00B5772F">
              <w:rPr>
                <w:rStyle w:val="Hyperlink"/>
                <w:rFonts w:ascii="Arial" w:hAnsi="Arial" w:cs="Arial" w:hint="eastAsia"/>
                <w:noProof/>
                <w:rtl/>
              </w:rPr>
              <w:t>עמוקה</w:t>
            </w:r>
            <w:r w:rsidRPr="00B5772F">
              <w:rPr>
                <w:rStyle w:val="Hyperlink"/>
                <w:rFonts w:ascii="Arial" w:hAnsi="Arial" w:cs="Arial"/>
                <w:noProof/>
                <w:rtl/>
              </w:rPr>
              <w:t xml:space="preserve"> </w:t>
            </w:r>
            <w:r w:rsidRPr="00B5772F">
              <w:rPr>
                <w:rStyle w:val="Hyperlink"/>
                <w:rFonts w:ascii="Arial" w:hAnsi="Arial" w:cs="Arial" w:hint="eastAsia"/>
                <w:noProof/>
                <w:rtl/>
              </w:rPr>
              <w:t>בראייה</w:t>
            </w:r>
            <w:r w:rsidRPr="00B5772F">
              <w:rPr>
                <w:rStyle w:val="Hyperlink"/>
                <w:rFonts w:ascii="Arial" w:hAnsi="Arial" w:cs="Arial"/>
                <w:noProof/>
                <w:rtl/>
              </w:rPr>
              <w:t xml:space="preserve"> </w:t>
            </w:r>
            <w:r w:rsidRPr="00B5772F">
              <w:rPr>
                <w:rStyle w:val="Hyperlink"/>
                <w:rFonts w:ascii="Arial" w:hAnsi="Arial" w:cs="Arial" w:hint="eastAsia"/>
                <w:noProof/>
                <w:rtl/>
              </w:rPr>
              <w:t>ממוחשבת</w:t>
            </w:r>
            <w:r w:rsidRPr="00B5772F">
              <w:rPr>
                <w:rStyle w:val="Hyperlink"/>
                <w:rFonts w:ascii="Arial" w:hAnsi="Arial" w:cs="Arial"/>
                <w:noProof/>
                <w:rtl/>
              </w:rPr>
              <w:t xml:space="preserve">: </w:t>
            </w:r>
            <w:r w:rsidRPr="00B5772F">
              <w:rPr>
                <w:rStyle w:val="Hyperlink"/>
                <w:rFonts w:ascii="Arial" w:hAnsi="Arial" w:cs="Arial" w:hint="eastAsia"/>
                <w:noProof/>
                <w:rtl/>
              </w:rPr>
              <w:t>זיהוי</w:t>
            </w:r>
            <w:r w:rsidRPr="00B5772F">
              <w:rPr>
                <w:rStyle w:val="Hyperlink"/>
                <w:rFonts w:ascii="Arial" w:hAnsi="Arial" w:cs="Arial"/>
                <w:noProof/>
                <w:rtl/>
              </w:rPr>
              <w:t xml:space="preserve"> </w:t>
            </w:r>
            <w:r w:rsidRPr="00B5772F">
              <w:rPr>
                <w:rStyle w:val="Hyperlink"/>
                <w:rFonts w:ascii="Arial" w:hAnsi="Arial" w:cs="Arial" w:hint="eastAsia"/>
                <w:noProof/>
                <w:rtl/>
              </w:rPr>
              <w:t>והערכת</w:t>
            </w:r>
            <w:r w:rsidRPr="00B5772F">
              <w:rPr>
                <w:rStyle w:val="Hyperlink"/>
                <w:rFonts w:ascii="Arial" w:hAnsi="Arial" w:cs="Arial"/>
                <w:noProof/>
                <w:rtl/>
              </w:rPr>
              <w:t xml:space="preserve"> </w:t>
            </w:r>
            <w:r w:rsidRPr="00B5772F">
              <w:rPr>
                <w:rStyle w:val="Hyperlink"/>
                <w:rFonts w:ascii="Arial" w:hAnsi="Arial" w:cs="Arial" w:hint="eastAsia"/>
                <w:noProof/>
                <w:rtl/>
              </w:rPr>
              <w:t>עומק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Toc224606283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36694B52" w14:textId="0F83CE4B" w:rsidR="002416B0" w:rsidRDefault="002416B0">
          <w:pPr>
            <w:pStyle w:val="TOC3"/>
            <w:tabs>
              <w:tab w:val="right" w:leader="dot" w:pos="8296"/>
            </w:tabs>
            <w:rPr>
              <w:rFonts w:eastAsiaTheme="minorEastAsia"/>
              <w:noProof/>
              <w:sz w:val="24"/>
              <w:szCs w:val="24"/>
              <w:rtl/>
              <w:lang w:val="en-IL" w:eastAsia="en-IL"/>
            </w:rPr>
          </w:pPr>
          <w:hyperlink w:anchor="_Toc224606284" w:history="1">
            <w:r w:rsidRPr="00B5772F">
              <w:rPr>
                <w:rStyle w:val="Hyperlink"/>
                <w:rFonts w:ascii="Arial" w:hAnsi="Arial" w:cs="Arial" w:hint="eastAsia"/>
                <w:noProof/>
                <w:rtl/>
              </w:rPr>
              <w:t>גיאומטרית</w:t>
            </w:r>
            <w:r w:rsidRPr="00B5772F">
              <w:rPr>
                <w:rStyle w:val="Hyperlink"/>
                <w:rFonts w:ascii="Arial" w:hAnsi="Arial" w:cs="Arial"/>
                <w:noProof/>
                <w:rtl/>
              </w:rPr>
              <w:t xml:space="preserve"> </w:t>
            </w:r>
            <w:r w:rsidRPr="00B5772F">
              <w:rPr>
                <w:rStyle w:val="Hyperlink"/>
                <w:rFonts w:ascii="Arial" w:hAnsi="Arial" w:cs="Arial" w:hint="eastAsia"/>
                <w:noProof/>
                <w:rtl/>
              </w:rPr>
              <w:t>המצלמה</w:t>
            </w:r>
            <w:r w:rsidRPr="00B5772F">
              <w:rPr>
                <w:rStyle w:val="Hyperlink"/>
                <w:rFonts w:ascii="Arial" w:hAnsi="Arial" w:cs="Arial"/>
                <w:noProof/>
                <w:rtl/>
              </w:rPr>
              <w:t xml:space="preserve"> </w:t>
            </w:r>
            <w:r w:rsidRPr="00B5772F">
              <w:rPr>
                <w:rStyle w:val="Hyperlink"/>
                <w:rFonts w:ascii="Arial" w:hAnsi="Arial" w:cs="Arial" w:hint="eastAsia"/>
                <w:noProof/>
                <w:rtl/>
              </w:rPr>
              <w:t>והמרת</w:t>
            </w:r>
            <w:r w:rsidRPr="00B5772F">
              <w:rPr>
                <w:rStyle w:val="Hyperlink"/>
                <w:rFonts w:ascii="Arial" w:hAnsi="Arial" w:cs="Arial"/>
                <w:noProof/>
                <w:rtl/>
              </w:rPr>
              <w:t xml:space="preserve"> </w:t>
            </w:r>
            <w:r w:rsidRPr="00B5772F">
              <w:rPr>
                <w:rStyle w:val="Hyperlink"/>
                <w:rFonts w:ascii="Arial" w:hAnsi="Arial" w:cs="Arial" w:hint="eastAsia"/>
                <w:noProof/>
                <w:rtl/>
              </w:rPr>
              <w:t>עומק</w:t>
            </w:r>
            <w:r w:rsidRPr="00B5772F">
              <w:rPr>
                <w:rStyle w:val="Hyperlink"/>
                <w:rFonts w:ascii="Arial" w:hAnsi="Arial" w:cs="Arial"/>
                <w:noProof/>
                <w:rtl/>
              </w:rPr>
              <w:t xml:space="preserve"> </w:t>
            </w:r>
            <w:r w:rsidRPr="00B5772F">
              <w:rPr>
                <w:rStyle w:val="Hyperlink"/>
                <w:rFonts w:ascii="Arial" w:hAnsi="Arial" w:cs="Arial" w:hint="eastAsia"/>
                <w:noProof/>
                <w:rtl/>
              </w:rPr>
              <w:t>יחסי</w:t>
            </w:r>
            <w:r w:rsidRPr="00B5772F">
              <w:rPr>
                <w:rStyle w:val="Hyperlink"/>
                <w:rFonts w:ascii="Arial" w:hAnsi="Arial" w:cs="Arial"/>
                <w:noProof/>
                <w:rtl/>
              </w:rPr>
              <w:t xml:space="preserve"> </w:t>
            </w:r>
            <w:r w:rsidRPr="00B5772F">
              <w:rPr>
                <w:rStyle w:val="Hyperlink"/>
                <w:rFonts w:ascii="Arial" w:hAnsi="Arial" w:cs="Arial" w:hint="eastAsia"/>
                <w:noProof/>
                <w:rtl/>
              </w:rPr>
              <w:t>למטרי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Toc224606284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007B5824" w14:textId="338E5088" w:rsidR="002416B0" w:rsidRDefault="002416B0">
          <w:pPr>
            <w:pStyle w:val="TOC3"/>
            <w:tabs>
              <w:tab w:val="right" w:leader="dot" w:pos="8296"/>
            </w:tabs>
            <w:rPr>
              <w:rFonts w:eastAsiaTheme="minorEastAsia"/>
              <w:noProof/>
              <w:sz w:val="24"/>
              <w:szCs w:val="24"/>
              <w:rtl/>
              <w:lang w:val="en-IL" w:eastAsia="en-IL"/>
            </w:rPr>
          </w:pPr>
          <w:hyperlink w:anchor="_Toc224606285" w:history="1">
            <w:r w:rsidRPr="00B5772F">
              <w:rPr>
                <w:rStyle w:val="Hyperlink"/>
                <w:rFonts w:ascii="Arial" w:hAnsi="Arial" w:cs="Arial" w:hint="eastAsia"/>
                <w:noProof/>
                <w:rtl/>
              </w:rPr>
              <w:t>נתונים</w:t>
            </w:r>
            <w:r w:rsidRPr="00B5772F">
              <w:rPr>
                <w:rStyle w:val="Hyperlink"/>
                <w:rFonts w:ascii="Arial" w:hAnsi="Arial" w:cs="Arial"/>
                <w:noProof/>
                <w:rtl/>
              </w:rPr>
              <w:t xml:space="preserve"> </w:t>
            </w:r>
            <w:r w:rsidRPr="00B5772F">
              <w:rPr>
                <w:rStyle w:val="Hyperlink"/>
                <w:rFonts w:ascii="Arial" w:hAnsi="Arial" w:cs="Arial" w:hint="eastAsia"/>
                <w:noProof/>
                <w:rtl/>
              </w:rPr>
              <w:t>סינתטיים</w:t>
            </w:r>
            <w:r w:rsidRPr="00B5772F">
              <w:rPr>
                <w:rStyle w:val="Hyperlink"/>
                <w:rFonts w:ascii="Arial" w:hAnsi="Arial" w:cs="Arial"/>
                <w:noProof/>
                <w:rtl/>
              </w:rPr>
              <w:t xml:space="preserve"> </w:t>
            </w:r>
            <w:r w:rsidRPr="00B5772F">
              <w:rPr>
                <w:rStyle w:val="Hyperlink"/>
                <w:rFonts w:ascii="Arial" w:hAnsi="Arial" w:cs="Arial" w:hint="eastAsia"/>
                <w:noProof/>
                <w:rtl/>
              </w:rPr>
              <w:t>וה</w:t>
            </w:r>
            <w:r w:rsidRPr="00B5772F">
              <w:rPr>
                <w:rStyle w:val="Hyperlink"/>
                <w:rFonts w:ascii="Arial" w:hAnsi="Arial" w:cs="Arial"/>
                <w:noProof/>
                <w:rtl/>
              </w:rPr>
              <w:t xml:space="preserve">- </w:t>
            </w:r>
            <w:r w:rsidRPr="00B5772F">
              <w:rPr>
                <w:rStyle w:val="Hyperlink"/>
                <w:rFonts w:ascii="Arial" w:hAnsi="Arial" w:cs="Arial"/>
                <w:noProof/>
              </w:rPr>
              <w:t>Domain Gap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Toc224606285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16F11E45" w14:textId="1DAF647B" w:rsidR="002416B0" w:rsidRDefault="002416B0">
          <w:pPr>
            <w:pStyle w:val="TOC2"/>
            <w:tabs>
              <w:tab w:val="right" w:leader="dot" w:pos="8296"/>
            </w:tabs>
            <w:rPr>
              <w:rFonts w:eastAsiaTheme="minorEastAsia"/>
              <w:noProof/>
              <w:sz w:val="24"/>
              <w:szCs w:val="24"/>
              <w:rtl/>
              <w:lang w:val="en-IL" w:eastAsia="en-IL"/>
            </w:rPr>
          </w:pPr>
          <w:hyperlink w:anchor="_Toc224606286" w:history="1">
            <w:r w:rsidRPr="00B5772F">
              <w:rPr>
                <w:rStyle w:val="Hyperlink"/>
                <w:rFonts w:ascii="Arial" w:hAnsi="Arial" w:cs="Arial" w:hint="eastAsia"/>
                <w:noProof/>
                <w:rtl/>
              </w:rPr>
              <w:t>רובד</w:t>
            </w:r>
            <w:r w:rsidRPr="00B5772F">
              <w:rPr>
                <w:rStyle w:val="Hyperlink"/>
                <w:rFonts w:ascii="Arial" w:hAnsi="Arial" w:cs="Arial"/>
                <w:noProof/>
                <w:rtl/>
              </w:rPr>
              <w:t xml:space="preserve"> </w:t>
            </w:r>
            <w:r w:rsidRPr="00B5772F">
              <w:rPr>
                <w:rStyle w:val="Hyperlink"/>
                <w:rFonts w:ascii="Arial" w:hAnsi="Arial" w:cs="Arial" w:hint="eastAsia"/>
                <w:noProof/>
                <w:rtl/>
              </w:rPr>
              <w:t>שני</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Toc224606286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3B22F198" w14:textId="7BEC5515" w:rsidR="002416B0" w:rsidRDefault="002416B0">
          <w:pPr>
            <w:pStyle w:val="TOC1"/>
            <w:tabs>
              <w:tab w:val="right" w:leader="dot" w:pos="8296"/>
            </w:tabs>
            <w:rPr>
              <w:rFonts w:eastAsiaTheme="minorEastAsia"/>
              <w:noProof/>
              <w:sz w:val="24"/>
              <w:szCs w:val="24"/>
              <w:rtl/>
              <w:lang w:val="en-IL" w:eastAsia="en-IL"/>
            </w:rPr>
          </w:pPr>
          <w:hyperlink w:anchor="_Toc224606287" w:history="1">
            <w:r w:rsidRPr="00B5772F">
              <w:rPr>
                <w:rStyle w:val="Hyperlink"/>
                <w:rFonts w:ascii="Arial" w:hAnsi="Arial" w:cs="Arial" w:hint="eastAsia"/>
                <w:b/>
                <w:bCs/>
                <w:noProof/>
                <w:rtl/>
              </w:rPr>
              <w:t>סיכום</w:t>
            </w:r>
            <w:r w:rsidRPr="00B5772F">
              <w:rPr>
                <w:rStyle w:val="Hyperlink"/>
                <w:rFonts w:ascii="Arial" w:hAnsi="Arial" w:cs="Arial"/>
                <w:b/>
                <w:bCs/>
                <w:noProof/>
                <w:rtl/>
              </w:rPr>
              <w:t xml:space="preserve"> </w:t>
            </w:r>
            <w:r w:rsidRPr="00B5772F">
              <w:rPr>
                <w:rStyle w:val="Hyperlink"/>
                <w:rFonts w:ascii="Arial" w:hAnsi="Arial" w:cs="Arial" w:hint="eastAsia"/>
                <w:b/>
                <w:bCs/>
                <w:noProof/>
                <w:rtl/>
              </w:rPr>
              <w:t>רחב</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Toc224606287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469B1FDC" w14:textId="04851169" w:rsidR="002416B0" w:rsidRDefault="002416B0">
          <w:pPr>
            <w:pStyle w:val="TOC1"/>
            <w:tabs>
              <w:tab w:val="right" w:leader="dot" w:pos="8296"/>
            </w:tabs>
            <w:rPr>
              <w:rFonts w:eastAsiaTheme="minorEastAsia"/>
              <w:noProof/>
              <w:sz w:val="24"/>
              <w:szCs w:val="24"/>
              <w:rtl/>
              <w:lang w:val="en-IL" w:eastAsia="en-IL"/>
            </w:rPr>
          </w:pPr>
          <w:hyperlink w:anchor="_Toc224606288" w:history="1">
            <w:r w:rsidRPr="00B5772F">
              <w:rPr>
                <w:rStyle w:val="Hyperlink"/>
                <w:rFonts w:ascii="Arial" w:hAnsi="Arial" w:cs="Arial" w:hint="eastAsia"/>
                <w:b/>
                <w:bCs/>
                <w:noProof/>
                <w:rtl/>
              </w:rPr>
              <w:t>אבני</w:t>
            </w:r>
            <w:r w:rsidRPr="00B5772F">
              <w:rPr>
                <w:rStyle w:val="Hyperlink"/>
                <w:rFonts w:ascii="Arial" w:hAnsi="Arial" w:cs="Arial"/>
                <w:b/>
                <w:bCs/>
                <w:noProof/>
                <w:rtl/>
              </w:rPr>
              <w:t xml:space="preserve"> </w:t>
            </w:r>
            <w:r w:rsidRPr="00B5772F">
              <w:rPr>
                <w:rStyle w:val="Hyperlink"/>
                <w:rFonts w:ascii="Arial" w:hAnsi="Arial" w:cs="Arial" w:hint="eastAsia"/>
                <w:b/>
                <w:bCs/>
                <w:noProof/>
                <w:rtl/>
              </w:rPr>
              <w:t>דרך</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Toc224606288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49024B54" w14:textId="48220F97" w:rsidR="0032275C" w:rsidRDefault="0032275C">
          <w:r>
            <w:rPr>
              <w:b/>
              <w:bCs/>
              <w:noProof/>
            </w:rPr>
            <w:fldChar w:fldCharType="end"/>
          </w:r>
        </w:p>
      </w:sdtContent>
    </w:sdt>
    <w:p w14:paraId="79FE3BBA" w14:textId="0ACE4C75" w:rsidR="00023F83" w:rsidRPr="00E467F9" w:rsidRDefault="00023F83" w:rsidP="00B61CE6">
      <w:pPr>
        <w:tabs>
          <w:tab w:val="left" w:pos="7440"/>
        </w:tabs>
        <w:jc w:val="both"/>
        <w:rPr>
          <w:rFonts w:ascii="Arial" w:eastAsiaTheme="majorEastAsia" w:hAnsi="Arial" w:cs="Arial"/>
          <w:color w:val="000000" w:themeColor="text1"/>
          <w:sz w:val="32"/>
          <w:szCs w:val="32"/>
          <w:rtl/>
        </w:rPr>
      </w:pPr>
      <w:r w:rsidRPr="00E467F9">
        <w:rPr>
          <w:rFonts w:ascii="Arial" w:hAnsi="Arial" w:cs="Arial"/>
          <w:rtl/>
        </w:rPr>
        <w:br w:type="page"/>
      </w:r>
      <w:r w:rsidR="00E467F9">
        <w:rPr>
          <w:rFonts w:ascii="Arial" w:hAnsi="Arial" w:cs="Arial"/>
          <w:color w:val="000000" w:themeColor="text1"/>
          <w:rtl/>
        </w:rPr>
        <w:lastRenderedPageBreak/>
        <w:tab/>
      </w:r>
    </w:p>
    <w:p w14:paraId="209B2F2B" w14:textId="1955572E" w:rsidR="00465F3B" w:rsidRPr="00D5533B" w:rsidRDefault="00465F3B" w:rsidP="00E92273">
      <w:pPr>
        <w:pStyle w:val="Heading1"/>
        <w:jc w:val="both"/>
        <w:rPr>
          <w:rFonts w:ascii="Arial" w:hAnsi="Arial" w:cs="Arial"/>
          <w:b/>
          <w:bCs/>
          <w:color w:val="000000" w:themeColor="text1"/>
          <w:u w:val="single"/>
          <w:rtl/>
        </w:rPr>
      </w:pPr>
      <w:bookmarkStart w:id="0" w:name="_Toc224606276"/>
      <w:r w:rsidRPr="00D5533B">
        <w:rPr>
          <w:rFonts w:ascii="Arial" w:hAnsi="Arial" w:cs="Arial"/>
          <w:b/>
          <w:bCs/>
          <w:color w:val="000000" w:themeColor="text1"/>
          <w:u w:val="single"/>
          <w:rtl/>
        </w:rPr>
        <w:t>מבוא</w:t>
      </w:r>
      <w:bookmarkEnd w:id="0"/>
    </w:p>
    <w:p w14:paraId="35562D09" w14:textId="23B7D7A9" w:rsidR="00465F3B" w:rsidRPr="00E92273" w:rsidRDefault="00465F3B" w:rsidP="00E92273">
      <w:pPr>
        <w:pStyle w:val="Heading2"/>
        <w:jc w:val="both"/>
        <w:rPr>
          <w:rFonts w:ascii="Arial" w:hAnsi="Arial" w:cs="Arial"/>
          <w:color w:val="000000" w:themeColor="text1"/>
          <w:u w:val="single"/>
          <w:rtl/>
        </w:rPr>
      </w:pPr>
      <w:bookmarkStart w:id="1" w:name="_Toc224606277"/>
      <w:r w:rsidRPr="00E92273">
        <w:rPr>
          <w:rFonts w:ascii="Arial" w:hAnsi="Arial" w:cs="Arial"/>
          <w:color w:val="000000" w:themeColor="text1"/>
          <w:u w:val="single"/>
          <w:rtl/>
        </w:rPr>
        <w:t>רקע</w:t>
      </w:r>
      <w:bookmarkEnd w:id="1"/>
    </w:p>
    <w:p w14:paraId="502AFDAD" w14:textId="2437B786" w:rsidR="00465F3B" w:rsidRPr="00E467F9" w:rsidRDefault="00465F3B" w:rsidP="00E92273">
      <w:pPr>
        <w:spacing w:line="276" w:lineRule="auto"/>
        <w:jc w:val="both"/>
        <w:rPr>
          <w:rFonts w:ascii="Arial" w:hAnsi="Arial" w:cs="Arial"/>
          <w:color w:val="000000" w:themeColor="text1"/>
          <w:sz w:val="24"/>
          <w:szCs w:val="24"/>
          <w:rtl/>
        </w:rPr>
      </w:pPr>
      <w:r w:rsidRPr="00E467F9">
        <w:rPr>
          <w:rFonts w:ascii="Arial" w:hAnsi="Arial" w:cs="Arial"/>
          <w:color w:val="000000" w:themeColor="text1"/>
          <w:sz w:val="24"/>
          <w:szCs w:val="24"/>
          <w:rtl/>
        </w:rPr>
        <w:t>בשנים האחרונות חלה עלייה בשימוש ברחפנים ו</w:t>
      </w:r>
      <w:r w:rsidR="00095109" w:rsidRPr="00E467F9">
        <w:rPr>
          <w:rFonts w:ascii="Arial" w:hAnsi="Arial" w:cs="Arial"/>
          <w:color w:val="000000" w:themeColor="text1"/>
          <w:sz w:val="24"/>
          <w:szCs w:val="24"/>
          <w:rtl/>
        </w:rPr>
        <w:t>בכלי טיס בלתי מאוישים (</w:t>
      </w:r>
      <w:r w:rsidRPr="00E467F9">
        <w:rPr>
          <w:rFonts w:ascii="Arial" w:hAnsi="Arial" w:cs="Arial"/>
          <w:color w:val="000000" w:themeColor="text1"/>
          <w:sz w:val="24"/>
          <w:szCs w:val="24"/>
          <w:rtl/>
        </w:rPr>
        <w:t>כטב"מים</w:t>
      </w:r>
      <w:r w:rsidR="00095109" w:rsidRPr="00E467F9">
        <w:rPr>
          <w:rFonts w:ascii="Arial" w:hAnsi="Arial" w:cs="Arial"/>
          <w:color w:val="000000" w:themeColor="text1"/>
          <w:sz w:val="24"/>
          <w:szCs w:val="24"/>
          <w:rtl/>
        </w:rPr>
        <w:t>)</w:t>
      </w:r>
      <w:r w:rsidRPr="00E467F9">
        <w:rPr>
          <w:rFonts w:ascii="Arial" w:hAnsi="Arial" w:cs="Arial"/>
          <w:color w:val="000000" w:themeColor="text1"/>
          <w:sz w:val="24"/>
          <w:szCs w:val="24"/>
          <w:rtl/>
        </w:rPr>
        <w:t>, הן לצרכים אזרחיים והן לצרכים ביטחוניים. מגמה זו מייצרת צורך גובר במערכות זיהוי, מעקב והתרעה בזמן אמת, המסוגלות לספק נתוני מיקום מדויקים של רחפנים וכטב</w:t>
      </w:r>
      <w:r w:rsidR="00250A8C" w:rsidRPr="00E467F9">
        <w:rPr>
          <w:rFonts w:ascii="Arial" w:hAnsi="Arial" w:cs="Arial"/>
          <w:color w:val="000000" w:themeColor="text1"/>
          <w:sz w:val="24"/>
          <w:szCs w:val="24"/>
          <w:rtl/>
        </w:rPr>
        <w:t>"מים במרחב האוו</w:t>
      </w:r>
      <w:r w:rsidR="00471CD9" w:rsidRPr="00E467F9">
        <w:rPr>
          <w:rFonts w:ascii="Arial" w:hAnsi="Arial" w:cs="Arial"/>
          <w:color w:val="000000" w:themeColor="text1"/>
          <w:sz w:val="24"/>
          <w:szCs w:val="24"/>
          <w:rtl/>
        </w:rPr>
        <w:t>י</w:t>
      </w:r>
      <w:r w:rsidR="00250A8C" w:rsidRPr="00E467F9">
        <w:rPr>
          <w:rFonts w:ascii="Arial" w:hAnsi="Arial" w:cs="Arial"/>
          <w:color w:val="000000" w:themeColor="text1"/>
          <w:sz w:val="24"/>
          <w:szCs w:val="24"/>
          <w:rtl/>
        </w:rPr>
        <w:t>רי. הפתרונות הקיימים כיום בתעשייה מסתמכים לרוב על</w:t>
      </w:r>
      <w:r w:rsidR="00095109" w:rsidRPr="00E467F9">
        <w:rPr>
          <w:rFonts w:ascii="Arial" w:hAnsi="Arial" w:cs="Arial"/>
          <w:color w:val="000000" w:themeColor="text1"/>
          <w:sz w:val="24"/>
          <w:szCs w:val="24"/>
          <w:rtl/>
        </w:rPr>
        <w:t xml:space="preserve"> חומרה כבדה:</w:t>
      </w:r>
      <w:r w:rsidR="00250A8C" w:rsidRPr="00E467F9">
        <w:rPr>
          <w:rFonts w:ascii="Arial" w:hAnsi="Arial" w:cs="Arial"/>
          <w:color w:val="000000" w:themeColor="text1"/>
          <w:sz w:val="24"/>
          <w:szCs w:val="24"/>
          <w:rtl/>
        </w:rPr>
        <w:t xml:space="preserve"> מערכות סטריאו (הבנויות משתי מצלמות או יותר) או חיישני עומק ייעודיים (כגון רדאר או </w:t>
      </w:r>
      <w:r w:rsidR="00250A8C" w:rsidRPr="00E467F9">
        <w:rPr>
          <w:rFonts w:ascii="Arial" w:hAnsi="Arial" w:cs="Arial"/>
          <w:color w:val="000000" w:themeColor="text1"/>
          <w:sz w:val="24"/>
          <w:szCs w:val="24"/>
        </w:rPr>
        <w:t>LiDAR</w:t>
      </w:r>
      <w:r w:rsidR="00250A8C" w:rsidRPr="00E467F9">
        <w:rPr>
          <w:rFonts w:ascii="Arial" w:hAnsi="Arial" w:cs="Arial"/>
          <w:color w:val="000000" w:themeColor="text1"/>
          <w:sz w:val="24"/>
          <w:szCs w:val="24"/>
          <w:rtl/>
        </w:rPr>
        <w:t>). מערכות אלו, אף על פי שהן מספקות רמת דיוק גבוהה, סובלות ממספר חסרונות משמעותיים: הן יקרות, מסורבלות מבחינה חומרתית, ודורשות תהליכי תפעול וכיול מורכבים.</w:t>
      </w:r>
      <w:r w:rsidR="00095109" w:rsidRPr="00E467F9">
        <w:rPr>
          <w:rFonts w:ascii="Arial" w:hAnsi="Arial" w:cs="Arial"/>
          <w:color w:val="000000" w:themeColor="text1"/>
          <w:sz w:val="24"/>
          <w:szCs w:val="24"/>
          <w:rtl/>
        </w:rPr>
        <w:t xml:space="preserve"> כך למשל, מערכות מכ"ם מתקשות פעמים רבות לזהות רחפנים קטנים מפלסטיק בשל חתימה ונמוכה, ואילו מערכות סטריאו רגישות לתנאי הסביבה, בכך שכל רעידה קלה עלולה לחייב תהליך כיול מחודש</w:t>
      </w:r>
    </w:p>
    <w:p w14:paraId="088FA7C5" w14:textId="36D43E51" w:rsidR="00250A8C" w:rsidRDefault="00250A8C" w:rsidP="00E92273">
      <w:pPr>
        <w:spacing w:line="276" w:lineRule="auto"/>
        <w:jc w:val="both"/>
        <w:rPr>
          <w:rFonts w:ascii="Arial" w:hAnsi="Arial" w:cs="Arial"/>
          <w:color w:val="000000" w:themeColor="text1"/>
          <w:sz w:val="24"/>
          <w:szCs w:val="24"/>
        </w:rPr>
      </w:pPr>
      <w:r w:rsidRPr="00E467F9">
        <w:rPr>
          <w:rFonts w:ascii="Arial" w:hAnsi="Arial" w:cs="Arial"/>
          <w:color w:val="000000" w:themeColor="text1"/>
          <w:sz w:val="24"/>
          <w:szCs w:val="24"/>
          <w:rtl/>
        </w:rPr>
        <w:t>פרויקט זה נועד להציע חלופה חסכונית ויעילה המבוססת על פתרון מונוקולרי: שימוש במצלמה אחת בלבד. גישה זו מוזילה את עלויות המערכת ומפשטת את פריסתה בשטח, אך מציבה אתגר אלגוריתמי מורכב של הסקת מידע תלת מימדי מתוך תמונה דו מימדית בודדת.</w:t>
      </w:r>
    </w:p>
    <w:p w14:paraId="3484BD5D" w14:textId="77777777" w:rsidR="003B14BA" w:rsidRPr="00E467F9" w:rsidRDefault="003B14BA" w:rsidP="00E92273">
      <w:pPr>
        <w:spacing w:line="276" w:lineRule="auto"/>
        <w:jc w:val="both"/>
        <w:rPr>
          <w:rFonts w:ascii="Arial" w:hAnsi="Arial" w:cs="Arial"/>
          <w:color w:val="000000" w:themeColor="text1"/>
          <w:sz w:val="24"/>
          <w:szCs w:val="24"/>
          <w:rtl/>
        </w:rPr>
      </w:pPr>
    </w:p>
    <w:p w14:paraId="29125A27" w14:textId="49CCB1B4" w:rsidR="00250A8C" w:rsidRPr="00E92273" w:rsidRDefault="00250A8C" w:rsidP="00E92273">
      <w:pPr>
        <w:pStyle w:val="Heading2"/>
        <w:jc w:val="both"/>
        <w:rPr>
          <w:rFonts w:ascii="Arial" w:hAnsi="Arial" w:cs="Arial"/>
          <w:color w:val="000000" w:themeColor="text1"/>
          <w:u w:val="single"/>
          <w:rtl/>
        </w:rPr>
      </w:pPr>
      <w:bookmarkStart w:id="2" w:name="_Toc224606278"/>
      <w:r w:rsidRPr="00E92273">
        <w:rPr>
          <w:rFonts w:ascii="Arial" w:hAnsi="Arial" w:cs="Arial"/>
          <w:color w:val="000000" w:themeColor="text1"/>
          <w:u w:val="single"/>
          <w:rtl/>
        </w:rPr>
        <w:t>הבעיות במצב הקיים והאתגר</w:t>
      </w:r>
      <w:bookmarkEnd w:id="2"/>
    </w:p>
    <w:p w14:paraId="2B98F6E4" w14:textId="55914465" w:rsidR="000C3126" w:rsidRPr="00E467F9" w:rsidRDefault="00163A55" w:rsidP="00E92273">
      <w:pPr>
        <w:spacing w:line="276" w:lineRule="auto"/>
        <w:jc w:val="both"/>
        <w:rPr>
          <w:rFonts w:ascii="Arial" w:hAnsi="Arial" w:cs="Arial"/>
          <w:color w:val="000000" w:themeColor="text1"/>
          <w:sz w:val="24"/>
          <w:szCs w:val="24"/>
          <w:rtl/>
        </w:rPr>
      </w:pPr>
      <w:r w:rsidRPr="00E467F9">
        <w:rPr>
          <w:rFonts w:ascii="Arial" w:hAnsi="Arial" w:cs="Arial"/>
          <w:color w:val="000000" w:themeColor="text1"/>
          <w:sz w:val="24"/>
          <w:szCs w:val="24"/>
          <w:rtl/>
        </w:rPr>
        <w:t xml:space="preserve">הפרויקט מתמודד עם </w:t>
      </w:r>
      <w:r w:rsidR="000C3126" w:rsidRPr="00E467F9">
        <w:rPr>
          <w:rFonts w:ascii="Arial" w:hAnsi="Arial" w:cs="Arial"/>
          <w:color w:val="000000" w:themeColor="text1"/>
          <w:sz w:val="24"/>
          <w:szCs w:val="24"/>
          <w:rtl/>
        </w:rPr>
        <w:t>אתגר</w:t>
      </w:r>
      <w:r w:rsidRPr="00E467F9">
        <w:rPr>
          <w:rFonts w:ascii="Arial" w:hAnsi="Arial" w:cs="Arial"/>
          <w:color w:val="000000" w:themeColor="text1"/>
          <w:sz w:val="24"/>
          <w:szCs w:val="24"/>
          <w:rtl/>
        </w:rPr>
        <w:t xml:space="preserve"> </w:t>
      </w:r>
      <w:r w:rsidR="000C3126" w:rsidRPr="00E467F9">
        <w:rPr>
          <w:rFonts w:ascii="Arial" w:hAnsi="Arial" w:cs="Arial"/>
          <w:color w:val="000000" w:themeColor="text1"/>
          <w:sz w:val="24"/>
          <w:szCs w:val="24"/>
          <w:rtl/>
        </w:rPr>
        <w:t>ב</w:t>
      </w:r>
      <w:r w:rsidRPr="00E467F9">
        <w:rPr>
          <w:rFonts w:ascii="Arial" w:hAnsi="Arial" w:cs="Arial"/>
          <w:color w:val="000000" w:themeColor="text1"/>
          <w:sz w:val="24"/>
          <w:szCs w:val="24"/>
          <w:rtl/>
        </w:rPr>
        <w:t>חילוץ מידע תלת מימדי (הערכת ציר ה-</w:t>
      </w:r>
      <w:r w:rsidRPr="00E467F9">
        <w:rPr>
          <w:rFonts w:ascii="Arial" w:hAnsi="Arial" w:cs="Arial"/>
          <w:color w:val="000000" w:themeColor="text1"/>
          <w:sz w:val="24"/>
          <w:szCs w:val="24"/>
        </w:rPr>
        <w:t>Z</w:t>
      </w:r>
      <w:r w:rsidRPr="00E467F9">
        <w:rPr>
          <w:rFonts w:ascii="Arial" w:hAnsi="Arial" w:cs="Arial"/>
          <w:color w:val="000000" w:themeColor="text1"/>
          <w:sz w:val="24"/>
          <w:szCs w:val="24"/>
          <w:rtl/>
        </w:rPr>
        <w:t xml:space="preserve">) </w:t>
      </w:r>
      <w:r w:rsidR="000C3126" w:rsidRPr="00E467F9">
        <w:rPr>
          <w:rFonts w:ascii="Arial" w:hAnsi="Arial" w:cs="Arial"/>
          <w:color w:val="000000" w:themeColor="text1"/>
          <w:sz w:val="24"/>
          <w:szCs w:val="24"/>
          <w:rtl/>
        </w:rPr>
        <w:t>מ</w:t>
      </w:r>
      <w:r w:rsidRPr="00E467F9">
        <w:rPr>
          <w:rFonts w:ascii="Arial" w:hAnsi="Arial" w:cs="Arial"/>
          <w:color w:val="000000" w:themeColor="text1"/>
          <w:sz w:val="24"/>
          <w:szCs w:val="24"/>
          <w:rtl/>
        </w:rPr>
        <w:t xml:space="preserve">מצלמה מונוקולרית בודדת. מדובר ב "בעיה הפוכה" מיסודה: כאשר סצנה תלת מימדית מוטלת על גבי חיישן תמונה דו מימדי, המערכת מאבדת את מימד העומק, ואין בידיה מידע גיאומטרי ישיר </w:t>
      </w:r>
      <w:r w:rsidR="000C3126" w:rsidRPr="00E467F9">
        <w:rPr>
          <w:rFonts w:ascii="Arial" w:hAnsi="Arial" w:cs="Arial"/>
          <w:color w:val="000000" w:themeColor="text1"/>
          <w:sz w:val="24"/>
          <w:szCs w:val="24"/>
          <w:rtl/>
        </w:rPr>
        <w:t>על המרחקים במרחב</w:t>
      </w:r>
      <w:r w:rsidRPr="00E467F9">
        <w:rPr>
          <w:rFonts w:ascii="Arial" w:hAnsi="Arial" w:cs="Arial"/>
          <w:color w:val="000000" w:themeColor="text1"/>
          <w:sz w:val="24"/>
          <w:szCs w:val="24"/>
          <w:rtl/>
        </w:rPr>
        <w:t>. השחזור של מימד זה דורש מהמערכת להסיק את העומק מתוך רמזים ויזואלים וסמנטיים, כמו גודל פרפסקטיבי וכדו'</w:t>
      </w:r>
    </w:p>
    <w:p w14:paraId="35AF1D1E" w14:textId="5914CE66" w:rsidR="00163A55" w:rsidRPr="00E467F9" w:rsidRDefault="00163A55" w:rsidP="00E92273">
      <w:pPr>
        <w:spacing w:line="276" w:lineRule="auto"/>
        <w:jc w:val="both"/>
        <w:rPr>
          <w:rFonts w:ascii="Arial" w:hAnsi="Arial" w:cs="Arial"/>
          <w:color w:val="000000" w:themeColor="text1"/>
          <w:sz w:val="24"/>
          <w:szCs w:val="24"/>
          <w:rtl/>
        </w:rPr>
      </w:pPr>
      <w:r w:rsidRPr="00E467F9">
        <w:rPr>
          <w:rFonts w:ascii="Arial" w:hAnsi="Arial" w:cs="Arial"/>
          <w:color w:val="000000" w:themeColor="text1"/>
          <w:sz w:val="24"/>
          <w:szCs w:val="24"/>
          <w:rtl/>
        </w:rPr>
        <w:t>נגזרת ישירה של אובדן המימד היא "עמימות קנה המידה" (</w:t>
      </w:r>
      <w:r w:rsidRPr="00E467F9">
        <w:rPr>
          <w:rFonts w:ascii="Arial" w:hAnsi="Arial" w:cs="Arial"/>
          <w:color w:val="000000" w:themeColor="text1"/>
          <w:sz w:val="24"/>
          <w:szCs w:val="24"/>
        </w:rPr>
        <w:t>Scale Ambiguity</w:t>
      </w:r>
      <w:r w:rsidRPr="00E467F9">
        <w:rPr>
          <w:rFonts w:ascii="Arial" w:hAnsi="Arial" w:cs="Arial"/>
          <w:color w:val="000000" w:themeColor="text1"/>
          <w:sz w:val="24"/>
          <w:szCs w:val="24"/>
          <w:rtl/>
        </w:rPr>
        <w:t>). מכיוון שהמצלמה רואה רק היטלים של קרני אור, אובייקט קטן וקרוב (לדוגמה, רחפן צעצוע ב-5 מטרים) ואובייקט גדול ורחוק עשויים לייצר תמונה זהה לחלוטין על גבי החיישן</w:t>
      </w:r>
      <w:r w:rsidRPr="00E467F9">
        <w:rPr>
          <w:rFonts w:ascii="Arial" w:hAnsi="Arial" w:cs="Arial"/>
          <w:color w:val="000000" w:themeColor="text1"/>
          <w:sz w:val="24"/>
          <w:szCs w:val="24"/>
        </w:rPr>
        <w:t>.</w:t>
      </w:r>
      <w:r w:rsidRPr="00E467F9">
        <w:rPr>
          <w:rFonts w:ascii="Arial" w:hAnsi="Arial" w:cs="Arial"/>
          <w:color w:val="000000" w:themeColor="text1"/>
          <w:sz w:val="24"/>
          <w:szCs w:val="24"/>
          <w:rtl/>
        </w:rPr>
        <w:t xml:space="preserve"> עקב כך, רשתות הערכת עומק מונוקולריות קיימות (כדוגמת </w:t>
      </w:r>
      <w:proofErr w:type="spellStart"/>
      <w:r w:rsidRPr="00E467F9">
        <w:rPr>
          <w:rFonts w:ascii="Arial" w:hAnsi="Arial" w:cs="Arial"/>
          <w:color w:val="000000" w:themeColor="text1"/>
          <w:sz w:val="24"/>
          <w:szCs w:val="24"/>
        </w:rPr>
        <w:t>ZoeDepth</w:t>
      </w:r>
      <w:proofErr w:type="spellEnd"/>
      <w:r w:rsidRPr="00E467F9">
        <w:rPr>
          <w:rFonts w:ascii="Arial" w:hAnsi="Arial" w:cs="Arial"/>
          <w:color w:val="000000" w:themeColor="text1"/>
          <w:sz w:val="24"/>
          <w:szCs w:val="24"/>
        </w:rPr>
        <w:t xml:space="preserve">, </w:t>
      </w:r>
      <w:proofErr w:type="spellStart"/>
      <w:r w:rsidRPr="00E467F9">
        <w:rPr>
          <w:rFonts w:ascii="Arial" w:hAnsi="Arial" w:cs="Arial"/>
          <w:color w:val="000000" w:themeColor="text1"/>
          <w:sz w:val="24"/>
          <w:szCs w:val="24"/>
        </w:rPr>
        <w:t>MiDas</w:t>
      </w:r>
      <w:proofErr w:type="spellEnd"/>
      <w:r w:rsidRPr="00E467F9">
        <w:rPr>
          <w:rFonts w:ascii="Arial" w:hAnsi="Arial" w:cs="Arial"/>
          <w:color w:val="000000" w:themeColor="text1"/>
          <w:sz w:val="24"/>
          <w:szCs w:val="24"/>
        </w:rPr>
        <w:t xml:space="preserve">, </w:t>
      </w:r>
      <w:proofErr w:type="spellStart"/>
      <w:r w:rsidRPr="00E467F9">
        <w:rPr>
          <w:rFonts w:ascii="Arial" w:hAnsi="Arial" w:cs="Arial"/>
          <w:color w:val="000000" w:themeColor="text1"/>
          <w:sz w:val="24"/>
          <w:szCs w:val="24"/>
        </w:rPr>
        <w:t>DepthAnything</w:t>
      </w:r>
      <w:proofErr w:type="spellEnd"/>
      <w:r w:rsidRPr="00E467F9">
        <w:rPr>
          <w:rFonts w:ascii="Arial" w:hAnsi="Arial" w:cs="Arial"/>
          <w:color w:val="000000" w:themeColor="text1"/>
          <w:sz w:val="24"/>
          <w:szCs w:val="24"/>
          <w:rtl/>
        </w:rPr>
        <w:t xml:space="preserve">) מספקות לרוב רק מפת עומק יחסית, שאינה מתורגמת ישירות למרחק מטרי. </w:t>
      </w:r>
      <w:r w:rsidR="003906A9" w:rsidRPr="00E467F9">
        <w:rPr>
          <w:rFonts w:ascii="Arial" w:hAnsi="Arial" w:cs="Arial"/>
          <w:color w:val="000000" w:themeColor="text1"/>
          <w:sz w:val="24"/>
          <w:szCs w:val="24"/>
          <w:rtl/>
        </w:rPr>
        <w:t xml:space="preserve">יתרה מכך, גם מודלים המנסים לספק עומק מטרי הם בעלי </w:t>
      </w:r>
      <w:r w:rsidR="003906A9" w:rsidRPr="00E467F9">
        <w:rPr>
          <w:rFonts w:ascii="Arial" w:hAnsi="Arial" w:cs="Arial"/>
          <w:color w:val="000000" w:themeColor="text1"/>
          <w:sz w:val="24"/>
          <w:szCs w:val="24"/>
        </w:rPr>
        <w:t>Domain Gap"</w:t>
      </w:r>
      <w:r w:rsidR="003906A9" w:rsidRPr="00E467F9">
        <w:rPr>
          <w:rFonts w:ascii="Arial" w:hAnsi="Arial" w:cs="Arial"/>
          <w:color w:val="000000" w:themeColor="text1"/>
          <w:sz w:val="24"/>
          <w:szCs w:val="24"/>
          <w:rtl/>
        </w:rPr>
        <w:t>"- הם מתקשים לספק הערכות מרחק מדויקות עבור עצמים קטנים כמו רחפנים על רקע שמיים או בתנאי מזג אוויר משתנים, מכיוון שחסר להם הקשר מרחבי וקרקעי שממנו ניתן ללמוד את קנה המידה</w:t>
      </w:r>
      <w:r w:rsidR="003906A9" w:rsidRPr="00E467F9">
        <w:rPr>
          <w:rFonts w:ascii="Arial" w:hAnsi="Arial" w:cs="Arial"/>
          <w:color w:val="000000" w:themeColor="text1"/>
          <w:sz w:val="24"/>
          <w:szCs w:val="24"/>
        </w:rPr>
        <w:t>.</w:t>
      </w:r>
    </w:p>
    <w:p w14:paraId="6DEEBE93" w14:textId="086042C2" w:rsidR="003906A9" w:rsidRPr="00E467F9" w:rsidRDefault="003906A9" w:rsidP="00E92273">
      <w:pPr>
        <w:spacing w:line="276" w:lineRule="auto"/>
        <w:jc w:val="both"/>
        <w:rPr>
          <w:rFonts w:ascii="Arial" w:hAnsi="Arial" w:cs="Arial"/>
          <w:color w:val="000000" w:themeColor="text1"/>
          <w:sz w:val="24"/>
          <w:szCs w:val="24"/>
          <w:rtl/>
        </w:rPr>
      </w:pPr>
      <w:r w:rsidRPr="00E467F9">
        <w:rPr>
          <w:rFonts w:ascii="Arial" w:hAnsi="Arial" w:cs="Arial"/>
          <w:color w:val="000000" w:themeColor="text1"/>
          <w:sz w:val="24"/>
          <w:szCs w:val="24"/>
          <w:rtl/>
        </w:rPr>
        <w:t>בנוסף לאתגרים האלגוריתמיים, קיים קושי משמעותי באיסוף הנתונים. אימון של רשתות נוירונים עמוקות להערכת עומק דורש עשרות אלפי תמונות מתויגות. בעוד שקל לצלם רחפנים</w:t>
      </w:r>
      <w:r w:rsidRPr="00E467F9">
        <w:rPr>
          <w:rFonts w:ascii="Arial" w:hAnsi="Arial" w:cs="Arial"/>
          <w:color w:val="000000" w:themeColor="text1"/>
          <w:sz w:val="24"/>
          <w:szCs w:val="24"/>
        </w:rPr>
        <w:t>,</w:t>
      </w:r>
      <w:r w:rsidRPr="00E467F9">
        <w:rPr>
          <w:rFonts w:ascii="Arial" w:hAnsi="Arial" w:cs="Arial"/>
          <w:color w:val="000000" w:themeColor="text1"/>
          <w:sz w:val="24"/>
          <w:szCs w:val="24"/>
          <w:rtl/>
        </w:rPr>
        <w:t xml:space="preserve"> השגת התיוג של התמונות (המרחק של הרחפן מהמצלמה) בעולם האמיתי היא משימה מורכבת מאוד</w:t>
      </w:r>
    </w:p>
    <w:p w14:paraId="0B27DC66" w14:textId="3CEDC30B" w:rsidR="003906A9" w:rsidRDefault="003906A9" w:rsidP="00E92273">
      <w:pPr>
        <w:spacing w:line="276" w:lineRule="auto"/>
        <w:jc w:val="both"/>
        <w:rPr>
          <w:rFonts w:ascii="Arial" w:hAnsi="Arial" w:cs="Arial"/>
          <w:color w:val="000000" w:themeColor="text1"/>
          <w:sz w:val="24"/>
          <w:szCs w:val="24"/>
        </w:rPr>
      </w:pPr>
      <w:r w:rsidRPr="00E467F9">
        <w:rPr>
          <w:rFonts w:ascii="Arial" w:hAnsi="Arial" w:cs="Arial"/>
          <w:color w:val="000000" w:themeColor="text1"/>
          <w:sz w:val="24"/>
          <w:szCs w:val="24"/>
          <w:rtl/>
        </w:rPr>
        <w:lastRenderedPageBreak/>
        <w:t>מטרת הפרויקט היא להתמודד עם האתגרים האלו. על ידי פיתוח צינור נתונים</w:t>
      </w:r>
      <w:r w:rsidRPr="00E467F9">
        <w:rPr>
          <w:rFonts w:ascii="Arial" w:hAnsi="Arial" w:cs="Arial"/>
          <w:color w:val="000000" w:themeColor="text1"/>
          <w:sz w:val="24"/>
          <w:szCs w:val="24"/>
        </w:rPr>
        <w:t xml:space="preserve"> (Pipeline) </w:t>
      </w:r>
      <w:r w:rsidRPr="00E467F9">
        <w:rPr>
          <w:rFonts w:ascii="Arial" w:hAnsi="Arial" w:cs="Arial"/>
          <w:color w:val="000000" w:themeColor="text1"/>
          <w:sz w:val="24"/>
          <w:szCs w:val="24"/>
          <w:rtl/>
        </w:rPr>
        <w:t>ייעודי, המערכת תדע לחלץ עומק מטרי מדויק מתוך העומק היחסי תוך שימוש בתהליכי כיול רגרסיביים מדויקים, ולגשר על עמימות קנה המידה ועל פער הנתונים</w:t>
      </w:r>
      <w:r w:rsidRPr="00E467F9">
        <w:rPr>
          <w:rFonts w:ascii="Arial" w:hAnsi="Arial" w:cs="Arial"/>
          <w:color w:val="000000" w:themeColor="text1"/>
          <w:sz w:val="24"/>
          <w:szCs w:val="24"/>
        </w:rPr>
        <w:t>.</w:t>
      </w:r>
    </w:p>
    <w:p w14:paraId="2A778CD2" w14:textId="77777777" w:rsidR="003B14BA" w:rsidRPr="00E467F9" w:rsidRDefault="003B14BA" w:rsidP="00E92273">
      <w:pPr>
        <w:spacing w:line="276" w:lineRule="auto"/>
        <w:jc w:val="both"/>
        <w:rPr>
          <w:rFonts w:ascii="Arial" w:hAnsi="Arial" w:cs="Arial"/>
          <w:color w:val="000000" w:themeColor="text1"/>
          <w:sz w:val="24"/>
          <w:szCs w:val="24"/>
        </w:rPr>
      </w:pPr>
    </w:p>
    <w:p w14:paraId="065A43B6" w14:textId="1DFAA677" w:rsidR="006B0E80" w:rsidRPr="00E92273" w:rsidRDefault="006B0E80" w:rsidP="00E92273">
      <w:pPr>
        <w:pStyle w:val="Heading2"/>
        <w:jc w:val="both"/>
        <w:rPr>
          <w:rFonts w:ascii="Arial" w:hAnsi="Arial" w:cs="Arial"/>
          <w:color w:val="000000" w:themeColor="text1"/>
          <w:u w:val="single"/>
          <w:rtl/>
        </w:rPr>
      </w:pPr>
      <w:bookmarkStart w:id="3" w:name="_Toc224606279"/>
      <w:r w:rsidRPr="00E92273">
        <w:rPr>
          <w:rFonts w:ascii="Arial" w:hAnsi="Arial" w:cs="Arial"/>
          <w:color w:val="000000" w:themeColor="text1"/>
          <w:u w:val="single"/>
          <w:rtl/>
        </w:rPr>
        <w:t>הגישה והכלים לפיתוח המערכת</w:t>
      </w:r>
      <w:bookmarkEnd w:id="3"/>
    </w:p>
    <w:p w14:paraId="65CD4CAD" w14:textId="61372CE4" w:rsidR="00491DE5" w:rsidRPr="00E467F9" w:rsidRDefault="006B0E80" w:rsidP="00E92273">
      <w:pPr>
        <w:spacing w:line="276" w:lineRule="auto"/>
        <w:jc w:val="both"/>
        <w:rPr>
          <w:rFonts w:ascii="Arial" w:hAnsi="Arial" w:cs="Arial"/>
          <w:color w:val="000000" w:themeColor="text1"/>
          <w:sz w:val="24"/>
          <w:szCs w:val="24"/>
          <w:rtl/>
          <w:lang w:val="en-IL"/>
        </w:rPr>
      </w:pPr>
      <w:r w:rsidRPr="00E467F9">
        <w:rPr>
          <w:rFonts w:ascii="Arial" w:hAnsi="Arial" w:cs="Arial"/>
          <w:color w:val="000000" w:themeColor="text1"/>
          <w:sz w:val="24"/>
          <w:szCs w:val="24"/>
          <w:rtl/>
        </w:rPr>
        <w:t>במסגרת הפרויקט יפותח צינור עיבוד נתונים (</w:t>
      </w:r>
      <w:r w:rsidRPr="00E467F9">
        <w:rPr>
          <w:rFonts w:ascii="Arial" w:hAnsi="Arial" w:cs="Arial"/>
          <w:color w:val="000000" w:themeColor="text1"/>
          <w:sz w:val="24"/>
          <w:szCs w:val="24"/>
        </w:rPr>
        <w:t>Pipeline</w:t>
      </w:r>
      <w:r w:rsidRPr="00E467F9">
        <w:rPr>
          <w:rFonts w:ascii="Arial" w:hAnsi="Arial" w:cs="Arial"/>
          <w:color w:val="000000" w:themeColor="text1"/>
          <w:sz w:val="24"/>
          <w:szCs w:val="24"/>
          <w:rtl/>
        </w:rPr>
        <w:t>) שלם, המשלב מספר כלים וגישות למידת מכונה וראייה ממוחשבת:</w:t>
      </w:r>
    </w:p>
    <w:p w14:paraId="10D8474D" w14:textId="7269A8DC" w:rsidR="00163A55" w:rsidRPr="00E467F9" w:rsidRDefault="00491DE5" w:rsidP="00E92273">
      <w:pPr>
        <w:pStyle w:val="ListParagraph"/>
        <w:numPr>
          <w:ilvl w:val="0"/>
          <w:numId w:val="2"/>
        </w:numPr>
        <w:spacing w:line="276" w:lineRule="auto"/>
        <w:jc w:val="both"/>
        <w:rPr>
          <w:rFonts w:ascii="Arial" w:hAnsi="Arial" w:cs="Arial"/>
          <w:color w:val="000000" w:themeColor="text1"/>
          <w:sz w:val="24"/>
          <w:szCs w:val="24"/>
          <w:rtl/>
        </w:rPr>
      </w:pPr>
      <w:r w:rsidRPr="00E467F9">
        <w:rPr>
          <w:rFonts w:ascii="Arial" w:hAnsi="Arial" w:cs="Arial"/>
          <w:color w:val="000000" w:themeColor="text1"/>
          <w:sz w:val="24"/>
          <w:szCs w:val="24"/>
          <w:rtl/>
        </w:rPr>
        <w:t>מחקר מקדים ובחינת ארכיטקטורות: לפני שלב הפיתוח, יתבצע מחקר מקיף להערכת מודלי עומק מונוקולריים מתקדמים ( כגון</w:t>
      </w:r>
      <w:proofErr w:type="spellStart"/>
      <w:r w:rsidRPr="00E467F9">
        <w:rPr>
          <w:rFonts w:ascii="Arial" w:hAnsi="Arial" w:cs="Arial"/>
          <w:color w:val="000000" w:themeColor="text1"/>
          <w:sz w:val="24"/>
          <w:szCs w:val="24"/>
        </w:rPr>
        <w:t>ZoeDepth</w:t>
      </w:r>
      <w:proofErr w:type="spellEnd"/>
      <w:r w:rsidRPr="00E467F9">
        <w:rPr>
          <w:rFonts w:ascii="Arial" w:hAnsi="Arial" w:cs="Arial"/>
          <w:color w:val="000000" w:themeColor="text1"/>
          <w:sz w:val="24"/>
          <w:szCs w:val="24"/>
        </w:rPr>
        <w:t xml:space="preserve">, </w:t>
      </w:r>
      <w:proofErr w:type="spellStart"/>
      <w:r w:rsidRPr="00E467F9">
        <w:rPr>
          <w:rFonts w:ascii="Arial" w:hAnsi="Arial" w:cs="Arial"/>
          <w:color w:val="000000" w:themeColor="text1"/>
          <w:sz w:val="24"/>
          <w:szCs w:val="24"/>
        </w:rPr>
        <w:t>MiDas</w:t>
      </w:r>
      <w:proofErr w:type="spellEnd"/>
      <w:r w:rsidRPr="00E467F9">
        <w:rPr>
          <w:rFonts w:ascii="Arial" w:hAnsi="Arial" w:cs="Arial"/>
          <w:color w:val="000000" w:themeColor="text1"/>
          <w:sz w:val="24"/>
          <w:szCs w:val="24"/>
        </w:rPr>
        <w:t xml:space="preserve">, </w:t>
      </w:r>
      <w:proofErr w:type="spellStart"/>
      <w:r w:rsidRPr="00E467F9">
        <w:rPr>
          <w:rFonts w:ascii="Arial" w:hAnsi="Arial" w:cs="Arial"/>
          <w:color w:val="000000" w:themeColor="text1"/>
          <w:sz w:val="24"/>
          <w:szCs w:val="24"/>
        </w:rPr>
        <w:t>DepthAnything</w:t>
      </w:r>
      <w:proofErr w:type="spellEnd"/>
      <w:r w:rsidRPr="00E467F9">
        <w:rPr>
          <w:rFonts w:ascii="Arial" w:hAnsi="Arial" w:cs="Arial"/>
          <w:color w:val="000000" w:themeColor="text1"/>
          <w:sz w:val="24"/>
          <w:szCs w:val="24"/>
        </w:rPr>
        <w:t xml:space="preserve"> </w:t>
      </w:r>
      <w:r w:rsidRPr="00E467F9">
        <w:rPr>
          <w:rFonts w:ascii="Arial" w:hAnsi="Arial" w:cs="Arial"/>
          <w:color w:val="000000" w:themeColor="text1"/>
          <w:sz w:val="24"/>
          <w:szCs w:val="24"/>
          <w:rtl/>
        </w:rPr>
        <w:t>). שלב זה כולל בחינה אלגוריתמית של אופן המימוש המיטבי ב</w:t>
      </w:r>
      <w:r w:rsidRPr="00E467F9">
        <w:rPr>
          <w:rFonts w:ascii="Arial" w:hAnsi="Arial" w:cs="Arial"/>
          <w:color w:val="000000" w:themeColor="text1"/>
          <w:sz w:val="24"/>
          <w:szCs w:val="24"/>
        </w:rPr>
        <w:t>Pipeline</w:t>
      </w:r>
      <w:r w:rsidR="00BF2B55" w:rsidRPr="00E467F9">
        <w:rPr>
          <w:rFonts w:ascii="Arial" w:hAnsi="Arial" w:cs="Arial"/>
          <w:color w:val="000000" w:themeColor="text1"/>
          <w:sz w:val="24"/>
          <w:szCs w:val="24"/>
        </w:rPr>
        <w:t xml:space="preserve"> </w:t>
      </w:r>
      <w:r w:rsidR="00BF2B55" w:rsidRPr="00E467F9">
        <w:rPr>
          <w:rFonts w:ascii="Arial" w:hAnsi="Arial" w:cs="Arial"/>
          <w:color w:val="000000" w:themeColor="text1"/>
          <w:sz w:val="24"/>
          <w:szCs w:val="24"/>
          <w:rtl/>
        </w:rPr>
        <w:t>: למשל, האם נכון יותר לבצע קודם הערכת עומק על כל התמונה ואז לגזור את אזור הרחפן, או להפך.</w:t>
      </w:r>
    </w:p>
    <w:p w14:paraId="14563E2B" w14:textId="009BBE50" w:rsidR="006B0E80" w:rsidRPr="00E467F9" w:rsidRDefault="006B0E80" w:rsidP="00E92273">
      <w:pPr>
        <w:pStyle w:val="ListParagraph"/>
        <w:numPr>
          <w:ilvl w:val="0"/>
          <w:numId w:val="2"/>
        </w:numPr>
        <w:spacing w:line="276" w:lineRule="auto"/>
        <w:jc w:val="both"/>
        <w:rPr>
          <w:rFonts w:ascii="Arial" w:hAnsi="Arial" w:cs="Arial"/>
          <w:color w:val="000000" w:themeColor="text1"/>
          <w:sz w:val="24"/>
          <w:szCs w:val="24"/>
        </w:rPr>
      </w:pPr>
      <w:r w:rsidRPr="00E467F9">
        <w:rPr>
          <w:rFonts w:ascii="Arial" w:hAnsi="Arial" w:cs="Arial"/>
          <w:color w:val="000000" w:themeColor="text1"/>
          <w:sz w:val="24"/>
          <w:szCs w:val="24"/>
          <w:rtl/>
        </w:rPr>
        <w:t>ייצור נתונים סינטתיים: בשל הקושי בהשגת נתוני אמת מדויקים בעולם האמיתי, יופק דאטאסט סינטתי מקיף הכולל רחפנים במרחקים שונים ובתנאי סביבה מגוונים. סביבה זו מאפשרת שליטה מלאה על קואורדינטות הרחפן במרחב וגישה למידע מדויק לצורכי האימון.</w:t>
      </w:r>
    </w:p>
    <w:p w14:paraId="51A2C204" w14:textId="5DD618CC" w:rsidR="006B0E80" w:rsidRPr="00E467F9" w:rsidRDefault="006B0E80" w:rsidP="00E92273">
      <w:pPr>
        <w:pStyle w:val="ListParagraph"/>
        <w:numPr>
          <w:ilvl w:val="0"/>
          <w:numId w:val="2"/>
        </w:numPr>
        <w:spacing w:line="276" w:lineRule="auto"/>
        <w:jc w:val="both"/>
        <w:rPr>
          <w:rFonts w:ascii="Arial" w:hAnsi="Arial" w:cs="Arial"/>
          <w:color w:val="000000" w:themeColor="text1"/>
          <w:sz w:val="24"/>
          <w:szCs w:val="24"/>
        </w:rPr>
      </w:pPr>
      <w:r w:rsidRPr="00E467F9">
        <w:rPr>
          <w:rFonts w:ascii="Arial" w:hAnsi="Arial" w:cs="Arial"/>
          <w:color w:val="000000" w:themeColor="text1"/>
          <w:sz w:val="24"/>
          <w:szCs w:val="24"/>
          <w:rtl/>
        </w:rPr>
        <w:t xml:space="preserve">זיהוי אובייקטים: שימוש ברשת זיהוי לאיתור הרחפן בתמונה, ותיחומו ב </w:t>
      </w:r>
      <w:r w:rsidRPr="00E467F9">
        <w:rPr>
          <w:rFonts w:ascii="Arial" w:hAnsi="Arial" w:cs="Arial"/>
          <w:color w:val="000000" w:themeColor="text1"/>
          <w:sz w:val="24"/>
          <w:szCs w:val="24"/>
        </w:rPr>
        <w:t>Bounding Box</w:t>
      </w:r>
      <w:r w:rsidRPr="00E467F9">
        <w:rPr>
          <w:rFonts w:ascii="Arial" w:hAnsi="Arial" w:cs="Arial"/>
          <w:color w:val="000000" w:themeColor="text1"/>
          <w:sz w:val="24"/>
          <w:szCs w:val="24"/>
          <w:rtl/>
        </w:rPr>
        <w:t xml:space="preserve"> מתאים</w:t>
      </w:r>
    </w:p>
    <w:p w14:paraId="10A71315" w14:textId="73FD2564" w:rsidR="006B0E80" w:rsidRPr="00E467F9" w:rsidRDefault="006B0E80" w:rsidP="00E92273">
      <w:pPr>
        <w:pStyle w:val="ListParagraph"/>
        <w:numPr>
          <w:ilvl w:val="0"/>
          <w:numId w:val="2"/>
        </w:numPr>
        <w:spacing w:line="276" w:lineRule="auto"/>
        <w:jc w:val="both"/>
        <w:rPr>
          <w:rFonts w:ascii="Arial" w:hAnsi="Arial" w:cs="Arial"/>
          <w:color w:val="000000" w:themeColor="text1"/>
          <w:sz w:val="24"/>
          <w:szCs w:val="24"/>
        </w:rPr>
      </w:pPr>
      <w:r w:rsidRPr="00E467F9">
        <w:rPr>
          <w:rFonts w:ascii="Arial" w:hAnsi="Arial" w:cs="Arial"/>
          <w:color w:val="000000" w:themeColor="text1"/>
          <w:sz w:val="24"/>
          <w:szCs w:val="24"/>
          <w:rtl/>
        </w:rPr>
        <w:t>הערכת עומק מונוקולרית: הפעלת מודלי</w:t>
      </w:r>
      <w:r w:rsidR="00491DE5" w:rsidRPr="00E467F9">
        <w:rPr>
          <w:rFonts w:ascii="Arial" w:hAnsi="Arial" w:cs="Arial"/>
          <w:color w:val="000000" w:themeColor="text1"/>
          <w:sz w:val="24"/>
          <w:szCs w:val="24"/>
          <w:rtl/>
        </w:rPr>
        <w:t xml:space="preserve"> הערכת עומק לגזירת עומק יחסי בתוך גבולות ה </w:t>
      </w:r>
      <w:r w:rsidR="00491DE5" w:rsidRPr="00E467F9">
        <w:rPr>
          <w:rFonts w:ascii="Arial" w:hAnsi="Arial" w:cs="Arial"/>
          <w:color w:val="000000" w:themeColor="text1"/>
          <w:sz w:val="24"/>
          <w:szCs w:val="24"/>
        </w:rPr>
        <w:t>Bounding Box</w:t>
      </w:r>
    </w:p>
    <w:p w14:paraId="27EB5289" w14:textId="49AB75D2" w:rsidR="00491DE5" w:rsidRPr="00E467F9" w:rsidRDefault="00491DE5" w:rsidP="00E92273">
      <w:pPr>
        <w:pStyle w:val="ListParagraph"/>
        <w:numPr>
          <w:ilvl w:val="0"/>
          <w:numId w:val="2"/>
        </w:numPr>
        <w:spacing w:line="276" w:lineRule="auto"/>
        <w:jc w:val="both"/>
        <w:rPr>
          <w:rFonts w:ascii="Arial" w:hAnsi="Arial" w:cs="Arial"/>
          <w:color w:val="000000" w:themeColor="text1"/>
          <w:sz w:val="24"/>
          <w:szCs w:val="24"/>
        </w:rPr>
      </w:pPr>
      <w:r w:rsidRPr="00E467F9">
        <w:rPr>
          <w:rFonts w:ascii="Arial" w:hAnsi="Arial" w:cs="Arial"/>
          <w:color w:val="000000" w:themeColor="text1"/>
          <w:sz w:val="24"/>
          <w:szCs w:val="24"/>
          <w:rtl/>
        </w:rPr>
        <w:t>פיתוח פונקציית כיול: בניית מודל רגרסיה שיתרגם את העומק היחסי לעומק מטרי, בהתבסס על מימדי ה</w:t>
      </w:r>
      <w:r w:rsidRPr="00E467F9">
        <w:rPr>
          <w:rFonts w:ascii="Arial" w:hAnsi="Arial" w:cs="Arial"/>
          <w:color w:val="000000" w:themeColor="text1"/>
          <w:sz w:val="24"/>
          <w:szCs w:val="24"/>
        </w:rPr>
        <w:t xml:space="preserve">Bounding Box </w:t>
      </w:r>
      <w:r w:rsidRPr="00E467F9">
        <w:rPr>
          <w:rFonts w:ascii="Arial" w:hAnsi="Arial" w:cs="Arial"/>
          <w:color w:val="000000" w:themeColor="text1"/>
          <w:sz w:val="24"/>
          <w:szCs w:val="24"/>
          <w:rtl/>
        </w:rPr>
        <w:t xml:space="preserve"> (רוחב וגובה) ומאפיינים נוספים</w:t>
      </w:r>
    </w:p>
    <w:p w14:paraId="440A252C" w14:textId="7ADD7F54" w:rsidR="00491DE5" w:rsidRPr="00E467F9" w:rsidRDefault="00491DE5" w:rsidP="00E92273">
      <w:pPr>
        <w:pStyle w:val="ListParagraph"/>
        <w:numPr>
          <w:ilvl w:val="0"/>
          <w:numId w:val="2"/>
        </w:numPr>
        <w:spacing w:line="276" w:lineRule="auto"/>
        <w:jc w:val="both"/>
        <w:rPr>
          <w:rFonts w:ascii="Arial" w:hAnsi="Arial" w:cs="Arial"/>
          <w:color w:val="000000" w:themeColor="text1"/>
          <w:sz w:val="24"/>
          <w:szCs w:val="24"/>
        </w:rPr>
      </w:pPr>
      <w:r w:rsidRPr="00E467F9">
        <w:rPr>
          <w:rFonts w:ascii="Arial" w:hAnsi="Arial" w:cs="Arial"/>
          <w:color w:val="000000" w:themeColor="text1"/>
          <w:sz w:val="24"/>
          <w:szCs w:val="24"/>
          <w:rtl/>
        </w:rPr>
        <w:t xml:space="preserve">החלקת נתונים: שילוב </w:t>
      </w:r>
      <w:r w:rsidRPr="00E467F9">
        <w:rPr>
          <w:rFonts w:ascii="Arial" w:hAnsi="Arial" w:cs="Arial"/>
          <w:color w:val="000000" w:themeColor="text1"/>
          <w:sz w:val="24"/>
          <w:szCs w:val="24"/>
        </w:rPr>
        <w:t>Kalman Filter</w:t>
      </w:r>
      <w:r w:rsidRPr="00E467F9">
        <w:rPr>
          <w:rFonts w:ascii="Arial" w:hAnsi="Arial" w:cs="Arial"/>
          <w:color w:val="000000" w:themeColor="text1"/>
          <w:sz w:val="24"/>
          <w:szCs w:val="24"/>
          <w:rtl/>
        </w:rPr>
        <w:t xml:space="preserve"> למעקב לאורך זמן, צמצום רעשי</w:t>
      </w:r>
      <w:r w:rsidR="00CE10D9" w:rsidRPr="00E467F9">
        <w:rPr>
          <w:rFonts w:ascii="Arial" w:hAnsi="Arial" w:cs="Arial"/>
          <w:color w:val="000000" w:themeColor="text1"/>
          <w:sz w:val="24"/>
          <w:szCs w:val="24"/>
          <w:rtl/>
        </w:rPr>
        <w:t>ם</w:t>
      </w:r>
      <w:r w:rsidRPr="00E467F9">
        <w:rPr>
          <w:rFonts w:ascii="Arial" w:hAnsi="Arial" w:cs="Arial"/>
          <w:color w:val="000000" w:themeColor="text1"/>
          <w:sz w:val="24"/>
          <w:szCs w:val="24"/>
          <w:rtl/>
        </w:rPr>
        <w:t xml:space="preserve"> סטטיסטיים וייצוב תוצאות העומק הסופיות</w:t>
      </w:r>
    </w:p>
    <w:p w14:paraId="0709FAE5" w14:textId="6F12DBC7" w:rsidR="00491DE5" w:rsidRPr="00E467F9" w:rsidRDefault="00BF2B55" w:rsidP="00E92273">
      <w:pPr>
        <w:pStyle w:val="ListParagraph"/>
        <w:numPr>
          <w:ilvl w:val="0"/>
          <w:numId w:val="2"/>
        </w:numPr>
        <w:spacing w:line="276" w:lineRule="auto"/>
        <w:jc w:val="both"/>
        <w:rPr>
          <w:rFonts w:ascii="Arial" w:hAnsi="Arial" w:cs="Arial"/>
          <w:color w:val="000000" w:themeColor="text1"/>
          <w:sz w:val="24"/>
          <w:szCs w:val="24"/>
          <w:rtl/>
        </w:rPr>
      </w:pPr>
      <w:r w:rsidRPr="00E467F9">
        <w:rPr>
          <w:rFonts w:ascii="Arial" w:hAnsi="Arial" w:cs="Arial"/>
          <w:color w:val="000000" w:themeColor="text1"/>
          <w:sz w:val="24"/>
          <w:szCs w:val="24"/>
          <w:rtl/>
        </w:rPr>
        <w:t>ניסויי שדה: שלב הבדיקות בשטח. המערכת תיבחן מול רחפנים אמיתיים שיטוסו במרחקים ידועים מראש, במטרה לתקף את המודל בתנאי עולם אמיתי. שלב זה יכלול בדיקות חוזרות כדי לבדוק את יכולת פונקציית הכיול, ומקצי שיפורים לטובת צמצום שגיאות במרחב הפיזי.</w:t>
      </w:r>
    </w:p>
    <w:p w14:paraId="0660551A" w14:textId="77777777" w:rsidR="00023F83" w:rsidRPr="00E467F9" w:rsidRDefault="00023F83" w:rsidP="00E92273">
      <w:pPr>
        <w:bidi w:val="0"/>
        <w:jc w:val="both"/>
        <w:rPr>
          <w:rFonts w:ascii="Arial" w:eastAsiaTheme="majorEastAsia" w:hAnsi="Arial" w:cs="Arial"/>
          <w:color w:val="000000" w:themeColor="text1"/>
          <w:sz w:val="32"/>
          <w:szCs w:val="32"/>
          <w:rtl/>
        </w:rPr>
      </w:pPr>
      <w:r w:rsidRPr="00E467F9">
        <w:rPr>
          <w:rFonts w:ascii="Arial" w:hAnsi="Arial" w:cs="Arial"/>
          <w:color w:val="000000" w:themeColor="text1"/>
          <w:rtl/>
        </w:rPr>
        <w:br w:type="page"/>
      </w:r>
    </w:p>
    <w:p w14:paraId="70803DF0" w14:textId="29463B5E" w:rsidR="00805B9A" w:rsidRPr="00D5533B" w:rsidRDefault="00805B9A" w:rsidP="00E92273">
      <w:pPr>
        <w:pStyle w:val="Heading1"/>
        <w:jc w:val="both"/>
        <w:rPr>
          <w:rFonts w:ascii="Arial" w:hAnsi="Arial" w:cs="Arial"/>
          <w:b/>
          <w:bCs/>
          <w:color w:val="000000" w:themeColor="text1"/>
          <w:u w:val="single"/>
          <w:rtl/>
        </w:rPr>
      </w:pPr>
      <w:bookmarkStart w:id="4" w:name="_Toc224606280"/>
      <w:r w:rsidRPr="00D5533B">
        <w:rPr>
          <w:rFonts w:ascii="Arial" w:hAnsi="Arial" w:cs="Arial"/>
          <w:b/>
          <w:bCs/>
          <w:color w:val="000000" w:themeColor="text1"/>
          <w:u w:val="single"/>
          <w:rtl/>
        </w:rPr>
        <w:lastRenderedPageBreak/>
        <w:t>סקירה ספרותית</w:t>
      </w:r>
      <w:bookmarkEnd w:id="4"/>
    </w:p>
    <w:p w14:paraId="6FF27627" w14:textId="740E8E2B" w:rsidR="00805B9A" w:rsidRPr="00E467F9" w:rsidRDefault="00805B9A" w:rsidP="00E92273">
      <w:pPr>
        <w:pStyle w:val="Heading2"/>
        <w:jc w:val="both"/>
        <w:rPr>
          <w:rFonts w:ascii="Arial" w:hAnsi="Arial" w:cs="Arial"/>
          <w:color w:val="000000" w:themeColor="text1"/>
          <w:u w:val="single"/>
          <w:rtl/>
        </w:rPr>
      </w:pPr>
      <w:bookmarkStart w:id="5" w:name="_Toc224606281"/>
      <w:r w:rsidRPr="00E467F9">
        <w:rPr>
          <w:rFonts w:ascii="Arial" w:hAnsi="Arial" w:cs="Arial"/>
          <w:color w:val="000000" w:themeColor="text1"/>
          <w:u w:val="single"/>
          <w:rtl/>
        </w:rPr>
        <w:t>רובד ראשוני</w:t>
      </w:r>
      <w:bookmarkEnd w:id="5"/>
    </w:p>
    <w:p w14:paraId="253A5055" w14:textId="057AB348" w:rsidR="00805B9A" w:rsidRPr="00E467F9" w:rsidRDefault="00805B9A" w:rsidP="00E92273">
      <w:pPr>
        <w:pStyle w:val="Heading3"/>
        <w:jc w:val="both"/>
        <w:rPr>
          <w:rFonts w:ascii="Arial" w:hAnsi="Arial" w:cs="Arial"/>
          <w:color w:val="000000" w:themeColor="text1"/>
          <w:u w:val="single"/>
          <w:rtl/>
        </w:rPr>
      </w:pPr>
      <w:bookmarkStart w:id="6" w:name="_Toc224606282"/>
      <w:r w:rsidRPr="00E467F9">
        <w:rPr>
          <w:rFonts w:ascii="Arial" w:hAnsi="Arial" w:cs="Arial"/>
          <w:color w:val="000000" w:themeColor="text1"/>
          <w:u w:val="single"/>
          <w:rtl/>
        </w:rPr>
        <w:t>לוקליזציה תלת מימדית והערכת עומק מונוקולרית</w:t>
      </w:r>
      <w:bookmarkEnd w:id="6"/>
    </w:p>
    <w:p w14:paraId="162653D6" w14:textId="58890A16" w:rsidR="00805B9A" w:rsidRPr="00E467F9" w:rsidRDefault="00805B9A" w:rsidP="00E92273">
      <w:pPr>
        <w:spacing w:line="276" w:lineRule="auto"/>
        <w:ind w:left="360"/>
        <w:jc w:val="both"/>
        <w:rPr>
          <w:rFonts w:ascii="Arial" w:hAnsi="Arial" w:cs="Arial"/>
          <w:color w:val="000000" w:themeColor="text1"/>
          <w:sz w:val="24"/>
          <w:szCs w:val="24"/>
        </w:rPr>
      </w:pPr>
      <w:r w:rsidRPr="00E467F9">
        <w:rPr>
          <w:rFonts w:ascii="Arial" w:hAnsi="Arial" w:cs="Arial"/>
          <w:color w:val="000000" w:themeColor="text1"/>
          <w:sz w:val="24"/>
          <w:szCs w:val="24"/>
          <w:rtl/>
        </w:rPr>
        <w:t>לוקליזציה תלת מימדית (</w:t>
      </w:r>
      <w:r w:rsidRPr="00E467F9">
        <w:rPr>
          <w:rFonts w:ascii="Arial" w:hAnsi="Arial" w:cs="Arial"/>
          <w:color w:val="000000" w:themeColor="text1"/>
          <w:sz w:val="24"/>
          <w:szCs w:val="24"/>
        </w:rPr>
        <w:t>3D Localization</w:t>
      </w:r>
      <w:r w:rsidRPr="00E467F9">
        <w:rPr>
          <w:rFonts w:ascii="Arial" w:hAnsi="Arial" w:cs="Arial"/>
          <w:color w:val="000000" w:themeColor="text1"/>
          <w:sz w:val="24"/>
          <w:szCs w:val="24"/>
          <w:rtl/>
        </w:rPr>
        <w:t>) היא היכולת לקבוע את קואורדינטות המיקום של אובייקט במרחק ביחס לנקודת ייחוס מסוימת (לרוב, המצלמה). בדרך כלל, מערכות לוקליזציה ויזואלית מסתמכות על טכנולוגיית "</w:t>
      </w:r>
      <w:r w:rsidRPr="00E467F9">
        <w:rPr>
          <w:rFonts w:ascii="Arial" w:hAnsi="Arial" w:cs="Arial"/>
          <w:color w:val="000000" w:themeColor="text1"/>
        </w:rPr>
        <w:t xml:space="preserve"> </w:t>
      </w:r>
      <w:r w:rsidRPr="00E467F9">
        <w:rPr>
          <w:rFonts w:ascii="Arial" w:hAnsi="Arial" w:cs="Arial"/>
          <w:color w:val="000000" w:themeColor="text1"/>
          <w:sz w:val="24"/>
          <w:szCs w:val="24"/>
        </w:rPr>
        <w:t>Stereo Vision</w:t>
      </w:r>
      <w:r w:rsidRPr="00E467F9">
        <w:rPr>
          <w:rFonts w:ascii="Arial" w:hAnsi="Arial" w:cs="Arial"/>
          <w:color w:val="000000" w:themeColor="text1"/>
          <w:sz w:val="24"/>
          <w:szCs w:val="24"/>
          <w:rtl/>
        </w:rPr>
        <w:t>" , המבוססת על שימוש בשתי מצלמות לצורך הערכת עומק. מדידת הפער</w:t>
      </w:r>
      <w:r w:rsidRPr="00E467F9">
        <w:rPr>
          <w:rFonts w:ascii="Arial" w:hAnsi="Arial" w:cs="Arial"/>
          <w:color w:val="000000" w:themeColor="text1"/>
          <w:sz w:val="24"/>
          <w:szCs w:val="24"/>
        </w:rPr>
        <w:t xml:space="preserve"> </w:t>
      </w:r>
      <w:r w:rsidRPr="00E467F9">
        <w:rPr>
          <w:rFonts w:ascii="Arial" w:hAnsi="Arial" w:cs="Arial"/>
          <w:color w:val="000000" w:themeColor="text1"/>
          <w:sz w:val="24"/>
          <w:szCs w:val="24"/>
          <w:rtl/>
        </w:rPr>
        <w:t>בין מיקום האובייקט בשתי התמונות מאפשרת להעריך את עומקו באמצעות חישוב גיאומטרי המבוסס על שתי נקודות מבט שונות</w:t>
      </w:r>
      <w:r w:rsidRPr="00E467F9">
        <w:rPr>
          <w:rFonts w:ascii="Arial" w:hAnsi="Arial" w:cs="Arial"/>
          <w:color w:val="000000" w:themeColor="text1"/>
          <w:sz w:val="24"/>
          <w:szCs w:val="24"/>
        </w:rPr>
        <w:t>.</w:t>
      </w:r>
    </w:p>
    <w:p w14:paraId="4B6004FC" w14:textId="77777777" w:rsidR="002C4E27" w:rsidRPr="00E467F9" w:rsidRDefault="002C4E27" w:rsidP="00E92273">
      <w:pPr>
        <w:spacing w:line="276" w:lineRule="auto"/>
        <w:ind w:left="360"/>
        <w:jc w:val="both"/>
        <w:rPr>
          <w:rFonts w:ascii="Arial" w:hAnsi="Arial" w:cs="Arial"/>
          <w:color w:val="000000" w:themeColor="text1"/>
          <w:sz w:val="24"/>
          <w:szCs w:val="24"/>
        </w:rPr>
      </w:pPr>
      <w:r w:rsidRPr="00E467F9">
        <w:rPr>
          <w:rFonts w:ascii="Arial" w:hAnsi="Arial" w:cs="Arial"/>
          <w:color w:val="000000" w:themeColor="text1"/>
          <w:sz w:val="24"/>
          <w:szCs w:val="24"/>
          <w:rtl/>
        </w:rPr>
        <w:t>אף על פי שמערכות סטריאו מפיקות תוצאות מדויקות, מערכות לוקליזציה מונוקולריות (המבוססות על מצלמה יחידה) מציעות פתרון פשוט וזול יותר לפריסה של מערכות ניטור. עם זאת, לגישה זו מגבלה מהותית הנובעת מאופי תהליך הצילום. כאשר סצנה תלת-ממדית מוטלת</w:t>
      </w:r>
      <w:r w:rsidRPr="00E467F9">
        <w:rPr>
          <w:rFonts w:ascii="Arial" w:hAnsi="Arial" w:cs="Arial"/>
          <w:color w:val="000000" w:themeColor="text1"/>
          <w:sz w:val="24"/>
          <w:szCs w:val="24"/>
        </w:rPr>
        <w:t xml:space="preserve"> (Projected) </w:t>
      </w:r>
      <w:r w:rsidRPr="00E467F9">
        <w:rPr>
          <w:rFonts w:ascii="Arial" w:hAnsi="Arial" w:cs="Arial"/>
          <w:color w:val="000000" w:themeColor="text1"/>
          <w:sz w:val="24"/>
          <w:szCs w:val="24"/>
          <w:rtl/>
        </w:rPr>
        <w:t>על גבי חיישן תמונה דו-ממדי, המידע על ציר העומק</w:t>
      </w:r>
      <w:r w:rsidRPr="00E467F9">
        <w:rPr>
          <w:rFonts w:ascii="Arial" w:hAnsi="Arial" w:cs="Arial"/>
          <w:color w:val="000000" w:themeColor="text1"/>
          <w:sz w:val="24"/>
          <w:szCs w:val="24"/>
        </w:rPr>
        <w:t xml:space="preserve"> (Z) </w:t>
      </w:r>
      <w:r w:rsidRPr="00E467F9">
        <w:rPr>
          <w:rFonts w:ascii="Arial" w:hAnsi="Arial" w:cs="Arial"/>
          <w:color w:val="000000" w:themeColor="text1"/>
          <w:sz w:val="24"/>
          <w:szCs w:val="24"/>
          <w:rtl/>
        </w:rPr>
        <w:t>אינו נמדד באופן ישיר ואובד בתהליך ההטלה. כתוצאה מכך, בהיעדר מצלמה נוספת המספקת נקודת מבט נוספת, למערכת אין מידע גיאומטרי ישיר שממנו ניתן לחשב את עומק האובייקטים בסצנה</w:t>
      </w:r>
      <w:r w:rsidRPr="00E467F9">
        <w:rPr>
          <w:rFonts w:ascii="Arial" w:hAnsi="Arial" w:cs="Arial"/>
          <w:color w:val="000000" w:themeColor="text1"/>
          <w:sz w:val="24"/>
          <w:szCs w:val="24"/>
        </w:rPr>
        <w:t>.</w:t>
      </w:r>
    </w:p>
    <w:p w14:paraId="4D59F642" w14:textId="338A58B9" w:rsidR="002C4E27" w:rsidRPr="00E467F9" w:rsidRDefault="002C4E27" w:rsidP="00E92273">
      <w:pPr>
        <w:spacing w:line="276" w:lineRule="auto"/>
        <w:ind w:left="360"/>
        <w:jc w:val="both"/>
        <w:rPr>
          <w:rFonts w:ascii="Arial" w:hAnsi="Arial" w:cs="Arial"/>
          <w:color w:val="000000" w:themeColor="text1"/>
          <w:sz w:val="24"/>
          <w:szCs w:val="24"/>
          <w:rtl/>
        </w:rPr>
      </w:pPr>
      <w:r w:rsidRPr="00E467F9">
        <w:rPr>
          <w:rFonts w:ascii="Arial" w:hAnsi="Arial" w:cs="Arial"/>
          <w:color w:val="000000" w:themeColor="text1"/>
          <w:sz w:val="24"/>
          <w:szCs w:val="24"/>
          <w:rtl/>
        </w:rPr>
        <w:t>כדי להתגבר על אובדן המידע הגיאומטרי, רשתות נוירונים להערכת עומק מונוקולרית מאומנות להסיק את המרחק באמצעות רמזים ויזואליים וסמנטיים</w:t>
      </w:r>
      <w:r w:rsidRPr="00E467F9">
        <w:rPr>
          <w:rFonts w:ascii="Arial" w:hAnsi="Arial" w:cs="Arial"/>
          <w:color w:val="000000" w:themeColor="text1"/>
          <w:sz w:val="24"/>
          <w:szCs w:val="24"/>
        </w:rPr>
        <w:t xml:space="preserve"> </w:t>
      </w:r>
      <w:r w:rsidRPr="00E467F9">
        <w:rPr>
          <w:rFonts w:ascii="Arial" w:hAnsi="Arial" w:cs="Arial"/>
          <w:color w:val="000000" w:themeColor="text1"/>
          <w:sz w:val="24"/>
          <w:szCs w:val="24"/>
          <w:rtl/>
        </w:rPr>
        <w:t>הקיימים בתמונה. רמזים אלו כוללים, בין היתר, גודל פרספקטיבי (אובייקטים המוכרים למערכת ייראו קטנים יותר ככל שיתרחקו), דפוסי הסתרה-עצם המסתיר עצם אחר ממוקם קרוב יותר,</w:t>
      </w:r>
      <w:r w:rsidRPr="00E467F9">
        <w:rPr>
          <w:rFonts w:ascii="Arial" w:hAnsi="Arial" w:cs="Arial"/>
          <w:color w:val="000000" w:themeColor="text1"/>
          <w:sz w:val="24"/>
          <w:szCs w:val="24"/>
        </w:rPr>
        <w:t xml:space="preserve"> </w:t>
      </w:r>
      <w:r w:rsidRPr="00E467F9">
        <w:rPr>
          <w:rFonts w:ascii="Arial" w:hAnsi="Arial" w:cs="Arial"/>
          <w:color w:val="000000" w:themeColor="text1"/>
          <w:sz w:val="24"/>
          <w:szCs w:val="24"/>
          <w:rtl/>
        </w:rPr>
        <w:t>מיקום האובייקט ביחס לקו האופק, וכן אפקטים אטמוספריים דוגמת טשטוש ואובך</w:t>
      </w:r>
      <w:r w:rsidRPr="00E467F9">
        <w:rPr>
          <w:rFonts w:ascii="Arial" w:hAnsi="Arial" w:cs="Arial"/>
          <w:color w:val="000000" w:themeColor="text1"/>
          <w:sz w:val="24"/>
          <w:szCs w:val="24"/>
        </w:rPr>
        <w:t>.</w:t>
      </w:r>
    </w:p>
    <w:p w14:paraId="2048626B" w14:textId="4D8305B7" w:rsidR="00A40BAB" w:rsidRDefault="00A40BAB" w:rsidP="00E92273">
      <w:pPr>
        <w:spacing w:line="276" w:lineRule="auto"/>
        <w:ind w:left="360"/>
        <w:jc w:val="both"/>
        <w:rPr>
          <w:rFonts w:ascii="Arial" w:hAnsi="Arial" w:cs="Arial"/>
          <w:color w:val="000000" w:themeColor="text1"/>
          <w:sz w:val="24"/>
          <w:szCs w:val="24"/>
        </w:rPr>
      </w:pPr>
      <w:r w:rsidRPr="00E467F9">
        <w:rPr>
          <w:rFonts w:ascii="Arial" w:hAnsi="Arial" w:cs="Arial"/>
          <w:color w:val="000000" w:themeColor="text1"/>
          <w:sz w:val="24"/>
          <w:szCs w:val="24"/>
          <w:rtl/>
        </w:rPr>
        <w:t xml:space="preserve">אולם, ההסתמכות על רמזים חזותיים בלבד מובילה לאתגר תיאורטי נוסף המכונה </w:t>
      </w:r>
      <w:r w:rsidRPr="00E467F9">
        <w:rPr>
          <w:rFonts w:ascii="Arial" w:hAnsi="Arial" w:cs="Arial"/>
          <w:color w:val="000000" w:themeColor="text1"/>
          <w:sz w:val="24"/>
          <w:szCs w:val="24"/>
        </w:rPr>
        <w:t>"</w:t>
      </w:r>
      <w:r w:rsidRPr="00E467F9">
        <w:rPr>
          <w:rFonts w:ascii="Arial" w:hAnsi="Arial" w:cs="Arial"/>
          <w:color w:val="000000" w:themeColor="text1"/>
          <w:sz w:val="24"/>
          <w:szCs w:val="24"/>
          <w:rtl/>
        </w:rPr>
        <w:t xml:space="preserve">עמימות קנה המידה" </w:t>
      </w:r>
      <w:r w:rsidRPr="00E467F9">
        <w:rPr>
          <w:rFonts w:ascii="Arial" w:hAnsi="Arial" w:cs="Arial"/>
          <w:color w:val="000000" w:themeColor="text1"/>
          <w:sz w:val="24"/>
          <w:szCs w:val="24"/>
        </w:rPr>
        <w:t xml:space="preserve"> (Scale Ambiguity)</w:t>
      </w:r>
      <w:r w:rsidRPr="00E467F9">
        <w:rPr>
          <w:rFonts w:ascii="Arial" w:hAnsi="Arial" w:cs="Arial"/>
          <w:color w:val="000000" w:themeColor="text1"/>
          <w:sz w:val="24"/>
          <w:szCs w:val="24"/>
          <w:rtl/>
        </w:rPr>
        <w:t>. מכיוון שהמצלמה קולטת רק היטלים של קרני אור, רחפן קטן הקרוב לעדשה עשוי לייצר היטל פיקסלים הזהה לחלוטין לרחפן גדול המרוחק ממנה. בשל עמימות מובנית זו, רוב מודלי הלמידה העמוקה המונוקולריים אינם מסוגלים לספק מרחק מוחלט במטרים. במקום זאת, הם מפיקים מפת עומק יחסי-</w:t>
      </w:r>
      <w:r w:rsidRPr="00E467F9">
        <w:rPr>
          <w:rFonts w:ascii="Arial" w:hAnsi="Arial" w:cs="Arial"/>
          <w:color w:val="000000" w:themeColor="text1"/>
          <w:rtl/>
        </w:rPr>
        <w:t xml:space="preserve"> </w:t>
      </w:r>
      <w:r w:rsidRPr="00E467F9">
        <w:rPr>
          <w:rFonts w:ascii="Arial" w:hAnsi="Arial" w:cs="Arial"/>
          <w:color w:val="000000" w:themeColor="text1"/>
          <w:sz w:val="24"/>
          <w:szCs w:val="24"/>
          <w:rtl/>
        </w:rPr>
        <w:t>ייצוג רציף שבו ערכי הפיקסלים מציינים אך ורק אילו אזורים בסצנה קרובים או רחוקים יותר ביחס לאזורים אחרים, ללא יחידת מידה פיזיקלית. תרגום העומק היחסי לעומק מטרי הוא אחת מבעיות המחקר המרכזיות בתחום</w:t>
      </w:r>
      <w:r w:rsidRPr="00E467F9">
        <w:rPr>
          <w:rFonts w:ascii="Arial" w:hAnsi="Arial" w:cs="Arial"/>
          <w:color w:val="000000" w:themeColor="text1"/>
          <w:sz w:val="24"/>
          <w:szCs w:val="24"/>
        </w:rPr>
        <w:t>.</w:t>
      </w:r>
    </w:p>
    <w:p w14:paraId="5B9D8B2F" w14:textId="77777777" w:rsidR="003B14BA" w:rsidRPr="00E467F9" w:rsidRDefault="003B14BA" w:rsidP="00E92273">
      <w:pPr>
        <w:spacing w:line="276" w:lineRule="auto"/>
        <w:ind w:left="360"/>
        <w:jc w:val="both"/>
        <w:rPr>
          <w:rFonts w:ascii="Arial" w:hAnsi="Arial" w:cs="Arial"/>
          <w:color w:val="000000" w:themeColor="text1"/>
          <w:sz w:val="24"/>
          <w:szCs w:val="24"/>
          <w:rtl/>
        </w:rPr>
      </w:pPr>
    </w:p>
    <w:p w14:paraId="45079274" w14:textId="75E6BBB4" w:rsidR="00A40BAB" w:rsidRPr="00E467F9" w:rsidRDefault="00A40BAB" w:rsidP="00E92273">
      <w:pPr>
        <w:pStyle w:val="Heading3"/>
        <w:jc w:val="both"/>
        <w:rPr>
          <w:rFonts w:ascii="Arial" w:hAnsi="Arial" w:cs="Arial"/>
          <w:color w:val="000000" w:themeColor="text1"/>
          <w:u w:val="single"/>
          <w:rtl/>
        </w:rPr>
      </w:pPr>
      <w:bookmarkStart w:id="7" w:name="_Toc224606283"/>
      <w:r w:rsidRPr="00E467F9">
        <w:rPr>
          <w:rFonts w:ascii="Arial" w:hAnsi="Arial" w:cs="Arial"/>
          <w:color w:val="000000" w:themeColor="text1"/>
          <w:u w:val="single"/>
          <w:rtl/>
        </w:rPr>
        <w:t>ארכיטקטורות למידה עמוקה בראייה ממוחשבת: זיהוי והערכת עומק</w:t>
      </w:r>
      <w:bookmarkEnd w:id="7"/>
    </w:p>
    <w:p w14:paraId="5B394919" w14:textId="78F8E2E4" w:rsidR="00A40BAB" w:rsidRPr="00E467F9" w:rsidRDefault="00A40BAB" w:rsidP="00E92273">
      <w:pPr>
        <w:spacing w:line="276" w:lineRule="auto"/>
        <w:ind w:left="360"/>
        <w:jc w:val="both"/>
        <w:rPr>
          <w:rFonts w:ascii="Arial" w:hAnsi="Arial" w:cs="Arial"/>
          <w:color w:val="000000" w:themeColor="text1"/>
          <w:sz w:val="24"/>
          <w:szCs w:val="24"/>
          <w:rtl/>
        </w:rPr>
      </w:pPr>
      <w:r w:rsidRPr="00E467F9">
        <w:rPr>
          <w:rFonts w:ascii="Arial" w:hAnsi="Arial" w:cs="Arial"/>
          <w:color w:val="000000" w:themeColor="text1"/>
          <w:sz w:val="24"/>
          <w:szCs w:val="24"/>
          <w:rtl/>
        </w:rPr>
        <w:t>הפתרון המונוקולרי דורש שילוב של שתי משימות נפרדות בראייה ממוחשבת: איתור האובייקט במרחב התמונה, והסקת עומקו. משימות אלו מבוצעות כיום באמצעות ארכיטקטורות של רשתות נוירונים</w:t>
      </w:r>
    </w:p>
    <w:p w14:paraId="50553E01" w14:textId="1D0EA423" w:rsidR="00A40BAB" w:rsidRPr="00E467F9" w:rsidRDefault="00A40BAB" w:rsidP="00E92273">
      <w:pPr>
        <w:pStyle w:val="ListParagraph"/>
        <w:numPr>
          <w:ilvl w:val="0"/>
          <w:numId w:val="3"/>
        </w:numPr>
        <w:spacing w:line="276" w:lineRule="auto"/>
        <w:jc w:val="both"/>
        <w:rPr>
          <w:rFonts w:ascii="Arial" w:hAnsi="Arial" w:cs="Arial"/>
          <w:color w:val="000000" w:themeColor="text1"/>
          <w:sz w:val="24"/>
          <w:szCs w:val="24"/>
          <w:rtl/>
        </w:rPr>
      </w:pPr>
      <w:r w:rsidRPr="00E467F9">
        <w:rPr>
          <w:rFonts w:ascii="Arial" w:hAnsi="Arial" w:cs="Arial"/>
          <w:b/>
          <w:bCs/>
          <w:color w:val="000000" w:themeColor="text1"/>
          <w:sz w:val="24"/>
          <w:szCs w:val="24"/>
          <w:rtl/>
        </w:rPr>
        <w:t>זיהוי אובייקטים</w:t>
      </w:r>
    </w:p>
    <w:p w14:paraId="15687F5D" w14:textId="3A33E202" w:rsidR="00A40BAB" w:rsidRPr="00E467F9" w:rsidRDefault="00A40BAB" w:rsidP="00E92273">
      <w:pPr>
        <w:pStyle w:val="ListParagraph"/>
        <w:spacing w:line="276" w:lineRule="auto"/>
        <w:ind w:left="1080"/>
        <w:jc w:val="both"/>
        <w:rPr>
          <w:rFonts w:ascii="Arial" w:hAnsi="Arial" w:cs="Arial"/>
          <w:color w:val="000000" w:themeColor="text1"/>
          <w:sz w:val="24"/>
          <w:szCs w:val="24"/>
        </w:rPr>
      </w:pPr>
      <w:r w:rsidRPr="00E467F9">
        <w:rPr>
          <w:rFonts w:ascii="Arial" w:hAnsi="Arial" w:cs="Arial"/>
          <w:color w:val="000000" w:themeColor="text1"/>
          <w:sz w:val="24"/>
          <w:szCs w:val="24"/>
          <w:rtl/>
        </w:rPr>
        <w:t>זיהוי אובייקטים משלב בין סיווג</w:t>
      </w:r>
      <w:r w:rsidRPr="00E467F9">
        <w:rPr>
          <w:rFonts w:ascii="Arial" w:hAnsi="Arial" w:cs="Arial"/>
          <w:color w:val="000000" w:themeColor="text1"/>
          <w:sz w:val="24"/>
          <w:szCs w:val="24"/>
        </w:rPr>
        <w:t xml:space="preserve"> (Classification) </w:t>
      </w:r>
      <w:r w:rsidRPr="00E467F9">
        <w:rPr>
          <w:rFonts w:ascii="Arial" w:hAnsi="Arial" w:cs="Arial"/>
          <w:color w:val="000000" w:themeColor="text1"/>
          <w:sz w:val="24"/>
          <w:szCs w:val="24"/>
          <w:rtl/>
        </w:rPr>
        <w:t>לבין מיקום</w:t>
      </w:r>
      <w:r w:rsidRPr="00E467F9">
        <w:rPr>
          <w:rFonts w:ascii="Arial" w:hAnsi="Arial" w:cs="Arial"/>
          <w:color w:val="000000" w:themeColor="text1"/>
          <w:sz w:val="24"/>
          <w:szCs w:val="24"/>
        </w:rPr>
        <w:t xml:space="preserve"> (Localization) </w:t>
      </w:r>
      <w:r w:rsidRPr="00E467F9">
        <w:rPr>
          <w:rFonts w:ascii="Arial" w:hAnsi="Arial" w:cs="Arial"/>
          <w:color w:val="000000" w:themeColor="text1"/>
          <w:sz w:val="24"/>
          <w:szCs w:val="24"/>
          <w:rtl/>
        </w:rPr>
        <w:t>. רשתות זיהוי מודרניות, כדוגמת משפחת</w:t>
      </w:r>
      <w:r w:rsidRPr="00E467F9">
        <w:rPr>
          <w:rFonts w:ascii="Arial" w:hAnsi="Arial" w:cs="Arial"/>
          <w:color w:val="000000" w:themeColor="text1"/>
          <w:sz w:val="24"/>
          <w:szCs w:val="24"/>
        </w:rPr>
        <w:t xml:space="preserve"> ,YOLO (You Only Look Once) </w:t>
      </w:r>
      <w:r w:rsidRPr="00E467F9">
        <w:rPr>
          <w:rFonts w:ascii="Arial" w:hAnsi="Arial" w:cs="Arial"/>
          <w:color w:val="000000" w:themeColor="text1"/>
          <w:sz w:val="24"/>
          <w:szCs w:val="24"/>
          <w:rtl/>
        </w:rPr>
        <w:t>פועלות בגישת</w:t>
      </w:r>
      <w:r w:rsidRPr="00E467F9">
        <w:rPr>
          <w:rFonts w:ascii="Arial" w:hAnsi="Arial" w:cs="Arial"/>
          <w:color w:val="000000" w:themeColor="text1"/>
          <w:sz w:val="24"/>
          <w:szCs w:val="24"/>
          <w:rtl/>
        </w:rPr>
        <w:tab/>
      </w:r>
      <w:r w:rsidRPr="00E467F9">
        <w:rPr>
          <w:rFonts w:ascii="Arial" w:hAnsi="Arial" w:cs="Arial"/>
          <w:color w:val="000000" w:themeColor="text1"/>
          <w:sz w:val="24"/>
          <w:szCs w:val="24"/>
        </w:rPr>
        <w:t xml:space="preserve"> One-Stage Detector</w:t>
      </w:r>
      <w:r w:rsidRPr="00E467F9">
        <w:rPr>
          <w:rFonts w:ascii="Arial" w:hAnsi="Arial" w:cs="Arial"/>
          <w:color w:val="000000" w:themeColor="text1"/>
          <w:sz w:val="24"/>
          <w:szCs w:val="24"/>
          <w:rtl/>
        </w:rPr>
        <w:t xml:space="preserve">. בניגוד לשיטות ישנות שסרקו את </w:t>
      </w:r>
      <w:r w:rsidRPr="00E467F9">
        <w:rPr>
          <w:rFonts w:ascii="Arial" w:hAnsi="Arial" w:cs="Arial"/>
          <w:color w:val="000000" w:themeColor="text1"/>
          <w:sz w:val="24"/>
          <w:szCs w:val="24"/>
          <w:rtl/>
        </w:rPr>
        <w:lastRenderedPageBreak/>
        <w:t>התמונה במספר מעברים, מודלים אלו מחלקים את התמונה לרשת</w:t>
      </w:r>
      <w:r w:rsidRPr="00E467F9">
        <w:rPr>
          <w:rFonts w:ascii="Arial" w:hAnsi="Arial" w:cs="Arial"/>
          <w:color w:val="000000" w:themeColor="text1"/>
          <w:sz w:val="24"/>
          <w:szCs w:val="24"/>
        </w:rPr>
        <w:t xml:space="preserve"> (Grid) </w:t>
      </w:r>
      <w:r w:rsidRPr="00E467F9">
        <w:rPr>
          <w:rFonts w:ascii="Arial" w:hAnsi="Arial" w:cs="Arial"/>
          <w:color w:val="000000" w:themeColor="text1"/>
          <w:sz w:val="24"/>
          <w:szCs w:val="24"/>
          <w:rtl/>
        </w:rPr>
        <w:t>וחוזים בו-זמנית את ההסתברות לקיום אובייקט ואת ממדי התיבה התוחמת שלו</w:t>
      </w:r>
      <w:r w:rsidRPr="00E467F9">
        <w:rPr>
          <w:rFonts w:ascii="Arial" w:hAnsi="Arial" w:cs="Arial"/>
          <w:color w:val="000000" w:themeColor="text1"/>
          <w:sz w:val="24"/>
          <w:szCs w:val="24"/>
        </w:rPr>
        <w:t xml:space="preserve"> -(Bounding Box) </w:t>
      </w:r>
      <w:r w:rsidRPr="00E467F9">
        <w:rPr>
          <w:rFonts w:ascii="Arial" w:hAnsi="Arial" w:cs="Arial"/>
          <w:color w:val="000000" w:themeColor="text1"/>
          <w:sz w:val="24"/>
          <w:szCs w:val="24"/>
          <w:rtl/>
        </w:rPr>
        <w:t>קואורדינטות המרכז, הרוחב והגובה. דיוק במידות התיבה התוחמת הוא קריטי, שכן ממדים אלו משמשים בפרויקט זה כעוגן גיאומטרי לפונקציית כיול העומק</w:t>
      </w:r>
      <w:r w:rsidRPr="00E467F9">
        <w:rPr>
          <w:rFonts w:ascii="Arial" w:hAnsi="Arial" w:cs="Arial"/>
          <w:color w:val="000000" w:themeColor="text1"/>
          <w:sz w:val="24"/>
          <w:szCs w:val="24"/>
        </w:rPr>
        <w:t>.</w:t>
      </w:r>
    </w:p>
    <w:p w14:paraId="03FE79CD" w14:textId="77777777" w:rsidR="00023F83" w:rsidRPr="00E467F9" w:rsidRDefault="00023F83" w:rsidP="00E92273">
      <w:pPr>
        <w:pStyle w:val="ListParagraph"/>
        <w:spacing w:line="276" w:lineRule="auto"/>
        <w:ind w:left="1080"/>
        <w:jc w:val="both"/>
        <w:rPr>
          <w:rFonts w:ascii="Arial" w:hAnsi="Arial" w:cs="Arial"/>
          <w:color w:val="000000" w:themeColor="text1"/>
          <w:sz w:val="24"/>
          <w:szCs w:val="24"/>
          <w:rtl/>
        </w:rPr>
      </w:pPr>
    </w:p>
    <w:p w14:paraId="7D4F9872" w14:textId="296F8A08" w:rsidR="00A40BAB" w:rsidRPr="00E467F9" w:rsidRDefault="00A40BAB" w:rsidP="00E92273">
      <w:pPr>
        <w:pStyle w:val="ListParagraph"/>
        <w:numPr>
          <w:ilvl w:val="0"/>
          <w:numId w:val="3"/>
        </w:numPr>
        <w:spacing w:line="276" w:lineRule="auto"/>
        <w:jc w:val="both"/>
        <w:rPr>
          <w:rFonts w:ascii="Arial" w:hAnsi="Arial" w:cs="Arial"/>
          <w:b/>
          <w:bCs/>
          <w:color w:val="000000" w:themeColor="text1"/>
          <w:sz w:val="24"/>
          <w:szCs w:val="24"/>
        </w:rPr>
      </w:pPr>
      <w:r w:rsidRPr="00E467F9">
        <w:rPr>
          <w:rFonts w:ascii="Arial" w:hAnsi="Arial" w:cs="Arial"/>
          <w:b/>
          <w:bCs/>
          <w:color w:val="000000" w:themeColor="text1"/>
          <w:sz w:val="24"/>
          <w:szCs w:val="24"/>
          <w:rtl/>
        </w:rPr>
        <w:t xml:space="preserve">רשתות הערכת עומק ומנגנון ה- </w:t>
      </w:r>
      <w:r w:rsidRPr="00E467F9">
        <w:rPr>
          <w:rFonts w:ascii="Arial" w:hAnsi="Arial" w:cs="Arial"/>
          <w:b/>
          <w:bCs/>
          <w:color w:val="000000" w:themeColor="text1"/>
          <w:sz w:val="24"/>
          <w:szCs w:val="24"/>
        </w:rPr>
        <w:t>Attention</w:t>
      </w:r>
    </w:p>
    <w:p w14:paraId="493EEBE6" w14:textId="77777777" w:rsidR="00D63F2F" w:rsidRPr="00E467F9" w:rsidRDefault="00D63F2F" w:rsidP="00E92273">
      <w:pPr>
        <w:pStyle w:val="ListParagraph"/>
        <w:spacing w:line="276" w:lineRule="auto"/>
        <w:ind w:left="1080"/>
        <w:jc w:val="both"/>
        <w:rPr>
          <w:rFonts w:ascii="Arial" w:hAnsi="Arial" w:cs="Arial"/>
          <w:color w:val="000000" w:themeColor="text1"/>
          <w:sz w:val="24"/>
          <w:szCs w:val="24"/>
          <w:rtl/>
        </w:rPr>
      </w:pPr>
      <w:r w:rsidRPr="00E467F9">
        <w:rPr>
          <w:rFonts w:ascii="Arial" w:hAnsi="Arial" w:cs="Arial"/>
          <w:color w:val="000000" w:themeColor="text1"/>
          <w:sz w:val="24"/>
          <w:szCs w:val="24"/>
          <w:rtl/>
        </w:rPr>
        <w:t>בעבר, משימת הערכת העומק התבססה בעיקר על רשתות קונבולוציה</w:t>
      </w:r>
      <w:r w:rsidRPr="00E467F9">
        <w:rPr>
          <w:rFonts w:ascii="Arial" w:hAnsi="Arial" w:cs="Arial"/>
          <w:color w:val="000000" w:themeColor="text1"/>
          <w:sz w:val="24"/>
          <w:szCs w:val="24"/>
        </w:rPr>
        <w:t xml:space="preserve"> .(CNN) </w:t>
      </w:r>
      <w:r w:rsidRPr="00E467F9">
        <w:rPr>
          <w:rFonts w:ascii="Arial" w:hAnsi="Arial" w:cs="Arial"/>
          <w:color w:val="000000" w:themeColor="text1"/>
          <w:sz w:val="24"/>
          <w:szCs w:val="24"/>
          <w:rtl/>
        </w:rPr>
        <w:t>רשתות אלו ניתחו את התמונה באמצעות עיבוד מקומי של אזורי תמונה קטנים, ולכן התקשו להבין את ההקשר הכולל של הסצנה</w:t>
      </w:r>
      <w:r w:rsidRPr="00E467F9">
        <w:rPr>
          <w:rFonts w:ascii="Arial" w:hAnsi="Arial" w:cs="Arial"/>
          <w:color w:val="000000" w:themeColor="text1"/>
          <w:sz w:val="24"/>
          <w:szCs w:val="24"/>
        </w:rPr>
        <w:t>.</w:t>
      </w:r>
    </w:p>
    <w:p w14:paraId="5F842666" w14:textId="0B6A01E5" w:rsidR="00D63F2F" w:rsidRDefault="00D63F2F" w:rsidP="00E92273">
      <w:pPr>
        <w:pStyle w:val="ListParagraph"/>
        <w:spacing w:line="276" w:lineRule="auto"/>
        <w:ind w:left="1080"/>
        <w:jc w:val="both"/>
        <w:rPr>
          <w:rFonts w:ascii="Arial" w:hAnsi="Arial" w:cs="Arial"/>
          <w:color w:val="000000" w:themeColor="text1"/>
          <w:sz w:val="24"/>
          <w:szCs w:val="24"/>
        </w:rPr>
      </w:pPr>
      <w:r w:rsidRPr="00E467F9">
        <w:rPr>
          <w:rFonts w:ascii="Arial" w:hAnsi="Arial" w:cs="Arial"/>
          <w:color w:val="000000" w:themeColor="text1"/>
          <w:sz w:val="24"/>
          <w:szCs w:val="24"/>
          <w:rtl/>
        </w:rPr>
        <w:t xml:space="preserve">התפתחות משמעותית בתחום התרחשה עם כניסתם של ה </w:t>
      </w:r>
      <w:r w:rsidRPr="00E467F9">
        <w:rPr>
          <w:rFonts w:ascii="Arial" w:hAnsi="Arial" w:cs="Arial"/>
          <w:color w:val="000000" w:themeColor="text1"/>
          <w:sz w:val="24"/>
          <w:szCs w:val="24"/>
        </w:rPr>
        <w:t>Vision Transformers (</w:t>
      </w:r>
      <w:proofErr w:type="spellStart"/>
      <w:r w:rsidRPr="00E467F9">
        <w:rPr>
          <w:rFonts w:ascii="Arial" w:hAnsi="Arial" w:cs="Arial"/>
          <w:color w:val="000000" w:themeColor="text1"/>
          <w:sz w:val="24"/>
          <w:szCs w:val="24"/>
        </w:rPr>
        <w:t>ViT</w:t>
      </w:r>
      <w:proofErr w:type="spellEnd"/>
      <w:r w:rsidRPr="00E467F9">
        <w:rPr>
          <w:rFonts w:ascii="Arial" w:hAnsi="Arial" w:cs="Arial"/>
          <w:color w:val="000000" w:themeColor="text1"/>
          <w:sz w:val="24"/>
          <w:szCs w:val="24"/>
        </w:rPr>
        <w:t>)</w:t>
      </w:r>
      <w:r w:rsidRPr="00E467F9">
        <w:rPr>
          <w:rFonts w:ascii="Arial" w:hAnsi="Arial" w:cs="Arial"/>
          <w:color w:val="000000" w:themeColor="text1"/>
          <w:sz w:val="24"/>
          <w:szCs w:val="24"/>
          <w:rtl/>
        </w:rPr>
        <w:t xml:space="preserve">, המבוססים על </w:t>
      </w:r>
      <w:r w:rsidRPr="00E467F9">
        <w:rPr>
          <w:rFonts w:ascii="Arial" w:hAnsi="Arial" w:cs="Arial"/>
          <w:color w:val="000000" w:themeColor="text1"/>
          <w:sz w:val="24"/>
          <w:szCs w:val="24"/>
        </w:rPr>
        <w:t>Self-Attention</w:t>
      </w:r>
      <w:r w:rsidRPr="00E467F9">
        <w:rPr>
          <w:rFonts w:ascii="Arial" w:hAnsi="Arial" w:cs="Arial"/>
          <w:color w:val="000000" w:themeColor="text1"/>
          <w:sz w:val="24"/>
          <w:szCs w:val="24"/>
          <w:rtl/>
        </w:rPr>
        <w:t>. בניגוד ל</w:t>
      </w:r>
      <w:r w:rsidRPr="00E467F9">
        <w:rPr>
          <w:rFonts w:ascii="Arial" w:hAnsi="Arial" w:cs="Arial"/>
          <w:color w:val="000000" w:themeColor="text1"/>
          <w:sz w:val="24"/>
          <w:szCs w:val="24"/>
        </w:rPr>
        <w:t xml:space="preserve"> ,CNN </w:t>
      </w:r>
      <w:r w:rsidRPr="00E467F9">
        <w:rPr>
          <w:rFonts w:ascii="Arial" w:hAnsi="Arial" w:cs="Arial"/>
          <w:color w:val="000000" w:themeColor="text1"/>
          <w:sz w:val="24"/>
          <w:szCs w:val="24"/>
          <w:rtl/>
        </w:rPr>
        <w:t>מנגנון זה מאפשר לרשת לחשב את הקשרים וההשפעות בין כל אזור בתמונה לכל אזור אחר בו זמנית</w:t>
      </w:r>
      <w:r w:rsidRPr="00E467F9">
        <w:rPr>
          <w:rFonts w:ascii="Arial" w:hAnsi="Arial" w:cs="Arial"/>
          <w:color w:val="000000" w:themeColor="text1"/>
          <w:sz w:val="24"/>
          <w:szCs w:val="24"/>
        </w:rPr>
        <w:t>.</w:t>
      </w:r>
      <w:r w:rsidRPr="00E467F9">
        <w:rPr>
          <w:rFonts w:ascii="Arial" w:hAnsi="Arial" w:cs="Arial"/>
          <w:color w:val="000000" w:themeColor="text1"/>
          <w:sz w:val="24"/>
          <w:szCs w:val="24"/>
          <w:rtl/>
        </w:rPr>
        <w:t xml:space="preserve"> המשמעות ההנדסית היא שהרשת מסוגלת לנתחהקשר גלובלי (</w:t>
      </w:r>
      <w:r w:rsidRPr="00E467F9">
        <w:rPr>
          <w:rFonts w:ascii="Arial" w:hAnsi="Arial" w:cs="Arial"/>
          <w:color w:val="000000" w:themeColor="text1"/>
          <w:sz w:val="24"/>
          <w:szCs w:val="24"/>
        </w:rPr>
        <w:t xml:space="preserve"> .(Global Context</w:t>
      </w:r>
      <w:r w:rsidRPr="00E467F9">
        <w:rPr>
          <w:rFonts w:ascii="Arial" w:hAnsi="Arial" w:cs="Arial"/>
          <w:color w:val="000000" w:themeColor="text1"/>
          <w:sz w:val="24"/>
          <w:szCs w:val="24"/>
          <w:rtl/>
        </w:rPr>
        <w:t>היכולת לשקלל את פיקסלי הרחפן יחד עם רמזים מרוחקים בפריים (כמו קו האופק, שיפועי תאורה או אובך) מאפשרת למודלים כדוגמת</w:t>
      </w:r>
      <w:r w:rsidRPr="00E467F9">
        <w:rPr>
          <w:rFonts w:ascii="Arial" w:hAnsi="Arial" w:cs="Arial"/>
          <w:color w:val="000000" w:themeColor="text1"/>
          <w:sz w:val="24"/>
          <w:szCs w:val="24"/>
        </w:rPr>
        <w:t xml:space="preserve"> </w:t>
      </w:r>
      <w:proofErr w:type="spellStart"/>
      <w:r w:rsidRPr="00E467F9">
        <w:rPr>
          <w:rFonts w:ascii="Arial" w:hAnsi="Arial" w:cs="Arial"/>
          <w:color w:val="000000" w:themeColor="text1"/>
          <w:sz w:val="24"/>
          <w:szCs w:val="24"/>
        </w:rPr>
        <w:t>DepthAnything</w:t>
      </w:r>
      <w:proofErr w:type="spellEnd"/>
      <w:r w:rsidRPr="00E467F9">
        <w:rPr>
          <w:rFonts w:ascii="Arial" w:hAnsi="Arial" w:cs="Arial"/>
          <w:color w:val="000000" w:themeColor="text1"/>
          <w:sz w:val="24"/>
          <w:szCs w:val="24"/>
        </w:rPr>
        <w:t xml:space="preserve"> </w:t>
      </w:r>
      <w:r w:rsidRPr="00E467F9">
        <w:rPr>
          <w:rFonts w:ascii="Arial" w:hAnsi="Arial" w:cs="Arial"/>
          <w:color w:val="000000" w:themeColor="text1"/>
          <w:sz w:val="24"/>
          <w:szCs w:val="24"/>
          <w:rtl/>
        </w:rPr>
        <w:t>או</w:t>
      </w:r>
      <w:r w:rsidRPr="00E467F9">
        <w:rPr>
          <w:rFonts w:ascii="Arial" w:hAnsi="Arial" w:cs="Arial"/>
          <w:color w:val="000000" w:themeColor="text1"/>
          <w:sz w:val="24"/>
          <w:szCs w:val="24"/>
        </w:rPr>
        <w:t xml:space="preserve"> </w:t>
      </w:r>
      <w:proofErr w:type="spellStart"/>
      <w:r w:rsidRPr="00E467F9">
        <w:rPr>
          <w:rFonts w:ascii="Arial" w:hAnsi="Arial" w:cs="Arial"/>
          <w:color w:val="000000" w:themeColor="text1"/>
          <w:sz w:val="24"/>
          <w:szCs w:val="24"/>
        </w:rPr>
        <w:t>ZoeDepth</w:t>
      </w:r>
      <w:proofErr w:type="spellEnd"/>
      <w:r w:rsidRPr="00E467F9">
        <w:rPr>
          <w:rFonts w:ascii="Arial" w:hAnsi="Arial" w:cs="Arial"/>
          <w:color w:val="000000" w:themeColor="text1"/>
          <w:sz w:val="24"/>
          <w:szCs w:val="24"/>
        </w:rPr>
        <w:t xml:space="preserve"> </w:t>
      </w:r>
      <w:r w:rsidRPr="00E467F9">
        <w:rPr>
          <w:rFonts w:ascii="Arial" w:hAnsi="Arial" w:cs="Arial"/>
          <w:color w:val="000000" w:themeColor="text1"/>
          <w:sz w:val="24"/>
          <w:szCs w:val="24"/>
          <w:rtl/>
        </w:rPr>
        <w:t>לייצר מפות עומק מדויקות גם בסצנות אוויריות. מודלים אלו נבחנים ומשולבים בפרויקט כבסיס ליצירת תשתית העומק היחסי, אשר תומר בהמשך למרחק מטרי</w:t>
      </w:r>
      <w:r w:rsidRPr="00E467F9">
        <w:rPr>
          <w:rFonts w:ascii="Arial" w:hAnsi="Arial" w:cs="Arial"/>
          <w:color w:val="000000" w:themeColor="text1"/>
          <w:sz w:val="24"/>
          <w:szCs w:val="24"/>
        </w:rPr>
        <w:t>.</w:t>
      </w:r>
    </w:p>
    <w:p w14:paraId="4F5446D7" w14:textId="77777777" w:rsidR="003B14BA" w:rsidRPr="00E467F9" w:rsidRDefault="003B14BA" w:rsidP="00E92273">
      <w:pPr>
        <w:pStyle w:val="ListParagraph"/>
        <w:spacing w:line="276" w:lineRule="auto"/>
        <w:ind w:left="1080"/>
        <w:jc w:val="both"/>
        <w:rPr>
          <w:rFonts w:ascii="Arial" w:hAnsi="Arial" w:cs="Arial"/>
          <w:color w:val="000000" w:themeColor="text1"/>
          <w:sz w:val="24"/>
          <w:szCs w:val="24"/>
          <w:rtl/>
        </w:rPr>
      </w:pPr>
    </w:p>
    <w:p w14:paraId="5B9291CB" w14:textId="5A08A16C" w:rsidR="00A40BAB" w:rsidRPr="00E467F9" w:rsidRDefault="00D63F2F" w:rsidP="00E92273">
      <w:pPr>
        <w:pStyle w:val="Heading3"/>
        <w:jc w:val="both"/>
        <w:rPr>
          <w:rFonts w:ascii="Arial" w:hAnsi="Arial" w:cs="Arial"/>
          <w:color w:val="000000" w:themeColor="text1"/>
          <w:u w:val="single"/>
          <w:rtl/>
        </w:rPr>
      </w:pPr>
      <w:bookmarkStart w:id="8" w:name="_Toc224606284"/>
      <w:r w:rsidRPr="00E467F9">
        <w:rPr>
          <w:rFonts w:ascii="Arial" w:hAnsi="Arial" w:cs="Arial"/>
          <w:color w:val="000000" w:themeColor="text1"/>
          <w:u w:val="single"/>
          <w:rtl/>
        </w:rPr>
        <w:t>גיאומטרית המצלמה והמרת עומק יחסי למטרי</w:t>
      </w:r>
      <w:bookmarkEnd w:id="8"/>
    </w:p>
    <w:p w14:paraId="2BFA602B" w14:textId="2F439870" w:rsidR="00C53D75" w:rsidRPr="00E467F9" w:rsidRDefault="00C53D75" w:rsidP="00E92273">
      <w:pPr>
        <w:spacing w:line="276" w:lineRule="auto"/>
        <w:ind w:left="360"/>
        <w:jc w:val="both"/>
        <w:rPr>
          <w:rFonts w:ascii="Arial" w:hAnsi="Arial" w:cs="Arial"/>
          <w:b/>
          <w:bCs/>
          <w:color w:val="000000" w:themeColor="text1"/>
          <w:sz w:val="24"/>
          <w:szCs w:val="24"/>
        </w:rPr>
      </w:pPr>
      <w:r w:rsidRPr="00E467F9">
        <w:rPr>
          <w:rFonts w:ascii="Arial" w:hAnsi="Arial" w:cs="Arial"/>
          <w:b/>
          <w:bCs/>
          <w:color w:val="000000" w:themeColor="text1"/>
          <w:sz w:val="24"/>
          <w:szCs w:val="24"/>
          <w:rtl/>
        </w:rPr>
        <w:t xml:space="preserve">מודל </w:t>
      </w:r>
      <w:proofErr w:type="spellStart"/>
      <w:r w:rsidRPr="00E467F9">
        <w:rPr>
          <w:rFonts w:ascii="Arial" w:hAnsi="Arial" w:cs="Arial"/>
          <w:b/>
          <w:bCs/>
          <w:color w:val="000000" w:themeColor="text1"/>
          <w:sz w:val="24"/>
          <w:szCs w:val="24"/>
        </w:rPr>
        <w:t>Phinhole</w:t>
      </w:r>
      <w:proofErr w:type="spellEnd"/>
    </w:p>
    <w:p w14:paraId="73672F21" w14:textId="0C2E9E8B" w:rsidR="00D63F2F" w:rsidRPr="00E467F9" w:rsidRDefault="00D63F2F" w:rsidP="00E92273">
      <w:pPr>
        <w:spacing w:line="276" w:lineRule="auto"/>
        <w:ind w:left="360"/>
        <w:jc w:val="both"/>
        <w:rPr>
          <w:rFonts w:ascii="Arial" w:hAnsi="Arial" w:cs="Arial"/>
          <w:color w:val="000000" w:themeColor="text1"/>
          <w:sz w:val="24"/>
          <w:szCs w:val="24"/>
          <w:rtl/>
        </w:rPr>
      </w:pPr>
      <w:r w:rsidRPr="00E467F9">
        <w:rPr>
          <w:rFonts w:ascii="Arial" w:hAnsi="Arial" w:cs="Arial"/>
          <w:color w:val="000000" w:themeColor="text1"/>
          <w:sz w:val="24"/>
          <w:szCs w:val="24"/>
          <w:rtl/>
        </w:rPr>
        <w:t xml:space="preserve">הבסיס המתמטי לתרגום פיקסלים למרחב הפיזי נשען על </w:t>
      </w:r>
      <w:r w:rsidRPr="00E467F9">
        <w:rPr>
          <w:rFonts w:ascii="Arial" w:hAnsi="Arial" w:cs="Arial"/>
          <w:color w:val="000000" w:themeColor="text1"/>
          <w:sz w:val="24"/>
          <w:szCs w:val="24"/>
        </w:rPr>
        <w:t>Pinhole Camera Model</w:t>
      </w:r>
      <w:r w:rsidRPr="00E467F9">
        <w:rPr>
          <w:rFonts w:ascii="Arial" w:hAnsi="Arial" w:cs="Arial"/>
          <w:color w:val="000000" w:themeColor="text1"/>
          <w:sz w:val="24"/>
          <w:szCs w:val="24"/>
          <w:rtl/>
        </w:rPr>
        <w:t>. מודל זה מגדיר את ההטלה של נקודה תלת-ממדית</w:t>
      </w:r>
      <w:r w:rsidR="00C53D75" w:rsidRPr="00E467F9">
        <w:rPr>
          <w:rFonts w:ascii="Arial" w:hAnsi="Arial" w:cs="Arial"/>
          <w:color w:val="000000" w:themeColor="text1"/>
          <w:sz w:val="24"/>
          <w:szCs w:val="24"/>
          <w:rtl/>
        </w:rPr>
        <w:t xml:space="preserve"> (</w:t>
      </w:r>
      <w:r w:rsidR="00C53D75" w:rsidRPr="00E467F9">
        <w:rPr>
          <w:rFonts w:ascii="Arial" w:hAnsi="Arial" w:cs="Arial"/>
          <w:color w:val="000000" w:themeColor="text1"/>
          <w:sz w:val="24"/>
          <w:szCs w:val="24"/>
        </w:rPr>
        <w:t>Z</w:t>
      </w:r>
      <w:r w:rsidR="00C53D75" w:rsidRPr="00E467F9">
        <w:rPr>
          <w:rFonts w:ascii="Arial" w:hAnsi="Arial" w:cs="Arial"/>
          <w:color w:val="000000" w:themeColor="text1"/>
          <w:sz w:val="24"/>
          <w:szCs w:val="24"/>
          <w:rtl/>
        </w:rPr>
        <w:t>,</w:t>
      </w:r>
      <w:r w:rsidR="00C53D75" w:rsidRPr="00E467F9">
        <w:rPr>
          <w:rFonts w:ascii="Arial" w:hAnsi="Arial" w:cs="Arial"/>
          <w:color w:val="000000" w:themeColor="text1"/>
          <w:sz w:val="24"/>
          <w:szCs w:val="24"/>
        </w:rPr>
        <w:t>Y</w:t>
      </w:r>
      <w:r w:rsidR="00C53D75" w:rsidRPr="00E467F9">
        <w:rPr>
          <w:rFonts w:ascii="Arial" w:hAnsi="Arial" w:cs="Arial"/>
          <w:color w:val="000000" w:themeColor="text1"/>
          <w:sz w:val="24"/>
          <w:szCs w:val="24"/>
          <w:rtl/>
        </w:rPr>
        <w:t>,</w:t>
      </w:r>
      <w:r w:rsidR="00C53D75" w:rsidRPr="00E467F9">
        <w:rPr>
          <w:rFonts w:ascii="Arial" w:hAnsi="Arial" w:cs="Arial"/>
          <w:color w:val="000000" w:themeColor="text1"/>
          <w:sz w:val="24"/>
          <w:szCs w:val="24"/>
        </w:rPr>
        <w:t>X</w:t>
      </w:r>
      <w:r w:rsidR="00C53D75" w:rsidRPr="00E467F9">
        <w:rPr>
          <w:rFonts w:ascii="Arial" w:hAnsi="Arial" w:cs="Arial"/>
          <w:color w:val="000000" w:themeColor="text1"/>
          <w:sz w:val="24"/>
          <w:szCs w:val="24"/>
          <w:rtl/>
        </w:rPr>
        <w:t>) לנקודה דו מימדית במישור התמונה (</w:t>
      </w:r>
      <w:r w:rsidR="00C53D75" w:rsidRPr="00E467F9">
        <w:rPr>
          <w:rFonts w:ascii="Arial" w:hAnsi="Arial" w:cs="Arial"/>
          <w:color w:val="000000" w:themeColor="text1"/>
          <w:sz w:val="24"/>
          <w:szCs w:val="24"/>
        </w:rPr>
        <w:t>(</w:t>
      </w:r>
      <w:proofErr w:type="spellStart"/>
      <w:r w:rsidR="00C53D75" w:rsidRPr="00E467F9">
        <w:rPr>
          <w:rFonts w:ascii="Arial" w:hAnsi="Arial" w:cs="Arial"/>
          <w:color w:val="000000" w:themeColor="text1"/>
          <w:sz w:val="24"/>
          <w:szCs w:val="24"/>
        </w:rPr>
        <w:t>u,v</w:t>
      </w:r>
      <w:proofErr w:type="spellEnd"/>
      <w:r w:rsidR="00C53D75" w:rsidRPr="00E467F9">
        <w:rPr>
          <w:rFonts w:ascii="Arial" w:hAnsi="Arial" w:cs="Arial"/>
          <w:color w:val="000000" w:themeColor="text1"/>
          <w:sz w:val="24"/>
          <w:szCs w:val="24"/>
          <w:rtl/>
        </w:rPr>
        <w:t>.</w:t>
      </w:r>
    </w:p>
    <w:p w14:paraId="4E6AE975" w14:textId="53EDA7CA" w:rsidR="00C53D75" w:rsidRPr="00E467F9" w:rsidRDefault="00C53D75" w:rsidP="00E92273">
      <w:pPr>
        <w:spacing w:line="276" w:lineRule="auto"/>
        <w:ind w:left="360"/>
        <w:jc w:val="both"/>
        <w:rPr>
          <w:rFonts w:ascii="Arial" w:eastAsiaTheme="minorEastAsia" w:hAnsi="Arial" w:cs="Arial"/>
          <w:color w:val="000000" w:themeColor="text1"/>
          <w:sz w:val="24"/>
          <w:szCs w:val="24"/>
          <w:rtl/>
        </w:rPr>
      </w:pPr>
      <w:r w:rsidRPr="00E467F9">
        <w:rPr>
          <w:rFonts w:ascii="Arial" w:hAnsi="Arial" w:cs="Arial"/>
          <w:color w:val="000000" w:themeColor="text1"/>
          <w:sz w:val="24"/>
          <w:szCs w:val="24"/>
          <w:rtl/>
        </w:rPr>
        <w:t xml:space="preserve">הקשר המתמטי בין המרחב התלת-ממדי לתמונה הדו-ממדית מוגדר באמצעות המטריצה הפנימית של המצלמה. מטריצה זו מכילה את אורך המוקד של העדשה בצירים השונים </w:t>
      </w:r>
      <m:oMath>
        <m:d>
          <m:dPr>
            <m:ctrlPr>
              <w:rPr>
                <w:rFonts w:ascii="Cambria Math" w:hAnsi="Cambria Math" w:cs="Arial"/>
                <w:i/>
                <w:color w:val="000000" w:themeColor="text1"/>
                <w:sz w:val="24"/>
                <w:szCs w:val="24"/>
              </w:rPr>
            </m:ctrlPr>
          </m:dPr>
          <m:e>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f</m:t>
                </m:r>
              </m:e>
              <m:sub>
                <m:r>
                  <w:rPr>
                    <w:rFonts w:ascii="Cambria Math" w:hAnsi="Cambria Math" w:cs="Arial"/>
                    <w:color w:val="000000" w:themeColor="text1"/>
                    <w:sz w:val="24"/>
                    <w:szCs w:val="24"/>
                  </w:rPr>
                  <m:t>x</m:t>
                </m:r>
              </m:sub>
            </m:sSub>
            <m:r>
              <w:rPr>
                <w:rFonts w:ascii="Cambria Math" w:hAnsi="Cambria Math" w:cs="Arial"/>
                <w:color w:val="000000" w:themeColor="text1"/>
                <w:sz w:val="24"/>
                <w:szCs w:val="24"/>
              </w:rPr>
              <m:t xml:space="preserve">, </m:t>
            </m:r>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f</m:t>
                </m:r>
              </m:e>
              <m:sub>
                <m:r>
                  <w:rPr>
                    <w:rFonts w:ascii="Cambria Math" w:hAnsi="Cambria Math" w:cs="Arial"/>
                    <w:color w:val="000000" w:themeColor="text1"/>
                    <w:sz w:val="24"/>
                    <w:szCs w:val="24"/>
                  </w:rPr>
                  <m:t>y</m:t>
                </m:r>
              </m:sub>
            </m:sSub>
          </m:e>
        </m:d>
      </m:oMath>
      <w:r w:rsidRPr="00E467F9">
        <w:rPr>
          <w:rFonts w:ascii="Arial" w:hAnsi="Arial" w:cs="Arial"/>
          <w:color w:val="000000" w:themeColor="text1"/>
          <w:sz w:val="24"/>
          <w:szCs w:val="24"/>
          <w:rtl/>
        </w:rPr>
        <w:t xml:space="preserve"> , ואת קואורדינטות המרכז האופטי של התמונה </w:t>
      </w:r>
      <m:oMath>
        <m:r>
          <w:rPr>
            <w:rFonts w:ascii="Cambria Math" w:hAnsi="Cambria Math" w:cs="Arial"/>
            <w:color w:val="000000" w:themeColor="text1"/>
            <w:sz w:val="24"/>
            <w:szCs w:val="24"/>
          </w:rPr>
          <m:t>(</m:t>
        </m:r>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c</m:t>
            </m:r>
          </m:e>
          <m:sub>
            <m:r>
              <w:rPr>
                <w:rFonts w:ascii="Cambria Math" w:hAnsi="Cambria Math" w:cs="Arial"/>
                <w:color w:val="000000" w:themeColor="text1"/>
                <w:sz w:val="24"/>
                <w:szCs w:val="24"/>
              </w:rPr>
              <m:t>x</m:t>
            </m:r>
          </m:sub>
        </m:sSub>
        <m:r>
          <w:rPr>
            <w:rFonts w:ascii="Cambria Math" w:hAnsi="Cambria Math" w:cs="Arial"/>
            <w:color w:val="000000" w:themeColor="text1"/>
            <w:sz w:val="24"/>
            <w:szCs w:val="24"/>
          </w:rPr>
          <m:t xml:space="preserve">, </m:t>
        </m:r>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c</m:t>
            </m:r>
          </m:e>
          <m:sub>
            <m:r>
              <w:rPr>
                <w:rFonts w:ascii="Cambria Math" w:hAnsi="Cambria Math" w:cs="Arial"/>
                <w:color w:val="000000" w:themeColor="text1"/>
                <w:sz w:val="24"/>
                <w:szCs w:val="24"/>
              </w:rPr>
              <m:t>y</m:t>
            </m:r>
          </m:sub>
        </m:sSub>
        <m:r>
          <w:rPr>
            <w:rFonts w:ascii="Cambria Math" w:hAnsi="Cambria Math" w:cs="Arial"/>
            <w:color w:val="000000" w:themeColor="text1"/>
            <w:sz w:val="24"/>
            <w:szCs w:val="24"/>
          </w:rPr>
          <m:t>)</m:t>
        </m:r>
      </m:oMath>
      <w:r w:rsidRPr="00E467F9">
        <w:rPr>
          <w:rFonts w:ascii="Arial" w:eastAsiaTheme="minorEastAsia" w:hAnsi="Arial" w:cs="Arial"/>
          <w:color w:val="000000" w:themeColor="text1"/>
          <w:sz w:val="24"/>
          <w:szCs w:val="24"/>
          <w:rtl/>
        </w:rPr>
        <w:t>.</w:t>
      </w:r>
    </w:p>
    <w:p w14:paraId="33617939" w14:textId="0D668EAD" w:rsidR="00C53D75" w:rsidRPr="00E467F9" w:rsidRDefault="00C53D75" w:rsidP="00E92273">
      <w:pPr>
        <w:spacing w:line="276" w:lineRule="auto"/>
        <w:ind w:left="360"/>
        <w:jc w:val="both"/>
        <w:rPr>
          <w:rFonts w:ascii="Arial" w:eastAsiaTheme="minorEastAsia" w:hAnsi="Arial" w:cs="Arial"/>
          <w:color w:val="000000" w:themeColor="text1"/>
          <w:sz w:val="24"/>
          <w:szCs w:val="24"/>
          <w:rtl/>
        </w:rPr>
      </w:pPr>
      <w:r w:rsidRPr="00E467F9">
        <w:rPr>
          <w:rFonts w:ascii="Arial" w:eastAsiaTheme="minorEastAsia" w:hAnsi="Arial" w:cs="Arial"/>
          <w:color w:val="000000" w:themeColor="text1"/>
          <w:sz w:val="24"/>
          <w:szCs w:val="24"/>
          <w:rtl/>
        </w:rPr>
        <w:t>משוואת ההטלה עבור נקודה במרחב למישור התמונה מוגדרות כך:</w:t>
      </w:r>
    </w:p>
    <w:p w14:paraId="619BE711" w14:textId="51C9E67F" w:rsidR="00C53D75" w:rsidRPr="00E467F9" w:rsidRDefault="00C53D75" w:rsidP="00E92273">
      <w:pPr>
        <w:spacing w:line="276" w:lineRule="auto"/>
        <w:ind w:left="360"/>
        <w:jc w:val="both"/>
        <w:rPr>
          <w:rFonts w:ascii="Arial" w:eastAsiaTheme="minorEastAsia" w:hAnsi="Arial" w:cs="Arial"/>
          <w:color w:val="000000" w:themeColor="text1"/>
          <w:sz w:val="24"/>
          <w:szCs w:val="24"/>
          <w:rtl/>
        </w:rPr>
      </w:pPr>
      <w:r w:rsidRPr="00E467F9">
        <w:rPr>
          <w:rFonts w:ascii="Arial" w:eastAsiaTheme="minorEastAsia" w:hAnsi="Arial" w:cs="Arial"/>
          <w:color w:val="000000" w:themeColor="text1"/>
          <w:sz w:val="24"/>
          <w:szCs w:val="24"/>
        </w:rPr>
        <w:t xml:space="preserve"> </w:t>
      </w:r>
      <m:oMath>
        <m:r>
          <w:rPr>
            <w:rFonts w:ascii="Cambria Math" w:eastAsiaTheme="minorEastAsia" w:hAnsi="Cambria Math" w:cs="Arial"/>
            <w:color w:val="000000" w:themeColor="text1"/>
            <w:sz w:val="24"/>
            <w:szCs w:val="24"/>
          </w:rPr>
          <m:t>u=</m:t>
        </m:r>
        <m:sSub>
          <m:sSubPr>
            <m:ctrlPr>
              <w:rPr>
                <w:rFonts w:ascii="Cambria Math" w:eastAsiaTheme="minorEastAsia" w:hAnsi="Cambria Math" w:cs="Arial"/>
                <w:i/>
                <w:color w:val="000000" w:themeColor="text1"/>
                <w:sz w:val="24"/>
                <w:szCs w:val="24"/>
              </w:rPr>
            </m:ctrlPr>
          </m:sSubPr>
          <m:e>
            <m:r>
              <w:rPr>
                <w:rFonts w:ascii="Cambria Math" w:eastAsiaTheme="minorEastAsia" w:hAnsi="Cambria Math" w:cs="Arial"/>
                <w:color w:val="000000" w:themeColor="text1"/>
                <w:sz w:val="24"/>
                <w:szCs w:val="24"/>
              </w:rPr>
              <m:t>f</m:t>
            </m:r>
          </m:e>
          <m:sub>
            <m:r>
              <w:rPr>
                <w:rFonts w:ascii="Cambria Math" w:eastAsiaTheme="minorEastAsia" w:hAnsi="Cambria Math" w:cs="Arial"/>
                <w:color w:val="000000" w:themeColor="text1"/>
                <w:sz w:val="24"/>
                <w:szCs w:val="24"/>
              </w:rPr>
              <m:t>x</m:t>
            </m:r>
          </m:sub>
        </m:sSub>
        <m:r>
          <w:rPr>
            <w:rFonts w:ascii="Cambria Math" w:eastAsiaTheme="minorEastAsia" w:hAnsi="Cambria Math" w:cs="Arial"/>
            <w:color w:val="000000" w:themeColor="text1"/>
            <w:sz w:val="24"/>
            <w:szCs w:val="24"/>
          </w:rPr>
          <m:t>*</m:t>
        </m:r>
        <m:f>
          <m:fPr>
            <m:ctrlPr>
              <w:rPr>
                <w:rFonts w:ascii="Cambria Math" w:eastAsiaTheme="minorEastAsia" w:hAnsi="Cambria Math" w:cs="Arial"/>
                <w:i/>
                <w:color w:val="000000" w:themeColor="text1"/>
                <w:sz w:val="24"/>
                <w:szCs w:val="24"/>
              </w:rPr>
            </m:ctrlPr>
          </m:fPr>
          <m:num>
            <m:r>
              <w:rPr>
                <w:rFonts w:ascii="Cambria Math" w:eastAsiaTheme="minorEastAsia" w:hAnsi="Cambria Math" w:cs="Arial"/>
                <w:color w:val="000000" w:themeColor="text1"/>
                <w:sz w:val="24"/>
                <w:szCs w:val="24"/>
              </w:rPr>
              <m:t>X</m:t>
            </m:r>
          </m:num>
          <m:den>
            <m:r>
              <w:rPr>
                <w:rFonts w:ascii="Cambria Math" w:eastAsiaTheme="minorEastAsia" w:hAnsi="Cambria Math" w:cs="Arial"/>
                <w:color w:val="000000" w:themeColor="text1"/>
                <w:sz w:val="24"/>
                <w:szCs w:val="24"/>
              </w:rPr>
              <m:t>Z</m:t>
            </m:r>
          </m:den>
        </m:f>
        <m:r>
          <w:rPr>
            <w:rFonts w:ascii="Cambria Math" w:eastAsiaTheme="minorEastAsia" w:hAnsi="Cambria Math" w:cs="Arial"/>
            <w:color w:val="000000" w:themeColor="text1"/>
            <w:sz w:val="24"/>
            <w:szCs w:val="24"/>
          </w:rPr>
          <m:t>+</m:t>
        </m:r>
        <m:sSub>
          <m:sSubPr>
            <m:ctrlPr>
              <w:rPr>
                <w:rFonts w:ascii="Cambria Math" w:eastAsiaTheme="minorEastAsia" w:hAnsi="Cambria Math" w:cs="Arial"/>
                <w:i/>
                <w:color w:val="000000" w:themeColor="text1"/>
                <w:sz w:val="24"/>
                <w:szCs w:val="24"/>
              </w:rPr>
            </m:ctrlPr>
          </m:sSubPr>
          <m:e>
            <m:r>
              <w:rPr>
                <w:rFonts w:ascii="Cambria Math" w:eastAsiaTheme="minorEastAsia" w:hAnsi="Cambria Math" w:cs="Arial"/>
                <w:color w:val="000000" w:themeColor="text1"/>
                <w:sz w:val="24"/>
                <w:szCs w:val="24"/>
              </w:rPr>
              <m:t>c</m:t>
            </m:r>
          </m:e>
          <m:sub>
            <m:r>
              <w:rPr>
                <w:rFonts w:ascii="Cambria Math" w:eastAsiaTheme="minorEastAsia" w:hAnsi="Cambria Math" w:cs="Arial"/>
                <w:color w:val="000000" w:themeColor="text1"/>
                <w:sz w:val="24"/>
                <w:szCs w:val="24"/>
              </w:rPr>
              <m:t>x</m:t>
            </m:r>
          </m:sub>
        </m:sSub>
      </m:oMath>
      <w:r w:rsidRPr="00E467F9">
        <w:rPr>
          <w:rFonts w:ascii="Arial" w:eastAsiaTheme="minorEastAsia" w:hAnsi="Arial" w:cs="Arial"/>
          <w:color w:val="000000" w:themeColor="text1"/>
          <w:sz w:val="24"/>
          <w:szCs w:val="24"/>
          <w:rtl/>
        </w:rPr>
        <w:t xml:space="preserve"> </w:t>
      </w:r>
      <m:oMath>
        <m:r>
          <w:rPr>
            <w:rFonts w:ascii="Cambria Math" w:eastAsiaTheme="minorEastAsia" w:hAnsi="Cambria Math" w:cs="Arial"/>
            <w:color w:val="000000" w:themeColor="text1"/>
            <w:sz w:val="24"/>
            <w:szCs w:val="24"/>
          </w:rPr>
          <m:t>v=</m:t>
        </m:r>
        <m:sSub>
          <m:sSubPr>
            <m:ctrlPr>
              <w:rPr>
                <w:rFonts w:ascii="Cambria Math" w:eastAsiaTheme="minorEastAsia" w:hAnsi="Cambria Math" w:cs="Arial"/>
                <w:i/>
                <w:color w:val="000000" w:themeColor="text1"/>
                <w:sz w:val="24"/>
                <w:szCs w:val="24"/>
              </w:rPr>
            </m:ctrlPr>
          </m:sSubPr>
          <m:e>
            <m:r>
              <w:rPr>
                <w:rFonts w:ascii="Cambria Math" w:eastAsiaTheme="minorEastAsia" w:hAnsi="Cambria Math" w:cs="Arial"/>
                <w:color w:val="000000" w:themeColor="text1"/>
                <w:sz w:val="24"/>
                <w:szCs w:val="24"/>
              </w:rPr>
              <m:t>f</m:t>
            </m:r>
          </m:e>
          <m:sub>
            <m:r>
              <w:rPr>
                <w:rFonts w:ascii="Cambria Math" w:eastAsiaTheme="minorEastAsia" w:hAnsi="Cambria Math" w:cs="Arial"/>
                <w:color w:val="000000" w:themeColor="text1"/>
                <w:sz w:val="24"/>
                <w:szCs w:val="24"/>
              </w:rPr>
              <m:t>y</m:t>
            </m:r>
          </m:sub>
        </m:sSub>
        <m:r>
          <w:rPr>
            <w:rFonts w:ascii="Cambria Math" w:eastAsiaTheme="minorEastAsia" w:hAnsi="Cambria Math" w:cs="Arial"/>
            <w:color w:val="000000" w:themeColor="text1"/>
            <w:sz w:val="24"/>
            <w:szCs w:val="24"/>
          </w:rPr>
          <m:t>*</m:t>
        </m:r>
        <m:f>
          <m:fPr>
            <m:ctrlPr>
              <w:rPr>
                <w:rFonts w:ascii="Cambria Math" w:eastAsiaTheme="minorEastAsia" w:hAnsi="Cambria Math" w:cs="Arial"/>
                <w:i/>
                <w:color w:val="000000" w:themeColor="text1"/>
                <w:sz w:val="24"/>
                <w:szCs w:val="24"/>
              </w:rPr>
            </m:ctrlPr>
          </m:fPr>
          <m:num>
            <m:r>
              <w:rPr>
                <w:rFonts w:ascii="Cambria Math" w:eastAsiaTheme="minorEastAsia" w:hAnsi="Cambria Math" w:cs="Arial"/>
                <w:color w:val="000000" w:themeColor="text1"/>
                <w:sz w:val="24"/>
                <w:szCs w:val="24"/>
              </w:rPr>
              <m:t>Y</m:t>
            </m:r>
          </m:num>
          <m:den>
            <m:r>
              <w:rPr>
                <w:rFonts w:ascii="Cambria Math" w:eastAsiaTheme="minorEastAsia" w:hAnsi="Cambria Math" w:cs="Arial"/>
                <w:color w:val="000000" w:themeColor="text1"/>
                <w:sz w:val="24"/>
                <w:szCs w:val="24"/>
              </w:rPr>
              <m:t>Z</m:t>
            </m:r>
          </m:den>
        </m:f>
        <m:r>
          <w:rPr>
            <w:rFonts w:ascii="Cambria Math" w:eastAsiaTheme="minorEastAsia" w:hAnsi="Cambria Math" w:cs="Arial"/>
            <w:color w:val="000000" w:themeColor="text1"/>
            <w:sz w:val="24"/>
            <w:szCs w:val="24"/>
          </w:rPr>
          <m:t>+</m:t>
        </m:r>
        <m:sSub>
          <m:sSubPr>
            <m:ctrlPr>
              <w:rPr>
                <w:rFonts w:ascii="Cambria Math" w:eastAsiaTheme="minorEastAsia" w:hAnsi="Cambria Math" w:cs="Arial"/>
                <w:i/>
                <w:color w:val="000000" w:themeColor="text1"/>
                <w:sz w:val="24"/>
                <w:szCs w:val="24"/>
              </w:rPr>
            </m:ctrlPr>
          </m:sSubPr>
          <m:e>
            <m:r>
              <w:rPr>
                <w:rFonts w:ascii="Cambria Math" w:eastAsiaTheme="minorEastAsia" w:hAnsi="Cambria Math" w:cs="Arial"/>
                <w:color w:val="000000" w:themeColor="text1"/>
                <w:sz w:val="24"/>
                <w:szCs w:val="24"/>
              </w:rPr>
              <m:t>c</m:t>
            </m:r>
          </m:e>
          <m:sub>
            <m:r>
              <w:rPr>
                <w:rFonts w:ascii="Cambria Math" w:eastAsiaTheme="minorEastAsia" w:hAnsi="Cambria Math" w:cs="Arial"/>
                <w:color w:val="000000" w:themeColor="text1"/>
                <w:sz w:val="24"/>
                <w:szCs w:val="24"/>
              </w:rPr>
              <m:t>y</m:t>
            </m:r>
          </m:sub>
        </m:sSub>
      </m:oMath>
      <w:r w:rsidRPr="00E467F9">
        <w:rPr>
          <w:rFonts w:ascii="Arial" w:eastAsiaTheme="minorEastAsia" w:hAnsi="Arial" w:cs="Arial"/>
          <w:color w:val="000000" w:themeColor="text1"/>
          <w:sz w:val="24"/>
          <w:szCs w:val="24"/>
          <w:rtl/>
        </w:rPr>
        <w:t xml:space="preserve"> . </w:t>
      </w:r>
    </w:p>
    <w:p w14:paraId="1412DDE1" w14:textId="1E455631" w:rsidR="00C53D75" w:rsidRPr="00E467F9" w:rsidRDefault="00C53D75" w:rsidP="00E92273">
      <w:pPr>
        <w:spacing w:line="276" w:lineRule="auto"/>
        <w:ind w:left="360"/>
        <w:jc w:val="both"/>
        <w:rPr>
          <w:rFonts w:ascii="Arial" w:eastAsiaTheme="minorEastAsia" w:hAnsi="Arial" w:cs="Arial"/>
          <w:color w:val="000000" w:themeColor="text1"/>
          <w:sz w:val="24"/>
          <w:szCs w:val="24"/>
          <w:rtl/>
        </w:rPr>
      </w:pPr>
      <w:r w:rsidRPr="00E467F9">
        <w:rPr>
          <w:rFonts w:ascii="Arial" w:eastAsiaTheme="minorEastAsia" w:hAnsi="Arial" w:cs="Arial"/>
          <w:color w:val="000000" w:themeColor="text1"/>
          <w:sz w:val="24"/>
          <w:szCs w:val="24"/>
          <w:rtl/>
        </w:rPr>
        <w:t xml:space="preserve">כאשר אנו מנסים לבצע את הפעולה ההפוכה בלוקליזציה מונוקולרית, חילוץ המיקום התלת מימדי </w:t>
      </w:r>
      <w:r w:rsidRPr="00E467F9">
        <w:rPr>
          <w:rFonts w:ascii="Arial" w:hAnsi="Arial" w:cs="Arial"/>
          <w:color w:val="000000" w:themeColor="text1"/>
          <w:sz w:val="24"/>
          <w:szCs w:val="24"/>
          <w:rtl/>
        </w:rPr>
        <w:t>(</w:t>
      </w:r>
      <w:r w:rsidRPr="00E467F9">
        <w:rPr>
          <w:rFonts w:ascii="Arial" w:hAnsi="Arial" w:cs="Arial"/>
          <w:color w:val="000000" w:themeColor="text1"/>
          <w:sz w:val="24"/>
          <w:szCs w:val="24"/>
        </w:rPr>
        <w:t>Z</w:t>
      </w:r>
      <w:r w:rsidRPr="00E467F9">
        <w:rPr>
          <w:rFonts w:ascii="Arial" w:hAnsi="Arial" w:cs="Arial"/>
          <w:color w:val="000000" w:themeColor="text1"/>
          <w:sz w:val="24"/>
          <w:szCs w:val="24"/>
          <w:rtl/>
        </w:rPr>
        <w:t>,</w:t>
      </w:r>
      <w:r w:rsidRPr="00E467F9">
        <w:rPr>
          <w:rFonts w:ascii="Arial" w:hAnsi="Arial" w:cs="Arial"/>
          <w:color w:val="000000" w:themeColor="text1"/>
          <w:sz w:val="24"/>
          <w:szCs w:val="24"/>
        </w:rPr>
        <w:t>Y</w:t>
      </w:r>
      <w:r w:rsidRPr="00E467F9">
        <w:rPr>
          <w:rFonts w:ascii="Arial" w:hAnsi="Arial" w:cs="Arial"/>
          <w:color w:val="000000" w:themeColor="text1"/>
          <w:sz w:val="24"/>
          <w:szCs w:val="24"/>
          <w:rtl/>
        </w:rPr>
        <w:t>,</w:t>
      </w:r>
      <w:r w:rsidRPr="00E467F9">
        <w:rPr>
          <w:rFonts w:ascii="Arial" w:hAnsi="Arial" w:cs="Arial"/>
          <w:color w:val="000000" w:themeColor="text1"/>
          <w:sz w:val="24"/>
          <w:szCs w:val="24"/>
        </w:rPr>
        <w:t>X</w:t>
      </w:r>
      <w:r w:rsidRPr="00E467F9">
        <w:rPr>
          <w:rFonts w:ascii="Arial" w:hAnsi="Arial" w:cs="Arial"/>
          <w:color w:val="000000" w:themeColor="text1"/>
          <w:sz w:val="24"/>
          <w:szCs w:val="24"/>
          <w:rtl/>
        </w:rPr>
        <w:t>)</w:t>
      </w:r>
      <w:r w:rsidRPr="00E467F9">
        <w:rPr>
          <w:rFonts w:ascii="Arial" w:eastAsiaTheme="minorEastAsia" w:hAnsi="Arial" w:cs="Arial"/>
          <w:color w:val="000000" w:themeColor="text1"/>
          <w:sz w:val="24"/>
          <w:szCs w:val="24"/>
          <w:rtl/>
        </w:rPr>
        <w:t xml:space="preserve"> מתוך הפיקסל (</w:t>
      </w:r>
      <w:proofErr w:type="spellStart"/>
      <w:r w:rsidRPr="00E467F9">
        <w:rPr>
          <w:rFonts w:ascii="Arial" w:eastAsiaTheme="minorEastAsia" w:hAnsi="Arial" w:cs="Arial"/>
          <w:color w:val="000000" w:themeColor="text1"/>
          <w:sz w:val="24"/>
          <w:szCs w:val="24"/>
        </w:rPr>
        <w:t>u,v</w:t>
      </w:r>
      <w:proofErr w:type="spellEnd"/>
      <w:r w:rsidRPr="00E467F9">
        <w:rPr>
          <w:rFonts w:ascii="Arial" w:eastAsiaTheme="minorEastAsia" w:hAnsi="Arial" w:cs="Arial"/>
          <w:color w:val="000000" w:themeColor="text1"/>
          <w:sz w:val="24"/>
          <w:szCs w:val="24"/>
          <w:rtl/>
        </w:rPr>
        <w:t xml:space="preserve">) , אם מבודדים את המשתנים: </w:t>
      </w:r>
    </w:p>
    <w:p w14:paraId="0D4B73CD" w14:textId="4DF50A83" w:rsidR="00C53D75" w:rsidRPr="00E467F9" w:rsidRDefault="00C53D75" w:rsidP="00E92273">
      <w:pPr>
        <w:spacing w:line="276" w:lineRule="auto"/>
        <w:ind w:left="360"/>
        <w:jc w:val="both"/>
        <w:rPr>
          <w:rFonts w:ascii="Arial" w:eastAsiaTheme="minorEastAsia" w:hAnsi="Arial" w:cs="Arial"/>
          <w:color w:val="000000" w:themeColor="text1"/>
          <w:sz w:val="24"/>
          <w:szCs w:val="24"/>
          <w:rtl/>
        </w:rPr>
      </w:pPr>
      <w:r w:rsidRPr="00E467F9">
        <w:rPr>
          <w:rFonts w:ascii="Arial" w:eastAsiaTheme="minorEastAsia" w:hAnsi="Arial" w:cs="Arial"/>
          <w:color w:val="000000" w:themeColor="text1"/>
          <w:sz w:val="24"/>
          <w:szCs w:val="24"/>
        </w:rPr>
        <w:t xml:space="preserve">  </w:t>
      </w:r>
      <m:oMath>
        <m:r>
          <w:rPr>
            <w:rFonts w:ascii="Cambria Math" w:eastAsiaTheme="minorEastAsia" w:hAnsi="Cambria Math" w:cs="Arial"/>
            <w:color w:val="000000" w:themeColor="text1"/>
            <w:sz w:val="24"/>
            <w:szCs w:val="24"/>
          </w:rPr>
          <m:t>X=</m:t>
        </m:r>
        <m:f>
          <m:fPr>
            <m:ctrlPr>
              <w:rPr>
                <w:rFonts w:ascii="Cambria Math" w:eastAsiaTheme="minorEastAsia" w:hAnsi="Cambria Math" w:cs="Arial"/>
                <w:i/>
                <w:color w:val="000000" w:themeColor="text1"/>
                <w:sz w:val="24"/>
                <w:szCs w:val="24"/>
              </w:rPr>
            </m:ctrlPr>
          </m:fPr>
          <m:num>
            <m:d>
              <m:dPr>
                <m:ctrlPr>
                  <w:rPr>
                    <w:rFonts w:ascii="Cambria Math" w:eastAsiaTheme="minorEastAsia" w:hAnsi="Cambria Math" w:cs="Arial"/>
                    <w:i/>
                    <w:color w:val="000000" w:themeColor="text1"/>
                    <w:sz w:val="24"/>
                    <w:szCs w:val="24"/>
                  </w:rPr>
                </m:ctrlPr>
              </m:dPr>
              <m:e>
                <m:r>
                  <w:rPr>
                    <w:rFonts w:ascii="Cambria Math" w:eastAsiaTheme="minorEastAsia" w:hAnsi="Cambria Math" w:cs="Arial"/>
                    <w:color w:val="000000" w:themeColor="text1"/>
                    <w:sz w:val="24"/>
                    <w:szCs w:val="24"/>
                  </w:rPr>
                  <m:t>u-</m:t>
                </m:r>
                <m:sSub>
                  <m:sSubPr>
                    <m:ctrlPr>
                      <w:rPr>
                        <w:rFonts w:ascii="Cambria Math" w:eastAsiaTheme="minorEastAsia" w:hAnsi="Cambria Math" w:cs="Arial"/>
                        <w:i/>
                        <w:color w:val="000000" w:themeColor="text1"/>
                        <w:sz w:val="24"/>
                        <w:szCs w:val="24"/>
                      </w:rPr>
                    </m:ctrlPr>
                  </m:sSubPr>
                  <m:e>
                    <m:r>
                      <w:rPr>
                        <w:rFonts w:ascii="Cambria Math" w:eastAsiaTheme="minorEastAsia" w:hAnsi="Cambria Math" w:cs="Arial"/>
                        <w:color w:val="000000" w:themeColor="text1"/>
                        <w:sz w:val="24"/>
                        <w:szCs w:val="24"/>
                      </w:rPr>
                      <m:t>c</m:t>
                    </m:r>
                  </m:e>
                  <m:sub>
                    <m:r>
                      <w:rPr>
                        <w:rFonts w:ascii="Cambria Math" w:eastAsiaTheme="minorEastAsia" w:hAnsi="Cambria Math" w:cs="Arial"/>
                        <w:color w:val="000000" w:themeColor="text1"/>
                        <w:sz w:val="24"/>
                        <w:szCs w:val="24"/>
                      </w:rPr>
                      <m:t>x</m:t>
                    </m:r>
                  </m:sub>
                </m:sSub>
              </m:e>
            </m:d>
            <m:r>
              <w:rPr>
                <w:rFonts w:ascii="Cambria Math" w:eastAsiaTheme="minorEastAsia" w:hAnsi="Cambria Math" w:cs="Arial"/>
                <w:color w:val="000000" w:themeColor="text1"/>
                <w:sz w:val="24"/>
                <w:szCs w:val="24"/>
              </w:rPr>
              <m:t>*Z</m:t>
            </m:r>
          </m:num>
          <m:den>
            <m:sSub>
              <m:sSubPr>
                <m:ctrlPr>
                  <w:rPr>
                    <w:rFonts w:ascii="Cambria Math" w:eastAsiaTheme="minorEastAsia" w:hAnsi="Cambria Math" w:cs="Arial"/>
                    <w:i/>
                    <w:color w:val="000000" w:themeColor="text1"/>
                    <w:sz w:val="24"/>
                    <w:szCs w:val="24"/>
                  </w:rPr>
                </m:ctrlPr>
              </m:sSubPr>
              <m:e>
                <m:r>
                  <w:rPr>
                    <w:rFonts w:ascii="Cambria Math" w:eastAsiaTheme="minorEastAsia" w:hAnsi="Cambria Math" w:cs="Arial"/>
                    <w:color w:val="000000" w:themeColor="text1"/>
                    <w:sz w:val="24"/>
                    <w:szCs w:val="24"/>
                  </w:rPr>
                  <m:t>f</m:t>
                </m:r>
              </m:e>
              <m:sub>
                <m:r>
                  <w:rPr>
                    <w:rFonts w:ascii="Cambria Math" w:eastAsiaTheme="minorEastAsia" w:hAnsi="Cambria Math" w:cs="Arial"/>
                    <w:color w:val="000000" w:themeColor="text1"/>
                    <w:sz w:val="24"/>
                    <w:szCs w:val="24"/>
                  </w:rPr>
                  <m:t>x</m:t>
                </m:r>
              </m:sub>
            </m:sSub>
          </m:den>
        </m:f>
      </m:oMath>
      <w:r w:rsidRPr="00E467F9">
        <w:rPr>
          <w:rFonts w:ascii="Arial" w:eastAsiaTheme="minorEastAsia" w:hAnsi="Arial" w:cs="Arial"/>
          <w:color w:val="000000" w:themeColor="text1"/>
          <w:sz w:val="24"/>
          <w:szCs w:val="24"/>
          <w:rtl/>
        </w:rPr>
        <w:t xml:space="preserve"> </w:t>
      </w:r>
      <m:oMath>
        <m:r>
          <w:rPr>
            <w:rFonts w:ascii="Cambria Math" w:eastAsiaTheme="minorEastAsia" w:hAnsi="Cambria Math" w:cs="Arial"/>
            <w:color w:val="000000" w:themeColor="text1"/>
            <w:sz w:val="24"/>
            <w:szCs w:val="24"/>
          </w:rPr>
          <m:t>Y=</m:t>
        </m:r>
        <m:f>
          <m:fPr>
            <m:ctrlPr>
              <w:rPr>
                <w:rFonts w:ascii="Cambria Math" w:eastAsiaTheme="minorEastAsia" w:hAnsi="Cambria Math" w:cs="Arial"/>
                <w:i/>
                <w:color w:val="000000" w:themeColor="text1"/>
                <w:sz w:val="24"/>
                <w:szCs w:val="24"/>
              </w:rPr>
            </m:ctrlPr>
          </m:fPr>
          <m:num>
            <m:d>
              <m:dPr>
                <m:ctrlPr>
                  <w:rPr>
                    <w:rFonts w:ascii="Cambria Math" w:eastAsiaTheme="minorEastAsia" w:hAnsi="Cambria Math" w:cs="Arial"/>
                    <w:i/>
                    <w:color w:val="000000" w:themeColor="text1"/>
                    <w:sz w:val="24"/>
                    <w:szCs w:val="24"/>
                  </w:rPr>
                </m:ctrlPr>
              </m:dPr>
              <m:e>
                <m:r>
                  <w:rPr>
                    <w:rFonts w:ascii="Cambria Math" w:eastAsiaTheme="minorEastAsia" w:hAnsi="Cambria Math" w:cs="Arial"/>
                    <w:color w:val="000000" w:themeColor="text1"/>
                    <w:sz w:val="24"/>
                    <w:szCs w:val="24"/>
                  </w:rPr>
                  <m:t>v-</m:t>
                </m:r>
                <m:sSub>
                  <m:sSubPr>
                    <m:ctrlPr>
                      <w:rPr>
                        <w:rFonts w:ascii="Cambria Math" w:eastAsiaTheme="minorEastAsia" w:hAnsi="Cambria Math" w:cs="Arial"/>
                        <w:i/>
                        <w:color w:val="000000" w:themeColor="text1"/>
                        <w:sz w:val="24"/>
                        <w:szCs w:val="24"/>
                      </w:rPr>
                    </m:ctrlPr>
                  </m:sSubPr>
                  <m:e>
                    <m:r>
                      <w:rPr>
                        <w:rFonts w:ascii="Cambria Math" w:eastAsiaTheme="minorEastAsia" w:hAnsi="Cambria Math" w:cs="Arial"/>
                        <w:color w:val="000000" w:themeColor="text1"/>
                        <w:sz w:val="24"/>
                        <w:szCs w:val="24"/>
                      </w:rPr>
                      <m:t>c</m:t>
                    </m:r>
                  </m:e>
                  <m:sub>
                    <m:r>
                      <w:rPr>
                        <w:rFonts w:ascii="Cambria Math" w:eastAsiaTheme="minorEastAsia" w:hAnsi="Cambria Math" w:cs="Arial"/>
                        <w:color w:val="000000" w:themeColor="text1"/>
                        <w:sz w:val="24"/>
                        <w:szCs w:val="24"/>
                      </w:rPr>
                      <m:t>y</m:t>
                    </m:r>
                  </m:sub>
                </m:sSub>
              </m:e>
            </m:d>
            <m:r>
              <w:rPr>
                <w:rFonts w:ascii="Cambria Math" w:eastAsiaTheme="minorEastAsia" w:hAnsi="Cambria Math" w:cs="Arial"/>
                <w:color w:val="000000" w:themeColor="text1"/>
                <w:sz w:val="24"/>
                <w:szCs w:val="24"/>
              </w:rPr>
              <m:t>*Z</m:t>
            </m:r>
          </m:num>
          <m:den>
            <m:sSub>
              <m:sSubPr>
                <m:ctrlPr>
                  <w:rPr>
                    <w:rFonts w:ascii="Cambria Math" w:eastAsiaTheme="minorEastAsia" w:hAnsi="Cambria Math" w:cs="Arial"/>
                    <w:i/>
                    <w:color w:val="000000" w:themeColor="text1"/>
                    <w:sz w:val="24"/>
                    <w:szCs w:val="24"/>
                  </w:rPr>
                </m:ctrlPr>
              </m:sSubPr>
              <m:e>
                <m:r>
                  <w:rPr>
                    <w:rFonts w:ascii="Cambria Math" w:eastAsiaTheme="minorEastAsia" w:hAnsi="Cambria Math" w:cs="Arial"/>
                    <w:color w:val="000000" w:themeColor="text1"/>
                    <w:sz w:val="24"/>
                    <w:szCs w:val="24"/>
                  </w:rPr>
                  <m:t>f</m:t>
                </m:r>
              </m:e>
              <m:sub>
                <m:r>
                  <w:rPr>
                    <w:rFonts w:ascii="Cambria Math" w:eastAsiaTheme="minorEastAsia" w:hAnsi="Cambria Math" w:cs="Arial"/>
                    <w:color w:val="000000" w:themeColor="text1"/>
                    <w:sz w:val="24"/>
                    <w:szCs w:val="24"/>
                  </w:rPr>
                  <m:t>y</m:t>
                </m:r>
              </m:sub>
            </m:sSub>
          </m:den>
        </m:f>
      </m:oMath>
    </w:p>
    <w:p w14:paraId="56884F93" w14:textId="38064F64" w:rsidR="00C53D75" w:rsidRPr="00E467F9" w:rsidRDefault="00C53D75" w:rsidP="00E92273">
      <w:pPr>
        <w:spacing w:line="276" w:lineRule="auto"/>
        <w:jc w:val="both"/>
        <w:rPr>
          <w:rFonts w:ascii="Arial" w:eastAsiaTheme="minorEastAsia" w:hAnsi="Arial" w:cs="Arial"/>
          <w:color w:val="000000" w:themeColor="text1"/>
          <w:sz w:val="24"/>
          <w:szCs w:val="24"/>
          <w:rtl/>
        </w:rPr>
      </w:pPr>
      <w:r w:rsidRPr="00E467F9">
        <w:rPr>
          <w:rFonts w:ascii="Arial" w:eastAsiaTheme="minorEastAsia" w:hAnsi="Arial" w:cs="Arial"/>
          <w:color w:val="000000" w:themeColor="text1"/>
          <w:sz w:val="24"/>
          <w:szCs w:val="24"/>
          <w:rtl/>
        </w:rPr>
        <w:t>ממשוואות אלו עולה, כי חילוץ הקואורדינטות המרחביות (</w:t>
      </w:r>
      <w:r w:rsidRPr="00E467F9">
        <w:rPr>
          <w:rFonts w:ascii="Arial" w:eastAsiaTheme="minorEastAsia" w:hAnsi="Arial" w:cs="Arial"/>
          <w:color w:val="000000" w:themeColor="text1"/>
          <w:sz w:val="24"/>
          <w:szCs w:val="24"/>
        </w:rPr>
        <w:t>Y</w:t>
      </w:r>
      <w:r w:rsidRPr="00E467F9">
        <w:rPr>
          <w:rFonts w:ascii="Arial" w:eastAsiaTheme="minorEastAsia" w:hAnsi="Arial" w:cs="Arial"/>
          <w:color w:val="000000" w:themeColor="text1"/>
          <w:sz w:val="24"/>
          <w:szCs w:val="24"/>
          <w:rtl/>
        </w:rPr>
        <w:t>,</w:t>
      </w:r>
      <w:r w:rsidRPr="00E467F9">
        <w:rPr>
          <w:rFonts w:ascii="Arial" w:eastAsiaTheme="minorEastAsia" w:hAnsi="Arial" w:cs="Arial"/>
          <w:color w:val="000000" w:themeColor="text1"/>
          <w:sz w:val="24"/>
          <w:szCs w:val="24"/>
        </w:rPr>
        <w:t>X</w:t>
      </w:r>
      <w:r w:rsidRPr="00E467F9">
        <w:rPr>
          <w:rFonts w:ascii="Arial" w:eastAsiaTheme="minorEastAsia" w:hAnsi="Arial" w:cs="Arial"/>
          <w:color w:val="000000" w:themeColor="text1"/>
          <w:sz w:val="24"/>
          <w:szCs w:val="24"/>
          <w:rtl/>
        </w:rPr>
        <w:t xml:space="preserve">) תלוי בעומק </w:t>
      </w:r>
      <w:r w:rsidRPr="00E467F9">
        <w:rPr>
          <w:rFonts w:ascii="Arial" w:eastAsiaTheme="minorEastAsia" w:hAnsi="Arial" w:cs="Arial"/>
          <w:color w:val="000000" w:themeColor="text1"/>
          <w:sz w:val="24"/>
          <w:szCs w:val="24"/>
        </w:rPr>
        <w:t>Z</w:t>
      </w:r>
      <w:r w:rsidRPr="00E467F9">
        <w:rPr>
          <w:rFonts w:ascii="Arial" w:eastAsiaTheme="minorEastAsia" w:hAnsi="Arial" w:cs="Arial"/>
          <w:color w:val="000000" w:themeColor="text1"/>
          <w:sz w:val="24"/>
          <w:szCs w:val="24"/>
          <w:rtl/>
        </w:rPr>
        <w:t xml:space="preserve">. </w:t>
      </w:r>
    </w:p>
    <w:p w14:paraId="298087B9" w14:textId="107CE674" w:rsidR="00C53D75" w:rsidRPr="00E467F9" w:rsidRDefault="00C53D75" w:rsidP="00E92273">
      <w:pPr>
        <w:spacing w:line="276" w:lineRule="auto"/>
        <w:jc w:val="both"/>
        <w:rPr>
          <w:rFonts w:ascii="Arial" w:eastAsiaTheme="minorEastAsia" w:hAnsi="Arial" w:cs="Arial"/>
          <w:b/>
          <w:bCs/>
          <w:color w:val="000000" w:themeColor="text1"/>
          <w:sz w:val="24"/>
          <w:szCs w:val="24"/>
          <w:rtl/>
        </w:rPr>
      </w:pPr>
      <w:r w:rsidRPr="00E467F9">
        <w:rPr>
          <w:rFonts w:ascii="Arial" w:eastAsiaTheme="minorEastAsia" w:hAnsi="Arial" w:cs="Arial"/>
          <w:b/>
          <w:bCs/>
          <w:color w:val="000000" w:themeColor="text1"/>
          <w:sz w:val="24"/>
          <w:szCs w:val="24"/>
          <w:rtl/>
        </w:rPr>
        <w:t>פונקצית הכיול: המרה מעומק יחסי למטרי</w:t>
      </w:r>
    </w:p>
    <w:p w14:paraId="2DDD40B2" w14:textId="734355FE" w:rsidR="00C53D75" w:rsidRPr="00E467F9" w:rsidRDefault="00C53D75" w:rsidP="00E92273">
      <w:pPr>
        <w:spacing w:line="276" w:lineRule="auto"/>
        <w:jc w:val="both"/>
        <w:rPr>
          <w:rFonts w:ascii="Arial" w:eastAsiaTheme="minorEastAsia" w:hAnsi="Arial" w:cs="Arial"/>
          <w:color w:val="000000" w:themeColor="text1"/>
          <w:sz w:val="24"/>
          <w:szCs w:val="24"/>
          <w:rtl/>
        </w:rPr>
      </w:pPr>
      <w:r w:rsidRPr="00E467F9">
        <w:rPr>
          <w:rFonts w:ascii="Arial" w:eastAsiaTheme="minorEastAsia" w:hAnsi="Arial" w:cs="Arial"/>
          <w:color w:val="000000" w:themeColor="text1"/>
          <w:sz w:val="24"/>
          <w:szCs w:val="24"/>
          <w:rtl/>
        </w:rPr>
        <w:t>רשתות העומק מפיקות עבור התיבה התוחמת (</w:t>
      </w:r>
      <w:r w:rsidRPr="00E467F9">
        <w:rPr>
          <w:rFonts w:ascii="Arial" w:eastAsiaTheme="minorEastAsia" w:hAnsi="Arial" w:cs="Arial"/>
          <w:color w:val="000000" w:themeColor="text1"/>
          <w:sz w:val="24"/>
          <w:szCs w:val="24"/>
        </w:rPr>
        <w:t>Bounding Box</w:t>
      </w:r>
      <w:r w:rsidRPr="00E467F9">
        <w:rPr>
          <w:rFonts w:ascii="Arial" w:eastAsiaTheme="minorEastAsia" w:hAnsi="Arial" w:cs="Arial"/>
          <w:color w:val="000000" w:themeColor="text1"/>
          <w:sz w:val="24"/>
          <w:szCs w:val="24"/>
          <w:rtl/>
        </w:rPr>
        <w:t xml:space="preserve">) </w:t>
      </w:r>
      <w:r w:rsidR="00F8018F" w:rsidRPr="00E467F9">
        <w:rPr>
          <w:rFonts w:ascii="Arial" w:eastAsiaTheme="minorEastAsia" w:hAnsi="Arial" w:cs="Arial"/>
          <w:color w:val="000000" w:themeColor="text1"/>
          <w:sz w:val="24"/>
          <w:szCs w:val="24"/>
          <w:rtl/>
        </w:rPr>
        <w:t xml:space="preserve">של הרחפן ערך עומק יחסי </w:t>
      </w:r>
      <w:r w:rsidR="00F8018F" w:rsidRPr="00E467F9">
        <w:rPr>
          <w:rFonts w:ascii="Arial" w:eastAsiaTheme="minorEastAsia" w:hAnsi="Arial" w:cs="Arial"/>
          <w:color w:val="000000" w:themeColor="text1"/>
          <w:sz w:val="24"/>
          <w:szCs w:val="24"/>
        </w:rPr>
        <w:t>d</w:t>
      </w:r>
      <w:r w:rsidR="00F8018F" w:rsidRPr="00E467F9">
        <w:rPr>
          <w:rFonts w:ascii="Arial" w:eastAsiaTheme="minorEastAsia" w:hAnsi="Arial" w:cs="Arial"/>
          <w:color w:val="000000" w:themeColor="text1"/>
          <w:sz w:val="24"/>
          <w:szCs w:val="24"/>
          <w:rtl/>
        </w:rPr>
        <w:t xml:space="preserve">, אשר מייצג יחס בין אובייקטים בתמונה אך אינו משקף מרחק פיזיקלי במטרים. נגדיר את </w:t>
      </w:r>
      <w:r w:rsidR="00F8018F" w:rsidRPr="00E467F9">
        <w:rPr>
          <w:rFonts w:ascii="Arial" w:eastAsiaTheme="minorEastAsia" w:hAnsi="Arial" w:cs="Arial"/>
          <w:color w:val="000000" w:themeColor="text1"/>
          <w:sz w:val="24"/>
          <w:szCs w:val="24"/>
          <w:rtl/>
        </w:rPr>
        <w:lastRenderedPageBreak/>
        <w:t xml:space="preserve">הקשר בין העומק המטרי האמיתי </w:t>
      </w:r>
      <w:r w:rsidR="00F8018F" w:rsidRPr="00E467F9">
        <w:rPr>
          <w:rFonts w:ascii="Arial" w:eastAsiaTheme="minorEastAsia" w:hAnsi="Arial" w:cs="Arial"/>
          <w:color w:val="000000" w:themeColor="text1"/>
          <w:sz w:val="24"/>
          <w:szCs w:val="24"/>
        </w:rPr>
        <w:t>Z)</w:t>
      </w:r>
      <w:r w:rsidR="00F8018F" w:rsidRPr="00E467F9">
        <w:rPr>
          <w:rFonts w:ascii="Arial" w:eastAsiaTheme="minorEastAsia" w:hAnsi="Arial" w:cs="Arial"/>
          <w:color w:val="000000" w:themeColor="text1"/>
          <w:sz w:val="24"/>
          <w:szCs w:val="24"/>
          <w:rtl/>
        </w:rPr>
        <w:t>) לעומק היחסי באמצעות פקטור כיול קנה מידה (</w:t>
      </w:r>
      <w:r w:rsidR="00F8018F" w:rsidRPr="00E467F9">
        <w:rPr>
          <w:rFonts w:ascii="Arial" w:eastAsiaTheme="minorEastAsia" w:hAnsi="Arial" w:cs="Arial"/>
          <w:color w:val="000000" w:themeColor="text1"/>
          <w:sz w:val="24"/>
          <w:szCs w:val="24"/>
        </w:rPr>
        <w:t>s</w:t>
      </w:r>
      <w:r w:rsidR="00F8018F" w:rsidRPr="00E467F9">
        <w:rPr>
          <w:rFonts w:ascii="Arial" w:eastAsiaTheme="minorEastAsia" w:hAnsi="Arial" w:cs="Arial"/>
          <w:color w:val="000000" w:themeColor="text1"/>
          <w:sz w:val="24"/>
          <w:szCs w:val="24"/>
          <w:rtl/>
        </w:rPr>
        <w:t xml:space="preserve">), כך שמתקיים: </w:t>
      </w:r>
      <m:oMath>
        <m:r>
          <w:rPr>
            <w:rFonts w:ascii="Cambria Math" w:eastAsiaTheme="minorEastAsia" w:hAnsi="Cambria Math" w:cs="Arial"/>
            <w:color w:val="000000" w:themeColor="text1"/>
            <w:sz w:val="24"/>
            <w:szCs w:val="24"/>
          </w:rPr>
          <m:t>Z=s*d</m:t>
        </m:r>
      </m:oMath>
    </w:p>
    <w:p w14:paraId="1B0B0DC9" w14:textId="24C87BA9" w:rsidR="00F8018F" w:rsidRDefault="00F8018F" w:rsidP="00E92273">
      <w:pPr>
        <w:spacing w:line="276" w:lineRule="auto"/>
        <w:jc w:val="both"/>
        <w:rPr>
          <w:rFonts w:ascii="Arial" w:eastAsiaTheme="minorEastAsia" w:hAnsi="Arial" w:cs="Arial"/>
          <w:color w:val="000000" w:themeColor="text1"/>
          <w:sz w:val="24"/>
          <w:szCs w:val="24"/>
        </w:rPr>
      </w:pPr>
      <w:r w:rsidRPr="00E467F9">
        <w:rPr>
          <w:rFonts w:ascii="Arial" w:eastAsiaTheme="minorEastAsia" w:hAnsi="Arial" w:cs="Arial"/>
          <w:color w:val="000000" w:themeColor="text1"/>
          <w:sz w:val="24"/>
          <w:szCs w:val="24"/>
          <w:rtl/>
        </w:rPr>
        <w:t xml:space="preserve">על פי מודל </w:t>
      </w:r>
      <w:proofErr w:type="spellStart"/>
      <w:r w:rsidRPr="00E467F9">
        <w:rPr>
          <w:rFonts w:ascii="Arial" w:eastAsiaTheme="minorEastAsia" w:hAnsi="Arial" w:cs="Arial"/>
          <w:color w:val="000000" w:themeColor="text1"/>
          <w:sz w:val="24"/>
          <w:szCs w:val="24"/>
        </w:rPr>
        <w:t>Phinhole</w:t>
      </w:r>
      <w:proofErr w:type="spellEnd"/>
      <w:r w:rsidRPr="00E467F9">
        <w:rPr>
          <w:rFonts w:ascii="Arial" w:eastAsiaTheme="minorEastAsia" w:hAnsi="Arial" w:cs="Arial"/>
          <w:color w:val="000000" w:themeColor="text1"/>
          <w:sz w:val="24"/>
          <w:szCs w:val="24"/>
          <w:rtl/>
        </w:rPr>
        <w:t>, הגודל בפיקסלים של אובייקט נמצא ביחס הפוך למרחקו. עם זאת, מכיוון שצללית הרחפן משתנה בזוויות טיסה שונות, פקטור הכיול</w:t>
      </w:r>
      <w:r w:rsidRPr="00E467F9">
        <w:rPr>
          <w:rFonts w:ascii="Arial" w:eastAsiaTheme="minorEastAsia" w:hAnsi="Arial" w:cs="Arial"/>
          <w:color w:val="000000" w:themeColor="text1"/>
          <w:sz w:val="24"/>
          <w:szCs w:val="24"/>
        </w:rPr>
        <w:t xml:space="preserve">s) </w:t>
      </w:r>
      <w:r w:rsidRPr="00E467F9">
        <w:rPr>
          <w:rFonts w:ascii="Arial" w:eastAsiaTheme="minorEastAsia" w:hAnsi="Arial" w:cs="Arial"/>
          <w:color w:val="000000" w:themeColor="text1"/>
          <w:sz w:val="24"/>
          <w:szCs w:val="24"/>
          <w:rtl/>
        </w:rPr>
        <w:t>) אינו יכול להיות סקלר קבוע אלא פונקציה דינמית</w:t>
      </w:r>
      <w:r w:rsidRPr="00E467F9">
        <w:rPr>
          <w:rFonts w:ascii="Arial" w:eastAsiaTheme="minorEastAsia" w:hAnsi="Arial" w:cs="Arial"/>
          <w:color w:val="000000" w:themeColor="text1"/>
          <w:sz w:val="24"/>
          <w:szCs w:val="24"/>
        </w:rPr>
        <w:t>.</w:t>
      </w:r>
      <w:r w:rsidRPr="00E467F9">
        <w:rPr>
          <w:rFonts w:ascii="Arial" w:eastAsiaTheme="minorEastAsia" w:hAnsi="Arial" w:cs="Arial"/>
          <w:color w:val="000000" w:themeColor="text1"/>
          <w:sz w:val="24"/>
          <w:szCs w:val="24"/>
          <w:rtl/>
        </w:rPr>
        <w:t xml:space="preserve"> לפתרון הבעיה, המערכת מפעילה מודל רגרסיה הלומד מול נתוני אמת</w:t>
      </w:r>
      <w:r w:rsidRPr="00E467F9">
        <w:rPr>
          <w:rFonts w:ascii="Arial" w:eastAsiaTheme="minorEastAsia" w:hAnsi="Arial" w:cs="Arial"/>
          <w:color w:val="000000" w:themeColor="text1"/>
          <w:sz w:val="24"/>
          <w:szCs w:val="24"/>
        </w:rPr>
        <w:t xml:space="preserve">   </w:t>
      </w:r>
      <w:r w:rsidRPr="00E467F9">
        <w:rPr>
          <w:rFonts w:ascii="Arial" w:eastAsiaTheme="minorEastAsia" w:hAnsi="Arial" w:cs="Arial"/>
          <w:color w:val="000000" w:themeColor="text1"/>
          <w:sz w:val="24"/>
          <w:szCs w:val="24"/>
          <w:rtl/>
        </w:rPr>
        <w:t xml:space="preserve">מהסימולטור את פונקציית המיפוי:  </w:t>
      </w:r>
      <m:oMath>
        <m:r>
          <m:rPr>
            <m:sty m:val="p"/>
          </m:rPr>
          <w:rPr>
            <w:rFonts w:ascii="Cambria Math" w:eastAsiaTheme="minorEastAsia" w:hAnsi="Cambria Math" w:cs="Arial"/>
            <w:color w:val="000000" w:themeColor="text1"/>
            <w:sz w:val="24"/>
            <w:szCs w:val="24"/>
          </w:rPr>
          <m:t>Z=f</m:t>
        </m:r>
        <m:d>
          <m:dPr>
            <m:ctrlPr>
              <w:rPr>
                <w:rFonts w:ascii="Cambria Math" w:eastAsiaTheme="minorEastAsia" w:hAnsi="Cambria Math" w:cs="Arial"/>
                <w:color w:val="000000" w:themeColor="text1"/>
                <w:sz w:val="24"/>
                <w:szCs w:val="24"/>
              </w:rPr>
            </m:ctrlPr>
          </m:dPr>
          <m:e>
            <m:r>
              <m:rPr>
                <m:sty m:val="p"/>
              </m:rPr>
              <w:rPr>
                <w:rFonts w:ascii="Cambria Math" w:eastAsiaTheme="minorEastAsia" w:hAnsi="Cambria Math" w:cs="Arial"/>
                <w:color w:val="000000" w:themeColor="text1"/>
                <w:sz w:val="24"/>
                <w:szCs w:val="24"/>
              </w:rPr>
              <m:t>w,h,u,v,d</m:t>
            </m:r>
          </m:e>
        </m:d>
      </m:oMath>
      <w:r w:rsidRPr="00E467F9">
        <w:rPr>
          <w:rFonts w:ascii="Arial" w:eastAsiaTheme="minorEastAsia" w:hAnsi="Arial" w:cs="Arial"/>
          <w:color w:val="000000" w:themeColor="text1"/>
          <w:sz w:val="24"/>
          <w:szCs w:val="24"/>
          <w:rtl/>
        </w:rPr>
        <w:t>. פונקציה זו משקללת את מימדי התיבה (</w:t>
      </w:r>
      <w:proofErr w:type="spellStart"/>
      <w:r w:rsidRPr="00E467F9">
        <w:rPr>
          <w:rFonts w:ascii="Arial" w:eastAsiaTheme="minorEastAsia" w:hAnsi="Arial" w:cs="Arial"/>
          <w:color w:val="000000" w:themeColor="text1"/>
          <w:sz w:val="24"/>
          <w:szCs w:val="24"/>
        </w:rPr>
        <w:t>w,h</w:t>
      </w:r>
      <w:proofErr w:type="spellEnd"/>
      <w:r w:rsidRPr="00E467F9">
        <w:rPr>
          <w:rFonts w:ascii="Arial" w:eastAsiaTheme="minorEastAsia" w:hAnsi="Arial" w:cs="Arial"/>
          <w:color w:val="000000" w:themeColor="text1"/>
          <w:sz w:val="24"/>
          <w:szCs w:val="24"/>
          <w:rtl/>
        </w:rPr>
        <w:t>), מיקומה בתמונה (</w:t>
      </w:r>
      <w:proofErr w:type="spellStart"/>
      <w:r w:rsidRPr="00E467F9">
        <w:rPr>
          <w:rFonts w:ascii="Arial" w:eastAsiaTheme="minorEastAsia" w:hAnsi="Arial" w:cs="Arial"/>
          <w:color w:val="000000" w:themeColor="text1"/>
          <w:sz w:val="24"/>
          <w:szCs w:val="24"/>
        </w:rPr>
        <w:t>u,v</w:t>
      </w:r>
      <w:proofErr w:type="spellEnd"/>
      <w:r w:rsidRPr="00E467F9">
        <w:rPr>
          <w:rFonts w:ascii="Arial" w:eastAsiaTheme="minorEastAsia" w:hAnsi="Arial" w:cs="Arial"/>
          <w:color w:val="000000" w:themeColor="text1"/>
          <w:sz w:val="24"/>
          <w:szCs w:val="24"/>
          <w:rtl/>
        </w:rPr>
        <w:t>) והעומק היחסי (</w:t>
      </w:r>
      <w:r w:rsidRPr="00E467F9">
        <w:rPr>
          <w:rFonts w:ascii="Arial" w:eastAsiaTheme="minorEastAsia" w:hAnsi="Arial" w:cs="Arial"/>
          <w:color w:val="000000" w:themeColor="text1"/>
          <w:sz w:val="24"/>
          <w:szCs w:val="24"/>
        </w:rPr>
        <w:t>d</w:t>
      </w:r>
      <w:r w:rsidRPr="00E467F9">
        <w:rPr>
          <w:rFonts w:ascii="Arial" w:eastAsiaTheme="minorEastAsia" w:hAnsi="Arial" w:cs="Arial"/>
          <w:color w:val="000000" w:themeColor="text1"/>
          <w:sz w:val="24"/>
          <w:szCs w:val="24"/>
          <w:rtl/>
        </w:rPr>
        <w:t>), ובכך מגשרת על פער קנה המידה ומתרגמת את הנתונים הדו</w:t>
      </w:r>
      <w:r w:rsidRPr="00E467F9">
        <w:rPr>
          <w:rFonts w:ascii="Arial" w:eastAsiaTheme="minorEastAsia" w:hAnsi="Arial" w:cs="Arial"/>
          <w:color w:val="000000" w:themeColor="text1"/>
          <w:sz w:val="24"/>
          <w:szCs w:val="24"/>
        </w:rPr>
        <w:t xml:space="preserve"> </w:t>
      </w:r>
      <w:r w:rsidRPr="00E467F9">
        <w:rPr>
          <w:rFonts w:ascii="Arial" w:eastAsiaTheme="minorEastAsia" w:hAnsi="Arial" w:cs="Arial"/>
          <w:color w:val="000000" w:themeColor="text1"/>
          <w:sz w:val="24"/>
          <w:szCs w:val="24"/>
          <w:rtl/>
        </w:rPr>
        <w:t>ממדיים לעומק מטרי</w:t>
      </w:r>
      <w:r w:rsidRPr="00E467F9">
        <w:rPr>
          <w:rFonts w:ascii="Arial" w:eastAsiaTheme="minorEastAsia" w:hAnsi="Arial" w:cs="Arial"/>
          <w:color w:val="000000" w:themeColor="text1"/>
          <w:sz w:val="24"/>
          <w:szCs w:val="24"/>
        </w:rPr>
        <w:t>.</w:t>
      </w:r>
    </w:p>
    <w:p w14:paraId="1A690179" w14:textId="77777777" w:rsidR="003B14BA" w:rsidRPr="00E467F9" w:rsidRDefault="003B14BA" w:rsidP="00E92273">
      <w:pPr>
        <w:spacing w:line="276" w:lineRule="auto"/>
        <w:jc w:val="both"/>
        <w:rPr>
          <w:rFonts w:ascii="Arial" w:eastAsiaTheme="minorEastAsia" w:hAnsi="Arial" w:cs="Arial"/>
          <w:color w:val="000000" w:themeColor="text1"/>
          <w:sz w:val="24"/>
          <w:szCs w:val="24"/>
          <w:rtl/>
        </w:rPr>
      </w:pPr>
    </w:p>
    <w:p w14:paraId="4561B7C2" w14:textId="215D32D3" w:rsidR="00F8018F" w:rsidRPr="00E467F9" w:rsidRDefault="00974A00" w:rsidP="00E92273">
      <w:pPr>
        <w:pStyle w:val="Heading3"/>
        <w:jc w:val="both"/>
        <w:rPr>
          <w:rFonts w:ascii="Arial" w:hAnsi="Arial" w:cs="Arial"/>
          <w:color w:val="000000" w:themeColor="text1"/>
          <w:u w:val="single"/>
          <w:rtl/>
        </w:rPr>
      </w:pPr>
      <w:bookmarkStart w:id="9" w:name="_Toc224606285"/>
      <w:r w:rsidRPr="00E467F9">
        <w:rPr>
          <w:rFonts w:ascii="Arial" w:hAnsi="Arial" w:cs="Arial"/>
          <w:color w:val="000000" w:themeColor="text1"/>
          <w:u w:val="single"/>
          <w:rtl/>
        </w:rPr>
        <w:t xml:space="preserve">נתונים סינתטיים וה- </w:t>
      </w:r>
      <w:r w:rsidRPr="00E467F9">
        <w:rPr>
          <w:rFonts w:ascii="Arial" w:hAnsi="Arial" w:cs="Arial"/>
          <w:color w:val="000000" w:themeColor="text1"/>
          <w:u w:val="single"/>
        </w:rPr>
        <w:t>Domain Gap</w:t>
      </w:r>
      <w:bookmarkEnd w:id="9"/>
    </w:p>
    <w:p w14:paraId="19213649" w14:textId="6D00E49A" w:rsidR="00D5533B" w:rsidRDefault="00974A00" w:rsidP="00D5533B">
      <w:pPr>
        <w:spacing w:line="276" w:lineRule="auto"/>
        <w:jc w:val="both"/>
        <w:rPr>
          <w:rFonts w:ascii="Arial" w:hAnsi="Arial" w:cs="Arial"/>
          <w:color w:val="000000" w:themeColor="text1"/>
          <w:sz w:val="24"/>
          <w:szCs w:val="24"/>
        </w:rPr>
      </w:pPr>
      <w:r w:rsidRPr="00E467F9">
        <w:rPr>
          <w:rFonts w:ascii="Arial" w:hAnsi="Arial" w:cs="Arial"/>
          <w:color w:val="000000" w:themeColor="text1"/>
          <w:sz w:val="24"/>
          <w:szCs w:val="24"/>
          <w:rtl/>
        </w:rPr>
        <w:t xml:space="preserve">אימון מודלים להערכת עומק דורש כמויות גדולות של נתונים מתויגים. </w:t>
      </w:r>
      <w:r w:rsidRPr="00E467F9">
        <w:rPr>
          <w:rFonts w:ascii="Arial" w:hAnsi="Arial" w:cs="Arial"/>
          <w:color w:val="000000" w:themeColor="text1"/>
          <w:sz w:val="24"/>
          <w:szCs w:val="24"/>
        </w:rPr>
        <w:t xml:space="preserve"> </w:t>
      </w:r>
      <w:r w:rsidRPr="00E467F9">
        <w:rPr>
          <w:rFonts w:ascii="Arial" w:hAnsi="Arial" w:cs="Arial"/>
          <w:color w:val="000000" w:themeColor="text1"/>
          <w:sz w:val="24"/>
          <w:szCs w:val="24"/>
          <w:rtl/>
        </w:rPr>
        <w:t xml:space="preserve">מכיוון שהשגת </w:t>
      </w:r>
      <w:r w:rsidRPr="00E467F9">
        <w:rPr>
          <w:rFonts w:ascii="Arial" w:hAnsi="Arial" w:cs="Arial"/>
          <w:color w:val="000000" w:themeColor="text1"/>
          <w:sz w:val="24"/>
          <w:szCs w:val="24"/>
        </w:rPr>
        <w:t>Ground Truth</w:t>
      </w:r>
      <w:r w:rsidRPr="00E467F9">
        <w:rPr>
          <w:rFonts w:ascii="Arial" w:hAnsi="Arial" w:cs="Arial"/>
          <w:color w:val="000000" w:themeColor="text1"/>
          <w:sz w:val="24"/>
          <w:szCs w:val="24"/>
          <w:rtl/>
        </w:rPr>
        <w:t xml:space="preserve"> תלת מימדי בעולם האמיתי זהו דבר מורכב ודורש מדידות מדויקות, הפרויקט עושה שימוש בסביבות סימולציה</w:t>
      </w:r>
      <w:r w:rsidRPr="00E467F9">
        <w:rPr>
          <w:rFonts w:ascii="Arial" w:hAnsi="Arial" w:cs="Arial"/>
          <w:color w:val="000000" w:themeColor="text1"/>
          <w:sz w:val="24"/>
          <w:szCs w:val="24"/>
        </w:rPr>
        <w:t xml:space="preserve"> </w:t>
      </w:r>
      <w:r w:rsidRPr="00E467F9">
        <w:rPr>
          <w:rFonts w:ascii="Arial" w:hAnsi="Arial" w:cs="Arial"/>
          <w:color w:val="000000" w:themeColor="text1"/>
          <w:sz w:val="24"/>
          <w:szCs w:val="24"/>
          <w:rtl/>
        </w:rPr>
        <w:t>(כדוגמת</w:t>
      </w:r>
      <w:r w:rsidRPr="00E467F9">
        <w:rPr>
          <w:rFonts w:ascii="Arial" w:hAnsi="Arial" w:cs="Arial"/>
          <w:color w:val="000000" w:themeColor="text1"/>
          <w:sz w:val="24"/>
          <w:szCs w:val="24"/>
        </w:rPr>
        <w:t xml:space="preserve"> (Unreal Engine </w:t>
      </w:r>
      <w:r w:rsidRPr="00E467F9">
        <w:rPr>
          <w:rFonts w:ascii="Arial" w:hAnsi="Arial" w:cs="Arial"/>
          <w:color w:val="000000" w:themeColor="text1"/>
          <w:sz w:val="24"/>
          <w:szCs w:val="24"/>
          <w:rtl/>
        </w:rPr>
        <w:t>המספקות אמת מידה מושלמת ונתוני מיקום מדויקים לחלוטין. בנוסף, סביבות אלו מאפשרות שליטה שיטתית בתנאי הסצנה, כגון תאורה, מזג אוויר ורקע.</w:t>
      </w:r>
    </w:p>
    <w:p w14:paraId="7F5413B7" w14:textId="77777777" w:rsidR="003B14BA" w:rsidRDefault="003B14BA" w:rsidP="00D5533B">
      <w:pPr>
        <w:spacing w:line="276" w:lineRule="auto"/>
        <w:jc w:val="both"/>
        <w:rPr>
          <w:rFonts w:ascii="Arial" w:hAnsi="Arial" w:cs="Arial"/>
          <w:color w:val="000000" w:themeColor="text1"/>
          <w:sz w:val="24"/>
          <w:szCs w:val="24"/>
        </w:rPr>
      </w:pPr>
    </w:p>
    <w:p w14:paraId="2DDEF6FD" w14:textId="77777777" w:rsidR="003B14BA" w:rsidRPr="00E467F9" w:rsidRDefault="003B14BA" w:rsidP="00D5533B">
      <w:pPr>
        <w:spacing w:line="276" w:lineRule="auto"/>
        <w:jc w:val="both"/>
        <w:rPr>
          <w:rFonts w:ascii="Arial" w:hAnsi="Arial" w:cs="Arial"/>
          <w:color w:val="000000" w:themeColor="text1"/>
          <w:sz w:val="24"/>
          <w:szCs w:val="24"/>
        </w:rPr>
      </w:pPr>
    </w:p>
    <w:p w14:paraId="122ECCE0" w14:textId="3AF8AC28" w:rsidR="00657532" w:rsidRDefault="00657532" w:rsidP="00E92273">
      <w:pPr>
        <w:pStyle w:val="Heading2"/>
        <w:jc w:val="both"/>
        <w:rPr>
          <w:rFonts w:ascii="Arial" w:hAnsi="Arial" w:cs="Arial"/>
          <w:color w:val="000000" w:themeColor="text1"/>
          <w:u w:val="single"/>
        </w:rPr>
      </w:pPr>
      <w:bookmarkStart w:id="10" w:name="_Toc224606286"/>
      <w:r w:rsidRPr="00E467F9">
        <w:rPr>
          <w:rFonts w:ascii="Arial" w:hAnsi="Arial" w:cs="Arial"/>
          <w:color w:val="000000" w:themeColor="text1"/>
          <w:u w:val="single"/>
          <w:rtl/>
        </w:rPr>
        <w:t xml:space="preserve">רובד </w:t>
      </w:r>
      <w:r w:rsidRPr="00E467F9">
        <w:rPr>
          <w:rFonts w:ascii="Arial" w:hAnsi="Arial" w:cs="Arial"/>
          <w:color w:val="000000" w:themeColor="text1"/>
          <w:u w:val="single"/>
          <w:rtl/>
        </w:rPr>
        <w:t>שני</w:t>
      </w:r>
      <w:bookmarkEnd w:id="10"/>
    </w:p>
    <w:p w14:paraId="5CFCD0BF" w14:textId="77777777" w:rsidR="002416B0" w:rsidRPr="002416B0" w:rsidRDefault="002416B0" w:rsidP="002416B0">
      <w:pPr>
        <w:rPr>
          <w:rtl/>
          <w:lang w:val="en-IL"/>
        </w:rPr>
      </w:pPr>
    </w:p>
    <w:p w14:paraId="3826CCC6" w14:textId="77777777" w:rsidR="00C71DBF" w:rsidRPr="00E467F9" w:rsidRDefault="00C71DBF" w:rsidP="00E92273">
      <w:pPr>
        <w:bidi w:val="0"/>
        <w:jc w:val="both"/>
        <w:rPr>
          <w:rFonts w:ascii="Arial" w:hAnsi="Arial" w:cs="Arial"/>
          <w:color w:val="000000" w:themeColor="text1"/>
          <w:sz w:val="24"/>
          <w:szCs w:val="24"/>
          <w:rtl/>
        </w:rPr>
      </w:pPr>
      <w:r w:rsidRPr="00E467F9">
        <w:rPr>
          <w:rFonts w:ascii="Arial" w:hAnsi="Arial" w:cs="Arial"/>
          <w:color w:val="000000" w:themeColor="text1"/>
          <w:sz w:val="24"/>
          <w:szCs w:val="24"/>
          <w:rtl/>
        </w:rPr>
        <w:br w:type="page"/>
      </w:r>
    </w:p>
    <w:p w14:paraId="384D8D34" w14:textId="0AECC3F9" w:rsidR="00657532" w:rsidRPr="00D5533B" w:rsidRDefault="00C71DBF" w:rsidP="00E92273">
      <w:pPr>
        <w:pStyle w:val="Heading1"/>
        <w:jc w:val="both"/>
        <w:rPr>
          <w:rFonts w:ascii="Arial" w:hAnsi="Arial" w:cs="Arial"/>
          <w:b/>
          <w:bCs/>
          <w:color w:val="000000" w:themeColor="text1"/>
          <w:u w:val="single"/>
          <w:rtl/>
        </w:rPr>
      </w:pPr>
      <w:bookmarkStart w:id="11" w:name="_Toc224606287"/>
      <w:r w:rsidRPr="00D5533B">
        <w:rPr>
          <w:rFonts w:ascii="Arial" w:hAnsi="Arial" w:cs="Arial"/>
          <w:b/>
          <w:bCs/>
          <w:color w:val="000000" w:themeColor="text1"/>
          <w:u w:val="single"/>
          <w:rtl/>
        </w:rPr>
        <w:lastRenderedPageBreak/>
        <w:t>סיכום רחב</w:t>
      </w:r>
      <w:bookmarkEnd w:id="11"/>
    </w:p>
    <w:p w14:paraId="39B93307" w14:textId="7ABB3074" w:rsidR="00E467F9" w:rsidRPr="00E467F9" w:rsidRDefault="00E467F9" w:rsidP="00E92273">
      <w:pPr>
        <w:bidi w:val="0"/>
        <w:jc w:val="both"/>
        <w:rPr>
          <w:rFonts w:ascii="Arial" w:hAnsi="Arial" w:cs="Arial"/>
          <w:color w:val="000000" w:themeColor="text1"/>
          <w:rtl/>
        </w:rPr>
      </w:pPr>
      <w:r w:rsidRPr="00E467F9">
        <w:rPr>
          <w:rFonts w:ascii="Arial" w:hAnsi="Arial" w:cs="Arial"/>
          <w:color w:val="000000" w:themeColor="text1"/>
          <w:rtl/>
        </w:rPr>
        <w:br w:type="page"/>
      </w:r>
    </w:p>
    <w:p w14:paraId="7A3EC1B5" w14:textId="3F3473BA" w:rsidR="00C71DBF" w:rsidRPr="00D5533B" w:rsidRDefault="00E467F9" w:rsidP="00E92273">
      <w:pPr>
        <w:pStyle w:val="Heading1"/>
        <w:jc w:val="both"/>
        <w:rPr>
          <w:rFonts w:ascii="Arial" w:hAnsi="Arial" w:cs="Arial"/>
          <w:b/>
          <w:bCs/>
          <w:color w:val="000000" w:themeColor="text1"/>
          <w:u w:val="single"/>
          <w:rtl/>
        </w:rPr>
      </w:pPr>
      <w:bookmarkStart w:id="12" w:name="_Toc224606288"/>
      <w:r w:rsidRPr="00D5533B">
        <w:rPr>
          <w:rFonts w:ascii="Arial" w:hAnsi="Arial" w:cs="Arial"/>
          <w:b/>
          <w:bCs/>
          <w:color w:val="000000" w:themeColor="text1"/>
          <w:u w:val="single"/>
          <w:rtl/>
        </w:rPr>
        <w:lastRenderedPageBreak/>
        <w:t>אבני דרך</w:t>
      </w:r>
      <w:bookmarkEnd w:id="12"/>
    </w:p>
    <w:p w14:paraId="6BD2519B" w14:textId="77777777" w:rsidR="00E467F9" w:rsidRPr="00E467F9" w:rsidRDefault="00E467F9" w:rsidP="00E92273">
      <w:pPr>
        <w:jc w:val="both"/>
        <w:rPr>
          <w:rFonts w:ascii="Arial" w:hAnsi="Arial" w:cs="Arial"/>
          <w:color w:val="000000" w:themeColor="text1"/>
          <w:rtl/>
        </w:rPr>
      </w:pPr>
    </w:p>
    <w:sectPr w:rsidR="00E467F9" w:rsidRPr="00E467F9" w:rsidSect="00756885">
      <w:head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C3BF3" w14:textId="77777777" w:rsidR="00082BD6" w:rsidRDefault="00082BD6" w:rsidP="00465F3B">
      <w:pPr>
        <w:spacing w:after="0" w:line="240" w:lineRule="auto"/>
      </w:pPr>
      <w:r>
        <w:separator/>
      </w:r>
    </w:p>
  </w:endnote>
  <w:endnote w:type="continuationSeparator" w:id="0">
    <w:p w14:paraId="7E8F717D" w14:textId="77777777" w:rsidR="00082BD6" w:rsidRDefault="00082BD6" w:rsidP="00465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4F755" w14:textId="77777777" w:rsidR="00082BD6" w:rsidRDefault="00082BD6" w:rsidP="00465F3B">
      <w:pPr>
        <w:spacing w:after="0" w:line="240" w:lineRule="auto"/>
      </w:pPr>
      <w:r>
        <w:separator/>
      </w:r>
    </w:p>
  </w:footnote>
  <w:footnote w:type="continuationSeparator" w:id="0">
    <w:p w14:paraId="71AF0168" w14:textId="77777777" w:rsidR="00082BD6" w:rsidRDefault="00082BD6" w:rsidP="00465F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21D80" w14:textId="4D33EBE0" w:rsidR="00465F3B" w:rsidRDefault="00465F3B">
    <w:pPr>
      <w:pStyle w:val="Header"/>
      <w:rPr>
        <w:rtl/>
      </w:rPr>
    </w:pPr>
    <w:r>
      <w:rPr>
        <w:rFonts w:hint="cs"/>
        <w:rtl/>
      </w:rPr>
      <w:t>מעוז דניאל 324291608</w:t>
    </w:r>
  </w:p>
  <w:p w14:paraId="249B02BA" w14:textId="3AF3872C" w:rsidR="00465F3B" w:rsidRDefault="00465F3B">
    <w:pPr>
      <w:pStyle w:val="Header"/>
    </w:pPr>
    <w:r>
      <w:rPr>
        <w:rFonts w:hint="cs"/>
        <w:rtl/>
      </w:rPr>
      <w:t>נועם סולו 21492590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E6B4A"/>
    <w:multiLevelType w:val="hybridMultilevel"/>
    <w:tmpl w:val="66FA187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63405BEA"/>
    <w:multiLevelType w:val="hybridMultilevel"/>
    <w:tmpl w:val="6BA4E4F8"/>
    <w:lvl w:ilvl="0" w:tplc="C07E3136">
      <w:numFmt w:val="bullet"/>
      <w:lvlText w:val=""/>
      <w:lvlJc w:val="left"/>
      <w:pPr>
        <w:ind w:left="720" w:hanging="360"/>
      </w:pPr>
      <w:rPr>
        <w:rFonts w:ascii="Symbol" w:eastAsiaTheme="minorHAns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593661"/>
    <w:multiLevelType w:val="hybridMultilevel"/>
    <w:tmpl w:val="ACAA72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9734867">
    <w:abstractNumId w:val="1"/>
  </w:num>
  <w:num w:numId="2" w16cid:durableId="1975981005">
    <w:abstractNumId w:val="2"/>
  </w:num>
  <w:num w:numId="3" w16cid:durableId="804933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F3B"/>
    <w:rsid w:val="00023F83"/>
    <w:rsid w:val="00026E41"/>
    <w:rsid w:val="00082BD6"/>
    <w:rsid w:val="00084C54"/>
    <w:rsid w:val="00095109"/>
    <w:rsid w:val="000C3126"/>
    <w:rsid w:val="001466A0"/>
    <w:rsid w:val="00163A55"/>
    <w:rsid w:val="001B3671"/>
    <w:rsid w:val="002416B0"/>
    <w:rsid w:val="00250A8C"/>
    <w:rsid w:val="002B7A30"/>
    <w:rsid w:val="002C4E27"/>
    <w:rsid w:val="0032275C"/>
    <w:rsid w:val="003906A9"/>
    <w:rsid w:val="003A4534"/>
    <w:rsid w:val="003B14BA"/>
    <w:rsid w:val="00465F3B"/>
    <w:rsid w:val="00471CD9"/>
    <w:rsid w:val="00491DE5"/>
    <w:rsid w:val="005D2F38"/>
    <w:rsid w:val="00657532"/>
    <w:rsid w:val="00695303"/>
    <w:rsid w:val="006B0E80"/>
    <w:rsid w:val="006D44EC"/>
    <w:rsid w:val="0072349B"/>
    <w:rsid w:val="00756885"/>
    <w:rsid w:val="00805B9A"/>
    <w:rsid w:val="0084205B"/>
    <w:rsid w:val="00974A00"/>
    <w:rsid w:val="00985B85"/>
    <w:rsid w:val="00A40BAB"/>
    <w:rsid w:val="00A76B77"/>
    <w:rsid w:val="00A97E80"/>
    <w:rsid w:val="00B61CE6"/>
    <w:rsid w:val="00BF2B55"/>
    <w:rsid w:val="00C53D75"/>
    <w:rsid w:val="00C71DBF"/>
    <w:rsid w:val="00CE10D9"/>
    <w:rsid w:val="00D5533B"/>
    <w:rsid w:val="00D63F2F"/>
    <w:rsid w:val="00D73E80"/>
    <w:rsid w:val="00D858C1"/>
    <w:rsid w:val="00E467F9"/>
    <w:rsid w:val="00E9222F"/>
    <w:rsid w:val="00E92273"/>
    <w:rsid w:val="00F8018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F80B3"/>
  <w15:chartTrackingRefBased/>
  <w15:docId w15:val="{6EF57C25-98D2-4A9B-A488-84DF649CC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465F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5F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5F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F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F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F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5F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5F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F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F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F3B"/>
    <w:rPr>
      <w:rFonts w:eastAsiaTheme="majorEastAsia" w:cstheme="majorBidi"/>
      <w:color w:val="272727" w:themeColor="text1" w:themeTint="D8"/>
    </w:rPr>
  </w:style>
  <w:style w:type="paragraph" w:styleId="Title">
    <w:name w:val="Title"/>
    <w:basedOn w:val="Normal"/>
    <w:next w:val="Normal"/>
    <w:link w:val="TitleChar"/>
    <w:uiPriority w:val="10"/>
    <w:qFormat/>
    <w:rsid w:val="00465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F3B"/>
    <w:pPr>
      <w:spacing w:before="160"/>
      <w:jc w:val="center"/>
    </w:pPr>
    <w:rPr>
      <w:i/>
      <w:iCs/>
      <w:color w:val="404040" w:themeColor="text1" w:themeTint="BF"/>
    </w:rPr>
  </w:style>
  <w:style w:type="character" w:customStyle="1" w:styleId="QuoteChar">
    <w:name w:val="Quote Char"/>
    <w:basedOn w:val="DefaultParagraphFont"/>
    <w:link w:val="Quote"/>
    <w:uiPriority w:val="29"/>
    <w:rsid w:val="00465F3B"/>
    <w:rPr>
      <w:i/>
      <w:iCs/>
      <w:color w:val="404040" w:themeColor="text1" w:themeTint="BF"/>
    </w:rPr>
  </w:style>
  <w:style w:type="paragraph" w:styleId="ListParagraph">
    <w:name w:val="List Paragraph"/>
    <w:basedOn w:val="Normal"/>
    <w:uiPriority w:val="34"/>
    <w:qFormat/>
    <w:rsid w:val="00465F3B"/>
    <w:pPr>
      <w:ind w:left="720"/>
      <w:contextualSpacing/>
    </w:pPr>
  </w:style>
  <w:style w:type="character" w:styleId="IntenseEmphasis">
    <w:name w:val="Intense Emphasis"/>
    <w:basedOn w:val="DefaultParagraphFont"/>
    <w:uiPriority w:val="21"/>
    <w:qFormat/>
    <w:rsid w:val="00465F3B"/>
    <w:rPr>
      <w:i/>
      <w:iCs/>
      <w:color w:val="0F4761" w:themeColor="accent1" w:themeShade="BF"/>
    </w:rPr>
  </w:style>
  <w:style w:type="paragraph" w:styleId="IntenseQuote">
    <w:name w:val="Intense Quote"/>
    <w:basedOn w:val="Normal"/>
    <w:next w:val="Normal"/>
    <w:link w:val="IntenseQuoteChar"/>
    <w:uiPriority w:val="30"/>
    <w:qFormat/>
    <w:rsid w:val="00465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F3B"/>
    <w:rPr>
      <w:i/>
      <w:iCs/>
      <w:color w:val="0F4761" w:themeColor="accent1" w:themeShade="BF"/>
    </w:rPr>
  </w:style>
  <w:style w:type="character" w:styleId="IntenseReference">
    <w:name w:val="Intense Reference"/>
    <w:basedOn w:val="DefaultParagraphFont"/>
    <w:uiPriority w:val="32"/>
    <w:qFormat/>
    <w:rsid w:val="00465F3B"/>
    <w:rPr>
      <w:b/>
      <w:bCs/>
      <w:smallCaps/>
      <w:color w:val="0F4761" w:themeColor="accent1" w:themeShade="BF"/>
      <w:spacing w:val="5"/>
    </w:rPr>
  </w:style>
  <w:style w:type="paragraph" w:styleId="Header">
    <w:name w:val="header"/>
    <w:basedOn w:val="Normal"/>
    <w:link w:val="HeaderChar"/>
    <w:uiPriority w:val="99"/>
    <w:unhideWhenUsed/>
    <w:rsid w:val="00465F3B"/>
    <w:pPr>
      <w:tabs>
        <w:tab w:val="center" w:pos="4153"/>
        <w:tab w:val="right" w:pos="8306"/>
      </w:tabs>
      <w:spacing w:after="0" w:line="240" w:lineRule="auto"/>
    </w:pPr>
  </w:style>
  <w:style w:type="character" w:customStyle="1" w:styleId="HeaderChar">
    <w:name w:val="Header Char"/>
    <w:basedOn w:val="DefaultParagraphFont"/>
    <w:link w:val="Header"/>
    <w:uiPriority w:val="99"/>
    <w:rsid w:val="00465F3B"/>
  </w:style>
  <w:style w:type="paragraph" w:styleId="Footer">
    <w:name w:val="footer"/>
    <w:basedOn w:val="Normal"/>
    <w:link w:val="FooterChar"/>
    <w:uiPriority w:val="99"/>
    <w:unhideWhenUsed/>
    <w:rsid w:val="00465F3B"/>
    <w:pPr>
      <w:tabs>
        <w:tab w:val="center" w:pos="4153"/>
        <w:tab w:val="right" w:pos="8306"/>
      </w:tabs>
      <w:spacing w:after="0" w:line="240" w:lineRule="auto"/>
    </w:pPr>
  </w:style>
  <w:style w:type="character" w:customStyle="1" w:styleId="FooterChar">
    <w:name w:val="Footer Char"/>
    <w:basedOn w:val="DefaultParagraphFont"/>
    <w:link w:val="Footer"/>
    <w:uiPriority w:val="99"/>
    <w:rsid w:val="00465F3B"/>
  </w:style>
  <w:style w:type="paragraph" w:styleId="NormalWeb">
    <w:name w:val="Normal (Web)"/>
    <w:basedOn w:val="Normal"/>
    <w:uiPriority w:val="99"/>
    <w:semiHidden/>
    <w:unhideWhenUsed/>
    <w:rsid w:val="00D63F2F"/>
    <w:rPr>
      <w:rFonts w:ascii="Times New Roman" w:hAnsi="Times New Roman" w:cs="Times New Roman"/>
      <w:sz w:val="24"/>
      <w:szCs w:val="24"/>
    </w:rPr>
  </w:style>
  <w:style w:type="character" w:styleId="PlaceholderText">
    <w:name w:val="Placeholder Text"/>
    <w:basedOn w:val="DefaultParagraphFont"/>
    <w:uiPriority w:val="99"/>
    <w:semiHidden/>
    <w:rsid w:val="00C53D75"/>
    <w:rPr>
      <w:color w:val="666666"/>
    </w:rPr>
  </w:style>
  <w:style w:type="paragraph" w:styleId="TOCHeading">
    <w:name w:val="TOC Heading"/>
    <w:basedOn w:val="Heading1"/>
    <w:next w:val="Normal"/>
    <w:uiPriority w:val="39"/>
    <w:unhideWhenUsed/>
    <w:qFormat/>
    <w:rsid w:val="00B61CE6"/>
    <w:pPr>
      <w:bidi w:val="0"/>
      <w:spacing w:before="240" w:after="0"/>
      <w:outlineLvl w:val="9"/>
    </w:pPr>
    <w:rPr>
      <w:kern w:val="0"/>
      <w:sz w:val="32"/>
      <w:szCs w:val="32"/>
      <w:lang w:bidi="ar-SA"/>
      <w14:ligatures w14:val="none"/>
    </w:rPr>
  </w:style>
  <w:style w:type="paragraph" w:styleId="TOC1">
    <w:name w:val="toc 1"/>
    <w:basedOn w:val="Normal"/>
    <w:next w:val="Normal"/>
    <w:autoRedefine/>
    <w:uiPriority w:val="39"/>
    <w:unhideWhenUsed/>
    <w:rsid w:val="00B61CE6"/>
    <w:pPr>
      <w:spacing w:after="100"/>
    </w:pPr>
  </w:style>
  <w:style w:type="paragraph" w:styleId="TOC2">
    <w:name w:val="toc 2"/>
    <w:basedOn w:val="Normal"/>
    <w:next w:val="Normal"/>
    <w:autoRedefine/>
    <w:uiPriority w:val="39"/>
    <w:unhideWhenUsed/>
    <w:rsid w:val="00B61CE6"/>
    <w:pPr>
      <w:spacing w:after="100"/>
      <w:ind w:left="220"/>
    </w:pPr>
  </w:style>
  <w:style w:type="paragraph" w:styleId="TOC3">
    <w:name w:val="toc 3"/>
    <w:basedOn w:val="Normal"/>
    <w:next w:val="Normal"/>
    <w:autoRedefine/>
    <w:uiPriority w:val="39"/>
    <w:unhideWhenUsed/>
    <w:rsid w:val="00B61CE6"/>
    <w:pPr>
      <w:spacing w:after="100"/>
      <w:ind w:left="440"/>
    </w:pPr>
  </w:style>
  <w:style w:type="character" w:styleId="Hyperlink">
    <w:name w:val="Hyperlink"/>
    <w:basedOn w:val="DefaultParagraphFont"/>
    <w:uiPriority w:val="99"/>
    <w:unhideWhenUsed/>
    <w:rsid w:val="00B61CE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45992-781B-4AF4-B45D-2943B7F5E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1665</Words>
  <Characters>8609</Characters>
  <Application>Microsoft Office Word</Application>
  <DocSecurity>0</DocSecurity>
  <Lines>179</Lines>
  <Paragraphs>66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מעוז דניאל</dc:creator>
  <cp:keywords/>
  <dc:description/>
  <cp:lastModifiedBy>noam solow</cp:lastModifiedBy>
  <cp:revision>15</cp:revision>
  <dcterms:created xsi:type="dcterms:W3CDTF">2026-03-17T00:00:00Z</dcterms:created>
  <dcterms:modified xsi:type="dcterms:W3CDTF">2026-03-17T00:19:00Z</dcterms:modified>
</cp:coreProperties>
</file>