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before="0" w:after="0"/>
      </w:pPr>
      <w:r>
        <w:rPr>
          <w:rFonts w:ascii="Arial" w:hAnsi="Arial"/>
          <w:b/>
          <w:color w:val="1F3864"/>
          <w:sz w:val="52"/>
        </w:rPr>
        <w:t>TRACKING AUDIT REPORT</w:t>
      </w:r>
    </w:p>
    <w:p/>
    <w:p>
      <w:pPr>
        <w:spacing w:before="0" w:after="0"/>
      </w:pPr>
      <w:r>
        <w:rPr>
          <w:rFonts w:ascii="Arial" w:hAnsi="Arial"/>
          <w:color w:val="2E75B6"/>
          <w:sz w:val="28"/>
        </w:rPr>
        <w:t>Enhanced Diagnostic Analysis</w:t>
      </w:r>
    </w:p>
    <w:p/>
    <w:p/>
    <w:p/>
    <w:p>
      <w:pPr>
        <w:spacing w:before="0" w:after="40"/>
      </w:pPr>
      <w:r>
        <w:rPr>
          <w:rFonts w:ascii="Arial" w:hAnsi="Arial"/>
          <w:color w:val="595959"/>
        </w:rPr>
        <w:t>Simulation: /sessions/stoic-gracious-cori/mnt/final proj/maps/klausner/demo(real)</w:t>
      </w:r>
    </w:p>
    <w:p>
      <w:pPr>
        <w:spacing w:before="0" w:after="120"/>
      </w:pPr>
      <w:r>
        <w:rPr>
          <w:rFonts w:ascii="Arial" w:hAnsi="Arial"/>
          <w:color w:val="595959"/>
        </w:rPr>
        <w:t>Generated: 2026-06-11  |  1 Tracks  |  2 Sensor Types</w:t>
      </w:r>
    </w:p>
    <w:p>
      <w:pPr>
        <w:pStyle w:val="Heading1"/>
      </w:pPr>
      <w:r>
        <w:t>1. Executive Summary</w:t>
      </w:r>
    </w:p>
    <w:p/>
    <w:p>
      <w:r>
        <w:rPr>
          <w:color w:val="595959"/>
        </w:rPr>
        <w:t>Overall tracking quality is **medium** — RMSE 1.17 m with 42% prediction-only rows; the filter coasts noticeably but stays near truth. The biggest error source is *Camera measurement noise / bias*. Most suspicious behavior: recurring 'sensor_dropout' anomalies (1 occurrences). Best-performing sensor: DAS; weakest: Camera. Weakest time window: t = 30936.0–30937.0 s (mean err 2.10 m). The system relied heavily on prediction-only Kalman rows (42% of all rows). Camera measurements appear unreliable — see the sensor-quality section.</w:t>
      </w:r>
    </w:p>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2E75B6"/>
          </w:tcPr>
          <w:p>
            <w:r>
              <w:rPr>
                <w:b/>
                <w:color w:val="FFFFFF"/>
                <w:sz w:val="20"/>
              </w:rPr>
              <w:t>Rank</w:t>
            </w:r>
          </w:p>
        </w:tc>
        <w:tc>
          <w:tcPr>
            <w:tcW w:type="dxa" w:w="2340"/>
            <w:shd w:val="clear" w:color="auto" w:fill="2E75B6"/>
          </w:tcPr>
          <w:p>
            <w:r>
              <w:rPr>
                <w:b/>
                <w:color w:val="FFFFFF"/>
                <w:sz w:val="20"/>
              </w:rPr>
              <w:t>Finding</w:t>
            </w:r>
          </w:p>
        </w:tc>
        <w:tc>
          <w:tcPr>
            <w:tcW w:type="dxa" w:w="2340"/>
            <w:shd w:val="clear" w:color="auto" w:fill="2E75B6"/>
          </w:tcPr>
          <w:p>
            <w:r>
              <w:rPr>
                <w:b/>
                <w:color w:val="FFFFFF"/>
                <w:sz w:val="20"/>
              </w:rPr>
              <w:t>Impact</w:t>
            </w:r>
          </w:p>
        </w:tc>
        <w:tc>
          <w:tcPr>
            <w:tcW w:type="dxa" w:w="2340"/>
            <w:shd w:val="clear" w:color="auto" w:fill="2E75B6"/>
          </w:tcPr>
          <w:p>
            <w:r>
              <w:rPr>
                <w:b/>
                <w:color w:val="FFFFFF"/>
                <w:sz w:val="20"/>
              </w:rPr>
              <w:t>Status</w:t>
            </w:r>
          </w:p>
        </w:tc>
      </w:tr>
      <w:tr>
        <w:tc>
          <w:tcPr>
            <w:tcW w:type="dxa" w:w="2340"/>
          </w:tcPr>
          <w:p>
            <w:r>
              <w:t>#1</w:t>
            </w:r>
          </w:p>
        </w:tc>
        <w:tc>
          <w:tcPr>
            <w:tcW w:type="dxa" w:w="2340"/>
          </w:tcPr>
          <w:p>
            <w:r>
              <w:t>Overall quality: **medium** — RMSE 1.17 m with 42% prediction-only rows; the filter coasts noticeably but stays near truth</w:t>
            </w:r>
          </w:p>
        </w:tc>
        <w:tc>
          <w:tcPr>
            <w:tcW w:type="dxa" w:w="2340"/>
          </w:tcPr>
          <w:p>
            <w:r>
              <w:t>Low</w:t>
            </w:r>
          </w:p>
        </w:tc>
        <w:tc>
          <w:tcPr>
            <w:tcW w:type="dxa" w:w="2340"/>
          </w:tcPr>
          <w:p>
            <w:r>
              <w:rPr>
                <w:color w:val="375623"/>
              </w:rPr>
              <w:t>✓ OK</w:t>
            </w:r>
          </w:p>
        </w:tc>
      </w:tr>
      <w:tr>
        <w:tc>
          <w:tcPr>
            <w:tcW w:type="dxa" w:w="2340"/>
            <w:shd w:val="clear" w:color="auto" w:fill="F2F2F2"/>
          </w:tcPr>
          <w:p>
            <w:r>
              <w:t>#2</w:t>
            </w:r>
          </w:p>
        </w:tc>
        <w:tc>
          <w:tcPr>
            <w:tcW w:type="dxa" w:w="2340"/>
            <w:shd w:val="clear" w:color="auto" w:fill="F2F2F2"/>
          </w:tcPr>
          <w:p>
            <w:r>
              <w:t>Biggest error source: Camera measurement noise / bias</w:t>
            </w:r>
          </w:p>
        </w:tc>
        <w:tc>
          <w:tcPr>
            <w:tcW w:type="dxa" w:w="2340"/>
            <w:shd w:val="clear" w:color="auto" w:fill="F2F2F2"/>
          </w:tcPr>
          <w:p>
            <w:r>
              <w:t>Medium</w:t>
            </w:r>
          </w:p>
        </w:tc>
        <w:tc>
          <w:tcPr>
            <w:tcW w:type="dxa" w:w="2340"/>
            <w:shd w:val="clear" w:color="auto" w:fill="F2F2F2"/>
          </w:tcPr>
          <w:p>
            <w:r>
              <w:rPr>
                <w:color w:val="B8860B"/>
              </w:rPr>
              <w:t>⚠ Warning</w:t>
            </w:r>
          </w:p>
        </w:tc>
      </w:tr>
      <w:tr>
        <w:tc>
          <w:tcPr>
            <w:tcW w:type="dxa" w:w="2340"/>
          </w:tcPr>
          <w:p>
            <w:r>
              <w:t>#3</w:t>
            </w:r>
          </w:p>
        </w:tc>
        <w:tc>
          <w:tcPr>
            <w:tcW w:type="dxa" w:w="2340"/>
          </w:tcPr>
          <w:p>
            <w:r>
              <w:t>Most suspicious behavior: recurring 'sensor_dropout' anomalies (1 occurrences)</w:t>
            </w:r>
          </w:p>
        </w:tc>
        <w:tc>
          <w:tcPr>
            <w:tcW w:type="dxa" w:w="2340"/>
          </w:tcPr>
          <w:p>
            <w:r>
              <w:t>Medium</w:t>
            </w:r>
          </w:p>
        </w:tc>
        <w:tc>
          <w:tcPr>
            <w:tcW w:type="dxa" w:w="2340"/>
          </w:tcPr>
          <w:p>
            <w:r>
              <w:rPr>
                <w:color w:val="B8860B"/>
              </w:rPr>
              <w:t>⚠ Warning</w:t>
            </w:r>
          </w:p>
        </w:tc>
      </w:tr>
      <w:tr>
        <w:tc>
          <w:tcPr>
            <w:tcW w:type="dxa" w:w="2340"/>
            <w:shd w:val="clear" w:color="auto" w:fill="F2F2F2"/>
          </w:tcPr>
          <w:p>
            <w:r>
              <w:t>#4</w:t>
            </w:r>
          </w:p>
        </w:tc>
        <w:tc>
          <w:tcPr>
            <w:tcW w:type="dxa" w:w="2340"/>
            <w:shd w:val="clear" w:color="auto" w:fill="F2F2F2"/>
          </w:tcPr>
          <w:p>
            <w:r>
              <w:t>Best sensor: DAS</w:t>
            </w:r>
          </w:p>
        </w:tc>
        <w:tc>
          <w:tcPr>
            <w:tcW w:type="dxa" w:w="2340"/>
            <w:shd w:val="clear" w:color="auto" w:fill="F2F2F2"/>
          </w:tcPr>
          <w:p>
            <w:r>
              <w:t>Low</w:t>
            </w:r>
          </w:p>
        </w:tc>
        <w:tc>
          <w:tcPr>
            <w:tcW w:type="dxa" w:w="2340"/>
            <w:shd w:val="clear" w:color="auto" w:fill="F2F2F2"/>
          </w:tcPr>
          <w:p>
            <w:r>
              <w:rPr>
                <w:color w:val="375623"/>
              </w:rPr>
              <w:t>✓ OK</w:t>
            </w:r>
          </w:p>
        </w:tc>
      </w:tr>
      <w:tr>
        <w:tc>
          <w:tcPr>
            <w:tcW w:type="dxa" w:w="2340"/>
          </w:tcPr>
          <w:p>
            <w:r>
              <w:t>#5</w:t>
            </w:r>
          </w:p>
        </w:tc>
        <w:tc>
          <w:tcPr>
            <w:tcW w:type="dxa" w:w="2340"/>
          </w:tcPr>
          <w:p>
            <w:r>
              <w:t>Weakest sensor: Camera</w:t>
            </w:r>
          </w:p>
        </w:tc>
        <w:tc>
          <w:tcPr>
            <w:tcW w:type="dxa" w:w="2340"/>
          </w:tcPr>
          <w:p>
            <w:r>
              <w:t>Low</w:t>
            </w:r>
          </w:p>
        </w:tc>
        <w:tc>
          <w:tcPr>
            <w:tcW w:type="dxa" w:w="2340"/>
          </w:tcPr>
          <w:p>
            <w:r>
              <w:rPr>
                <w:color w:val="375623"/>
              </w:rPr>
              <w:t>✓ OK</w:t>
            </w:r>
          </w:p>
        </w:tc>
      </w:tr>
      <w:tr>
        <w:tc>
          <w:tcPr>
            <w:tcW w:type="dxa" w:w="2340"/>
            <w:shd w:val="clear" w:color="auto" w:fill="F2F2F2"/>
          </w:tcPr>
          <w:p>
            <w:r>
              <w:t>#6</w:t>
            </w:r>
          </w:p>
        </w:tc>
        <w:tc>
          <w:tcPr>
            <w:tcW w:type="dxa" w:w="2340"/>
            <w:shd w:val="clear" w:color="auto" w:fill="F2F2F2"/>
          </w:tcPr>
          <w:p>
            <w:r>
              <w:t>Weakest time window: t = 30936.0–30937.0 s (mean err 2.10 m)</w:t>
            </w:r>
          </w:p>
        </w:tc>
        <w:tc>
          <w:tcPr>
            <w:tcW w:type="dxa" w:w="2340"/>
            <w:shd w:val="clear" w:color="auto" w:fill="F2F2F2"/>
          </w:tcPr>
          <w:p>
            <w:r>
              <w:t>Low</w:t>
            </w:r>
          </w:p>
        </w:tc>
        <w:tc>
          <w:tcPr>
            <w:tcW w:type="dxa" w:w="2340"/>
            <w:shd w:val="clear" w:color="auto" w:fill="F2F2F2"/>
          </w:tcPr>
          <w:p>
            <w:r>
              <w:rPr>
                <w:color w:val="375623"/>
              </w:rPr>
              <w:t>✓ OK</w:t>
            </w:r>
          </w:p>
        </w:tc>
      </w:tr>
      <w:tr>
        <w:tc>
          <w:tcPr>
            <w:tcW w:type="dxa" w:w="2340"/>
          </w:tcPr>
          <w:p>
            <w:r>
              <w:t>#7</w:t>
            </w:r>
          </w:p>
        </w:tc>
        <w:tc>
          <w:tcPr>
            <w:tcW w:type="dxa" w:w="2340"/>
          </w:tcPr>
          <w:p>
            <w:r>
              <w:t>Relied on prediction-only rows: yes (42% of all rows)</w:t>
            </w:r>
          </w:p>
        </w:tc>
        <w:tc>
          <w:tcPr>
            <w:tcW w:type="dxa" w:w="2340"/>
          </w:tcPr>
          <w:p>
            <w:r>
              <w:t>Low</w:t>
            </w:r>
          </w:p>
        </w:tc>
        <w:tc>
          <w:tcPr>
            <w:tcW w:type="dxa" w:w="2340"/>
          </w:tcPr>
          <w:p>
            <w:r>
              <w:rPr>
                <w:color w:val="375623"/>
              </w:rPr>
              <w:t>✓ OK</w:t>
            </w:r>
          </w:p>
        </w:tc>
      </w:tr>
      <w:tr>
        <w:tc>
          <w:tcPr>
            <w:tcW w:type="dxa" w:w="2340"/>
            <w:shd w:val="clear" w:color="auto" w:fill="F2F2F2"/>
          </w:tcPr>
          <w:p>
            <w:r>
              <w:t>#8</w:t>
            </w:r>
          </w:p>
        </w:tc>
        <w:tc>
          <w:tcPr>
            <w:tcW w:type="dxa" w:w="2340"/>
            <w:shd w:val="clear" w:color="auto" w:fill="F2F2F2"/>
          </w:tcPr>
          <w:p>
            <w:r>
              <w:t>Too few sensor measurements: no</w:t>
            </w:r>
          </w:p>
        </w:tc>
        <w:tc>
          <w:tcPr>
            <w:tcW w:type="dxa" w:w="2340"/>
            <w:shd w:val="clear" w:color="auto" w:fill="F2F2F2"/>
          </w:tcPr>
          <w:p>
            <w:r>
              <w:t>Low</w:t>
            </w:r>
          </w:p>
        </w:tc>
        <w:tc>
          <w:tcPr>
            <w:tcW w:type="dxa" w:w="2340"/>
            <w:shd w:val="clear" w:color="auto" w:fill="F2F2F2"/>
          </w:tcPr>
          <w:p>
            <w:r>
              <w:rPr>
                <w:color w:val="375623"/>
              </w:rPr>
              <w:t>✓ OK</w:t>
            </w:r>
          </w:p>
        </w:tc>
      </w:tr>
      <w:tr>
        <w:tc>
          <w:tcPr>
            <w:tcW w:type="dxa" w:w="2340"/>
          </w:tcPr>
          <w:p>
            <w:r>
              <w:t>#9</w:t>
            </w:r>
          </w:p>
        </w:tc>
        <w:tc>
          <w:tcPr>
            <w:tcW w:type="dxa" w:w="2340"/>
          </w:tcPr>
          <w:p>
            <w:r>
              <w:t>Suspicious noisy sensor: Camera</w:t>
            </w:r>
          </w:p>
        </w:tc>
        <w:tc>
          <w:tcPr>
            <w:tcW w:type="dxa" w:w="2340"/>
          </w:tcPr>
          <w:p>
            <w:r>
              <w:t>Medium</w:t>
            </w:r>
          </w:p>
        </w:tc>
        <w:tc>
          <w:tcPr>
            <w:tcW w:type="dxa" w:w="2340"/>
          </w:tcPr>
          <w:p>
            <w:r>
              <w:rPr>
                <w:color w:val="B8860B"/>
              </w:rPr>
              <w:t>⚠ Warning</w:t>
            </w:r>
          </w:p>
        </w:tc>
      </w:tr>
      <w:tr>
        <w:tc>
          <w:tcPr>
            <w:tcW w:type="dxa" w:w="2340"/>
            <w:shd w:val="clear" w:color="auto" w:fill="F2F2F2"/>
          </w:tcPr>
          <w:p>
            <w:r>
              <w:t>#10</w:t>
            </w:r>
          </w:p>
        </w:tc>
        <w:tc>
          <w:tcPr>
            <w:tcW w:type="dxa" w:w="2340"/>
            <w:shd w:val="clear" w:color="auto" w:fill="F2F2F2"/>
          </w:tcPr>
          <w:p>
            <w:r>
              <w:t>Vehicle fragmentation suspected: no</w:t>
            </w:r>
          </w:p>
        </w:tc>
        <w:tc>
          <w:tcPr>
            <w:tcW w:type="dxa" w:w="2340"/>
            <w:shd w:val="clear" w:color="auto" w:fill="F2F2F2"/>
          </w:tcPr>
          <w:p>
            <w:r>
              <w:t>Low</w:t>
            </w:r>
          </w:p>
        </w:tc>
        <w:tc>
          <w:tcPr>
            <w:tcW w:type="dxa" w:w="2340"/>
            <w:shd w:val="clear" w:color="auto" w:fill="F2F2F2"/>
          </w:tcPr>
          <w:p>
            <w:r>
              <w:rPr>
                <w:color w:val="375623"/>
              </w:rPr>
              <w:t>✓ OK</w:t>
            </w:r>
          </w:p>
        </w:tc>
      </w:tr>
    </w:tbl>
    <w:p/>
    <w:p>
      <w:pPr>
        <w:pStyle w:val="Heading1"/>
      </w:pPr>
      <w:r>
        <w:t>2. Sensor Coverage Analysis</w:t>
      </w:r>
    </w:p>
    <w:p>
      <w:r>
        <w:rPr>
          <w:color w:val="595959"/>
        </w:rPr>
        <w:t>Across 1 track(s) the audit recorded 0 GPS, 30 camera and 84 DAS measurements plus 83 prediction-only rows (42.1% of all rows). Longest measurement gap across all tracks: 3.98 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color="auto" w:fill="2E75B6"/>
          </w:tcPr>
          <w:p>
            <w:r>
              <w:rPr>
                <w:b/>
                <w:color w:val="FFFFFF"/>
                <w:sz w:val="20"/>
              </w:rPr>
              <w:t>Track</w:t>
            </w:r>
          </w:p>
        </w:tc>
        <w:tc>
          <w:tcPr>
            <w:tcW w:type="dxa" w:w="1170"/>
            <w:shd w:val="clear" w:color="auto" w:fill="2E75B6"/>
          </w:tcPr>
          <w:p>
            <w:r>
              <w:rPr>
                <w:b/>
                <w:color w:val="FFFFFF"/>
                <w:sz w:val="20"/>
              </w:rPr>
              <w:t>GPS</w:t>
            </w:r>
          </w:p>
        </w:tc>
        <w:tc>
          <w:tcPr>
            <w:tcW w:type="dxa" w:w="1170"/>
            <w:shd w:val="clear" w:color="auto" w:fill="2E75B6"/>
          </w:tcPr>
          <w:p>
            <w:r>
              <w:rPr>
                <w:b/>
                <w:color w:val="FFFFFF"/>
                <w:sz w:val="20"/>
              </w:rPr>
              <w:t>Cam</w:t>
            </w:r>
          </w:p>
        </w:tc>
        <w:tc>
          <w:tcPr>
            <w:tcW w:type="dxa" w:w="1170"/>
            <w:shd w:val="clear" w:color="auto" w:fill="2E75B6"/>
          </w:tcPr>
          <w:p>
            <w:r>
              <w:rPr>
                <w:b/>
                <w:color w:val="FFFFFF"/>
                <w:sz w:val="20"/>
              </w:rPr>
              <w:t>DAS</w:t>
            </w:r>
          </w:p>
        </w:tc>
        <w:tc>
          <w:tcPr>
            <w:tcW w:type="dxa" w:w="1170"/>
            <w:shd w:val="clear" w:color="auto" w:fill="2E75B6"/>
          </w:tcPr>
          <w:p>
            <w:r>
              <w:rPr>
                <w:b/>
                <w:color w:val="FFFFFF"/>
                <w:sz w:val="20"/>
              </w:rPr>
              <w:t>Pred</w:t>
            </w:r>
          </w:p>
        </w:tc>
        <w:tc>
          <w:tcPr>
            <w:tcW w:type="dxa" w:w="1170"/>
            <w:shd w:val="clear" w:color="auto" w:fill="2E75B6"/>
          </w:tcPr>
          <w:p>
            <w:r>
              <w:rPr>
                <w:b/>
                <w:color w:val="FFFFFF"/>
                <w:sz w:val="20"/>
              </w:rPr>
              <w:t>Rows</w:t>
            </w:r>
          </w:p>
        </w:tc>
        <w:tc>
          <w:tcPr>
            <w:tcW w:type="dxa" w:w="1170"/>
            <w:shd w:val="clear" w:color="auto" w:fill="2E75B6"/>
          </w:tcPr>
          <w:p>
            <w:r>
              <w:rPr>
                <w:b/>
                <w:color w:val="FFFFFF"/>
                <w:sz w:val="20"/>
              </w:rPr>
              <w:t>%pred</w:t>
            </w:r>
          </w:p>
        </w:tc>
        <w:tc>
          <w:tcPr>
            <w:tcW w:type="dxa" w:w="1170"/>
            <w:shd w:val="clear" w:color="auto" w:fill="2E75B6"/>
          </w:tcPr>
          <w:p>
            <w:r>
              <w:rPr>
                <w:b/>
                <w:color w:val="FFFFFF"/>
                <w:sz w:val="20"/>
              </w:rPr>
              <w:t>Longest meas-gap (s)</w:t>
            </w:r>
          </w:p>
        </w:tc>
      </w:tr>
      <w:tr>
        <w:tc>
          <w:tcPr>
            <w:tcW w:type="dxa" w:w="1170"/>
          </w:tcPr>
          <w:p>
            <w:r>
              <w:t>T000001</w:t>
            </w:r>
          </w:p>
        </w:tc>
        <w:tc>
          <w:tcPr>
            <w:tcW w:type="dxa" w:w="1170"/>
          </w:tcPr>
          <w:p>
            <w:r>
              <w:t>0</w:t>
            </w:r>
          </w:p>
        </w:tc>
        <w:tc>
          <w:tcPr>
            <w:tcW w:type="dxa" w:w="1170"/>
          </w:tcPr>
          <w:p>
            <w:r>
              <w:t>30</w:t>
            </w:r>
          </w:p>
        </w:tc>
        <w:tc>
          <w:tcPr>
            <w:tcW w:type="dxa" w:w="1170"/>
          </w:tcPr>
          <w:p>
            <w:r>
              <w:t>84</w:t>
            </w:r>
          </w:p>
        </w:tc>
        <w:tc>
          <w:tcPr>
            <w:tcW w:type="dxa" w:w="1170"/>
          </w:tcPr>
          <w:p>
            <w:r>
              <w:t>83</w:t>
            </w:r>
          </w:p>
        </w:tc>
        <w:tc>
          <w:tcPr>
            <w:tcW w:type="dxa" w:w="1170"/>
          </w:tcPr>
          <w:p>
            <w:r>
              <w:t>197</w:t>
            </w:r>
          </w:p>
        </w:tc>
        <w:tc>
          <w:tcPr>
            <w:tcW w:type="dxa" w:w="1170"/>
          </w:tcPr>
          <w:p>
            <w:r>
              <w:t>42.1</w:t>
            </w:r>
          </w:p>
        </w:tc>
        <w:tc>
          <w:tcPr>
            <w:tcW w:type="dxa" w:w="1170"/>
          </w:tcPr>
          <w:p>
            <w:r>
              <w:t>3.98</w:t>
            </w:r>
          </w:p>
        </w:tc>
      </w:tr>
    </w:tbl>
    <w:p/>
    <w:p>
      <w:pPr>
        <w:pStyle w:val="ListBullet"/>
      </w:pPr>
      <w:r>
        <w:rPr>
          <w:color w:val="B8860B"/>
        </w:rPr>
        <w:t>Longest measurement gap across all tracks: 3.98 s.</w:t>
      </w:r>
    </w:p>
    <w:p>
      <w:pPr>
        <w:pStyle w:val="ListBullet"/>
      </w:pPr>
      <w:r>
        <w:rPr>
          <w:color w:val="C00000"/>
        </w:rPr>
        <w:t>2 time window(s) had only one sensor type active (see fragmentation / FOV sections for the likely cause).</w:t>
      </w:r>
    </w:p>
    <w:p>
      <w:pPr>
        <w:pStyle w:val="ListBullet"/>
      </w:pPr>
      <w:r>
        <w:t>8 time window(s) had no real sensor update of any kind — Kalman ran on prediction alone.</w:t>
      </w:r>
    </w:p>
    <w:tbl>
      <w:tblPr>
        <w:tblStyle w:val="TableGrid"/>
        <w:tblW w:type="auto" w:w="0"/>
        <w:tblLook w:firstColumn="1" w:firstRow="1" w:lastColumn="0" w:lastRow="0" w:noHBand="0" w:noVBand="1" w:val="04A0"/>
      </w:tblPr>
      <w:tblGrid>
        <w:gridCol w:w="9360"/>
      </w:tblGrid>
      <w:tr>
        <w:tc>
          <w:tcPr>
            <w:tcW w:type="dxa" w:w="9360"/>
            <w:shd w:val="clear" w:color="auto" w:fill="FFF3CD"/>
          </w:tcPr>
          <w:p>
            <w:r>
              <w:rPr>
                <w:b/>
                <w:color w:val="595959"/>
              </w:rPr>
              <w:t>⚠ WARNING — Temporary sensor coverage loss</w:t>
              <w:br/>
            </w:r>
            <w:r>
              <w:rPr>
                <w:color w:val="595959"/>
              </w:rPr>
              <w:t>What happened: GPS=0, Cam=30, DAS=84, prediction-only=42.1%, longest gap=3.98 s.  What it means: Track T000001 has a 3.98 s window with no real sensor update. During that window the Kalman extrapolates and uncertainty grows.  Why it matters: Long measurement gaps are the single most common cause of post-gap error spikes; if the next measurement disagrees with the prediction, the filter has to absorb the correction at once.</w:t>
            </w:r>
          </w:p>
        </w:tc>
      </w:tr>
    </w:tbl>
    <w:p/>
    <w:p>
      <w:r>
        <w:rPr>
          <w:b/>
        </w:rPr>
        <w:t>Evidence:</w:t>
      </w:r>
    </w:p>
    <w:p>
      <w:pPr>
        <w:pStyle w:val="ListBullet"/>
      </w:pPr>
      <w:r>
        <w:t>GPS = 0 measurements, Camera = 30, DAS = 84.</w:t>
      </w:r>
    </w:p>
    <w:p>
      <w:pPr>
        <w:pStyle w:val="ListBullet"/>
      </w:pPr>
      <w:r>
        <w:t>Prediction-only rows = 42.1% of the track.</w:t>
      </w:r>
    </w:p>
    <w:p>
      <w:pPr>
        <w:pStyle w:val="ListBullet"/>
      </w:pPr>
      <w:r>
        <w:t>Longest gap between real measurements = 3.98 s (track duration = 41.79 s).</w:t>
      </w:r>
    </w:p>
    <w:p>
      <w:r>
        <w:rPr>
          <w:b/>
        </w:rPr>
        <w:t>Possible causes:</w:t>
      </w:r>
    </w:p>
    <w:p>
      <w:pPr>
        <w:pStyle w:val="ListBullet"/>
      </w:pPr>
      <w:r>
        <w:t>Sensor handoff between cameras / DAS sections was incomplete.</w:t>
      </w:r>
    </w:p>
    <w:p>
      <w:pPr>
        <w:pStyle w:val="ListBullet"/>
      </w:pPr>
      <w:r>
        <w:t>A segment transition happened inside the gap.</w:t>
      </w:r>
    </w:p>
    <w:p>
      <w:r>
        <w:rPr>
          <w:b/>
        </w:rPr>
        <w:t>Next checks:</w:t>
      </w:r>
    </w:p>
    <w:p>
      <w:pPr>
        <w:pStyle w:val="ListBullet"/>
      </w:pPr>
      <w:r>
        <w:t>Plot error and sigma_pos_m around the gap.</w:t>
      </w:r>
    </w:p>
    <w:p>
      <w:pPr>
        <w:pStyle w:val="ListBullet"/>
      </w:pPr>
      <w:r>
        <w:t>Confirm whether the post-gap measurement was accepted or skipped.</w:t>
      </w:r>
    </w:p>
    <w:p/>
    <w:p>
      <w:pPr>
        <w:pStyle w:val="Heading1"/>
      </w:pPr>
      <w:r>
        <w:t>3. Sensor Quality / Noise Analysis</w:t>
      </w:r>
    </w:p>
    <w:p>
      <w:r>
        <w:rPr>
          <w:color w:val="595959"/>
        </w:rPr>
        <w:t>Per-sensor noise / bias is computed by comparing each accepted measurement against the oracle ground truth at the same timestep. ‘σ vs err’ flags whether the reported sigma matches reality — a ratio far from 1.0 means the sensor model is mis-calibrated.</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val="clear" w:color="auto" w:fill="2E75B6"/>
          </w:tcPr>
          <w:p>
            <w:r>
              <w:rPr>
                <w:b/>
                <w:color w:val="FFFFFF"/>
                <w:sz w:val="20"/>
              </w:rPr>
              <w:t>Sensor</w:t>
            </w:r>
          </w:p>
        </w:tc>
        <w:tc>
          <w:tcPr>
            <w:tcW w:type="dxa" w:w="1040"/>
            <w:shd w:val="clear" w:color="auto" w:fill="2E75B6"/>
          </w:tcPr>
          <w:p>
            <w:r>
              <w:rPr>
                <w:b/>
                <w:color w:val="FFFFFF"/>
                <w:sz w:val="20"/>
              </w:rPr>
              <w:t>N</w:t>
            </w:r>
          </w:p>
        </w:tc>
        <w:tc>
          <w:tcPr>
            <w:tcW w:type="dxa" w:w="1040"/>
            <w:shd w:val="clear" w:color="auto" w:fill="2E75B6"/>
          </w:tcPr>
          <w:p>
            <w:r>
              <w:rPr>
                <w:b/>
                <w:color w:val="FFFFFF"/>
                <w:sz w:val="20"/>
              </w:rPr>
              <w:t>Mean err (m)</w:t>
            </w:r>
          </w:p>
        </w:tc>
        <w:tc>
          <w:tcPr>
            <w:tcW w:type="dxa" w:w="1040"/>
            <w:shd w:val="clear" w:color="auto" w:fill="2E75B6"/>
          </w:tcPr>
          <w:p>
            <w:r>
              <w:rPr>
                <w:b/>
                <w:color w:val="FFFFFF"/>
                <w:sz w:val="20"/>
              </w:rPr>
              <w:t>Max err (m)</w:t>
            </w:r>
          </w:p>
        </w:tc>
        <w:tc>
          <w:tcPr>
            <w:tcW w:type="dxa" w:w="1040"/>
            <w:shd w:val="clear" w:color="auto" w:fill="2E75B6"/>
          </w:tcPr>
          <w:p>
            <w:r>
              <w:rPr>
                <w:b/>
                <w:color w:val="FFFFFF"/>
                <w:sz w:val="20"/>
              </w:rPr>
              <w:t>RMSE (m)</w:t>
            </w:r>
          </w:p>
        </w:tc>
        <w:tc>
          <w:tcPr>
            <w:tcW w:type="dxa" w:w="1040"/>
            <w:shd w:val="clear" w:color="auto" w:fill="2E75B6"/>
          </w:tcPr>
          <w:p>
            <w:r>
              <w:rPr>
                <w:b/>
                <w:color w:val="FFFFFF"/>
                <w:sz w:val="20"/>
              </w:rPr>
              <w:t>Bias x (m)</w:t>
            </w:r>
          </w:p>
        </w:tc>
        <w:tc>
          <w:tcPr>
            <w:tcW w:type="dxa" w:w="1040"/>
            <w:shd w:val="clear" w:color="auto" w:fill="2E75B6"/>
          </w:tcPr>
          <w:p>
            <w:r>
              <w:rPr>
                <w:b/>
                <w:color w:val="FFFFFF"/>
                <w:sz w:val="20"/>
              </w:rPr>
              <w:t>Bias y (m)</w:t>
            </w:r>
          </w:p>
        </w:tc>
        <w:tc>
          <w:tcPr>
            <w:tcW w:type="dxa" w:w="1040"/>
            <w:shd w:val="clear" w:color="auto" w:fill="2E75B6"/>
          </w:tcPr>
          <w:p>
            <w:r>
              <w:rPr>
                <w:b/>
                <w:color w:val="FFFFFF"/>
                <w:sz w:val="20"/>
              </w:rPr>
              <w:t>Mean sigma</w:t>
            </w:r>
          </w:p>
        </w:tc>
        <w:tc>
          <w:tcPr>
            <w:tcW w:type="dxa" w:w="1040"/>
            <w:shd w:val="clear" w:color="auto" w:fill="2E75B6"/>
          </w:tcPr>
          <w:p>
            <w:r>
              <w:rPr>
                <w:b/>
                <w:color w:val="FFFFFF"/>
                <w:sz w:val="20"/>
              </w:rPr>
              <w:t>Sigma vs err</w:t>
            </w:r>
          </w:p>
        </w:tc>
      </w:tr>
      <w:tr>
        <w:tc>
          <w:tcPr>
            <w:tcW w:type="dxa" w:w="1040"/>
          </w:tcPr>
          <w:p>
            <w:r>
              <w:t>GPS</w:t>
            </w:r>
          </w:p>
        </w:tc>
        <w:tc>
          <w:tcPr>
            <w:tcW w:type="dxa" w:w="1040"/>
          </w:tcPr>
          <w:p>
            <w:r>
              <w:t>0</w:t>
            </w:r>
          </w:p>
        </w:tc>
        <w:tc>
          <w:tcPr>
            <w:tcW w:type="dxa" w:w="1040"/>
          </w:tcPr>
          <w:p>
            <w:r>
              <w:t>n/a</w:t>
            </w:r>
          </w:p>
        </w:tc>
        <w:tc>
          <w:tcPr>
            <w:tcW w:type="dxa" w:w="1040"/>
          </w:tcPr>
          <w:p>
            <w:r>
              <w:t>n/a</w:t>
            </w:r>
          </w:p>
        </w:tc>
        <w:tc>
          <w:tcPr>
            <w:tcW w:type="dxa" w:w="1040"/>
          </w:tcPr>
          <w:p>
            <w:r>
              <w:t>n/a</w:t>
            </w:r>
          </w:p>
        </w:tc>
        <w:tc>
          <w:tcPr>
            <w:tcW w:type="dxa" w:w="1040"/>
          </w:tcPr>
          <w:p>
            <w:r>
              <w:t>n/a</w:t>
            </w:r>
          </w:p>
        </w:tc>
        <w:tc>
          <w:tcPr>
            <w:tcW w:type="dxa" w:w="1040"/>
          </w:tcPr>
          <w:p>
            <w:r>
              <w:t>n/a</w:t>
            </w:r>
          </w:p>
        </w:tc>
        <w:tc>
          <w:tcPr>
            <w:tcW w:type="dxa" w:w="1040"/>
          </w:tcPr>
          <w:p>
            <w:r>
              <w:t>n/a</w:t>
            </w:r>
          </w:p>
        </w:tc>
        <w:tc>
          <w:tcPr>
            <w:tcW w:type="dxa" w:w="1040"/>
          </w:tcPr>
          <w:p>
            <w:r>
              <w:t>n/a</w:t>
            </w:r>
          </w:p>
        </w:tc>
      </w:tr>
      <w:tr>
        <w:tc>
          <w:tcPr>
            <w:tcW w:type="dxa" w:w="1040"/>
            <w:shd w:val="clear" w:color="auto" w:fill="F2F2F2"/>
          </w:tcPr>
          <w:p>
            <w:r>
              <w:t>Camera</w:t>
            </w:r>
          </w:p>
        </w:tc>
        <w:tc>
          <w:tcPr>
            <w:tcW w:type="dxa" w:w="1040"/>
            <w:shd w:val="clear" w:color="auto" w:fill="F2F2F2"/>
          </w:tcPr>
          <w:p>
            <w:r>
              <w:t>30</w:t>
            </w:r>
          </w:p>
        </w:tc>
        <w:tc>
          <w:tcPr>
            <w:tcW w:type="dxa" w:w="1040"/>
            <w:shd w:val="clear" w:color="auto" w:fill="F2F2F2"/>
          </w:tcPr>
          <w:p>
            <w:r>
              <w:t>2.06</w:t>
            </w:r>
          </w:p>
        </w:tc>
        <w:tc>
          <w:tcPr>
            <w:tcW w:type="dxa" w:w="1040"/>
            <w:shd w:val="clear" w:color="auto" w:fill="F2F2F2"/>
          </w:tcPr>
          <w:p>
            <w:r>
              <w:t>5.80</w:t>
            </w:r>
          </w:p>
        </w:tc>
        <w:tc>
          <w:tcPr>
            <w:tcW w:type="dxa" w:w="1040"/>
            <w:shd w:val="clear" w:color="auto" w:fill="F2F2F2"/>
          </w:tcPr>
          <w:p>
            <w:r>
              <w:t>2.49</w:t>
            </w:r>
          </w:p>
        </w:tc>
        <w:tc>
          <w:tcPr>
            <w:tcW w:type="dxa" w:w="1040"/>
            <w:shd w:val="clear" w:color="auto" w:fill="F2F2F2"/>
          </w:tcPr>
          <w:p>
            <w:r>
              <w:t>0.00</w:t>
            </w:r>
          </w:p>
        </w:tc>
        <w:tc>
          <w:tcPr>
            <w:tcW w:type="dxa" w:w="1040"/>
            <w:shd w:val="clear" w:color="auto" w:fill="F2F2F2"/>
          </w:tcPr>
          <w:p>
            <w:r>
              <w:t>0.20</w:t>
            </w:r>
          </w:p>
        </w:tc>
        <w:tc>
          <w:tcPr>
            <w:tcW w:type="dxa" w:w="1040"/>
            <w:shd w:val="clear" w:color="auto" w:fill="F2F2F2"/>
          </w:tcPr>
          <w:p>
            <w:r>
              <w:t>0.20</w:t>
            </w:r>
          </w:p>
        </w:tc>
        <w:tc>
          <w:tcPr>
            <w:tcW w:type="dxa" w:w="1040"/>
            <w:shd w:val="clear" w:color="auto" w:fill="F2F2F2"/>
          </w:tcPr>
          <w:p>
            <w:r>
              <w:t>σ underestimated ×10.3</w:t>
            </w:r>
          </w:p>
        </w:tc>
      </w:tr>
      <w:tr>
        <w:tc>
          <w:tcPr>
            <w:tcW w:type="dxa" w:w="1040"/>
          </w:tcPr>
          <w:p>
            <w:r>
              <w:t>DAS</w:t>
            </w:r>
          </w:p>
        </w:tc>
        <w:tc>
          <w:tcPr>
            <w:tcW w:type="dxa" w:w="1040"/>
          </w:tcPr>
          <w:p>
            <w:r>
              <w:t>84</w:t>
            </w:r>
          </w:p>
        </w:tc>
        <w:tc>
          <w:tcPr>
            <w:tcW w:type="dxa" w:w="1040"/>
          </w:tcPr>
          <w:p>
            <w:r>
              <w:t>0.04</w:t>
            </w:r>
          </w:p>
        </w:tc>
        <w:tc>
          <w:tcPr>
            <w:tcW w:type="dxa" w:w="1040"/>
          </w:tcPr>
          <w:p>
            <w:r>
              <w:t>3.00</w:t>
            </w:r>
          </w:p>
        </w:tc>
        <w:tc>
          <w:tcPr>
            <w:tcW w:type="dxa" w:w="1040"/>
          </w:tcPr>
          <w:p>
            <w:r>
              <w:t>0.33</w:t>
            </w:r>
          </w:p>
        </w:tc>
        <w:tc>
          <w:tcPr>
            <w:tcW w:type="dxa" w:w="1040"/>
          </w:tcPr>
          <w:p>
            <w:r>
              <w:t>0.00</w:t>
            </w:r>
          </w:p>
        </w:tc>
        <w:tc>
          <w:tcPr>
            <w:tcW w:type="dxa" w:w="1040"/>
          </w:tcPr>
          <w:p>
            <w:r>
              <w:t>-0.04</w:t>
            </w:r>
          </w:p>
        </w:tc>
        <w:tc>
          <w:tcPr>
            <w:tcW w:type="dxa" w:w="1040"/>
          </w:tcPr>
          <w:p>
            <w:r>
              <w:t>0.85</w:t>
            </w:r>
          </w:p>
        </w:tc>
        <w:tc>
          <w:tcPr>
            <w:tcW w:type="dxa" w:w="1040"/>
          </w:tcPr>
          <w:p>
            <w:r>
              <w:t>σ overestimated ×23.9</w:t>
            </w:r>
          </w:p>
        </w:tc>
      </w:tr>
    </w:tbl>
    <w:p/>
    <w:tbl>
      <w:tblPr>
        <w:tblStyle w:val="TableGrid"/>
        <w:tblW w:type="auto" w:w="0"/>
        <w:tblLook w:firstColumn="1" w:firstRow="1" w:lastColumn="0" w:lastRow="0" w:noHBand="0" w:noVBand="1" w:val="04A0"/>
      </w:tblPr>
      <w:tblGrid>
        <w:gridCol w:w="9360"/>
      </w:tblGrid>
      <w:tr>
        <w:tc>
          <w:tcPr>
            <w:tcW w:type="dxa" w:w="9360"/>
            <w:shd w:val="clear" w:color="auto" w:fill="FFF3CD"/>
          </w:tcPr>
          <w:p>
            <w:r>
              <w:rPr>
                <w:b/>
                <w:color w:val="595959"/>
              </w:rPr>
              <w:t>⚠ WARNING — Sensor model may be overconfident</w:t>
              <w:br/>
            </w:r>
            <w:r>
              <w:rPr>
                <w:color w:val="595959"/>
              </w:rPr>
              <w:t>What happened: Camera: mean err 2.06, σ 0.20, bias (0.00, 0.20).  What it means: Camera reports σ ≈ 0.20 but the actual mean error is 2.06.  The Kalman therefore weights this sensor more heavily than the noise really justifies, which can pull the estimate towards bad measurements.  Why it matters: Overconfident sensor models cause exactly the kind of post-update jumps and slow biases that look like Kalman bugs but are really calibration issues.</w:t>
            </w:r>
          </w:p>
        </w:tc>
      </w:tr>
    </w:tbl>
    <w:p/>
    <w:p>
      <w:r>
        <w:rPr>
          <w:b/>
        </w:rPr>
        <w:t>Evidence:</w:t>
      </w:r>
    </w:p>
    <w:p>
      <w:pPr>
        <w:pStyle w:val="ListBullet"/>
      </w:pPr>
      <w:r>
        <w:t>30 Camera measurements compared to ground truth.</w:t>
      </w:r>
    </w:p>
    <w:p>
      <w:pPr>
        <w:pStyle w:val="ListBullet"/>
      </w:pPr>
      <w:r>
        <w:t>Mean error = 2.06, max error = 5.80, RMSE = 2.49.</w:t>
      </w:r>
    </w:p>
    <w:p>
      <w:pPr>
        <w:pStyle w:val="ListBullet"/>
      </w:pPr>
      <w:r>
        <w:t>Bias = (Δx=0.00, Δy=0.20).</w:t>
      </w:r>
    </w:p>
    <w:p>
      <w:pPr>
        <w:pStyle w:val="ListBullet"/>
      </w:pPr>
      <w:r>
        <w:t>Mean reported σ = 0.20.</w:t>
      </w:r>
    </w:p>
    <w:p>
      <w:r>
        <w:rPr>
          <w:b/>
        </w:rPr>
        <w:t>Possible causes:</w:t>
      </w:r>
    </w:p>
    <w:p>
      <w:pPr>
        <w:pStyle w:val="ListBullet"/>
      </w:pPr>
      <w:r>
        <w:t>The Camera sigma model floor is too low for this scenario.</w:t>
      </w:r>
    </w:p>
    <w:p>
      <w:pPr>
        <w:pStyle w:val="ListBullet"/>
      </w:pPr>
      <w:r>
        <w:t>Sensor noise is non-Gaussian — variance underestimates true tail.</w:t>
      </w:r>
    </w:p>
    <w:p>
      <w:r>
        <w:rPr>
          <w:b/>
        </w:rPr>
        <w:t>Next checks:</w:t>
      </w:r>
    </w:p>
    <w:p>
      <w:pPr>
        <w:pStyle w:val="ListBullet"/>
      </w:pPr>
      <w:r>
        <w:t>Plot Camera residuals vs σ; expect ≈68% inside ±σ.</w:t>
      </w:r>
    </w:p>
    <w:p>
      <w:pPr>
        <w:pStyle w:val="ListBullet"/>
      </w:pPr>
      <w:r>
        <w:t>Try inflating Camera σ by ×10.3 and re-run.</w:t>
      </w:r>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Sensor model may be too conservative</w:t>
              <w:br/>
            </w:r>
            <w:r>
              <w:rPr>
                <w:color w:val="595959"/>
              </w:rPr>
              <w:t>What happened: DAS: mean err 0.04, σ 0.85, bias (0.00, -0.04).  What it means: DAS reports σ ≈ 0.85 but the actual mean error is only 0.04.  The Kalman is under-using this sensor.  Why it matters: Conservative sigmas keep the filter safe but waste good information and slow down convergence after dropouts.</w:t>
            </w:r>
          </w:p>
        </w:tc>
      </w:tr>
    </w:tbl>
    <w:p/>
    <w:p>
      <w:r>
        <w:rPr>
          <w:b/>
        </w:rPr>
        <w:t>Evidence:</w:t>
      </w:r>
    </w:p>
    <w:p>
      <w:pPr>
        <w:pStyle w:val="ListBullet"/>
      </w:pPr>
      <w:r>
        <w:t>84 DAS measurements compared to ground truth.</w:t>
      </w:r>
    </w:p>
    <w:p>
      <w:pPr>
        <w:pStyle w:val="ListBullet"/>
      </w:pPr>
      <w:r>
        <w:t>Mean error = 0.04, max error = 3.00, RMSE = 0.33.</w:t>
      </w:r>
    </w:p>
    <w:p>
      <w:pPr>
        <w:pStyle w:val="ListBullet"/>
      </w:pPr>
      <w:r>
        <w:t>Bias = (Δx=0.00, Δy=-0.04).</w:t>
      </w:r>
    </w:p>
    <w:p>
      <w:pPr>
        <w:pStyle w:val="ListBullet"/>
      </w:pPr>
      <w:r>
        <w:t>Mean reported σ = 0.85.</w:t>
      </w:r>
    </w:p>
    <w:p>
      <w:r>
        <w:rPr>
          <w:b/>
        </w:rPr>
        <w:t>Next checks:</w:t>
      </w:r>
    </w:p>
    <w:p>
      <w:pPr>
        <w:pStyle w:val="ListBullet"/>
      </w:pPr>
      <w:r>
        <w:t>Lower DAS σ floor and re-evaluate post-gap recovery time.</w:t>
      </w:r>
    </w:p>
    <w:p/>
    <w:p>
      <w:pPr>
        <w:pStyle w:val="Heading1"/>
      </w:pPr>
      <w:r>
        <w:t>4. Error Spike Investigation</w:t>
      </w:r>
    </w:p>
    <w:p>
      <w:r>
        <w:rPr>
          <w:color w:val="595959"/>
        </w:rPr>
        <w:t>Every detected spike or jump is paired with the local sensor context (what was available before / during / after) and a rule-based explanation that distinguishes confirmed facts from likely causes.</w:t>
      </w:r>
    </w:p>
    <w:p>
      <w:pPr>
        <w:pStyle w:val="ListBullet"/>
      </w:pPr>
      <w:r>
        <w:t>Investigated 3 spike / RMSE / coasting event(s) — each carries an evidence-based explanation below.</w:t>
      </w:r>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Normal recovery after dropout</w:t>
              <w:br/>
            </w:r>
            <w:r>
              <w:rPr>
                <w:color w:val="595959"/>
              </w:rPr>
              <w:t>What happened: Error rose to 2.59 mid-window and recovered to 1.19 once measurements returned.  What it means: This is the textbook signature of a temporary sensor coverage loss followed by Kalman re-acquisition.  Why it matters: Recovered errors are usually not bugs — they are diagnostics of coverage.</w:t>
            </w:r>
          </w:p>
        </w:tc>
      </w:tr>
    </w:tbl>
    <w:p/>
    <w:p>
      <w:r>
        <w:rPr>
          <w:b/>
        </w:rPr>
        <w:t>Evidence:</w:t>
      </w:r>
    </w:p>
    <w:p>
      <w:pPr>
        <w:pStyle w:val="ListBullet"/>
      </w:pPr>
      <w:r>
        <w:t>Window: t = 30935.78–30936.85 s (duration 1.08 s).</w:t>
      </w:r>
    </w:p>
    <w:p>
      <w:pPr>
        <w:pStyle w:val="ListBullet"/>
      </w:pPr>
      <w:r>
        <w:t>Before sensors: Camera, DAS; during: Camera, DAS; after: Camera, DAS.</w:t>
      </w:r>
    </w:p>
    <w:p>
      <w:pPr>
        <w:pStyle w:val="ListBullet"/>
      </w:pPr>
      <w:r>
        <w:t>Mean error before / during / after = 1.51 / 2.59 / 1.19.</w:t>
      </w:r>
    </w:p>
    <w:p>
      <w:pPr>
        <w:pStyle w:val="ListBullet"/>
      </w:pPr>
      <w:r>
        <w:t>Prediction-only rows during the window: 0/12 (0%).</w:t>
      </w:r>
    </w:p>
    <w:p>
      <w:pPr>
        <w:pStyle w:val="ListBullet"/>
      </w:pPr>
      <w:r>
        <w:t>Peak error inside window: 3.93 m.</w:t>
      </w:r>
    </w:p>
    <w:p>
      <w:pPr>
        <w:pStyle w:val="ListBullet"/>
      </w:pPr>
      <w:r>
        <w:t>Local DAS SNR samples: mean=10.7, min=7.2.</w:t>
      </w:r>
    </w:p>
    <w:p>
      <w:r>
        <w:rPr>
          <w:b/>
        </w:rPr>
        <w:t>Next checks:</w:t>
      </w:r>
    </w:p>
    <w:p>
      <w:pPr>
        <w:pStyle w:val="ListBullet"/>
      </w:pPr>
      <w:r>
        <w:t>Confirm sigma_pos_m drops once measurements return.</w:t>
      </w:r>
    </w:p>
    <w:tbl>
      <w:tblPr>
        <w:tblStyle w:val="TableGrid"/>
        <w:tblW w:type="auto" w:w="0"/>
        <w:tblLook w:firstColumn="1" w:firstRow="1" w:lastColumn="0" w:lastRow="0" w:noHBand="0" w:noVBand="1" w:val="04A0"/>
      </w:tblPr>
      <w:tblGrid>
        <w:gridCol w:w="9360"/>
      </w:tblGrid>
      <w:tr>
        <w:tc>
          <w:tcPr>
            <w:tcW w:type="dxa" w:w="9360"/>
            <w:shd w:val="clear" w:color="auto" w:fill="FFF3CD"/>
          </w:tcPr>
          <w:p>
            <w:r>
              <w:rPr>
                <w:b/>
                <w:color w:val="595959"/>
              </w:rPr>
              <w:t>⚠ WARNING — Possible DAS low-SNR interval</w:t>
              <w:br/>
            </w:r>
            <w:r>
              <w:rPr>
                <w:color w:val="595959"/>
              </w:rPr>
              <w:t>What happened: DAS SNR is unusually low (mean 2.2) inside the window while error rose to 4.32.  What it means: Low SNR makes DAS measurements noisier and less informative; the Kalman either rejects them or accepts them with little weight, which lets uncertainty grow.  Why it matters: Low-SNR DAS often coincides with rail noise, distance from the interrogator, or environmental disturbances — useful to map.</w:t>
            </w:r>
          </w:p>
        </w:tc>
      </w:tr>
    </w:tbl>
    <w:p/>
    <w:p>
      <w:r>
        <w:rPr>
          <w:b/>
        </w:rPr>
        <w:t>Evidence:</w:t>
      </w:r>
    </w:p>
    <w:p>
      <w:pPr>
        <w:pStyle w:val="ListBullet"/>
      </w:pPr>
      <w:r>
        <w:t>Window: t = 30942.70–30957.40 s (duration 14.70 s).</w:t>
      </w:r>
    </w:p>
    <w:p>
      <w:pPr>
        <w:pStyle w:val="ListBullet"/>
      </w:pPr>
      <w:r>
        <w:t>Before sensors: DAS; during: DAS; after: DAS.</w:t>
      </w:r>
    </w:p>
    <w:p>
      <w:pPr>
        <w:pStyle w:val="ListBullet"/>
      </w:pPr>
      <w:r>
        <w:t>Mean error before / during / after = 0.93 / 0.56 / 0.07.</w:t>
      </w:r>
    </w:p>
    <w:p>
      <w:pPr>
        <w:pStyle w:val="ListBullet"/>
      </w:pPr>
      <w:r>
        <w:t>Prediction-only rows during the window: 47/52 (90%).</w:t>
      </w:r>
    </w:p>
    <w:p>
      <w:pPr>
        <w:pStyle w:val="ListBullet"/>
      </w:pPr>
      <w:r>
        <w:t>Peak error inside window: 4.32 m.</w:t>
      </w:r>
    </w:p>
    <w:p>
      <w:pPr>
        <w:pStyle w:val="ListBullet"/>
      </w:pPr>
      <w:r>
        <w:t>Local DAS SNR samples: mean=2.2, min=1.6.</w:t>
      </w:r>
    </w:p>
    <w:p>
      <w:r>
        <w:rPr>
          <w:b/>
        </w:rPr>
        <w:t>Possible causes:</w:t>
      </w:r>
    </w:p>
    <w:p>
      <w:pPr>
        <w:pStyle w:val="ListBullet"/>
      </w:pPr>
      <w:r>
        <w:t>Low SNR may stem from fiber distance or local noise sources.</w:t>
      </w:r>
    </w:p>
    <w:p>
      <w:pPr>
        <w:pStyle w:val="ListBullet"/>
      </w:pPr>
      <w:r>
        <w:t>DAS sigma floor may not be inflated enough at low SNR.</w:t>
      </w:r>
    </w:p>
    <w:p>
      <w:r>
        <w:rPr>
          <w:b/>
        </w:rPr>
        <w:t>Next checks:</w:t>
      </w:r>
    </w:p>
    <w:p>
      <w:pPr>
        <w:pStyle w:val="ListBullet"/>
      </w:pPr>
      <w:r>
        <w:t>Plot DAS SNR vs time alongside the error trace.</w:t>
      </w:r>
    </w:p>
    <w:p>
      <w:pPr>
        <w:pStyle w:val="ListBullet"/>
      </w:pPr>
      <w:r>
        <w:t>Review the σ-from-SNR curve in the DAS sensor model.</w:t>
      </w:r>
    </w:p>
    <w:tbl>
      <w:tblPr>
        <w:tblStyle w:val="TableGrid"/>
        <w:tblW w:type="auto" w:w="0"/>
        <w:tblLook w:firstColumn="1" w:firstRow="1" w:lastColumn="0" w:lastRow="0" w:noHBand="0" w:noVBand="1" w:val="04A0"/>
      </w:tblPr>
      <w:tblGrid>
        <w:gridCol w:w="9360"/>
      </w:tblGrid>
      <w:tr>
        <w:tc>
          <w:tcPr>
            <w:tcW w:type="dxa" w:w="9360"/>
            <w:shd w:val="clear" w:color="auto" w:fill="FFF3CD"/>
          </w:tcPr>
          <w:p>
            <w:r>
              <w:rPr>
                <w:b/>
                <w:color w:val="595959"/>
              </w:rPr>
              <w:t>⚠ WARNING — Possible DAS low-SNR interval</w:t>
              <w:br/>
            </w:r>
            <w:r>
              <w:rPr>
                <w:color w:val="595959"/>
              </w:rPr>
              <w:t>What happened: DAS SNR is unusually low (mean 2.0) inside the window while error rose to 4.32.  What it means: Low SNR makes DAS measurements noisier and less informative; the Kalman either rejects them or accepts them with little weight, which lets uncertainty grow.  Why it matters: Low-SNR DAS often coincides with rail noise, distance from the interrogator, or environmental disturbances — useful to map.</w:t>
            </w:r>
          </w:p>
        </w:tc>
      </w:tr>
    </w:tbl>
    <w:p/>
    <w:p>
      <w:r>
        <w:rPr>
          <w:b/>
        </w:rPr>
        <w:t>Evidence:</w:t>
      </w:r>
    </w:p>
    <w:p>
      <w:pPr>
        <w:pStyle w:val="ListBullet"/>
      </w:pPr>
      <w:r>
        <w:t>Window: t = 30944.23–30944.23 s (duration 0.00 s).</w:t>
      </w:r>
    </w:p>
    <w:p>
      <w:pPr>
        <w:pStyle w:val="ListBullet"/>
      </w:pPr>
      <w:r>
        <w:t>Before sensors: none; during: none; after: DAS.</w:t>
      </w:r>
    </w:p>
    <w:p>
      <w:pPr>
        <w:pStyle w:val="ListBullet"/>
      </w:pPr>
      <w:r>
        <w:t>Mean error before / during / after = 1.47 / 4.32 / 0.63.</w:t>
      </w:r>
    </w:p>
    <w:p>
      <w:pPr>
        <w:pStyle w:val="ListBullet"/>
      </w:pPr>
      <w:r>
        <w:t>Prediction-only rows during the window: 1/1 (100%).</w:t>
      </w:r>
    </w:p>
    <w:p>
      <w:pPr>
        <w:pStyle w:val="ListBullet"/>
      </w:pPr>
      <w:r>
        <w:t>Peak error inside window: 4.32 m.</w:t>
      </w:r>
    </w:p>
    <w:p>
      <w:pPr>
        <w:pStyle w:val="ListBullet"/>
      </w:pPr>
      <w:r>
        <w:t>Local DAS SNR samples: mean=2.0, min=2.0.</w:t>
      </w:r>
    </w:p>
    <w:p>
      <w:r>
        <w:rPr>
          <w:b/>
        </w:rPr>
        <w:t>Possible causes:</w:t>
      </w:r>
    </w:p>
    <w:p>
      <w:pPr>
        <w:pStyle w:val="ListBullet"/>
      </w:pPr>
      <w:r>
        <w:t>Low SNR may stem from fiber distance or local noise sources.</w:t>
      </w:r>
    </w:p>
    <w:p>
      <w:pPr>
        <w:pStyle w:val="ListBullet"/>
      </w:pPr>
      <w:r>
        <w:t>DAS sigma floor may not be inflated enough at low SNR.</w:t>
      </w:r>
    </w:p>
    <w:p>
      <w:r>
        <w:rPr>
          <w:b/>
        </w:rPr>
        <w:t>Next checks:</w:t>
      </w:r>
    </w:p>
    <w:p>
      <w:pPr>
        <w:pStyle w:val="ListBullet"/>
      </w:pPr>
      <w:r>
        <w:t>Plot DAS SNR vs time alongside the error trace.</w:t>
      </w:r>
    </w:p>
    <w:p>
      <w:pPr>
        <w:pStyle w:val="ListBullet"/>
      </w:pPr>
      <w:r>
        <w:t>Review the σ-from-SNR curve in the DAS sensor model.</w:t>
      </w:r>
    </w:p>
    <w:p/>
    <w:p>
      <w:pPr>
        <w:pStyle w:val="Heading1"/>
      </w:pPr>
      <w:r>
        <w:t>5. Track Fragmentation Analysis</w:t>
      </w:r>
    </w:p>
    <w:p>
      <w:r>
        <w:rPr>
          <w:color w:val="595959"/>
        </w:rPr>
        <w:t>1 oracle vehicle(s) were observed across 1 track ID(s).  Each oracle vehicle maps to a single track — no fragmentation suspected.</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2E75B6"/>
          </w:tcPr>
          <w:p>
            <w:r>
              <w:rPr>
                <w:b/>
                <w:color w:val="FFFFFF"/>
                <w:sz w:val="20"/>
              </w:rPr>
              <w:t>Vehicle</w:t>
            </w:r>
          </w:p>
        </w:tc>
        <w:tc>
          <w:tcPr>
            <w:tcW w:type="dxa" w:w="2340"/>
            <w:shd w:val="clear" w:color="auto" w:fill="2E75B6"/>
          </w:tcPr>
          <w:p>
            <w:r>
              <w:rPr>
                <w:b/>
                <w:color w:val="FFFFFF"/>
                <w:sz w:val="20"/>
              </w:rPr>
              <w:t># tracks</w:t>
            </w:r>
          </w:p>
        </w:tc>
        <w:tc>
          <w:tcPr>
            <w:tcW w:type="dxa" w:w="2340"/>
            <w:shd w:val="clear" w:color="auto" w:fill="2E75B6"/>
          </w:tcPr>
          <w:p>
            <w:r>
              <w:rPr>
                <w:b/>
                <w:color w:val="FFFFFF"/>
                <w:sz w:val="20"/>
              </w:rPr>
              <w:t>Tracks</w:t>
            </w:r>
          </w:p>
        </w:tc>
        <w:tc>
          <w:tcPr>
            <w:tcW w:type="dxa" w:w="2340"/>
            <w:shd w:val="clear" w:color="auto" w:fill="2E75B6"/>
          </w:tcPr>
          <w:p>
            <w:r>
              <w:rPr>
                <w:b/>
                <w:color w:val="FFFFFF"/>
                <w:sz w:val="20"/>
              </w:rPr>
              <w:t>Filtered tracks</w:t>
            </w:r>
          </w:p>
        </w:tc>
      </w:tr>
      <w:tr>
        <w:tc>
          <w:tcPr>
            <w:tcW w:type="dxa" w:w="2340"/>
          </w:tcPr>
          <w:p>
            <w:r>
              <w:t>bus_klausner_1</w:t>
            </w:r>
          </w:p>
        </w:tc>
        <w:tc>
          <w:tcPr>
            <w:tcW w:type="dxa" w:w="2340"/>
          </w:tcPr>
          <w:p>
            <w:r>
              <w:t>1</w:t>
            </w:r>
          </w:p>
        </w:tc>
        <w:tc>
          <w:tcPr>
            <w:tcW w:type="dxa" w:w="2340"/>
          </w:tcPr>
          <w:p>
            <w:r>
              <w:t>T000001 [30934.06-30975.85s, 197 rows]</w:t>
            </w:r>
          </w:p>
        </w:tc>
        <w:tc>
          <w:tcPr>
            <w:tcW w:type="dxa" w:w="2340"/>
          </w:tcPr>
          <w:p>
            <w:r>
              <w:t>—</w:t>
            </w:r>
          </w:p>
        </w:tc>
      </w:tr>
    </w:tbl>
    <w:p/>
    <w:p/>
    <w:p>
      <w:pPr>
        <w:pStyle w:val="Heading1"/>
      </w:pPr>
      <w:r>
        <w:t>6. Segment Transition Analysis</w:t>
      </w:r>
    </w:p>
    <w:p>
      <w:r>
        <w:rPr>
          <w:color w:val="595959"/>
        </w:rPr>
        <w:t>Compares the segment transitions the report would emit against the transitions implied by oracle lane_id over time.  Mismatches usually indicate a coverage / drift issue rather than a transition-logic bug.</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Track</w:t>
            </w:r>
          </w:p>
        </w:tc>
        <w:tc>
          <w:tcPr>
            <w:tcW w:type="dxa" w:w="1872"/>
            <w:shd w:val="clear" w:color="auto" w:fill="2E75B6"/>
          </w:tcPr>
          <w:p>
            <w:r>
              <w:rPr>
                <w:b/>
                <w:color w:val="FFFFFF"/>
                <w:sz w:val="20"/>
              </w:rPr>
              <w:t>Vehicle</w:t>
            </w:r>
          </w:p>
        </w:tc>
        <w:tc>
          <w:tcPr>
            <w:tcW w:type="dxa" w:w="1872"/>
            <w:shd w:val="clear" w:color="auto" w:fill="2E75B6"/>
          </w:tcPr>
          <w:p>
            <w:r>
              <w:rPr>
                <w:b/>
                <w:color w:val="FFFFFF"/>
                <w:sz w:val="20"/>
              </w:rPr>
              <w:t>Reported transitions</w:t>
            </w:r>
          </w:p>
        </w:tc>
        <w:tc>
          <w:tcPr>
            <w:tcW w:type="dxa" w:w="1872"/>
            <w:shd w:val="clear" w:color="auto" w:fill="2E75B6"/>
          </w:tcPr>
          <w:p>
            <w:r>
              <w:rPr>
                <w:b/>
                <w:color w:val="FFFFFF"/>
                <w:sz w:val="20"/>
              </w:rPr>
              <w:t>Oracle transitions</w:t>
            </w:r>
          </w:p>
        </w:tc>
        <w:tc>
          <w:tcPr>
            <w:tcW w:type="dxa" w:w="1872"/>
            <w:shd w:val="clear" w:color="auto" w:fill="2E75B6"/>
          </w:tcPr>
          <w:p>
            <w:r>
              <w:rPr>
                <w:b/>
                <w:color w:val="FFFFFF"/>
                <w:sz w:val="20"/>
              </w:rPr>
              <w:t>Match</w:t>
            </w:r>
          </w:p>
        </w:tc>
      </w:tr>
      <w:tr>
        <w:tc>
          <w:tcPr>
            <w:tcW w:type="dxa" w:w="1872"/>
          </w:tcPr>
          <w:p>
            <w:r>
              <w:t>T000001</w:t>
            </w:r>
          </w:p>
        </w:tc>
        <w:tc>
          <w:tcPr>
            <w:tcW w:type="dxa" w:w="1872"/>
          </w:tcPr>
          <w:p>
            <w:r>
              <w:t>bus_klausner_1</w:t>
            </w:r>
          </w:p>
        </w:tc>
        <w:tc>
          <w:tcPr>
            <w:tcW w:type="dxa" w:w="1872"/>
          </w:tcPr>
          <w:p>
            <w:r>
              <w:t>—</w:t>
            </w:r>
          </w:p>
        </w:tc>
        <w:tc>
          <w:tcPr>
            <w:tcW w:type="dxa" w:w="1872"/>
          </w:tcPr>
          <w:p>
            <w:r>
              <w:t>—</w:t>
            </w:r>
          </w:p>
        </w:tc>
        <w:tc>
          <w:tcPr>
            <w:tcW w:type="dxa" w:w="1872"/>
          </w:tcPr>
          <w:p>
            <w:r>
              <w:t>yes</w:t>
            </w:r>
          </w:p>
        </w:tc>
      </w:tr>
    </w:tbl>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Segment transition logic appears consistent</w:t>
              <w:br/>
            </w:r>
            <w:r>
              <w:rPr>
                <w:color w:val="595959"/>
              </w:rPr>
              <w:t>What happened: Reported transitions match the oracle for every meaningful track.  What it means: The segment-assignment pipeline produced the same story as the ground truth.  Why it matters: Trustworthy transitions are necessary for any per-segment analysis.</w:t>
            </w:r>
          </w:p>
        </w:tc>
      </w:tr>
    </w:tbl>
    <w:p/>
    <w:p>
      <w:r>
        <w:rPr>
          <w:b/>
        </w:rPr>
        <w:t>Evidence:</w:t>
      </w:r>
    </w:p>
    <w:p>
      <w:pPr>
        <w:pStyle w:val="ListBullet"/>
      </w:pPr>
      <w:r>
        <w:t>Per-track row in the table above shows match=yes for every row.</w:t>
      </w:r>
    </w:p>
    <w:p/>
    <w:p>
      <w:pPr>
        <w:pStyle w:val="Heading1"/>
      </w:pPr>
      <w:r>
        <w:t>7. Camera Geometry / FOV Analysis</w:t>
      </w:r>
    </w:p>
    <w:p>
      <w:r>
        <w:rPr>
          <w:color w:val="595959"/>
        </w:rPr>
        <w:t>Per-track camera measurement counts, time windows of camera presence, and a sanity check on the camera σ vs actual error.  Conclusions about FOV are heuristic — the audit data does not carry the camera polygon itself.</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2E75B6"/>
          </w:tcPr>
          <w:p>
            <w:r>
              <w:rPr>
                <w:b/>
                <w:color w:val="FFFFFF"/>
                <w:sz w:val="20"/>
              </w:rPr>
              <w:t>Track</w:t>
            </w:r>
          </w:p>
        </w:tc>
        <w:tc>
          <w:tcPr>
            <w:tcW w:type="dxa" w:w="1560"/>
            <w:shd w:val="clear" w:color="auto" w:fill="2E75B6"/>
          </w:tcPr>
          <w:p>
            <w:r>
              <w:rPr>
                <w:b/>
                <w:color w:val="FFFFFF"/>
                <w:sz w:val="20"/>
              </w:rPr>
              <w:t>Cam meas</w:t>
            </w:r>
          </w:p>
        </w:tc>
        <w:tc>
          <w:tcPr>
            <w:tcW w:type="dxa" w:w="1560"/>
            <w:shd w:val="clear" w:color="auto" w:fill="2E75B6"/>
          </w:tcPr>
          <w:p>
            <w:r>
              <w:rPr>
                <w:b/>
                <w:color w:val="FFFFFF"/>
                <w:sz w:val="20"/>
              </w:rPr>
              <w:t>Cam window (s)</w:t>
            </w:r>
          </w:p>
        </w:tc>
        <w:tc>
          <w:tcPr>
            <w:tcW w:type="dxa" w:w="1560"/>
            <w:shd w:val="clear" w:color="auto" w:fill="2E75B6"/>
          </w:tcPr>
          <w:p>
            <w:r>
              <w:rPr>
                <w:b/>
                <w:color w:val="FFFFFF"/>
                <w:sz w:val="20"/>
              </w:rPr>
              <w:t>Pre-tr / post-tr</w:t>
            </w:r>
          </w:p>
        </w:tc>
        <w:tc>
          <w:tcPr>
            <w:tcW w:type="dxa" w:w="1560"/>
            <w:shd w:val="clear" w:color="auto" w:fill="2E75B6"/>
          </w:tcPr>
          <w:p>
            <w:r>
              <w:rPr>
                <w:b/>
                <w:color w:val="FFFFFF"/>
                <w:sz w:val="20"/>
              </w:rPr>
              <w:t>Mean σ</w:t>
            </w:r>
          </w:p>
        </w:tc>
        <w:tc>
          <w:tcPr>
            <w:tcW w:type="dxa" w:w="1560"/>
            <w:shd w:val="clear" w:color="auto" w:fill="2E75B6"/>
          </w:tcPr>
          <w:p>
            <w:r>
              <w:rPr>
                <w:b/>
                <w:color w:val="FFFFFF"/>
                <w:sz w:val="20"/>
              </w:rPr>
              <w:t>Mean err</w:t>
            </w:r>
          </w:p>
        </w:tc>
      </w:tr>
      <w:tr>
        <w:tc>
          <w:tcPr>
            <w:tcW w:type="dxa" w:w="1560"/>
          </w:tcPr>
          <w:p>
            <w:r>
              <w:t>T000001</w:t>
            </w:r>
          </w:p>
        </w:tc>
        <w:tc>
          <w:tcPr>
            <w:tcW w:type="dxa" w:w="1560"/>
          </w:tcPr>
          <w:p>
            <w:r>
              <w:t>30</w:t>
            </w:r>
          </w:p>
        </w:tc>
        <w:tc>
          <w:tcPr>
            <w:tcW w:type="dxa" w:w="1560"/>
          </w:tcPr>
          <w:p>
            <w:r>
              <w:t>3.43</w:t>
            </w:r>
          </w:p>
        </w:tc>
        <w:tc>
          <w:tcPr>
            <w:tcW w:type="dxa" w:w="1560"/>
          </w:tcPr>
          <w:p>
            <w:r>
              <w:t>n/a</w:t>
            </w:r>
          </w:p>
        </w:tc>
        <w:tc>
          <w:tcPr>
            <w:tcW w:type="dxa" w:w="1560"/>
          </w:tcPr>
          <w:p>
            <w:r>
              <w:t>0.20</w:t>
            </w:r>
          </w:p>
        </w:tc>
        <w:tc>
          <w:tcPr>
            <w:tcW w:type="dxa" w:w="1560"/>
          </w:tcPr>
          <w:p>
            <w:r>
              <w:t>2.06</w:t>
            </w:r>
          </w:p>
        </w:tc>
      </w:tr>
    </w:tbl>
    <w:p/>
    <w:tbl>
      <w:tblPr>
        <w:tblStyle w:val="TableGrid"/>
        <w:tblW w:type="auto" w:w="0"/>
        <w:tblLook w:firstColumn="1" w:firstRow="1" w:lastColumn="0" w:lastRow="0" w:noHBand="0" w:noVBand="1" w:val="04A0"/>
      </w:tblPr>
      <w:tblGrid>
        <w:gridCol w:w="9360"/>
      </w:tblGrid>
      <w:tr>
        <w:tc>
          <w:tcPr>
            <w:tcW w:type="dxa" w:w="9360"/>
            <w:shd w:val="clear" w:color="auto" w:fill="FFF3CD"/>
          </w:tcPr>
          <w:p>
            <w:r>
              <w:rPr>
                <w:b/>
                <w:color w:val="595959"/>
              </w:rPr>
              <w:t>⚠ WARNING — Camera σ may underestimate FOV-edge error</w:t>
              <w:br/>
            </w:r>
            <w:r>
              <w:rPr>
                <w:color w:val="595959"/>
              </w:rPr>
              <w:t>What happened: Mean camera error 2.06 m vs reported σ 0.20 m.  What it means: The camera reports tighter uncertainty than its actual error.  Inside the FOV the noise model is probably fine, but at the edges or under angle it underestimates noise.  Why it matters: Overconfident camera σ pulls the Kalman towards bad measurements.</w:t>
            </w:r>
          </w:p>
        </w:tc>
      </w:tr>
    </w:tbl>
    <w:p/>
    <w:p>
      <w:r>
        <w:rPr>
          <w:b/>
        </w:rPr>
        <w:t>Evidence:</w:t>
      </w:r>
    </w:p>
    <w:p>
      <w:pPr>
        <w:pStyle w:val="ListBullet"/>
      </w:pPr>
      <w:r>
        <w:t>Mean camera err 2.06 m, mean σ 0.20 m.</w:t>
      </w:r>
    </w:p>
    <w:p>
      <w:r>
        <w:rPr>
          <w:b/>
        </w:rPr>
        <w:t>Possible causes:</w:t>
      </w:r>
    </w:p>
    <w:p>
      <w:pPr>
        <w:pStyle w:val="ListBullet"/>
      </w:pPr>
      <w:r>
        <w:t>Edge-of-FOV pixels have larger projection error.</w:t>
      </w:r>
    </w:p>
    <w:p>
      <w:pPr>
        <w:pStyle w:val="ListBullet"/>
      </w:pPr>
      <w:r>
        <w:t>Camera noise model does not depend on viewing angle.</w:t>
      </w:r>
    </w:p>
    <w:p>
      <w:r>
        <w:rPr>
          <w:b/>
        </w:rPr>
        <w:t>Next checks:</w:t>
      </w:r>
    </w:p>
    <w:p>
      <w:pPr>
        <w:pStyle w:val="ListBullet"/>
      </w:pPr>
      <w:r>
        <w:t>Plot camera error vs distance from FOV center.</w:t>
      </w:r>
    </w:p>
    <w:p>
      <w:pPr>
        <w:pStyle w:val="ListBullet"/>
      </w:pPr>
      <w:r>
        <w:t>Add a σ multiplier for measurements close to the FOV edge.</w:t>
      </w:r>
    </w:p>
    <w:p/>
    <w:p>
      <w:pPr>
        <w:pStyle w:val="Heading1"/>
      </w:pPr>
      <w:r>
        <w:t>8. DAS Quality Analysis</w:t>
      </w:r>
    </w:p>
    <w:p>
      <w:r>
        <w:rPr>
          <w:color w:val="595959"/>
        </w:rPr>
        <w:t>DAS measurement counts, SNR distribution, and the Kalman error in DAS-only windows.  Where SNR data is available, correlations with tracking error are flagged as evidence of σ-from-SNR mis-calibration.</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2E75B6"/>
          </w:tcPr>
          <w:p>
            <w:r>
              <w:rPr>
                <w:b/>
                <w:color w:val="FFFFFF"/>
                <w:sz w:val="20"/>
              </w:rPr>
              <w:t>Track</w:t>
            </w:r>
          </w:p>
        </w:tc>
        <w:tc>
          <w:tcPr>
            <w:tcW w:type="dxa" w:w="1560"/>
            <w:shd w:val="clear" w:color="auto" w:fill="2E75B6"/>
          </w:tcPr>
          <w:p>
            <w:r>
              <w:rPr>
                <w:b/>
                <w:color w:val="FFFFFF"/>
                <w:sz w:val="20"/>
              </w:rPr>
              <w:t>DAS meas</w:t>
            </w:r>
          </w:p>
        </w:tc>
        <w:tc>
          <w:tcPr>
            <w:tcW w:type="dxa" w:w="1560"/>
            <w:shd w:val="clear" w:color="auto" w:fill="2E75B6"/>
          </w:tcPr>
          <w:p>
            <w:r>
              <w:rPr>
                <w:b/>
                <w:color w:val="FFFFFF"/>
                <w:sz w:val="20"/>
              </w:rPr>
              <w:t>Mean SNR</w:t>
            </w:r>
          </w:p>
        </w:tc>
        <w:tc>
          <w:tcPr>
            <w:tcW w:type="dxa" w:w="1560"/>
            <w:shd w:val="clear" w:color="auto" w:fill="2E75B6"/>
          </w:tcPr>
          <w:p>
            <w:r>
              <w:rPr>
                <w:b/>
                <w:color w:val="FFFFFF"/>
                <w:sz w:val="20"/>
              </w:rPr>
              <w:t>Min SNR</w:t>
            </w:r>
          </w:p>
        </w:tc>
        <w:tc>
          <w:tcPr>
            <w:tcW w:type="dxa" w:w="1560"/>
            <w:shd w:val="clear" w:color="auto" w:fill="2E75B6"/>
          </w:tcPr>
          <w:p>
            <w:r>
              <w:rPr>
                <w:b/>
                <w:color w:val="FFFFFF"/>
                <w:sz w:val="20"/>
              </w:rPr>
              <w:t>Low-SNR rows</w:t>
            </w:r>
          </w:p>
        </w:tc>
        <w:tc>
          <w:tcPr>
            <w:tcW w:type="dxa" w:w="1560"/>
            <w:shd w:val="clear" w:color="auto" w:fill="2E75B6"/>
          </w:tcPr>
          <w:p>
            <w:r>
              <w:rPr>
                <w:b/>
                <w:color w:val="FFFFFF"/>
                <w:sz w:val="20"/>
              </w:rPr>
              <w:t>Mean err</w:t>
            </w:r>
          </w:p>
        </w:tc>
      </w:tr>
      <w:tr>
        <w:tc>
          <w:tcPr>
            <w:tcW w:type="dxa" w:w="1560"/>
          </w:tcPr>
          <w:p>
            <w:r>
              <w:t>T000001</w:t>
            </w:r>
          </w:p>
        </w:tc>
        <w:tc>
          <w:tcPr>
            <w:tcW w:type="dxa" w:w="1560"/>
          </w:tcPr>
          <w:p>
            <w:r>
              <w:t>86</w:t>
            </w:r>
          </w:p>
        </w:tc>
        <w:tc>
          <w:tcPr>
            <w:tcW w:type="dxa" w:w="1560"/>
          </w:tcPr>
          <w:p>
            <w:r>
              <w:t>6.94</w:t>
            </w:r>
          </w:p>
        </w:tc>
        <w:tc>
          <w:tcPr>
            <w:tcW w:type="dxa" w:w="1560"/>
          </w:tcPr>
          <w:p>
            <w:r>
              <w:t>1.58</w:t>
            </w:r>
          </w:p>
        </w:tc>
        <w:tc>
          <w:tcPr>
            <w:tcW w:type="dxa" w:w="1560"/>
          </w:tcPr>
          <w:p>
            <w:r>
              <w:t>26</w:t>
            </w:r>
          </w:p>
        </w:tc>
        <w:tc>
          <w:tcPr>
            <w:tcW w:type="dxa" w:w="1560"/>
          </w:tcPr>
          <w:p>
            <w:r>
              <w:t>0.72</w:t>
            </w:r>
          </w:p>
        </w:tc>
      </w:tr>
    </w:tbl>
    <w:p/>
    <w:p>
      <w:pPr>
        <w:pStyle w:val="ListBullet"/>
      </w:pPr>
      <w:r>
        <w:t>At least one track contains DAS measurements with SNR &lt; 5 — these are likely down-weighted or rejected by the filter.</w:t>
      </w:r>
    </w:p>
    <w:p>
      <w:pPr>
        <w:pStyle w:val="ListBullet"/>
      </w:pPr>
      <w:r>
        <w:t>Track T000001: error is ×2.1 higher in low-SNR windows than in high-SNR windows — DAS SNR clearly correlates with quality.</w:t>
      </w:r>
    </w:p>
    <w:tbl>
      <w:tblPr>
        <w:tblStyle w:val="TableGrid"/>
        <w:tblW w:type="auto" w:w="0"/>
        <w:tblLook w:firstColumn="1" w:firstRow="1" w:lastColumn="0" w:lastRow="0" w:noHBand="0" w:noVBand="1" w:val="04A0"/>
      </w:tblPr>
      <w:tblGrid>
        <w:gridCol w:w="9360"/>
      </w:tblGrid>
      <w:tr>
        <w:tc>
          <w:tcPr>
            <w:tcW w:type="dxa" w:w="9360"/>
            <w:shd w:val="clear" w:color="auto" w:fill="FFF3CD"/>
          </w:tcPr>
          <w:p>
            <w:r>
              <w:rPr>
                <w:b/>
                <w:color w:val="595959"/>
              </w:rPr>
              <w:t>⚠ WARNING — Low DAS SNR correlates with higher Kalman error</w:t>
              <w:br/>
            </w:r>
            <w:r>
              <w:rPr>
                <w:color w:val="595959"/>
              </w:rPr>
              <w:t>What happened: Track T000001: low-SNR mean err 0.59 m vs high-SNR 1.24 m.  What it means: When DAS SNR drops, the position error tends to grow.  Either low-SNR measurements are being trusted too much, or they are being rejected and the resulting prediction-only intervals drift.  Why it matters: If real, the σ-from-SNR model should be inflated more aggressively at low SNR.</w:t>
            </w:r>
          </w:p>
        </w:tc>
      </w:tr>
    </w:tbl>
    <w:p/>
    <w:p>
      <w:r>
        <w:rPr>
          <w:b/>
        </w:rPr>
        <w:t>Evidence:</w:t>
      </w:r>
    </w:p>
    <w:p>
      <w:pPr>
        <w:pStyle w:val="ListBullet"/>
      </w:pPr>
      <w:r>
        <w:t>Mean error in low-SNR windows: 0.59 m</w:t>
      </w:r>
    </w:p>
    <w:p>
      <w:pPr>
        <w:pStyle w:val="ListBullet"/>
      </w:pPr>
      <w:r>
        <w:t>Mean error in high-SNR windows: 1.24 m</w:t>
      </w:r>
    </w:p>
    <w:p>
      <w:r>
        <w:rPr>
          <w:b/>
        </w:rPr>
        <w:t>Possible causes:</w:t>
      </w:r>
    </w:p>
    <w:p>
      <w:pPr>
        <w:pStyle w:val="ListBullet"/>
      </w:pPr>
      <w:r>
        <w:t>σ-from-SNR curve underestimates noise at the low-SNR end.</w:t>
      </w:r>
    </w:p>
    <w:p>
      <w:r>
        <w:rPr>
          <w:b/>
        </w:rPr>
        <w:t>Next checks:</w:t>
      </w:r>
    </w:p>
    <w:p>
      <w:pPr>
        <w:pStyle w:val="ListBullet"/>
      </w:pPr>
      <w:r>
        <w:t>Plot DAS SNR and pos_err_m vs time on the same axis.</w:t>
      </w:r>
    </w:p>
    <w:p/>
    <w:p>
      <w:pPr>
        <w:pStyle w:val="Heading1"/>
      </w:pPr>
      <w:r>
        <w:t>9. Kalman Behavior Analysis</w:t>
      </w:r>
    </w:p>
    <w:p>
      <w:r>
        <w:rPr>
          <w:color w:val="595959"/>
        </w:rPr>
        <w:t>For each track the Kalman is evaluated on: how often it received real updates (vs prediction), whether σ grows in gaps and shrinks after measurements, and whether the reported σ matches the actual error.  Strong mismatches indicate a tuning issue — not a bug.</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Track</w:t>
            </w:r>
          </w:p>
        </w:tc>
        <w:tc>
          <w:tcPr>
            <w:tcW w:type="dxa" w:w="1872"/>
            <w:shd w:val="clear" w:color="auto" w:fill="2E75B6"/>
          </w:tcPr>
          <w:p>
            <w:r>
              <w:rPr>
                <w:b/>
                <w:color w:val="FFFFFF"/>
                <w:sz w:val="20"/>
              </w:rPr>
              <w:t>% pred-only</w:t>
            </w:r>
          </w:p>
        </w:tc>
        <w:tc>
          <w:tcPr>
            <w:tcW w:type="dxa" w:w="1872"/>
            <w:shd w:val="clear" w:color="auto" w:fill="2E75B6"/>
          </w:tcPr>
          <w:p>
            <w:r>
              <w:rPr>
                <w:b/>
                <w:color w:val="FFFFFF"/>
                <w:sz w:val="20"/>
              </w:rPr>
              <w:t>σ growth in gaps</w:t>
            </w:r>
          </w:p>
        </w:tc>
        <w:tc>
          <w:tcPr>
            <w:tcW w:type="dxa" w:w="1872"/>
            <w:shd w:val="clear" w:color="auto" w:fill="2E75B6"/>
          </w:tcPr>
          <w:p>
            <w:r>
              <w:rPr>
                <w:b/>
                <w:color w:val="FFFFFF"/>
                <w:sz w:val="20"/>
              </w:rPr>
              <w:t>σ shrink after meas</w:t>
            </w:r>
          </w:p>
        </w:tc>
        <w:tc>
          <w:tcPr>
            <w:tcW w:type="dxa" w:w="1872"/>
            <w:shd w:val="clear" w:color="auto" w:fill="2E75B6"/>
          </w:tcPr>
          <w:p>
            <w:r>
              <w:rPr>
                <w:b/>
                <w:color w:val="FFFFFF"/>
                <w:sz w:val="20"/>
              </w:rPr>
              <w:t>σ vs actual err</w:t>
            </w:r>
          </w:p>
        </w:tc>
      </w:tr>
      <w:tr>
        <w:tc>
          <w:tcPr>
            <w:tcW w:type="dxa" w:w="1872"/>
          </w:tcPr>
          <w:p>
            <w:r>
              <w:t>T000001</w:t>
            </w:r>
          </w:p>
        </w:tc>
        <w:tc>
          <w:tcPr>
            <w:tcW w:type="dxa" w:w="1872"/>
          </w:tcPr>
          <w:p>
            <w:r>
              <w:t>42.1</w:t>
            </w:r>
          </w:p>
        </w:tc>
        <w:tc>
          <w:tcPr>
            <w:tcW w:type="dxa" w:w="1872"/>
          </w:tcPr>
          <w:p>
            <w:r>
              <w:t>27/27</w:t>
            </w:r>
          </w:p>
        </w:tc>
        <w:tc>
          <w:tcPr>
            <w:tcW w:type="dxa" w:w="1872"/>
          </w:tcPr>
          <w:p>
            <w:r>
              <w:t>27/27</w:t>
            </w:r>
          </w:p>
        </w:tc>
        <w:tc>
          <w:tcPr>
            <w:tcW w:type="dxa" w:w="1872"/>
          </w:tcPr>
          <w:p>
            <w:r>
              <w:t>σ over-cautious ×2.6</w:t>
            </w:r>
          </w:p>
        </w:tc>
      </w:tr>
    </w:tbl>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Kalman may be over-cautious</w:t>
              <w:br/>
            </w:r>
            <w:r>
              <w:rPr>
                <w:color w:val="595959"/>
              </w:rPr>
              <w:t>What happened: Track T000001: σ_pos 1.99 dwarfs actual error 0.76.  What it means: Reported uncertainty is much larger than the real error — the filter under-trusts itself and slowly absorbs new measurements.  Why it matters: Slow convergence means longer recovery from dropouts than necessary.</w:t>
            </w:r>
          </w:p>
        </w:tc>
      </w:tr>
    </w:tbl>
    <w:p/>
    <w:p>
      <w:r>
        <w:rPr>
          <w:b/>
        </w:rPr>
        <w:t>Evidence:</w:t>
      </w:r>
    </w:p>
    <w:p>
      <w:pPr>
        <w:pStyle w:val="ListBullet"/>
      </w:pPr>
      <w:r>
        <w:t>σ_pos 1.99 m vs err 0.76 m.</w:t>
      </w:r>
    </w:p>
    <w:p>
      <w:r>
        <w:rPr>
          <w:b/>
        </w:rPr>
        <w:t>Next checks:</w:t>
      </w:r>
    </w:p>
    <w:p>
      <w:pPr>
        <w:pStyle w:val="ListBullet"/>
      </w:pPr>
      <w:r>
        <w:t>Try lowering process noise and observe whether RMSE drops.</w:t>
      </w:r>
    </w:p>
    <w:p/>
    <w:p>
      <w:pPr>
        <w:pStyle w:val="Heading1"/>
      </w:pPr>
      <w:r>
        <w:t>10. Recommendations &amp; Next Investigations</w:t>
      </w:r>
    </w:p>
    <w:p>
      <w:r>
        <w:rPr>
          <w:color w:val="595959"/>
        </w:rPr>
        <w:t>Concrete checks aggregated from the diagnostic sections.  Items are ordered by severity (critical → warning → info) and de-duplicated.  Each is linked to the interpretation that suggested it.</w:t>
      </w:r>
    </w:p>
    <w:p>
      <w:pPr>
        <w:pStyle w:val="ListBullet"/>
      </w:pPr>
      <w:r>
        <w:rPr>
          <w:color w:val="B8860B"/>
        </w:rPr>
        <w:t>(Temporary sensor coverage loss) Plot error and sigma_pos_m around the gap.</w:t>
      </w:r>
    </w:p>
    <w:p>
      <w:pPr>
        <w:pStyle w:val="ListBullet"/>
      </w:pPr>
      <w:r>
        <w:rPr>
          <w:color w:val="B8860B"/>
        </w:rPr>
        <w:t>(Temporary sensor coverage loss) Confirm whether the post-gap measurement was accepted or skipped.</w:t>
      </w:r>
    </w:p>
    <w:p>
      <w:pPr>
        <w:pStyle w:val="ListBullet"/>
      </w:pPr>
      <w:r>
        <w:t>(Sensor model may be overconfident) Plot Camera residuals vs σ; expect ≈68% inside ±σ.</w:t>
      </w:r>
    </w:p>
    <w:p>
      <w:pPr>
        <w:pStyle w:val="ListBullet"/>
      </w:pPr>
      <w:r>
        <w:t>(Sensor model may be overconfident) Try inflating Camera σ by ×10.3 and re-run.</w:t>
      </w:r>
    </w:p>
    <w:p>
      <w:pPr>
        <w:pStyle w:val="ListBullet"/>
      </w:pPr>
      <w:r>
        <w:t>(Possible DAS low-SNR interval) Plot DAS SNR vs time alongside the error trace.</w:t>
      </w:r>
    </w:p>
    <w:p>
      <w:pPr>
        <w:pStyle w:val="ListBullet"/>
      </w:pPr>
      <w:r>
        <w:t>(Possible DAS low-SNR interval) Review the σ-from-SNR curve in the DAS sensor model.</w:t>
      </w:r>
    </w:p>
    <w:p>
      <w:pPr>
        <w:pStyle w:val="ListBullet"/>
      </w:pPr>
      <w:r>
        <w:rPr>
          <w:color w:val="B8860B"/>
        </w:rPr>
        <w:t>(Camera σ may underestimate FOV-edge error) Plot camera error vs distance from FOV center.</w:t>
      </w:r>
    </w:p>
    <w:p>
      <w:pPr>
        <w:pStyle w:val="ListBullet"/>
      </w:pPr>
      <w:r>
        <w:rPr>
          <w:color w:val="B8860B"/>
        </w:rPr>
        <w:t>(Camera σ may underestimate FOV-edge error) Add a σ multiplier for measurements close to the FOV edge.</w:t>
      </w:r>
    </w:p>
    <w:p>
      <w:pPr>
        <w:pStyle w:val="ListBullet"/>
      </w:pPr>
      <w:r>
        <w:t>(Low DAS SNR correlates with higher Kalman error) Plot DAS SNR and pos_err_m vs time on the same axis.</w:t>
      </w:r>
    </w:p>
    <w:p>
      <w:pPr>
        <w:pStyle w:val="ListBullet"/>
      </w:pPr>
      <w:r>
        <w:rPr>
          <w:color w:val="B8860B"/>
        </w:rPr>
        <w:t>(Sensor model may be too conservative) Lower DAS σ floor and re-evaluate post-gap recovery time.</w:t>
      </w:r>
    </w:p>
    <w:p>
      <w:pPr>
        <w:pStyle w:val="ListBullet"/>
      </w:pPr>
      <w:r>
        <w:t>(Normal recovery after dropout) Confirm sigma_pos_m drops once measurements return.</w:t>
      </w:r>
    </w:p>
    <w:p>
      <w:pPr>
        <w:pStyle w:val="ListBullet"/>
      </w:pPr>
      <w:r>
        <w:t>(Kalman may be over-cautious) Try lowering process noise and observe whether RMSE drops.</w:t>
      </w:r>
    </w:p>
    <w:p/>
    <w:p>
      <w:pPr>
        <w:pStyle w:val="Heading1"/>
      </w:pPr>
      <w:r>
        <w:t>11. Track Overview</w:t>
      </w:r>
    </w:p>
    <w:p>
      <w:r>
        <w:t>1 track(s) recorded.  Global RMSE: 1.17 m.  Global max error: 4.32 m.  Prediction-only rows: 83.</w:t>
      </w:r>
    </w:p>
    <w:tbl>
      <w:tblPr>
        <w:tblStyle w:val="TableGrid"/>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shd w:val="clear" w:color="auto" w:fill="2E75B6"/>
          </w:tcPr>
          <w:p>
            <w:r>
              <w:rPr>
                <w:b/>
                <w:color w:val="FFFFFF"/>
                <w:sz w:val="20"/>
              </w:rPr>
              <w:t>Track</w:t>
            </w:r>
          </w:p>
        </w:tc>
        <w:tc>
          <w:tcPr>
            <w:tcW w:type="dxa" w:w="851"/>
            <w:shd w:val="clear" w:color="auto" w:fill="2E75B6"/>
          </w:tcPr>
          <w:p>
            <w:r>
              <w:rPr>
                <w:b/>
                <w:color w:val="FFFFFF"/>
                <w:sz w:val="20"/>
              </w:rPr>
              <w:t>Vehicle</w:t>
            </w:r>
          </w:p>
        </w:tc>
        <w:tc>
          <w:tcPr>
            <w:tcW w:type="dxa" w:w="851"/>
            <w:shd w:val="clear" w:color="auto" w:fill="2E75B6"/>
          </w:tcPr>
          <w:p>
            <w:r>
              <w:rPr>
                <w:b/>
                <w:color w:val="FFFFFF"/>
                <w:sz w:val="20"/>
              </w:rPr>
              <w:t>Duration (s)</w:t>
            </w:r>
          </w:p>
        </w:tc>
        <w:tc>
          <w:tcPr>
            <w:tcW w:type="dxa" w:w="851"/>
            <w:shd w:val="clear" w:color="auto" w:fill="2E75B6"/>
          </w:tcPr>
          <w:p>
            <w:r>
              <w:rPr>
                <w:b/>
                <w:color w:val="FFFFFF"/>
                <w:sz w:val="20"/>
              </w:rPr>
              <w:t>RMSE (m)</w:t>
            </w:r>
          </w:p>
        </w:tc>
        <w:tc>
          <w:tcPr>
            <w:tcW w:type="dxa" w:w="851"/>
            <w:shd w:val="clear" w:color="auto" w:fill="2E75B6"/>
          </w:tcPr>
          <w:p>
            <w:r>
              <w:rPr>
                <w:b/>
                <w:color w:val="FFFFFF"/>
                <w:sz w:val="20"/>
              </w:rPr>
              <w:t>Max err (m)</w:t>
            </w:r>
          </w:p>
        </w:tc>
        <w:tc>
          <w:tcPr>
            <w:tcW w:type="dxa" w:w="851"/>
            <w:shd w:val="clear" w:color="auto" w:fill="2E75B6"/>
          </w:tcPr>
          <w:p>
            <w:r>
              <w:rPr>
                <w:b/>
                <w:color w:val="FFFFFF"/>
                <w:sz w:val="20"/>
              </w:rPr>
              <w:t>GPS</w:t>
            </w:r>
          </w:p>
        </w:tc>
        <w:tc>
          <w:tcPr>
            <w:tcW w:type="dxa" w:w="851"/>
            <w:shd w:val="clear" w:color="auto" w:fill="2E75B6"/>
          </w:tcPr>
          <w:p>
            <w:r>
              <w:rPr>
                <w:b/>
                <w:color w:val="FFFFFF"/>
                <w:sz w:val="20"/>
              </w:rPr>
              <w:t>Camera</w:t>
            </w:r>
          </w:p>
        </w:tc>
        <w:tc>
          <w:tcPr>
            <w:tcW w:type="dxa" w:w="851"/>
            <w:shd w:val="clear" w:color="auto" w:fill="2E75B6"/>
          </w:tcPr>
          <w:p>
            <w:r>
              <w:rPr>
                <w:b/>
                <w:color w:val="FFFFFF"/>
                <w:sz w:val="20"/>
              </w:rPr>
              <w:t>DAS</w:t>
            </w:r>
          </w:p>
        </w:tc>
        <w:tc>
          <w:tcPr>
            <w:tcW w:type="dxa" w:w="851"/>
            <w:shd w:val="clear" w:color="auto" w:fill="2E75B6"/>
          </w:tcPr>
          <w:p>
            <w:r>
              <w:rPr>
                <w:b/>
                <w:color w:val="FFFFFF"/>
                <w:sz w:val="20"/>
              </w:rPr>
              <w:t>Pred-only</w:t>
            </w:r>
          </w:p>
        </w:tc>
        <w:tc>
          <w:tcPr>
            <w:tcW w:type="dxa" w:w="851"/>
            <w:shd w:val="clear" w:color="auto" w:fill="2E75B6"/>
          </w:tcPr>
          <w:p>
            <w:r>
              <w:rPr>
                <w:b/>
                <w:color w:val="FFFFFF"/>
                <w:sz w:val="20"/>
              </w:rPr>
              <w:t>% Pred</w:t>
            </w:r>
          </w:p>
        </w:tc>
        <w:tc>
          <w:tcPr>
            <w:tcW w:type="dxa" w:w="851"/>
            <w:shd w:val="clear" w:color="auto" w:fill="2E75B6"/>
          </w:tcPr>
          <w:p>
            <w:r>
              <w:rPr>
                <w:b/>
                <w:color w:val="FFFFFF"/>
                <w:sz w:val="20"/>
              </w:rPr>
              <w:t>Segments</w:t>
            </w:r>
          </w:p>
        </w:tc>
      </w:tr>
      <w:tr>
        <w:tc>
          <w:tcPr>
            <w:tcW w:type="dxa" w:w="851"/>
          </w:tcPr>
          <w:p>
            <w:r>
              <w:t>T000001</w:t>
            </w:r>
          </w:p>
        </w:tc>
        <w:tc>
          <w:tcPr>
            <w:tcW w:type="dxa" w:w="851"/>
          </w:tcPr>
          <w:p>
            <w:r>
              <w:t>bus_klausner_1</w:t>
            </w:r>
          </w:p>
        </w:tc>
        <w:tc>
          <w:tcPr>
            <w:tcW w:type="dxa" w:w="851"/>
          </w:tcPr>
          <w:p>
            <w:r>
              <w:t>41.79</w:t>
            </w:r>
          </w:p>
        </w:tc>
        <w:tc>
          <w:tcPr>
            <w:tcW w:type="dxa" w:w="851"/>
          </w:tcPr>
          <w:p>
            <w:r>
              <w:t>1.37</w:t>
            </w:r>
          </w:p>
        </w:tc>
        <w:tc>
          <w:tcPr>
            <w:tcW w:type="dxa" w:w="851"/>
          </w:tcPr>
          <w:p>
            <w:r>
              <w:t>3.93</w:t>
            </w:r>
          </w:p>
        </w:tc>
        <w:tc>
          <w:tcPr>
            <w:tcW w:type="dxa" w:w="851"/>
          </w:tcPr>
          <w:p>
            <w:r>
              <w:t>0</w:t>
            </w:r>
          </w:p>
        </w:tc>
        <w:tc>
          <w:tcPr>
            <w:tcW w:type="dxa" w:w="851"/>
          </w:tcPr>
          <w:p>
            <w:r>
              <w:t>30</w:t>
            </w:r>
          </w:p>
        </w:tc>
        <w:tc>
          <w:tcPr>
            <w:tcW w:type="dxa" w:w="851"/>
          </w:tcPr>
          <w:p>
            <w:r>
              <w:t>84</w:t>
            </w:r>
          </w:p>
        </w:tc>
        <w:tc>
          <w:tcPr>
            <w:tcW w:type="dxa" w:w="851"/>
          </w:tcPr>
          <w:p>
            <w:r>
              <w:t>83</w:t>
            </w:r>
          </w:p>
        </w:tc>
        <w:tc>
          <w:tcPr>
            <w:tcW w:type="dxa" w:w="851"/>
          </w:tcPr>
          <w:p>
            <w:r>
              <w:t>42%</w:t>
            </w:r>
          </w:p>
        </w:tc>
        <w:tc>
          <w:tcPr>
            <w:tcW w:type="dxa" w:w="851"/>
          </w:tcPr>
          <w:p>
            <w:r>
              <w:t>—</w:t>
            </w:r>
          </w:p>
        </w:tc>
      </w:tr>
    </w:tbl>
    <w:p/>
    <w:p>
      <w:pPr>
        <w:pStyle w:val="Heading1"/>
      </w:pPr>
      <w:r>
        <w:t>12. Ghost-Track Filter Analysis</w:t>
      </w:r>
    </w:p>
    <w:p>
      <w:r>
        <w:t>The simulator's tracker assigns a new tentative track to every fiber-optic DAS hit that falls outside the association gate of all existing tracks.  In dense sensor deployments this produces large numbers of single-hit "ghost tracks" — tracks that were never observed a second time and therefore carry no useful trajectory information.  Before export, a ghost-track filter suppresses any track that received fewer than 5 tracker updates (the MIN_TRACK_UPDATES threshold).  The table and breakdown below document every filtered track so the analyst can verify that no real vehicle was incorrectly discarded.</w:t>
      </w:r>
    </w:p>
    <w:p/>
    <w:tbl>
      <w:tblPr>
        <w:tblStyle w:val="TableGrid"/>
        <w:tblW w:type="auto" w:w="0"/>
        <w:tblLook w:firstColumn="1" w:firstRow="1" w:lastColumn="0" w:lastRow="0" w:noHBand="0" w:noVBand="1" w:val="04A0"/>
      </w:tblPr>
      <w:tblGrid>
        <w:gridCol w:w="9360"/>
      </w:tblGrid>
      <w:tr>
        <w:tc>
          <w:tcPr>
            <w:tcW w:type="dxa" w:w="9360"/>
            <w:shd w:val="clear" w:color="auto" w:fill="FFF3CD"/>
          </w:tcPr>
          <w:p>
            <w:r>
              <w:rPr>
                <w:b/>
                <w:color w:val="595959"/>
              </w:rPr>
              <w:t>⚠ WARNING — No track events</w:t>
              <w:br/>
            </w:r>
            <w:r>
              <w:rPr>
                <w:color w:val="595959"/>
              </w:rPr>
              <w:t>No track.update events were found in the event log.  Ghost-track statistics cannot be computed for this run.</w:t>
            </w:r>
          </w:p>
        </w:tc>
      </w:tr>
    </w:tbl>
    <w:p/>
    <w:p/>
    <w:p>
      <w:pPr>
        <w:pStyle w:val="Heading1"/>
      </w:pPr>
      <w:r>
        <w:t>13. Sensor σ Calibration Check</w:t>
      </w:r>
    </w:p>
    <w:p>
      <w:r>
        <w:t>Compares each sensor's declared measurement noise (sigma_m) against actual error from ground truth.  A well-calibrated sensor has mean actual error ≈ mean declared σ.  If actual error &gt; 1.2×σ the filter over-trusts that sensor and the R-matrix entry should be increased.</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val="clear" w:color="auto" w:fill="2E75B6"/>
          </w:tcPr>
          <w:p>
            <w:r>
              <w:rPr>
                <w:b/>
                <w:color w:val="FFFFFF"/>
                <w:sz w:val="20"/>
              </w:rPr>
              <w:t>Sensor</w:t>
            </w:r>
          </w:p>
        </w:tc>
        <w:tc>
          <w:tcPr>
            <w:tcW w:type="dxa" w:w="1040"/>
            <w:shd w:val="clear" w:color="auto" w:fill="2E75B6"/>
          </w:tcPr>
          <w:p>
            <w:r>
              <w:rPr>
                <w:b/>
                <w:color w:val="FFFFFF"/>
                <w:sz w:val="20"/>
              </w:rPr>
              <w:t>N meas.</w:t>
            </w:r>
          </w:p>
        </w:tc>
        <w:tc>
          <w:tcPr>
            <w:tcW w:type="dxa" w:w="1040"/>
            <w:shd w:val="clear" w:color="auto" w:fill="2E75B6"/>
          </w:tcPr>
          <w:p>
            <w:r>
              <w:rPr>
                <w:b/>
                <w:color w:val="FFFFFF"/>
                <w:sz w:val="20"/>
              </w:rPr>
              <w:t>Mean actual err (m)</w:t>
            </w:r>
          </w:p>
        </w:tc>
        <w:tc>
          <w:tcPr>
            <w:tcW w:type="dxa" w:w="1040"/>
            <w:shd w:val="clear" w:color="auto" w:fill="2E75B6"/>
          </w:tcPr>
          <w:p>
            <w:r>
              <w:rPr>
                <w:b/>
                <w:color w:val="FFFFFF"/>
                <w:sz w:val="20"/>
              </w:rPr>
              <w:t>Max actual err (m)</w:t>
            </w:r>
          </w:p>
        </w:tc>
        <w:tc>
          <w:tcPr>
            <w:tcW w:type="dxa" w:w="1040"/>
            <w:shd w:val="clear" w:color="auto" w:fill="2E75B6"/>
          </w:tcPr>
          <w:p>
            <w:r>
              <w:rPr>
                <w:b/>
                <w:color w:val="FFFFFF"/>
                <w:sz w:val="20"/>
              </w:rPr>
              <w:t>RMSE (m)</w:t>
            </w:r>
          </w:p>
        </w:tc>
        <w:tc>
          <w:tcPr>
            <w:tcW w:type="dxa" w:w="1040"/>
            <w:shd w:val="clear" w:color="auto" w:fill="2E75B6"/>
          </w:tcPr>
          <w:p>
            <w:r>
              <w:rPr>
                <w:b/>
                <w:color w:val="FFFFFF"/>
                <w:sz w:val="20"/>
              </w:rPr>
              <w:t>Mean declared σ (m)</w:t>
            </w:r>
          </w:p>
        </w:tc>
        <w:tc>
          <w:tcPr>
            <w:tcW w:type="dxa" w:w="1040"/>
            <w:shd w:val="clear" w:color="auto" w:fill="2E75B6"/>
          </w:tcPr>
          <w:p>
            <w:r>
              <w:rPr>
                <w:b/>
                <w:color w:val="FFFFFF"/>
                <w:sz w:val="20"/>
              </w:rPr>
              <w:t>Actual / σ ratio</w:t>
            </w:r>
          </w:p>
        </w:tc>
        <w:tc>
          <w:tcPr>
            <w:tcW w:type="dxa" w:w="1040"/>
            <w:shd w:val="clear" w:color="auto" w:fill="2E75B6"/>
          </w:tcPr>
          <w:p>
            <w:r>
              <w:rPr>
                <w:b/>
                <w:color w:val="FFFFFF"/>
                <w:sz w:val="20"/>
              </w:rPr>
              <w:t>% over-trusted</w:t>
            </w:r>
          </w:p>
        </w:tc>
        <w:tc>
          <w:tcPr>
            <w:tcW w:type="dxa" w:w="1040"/>
            <w:shd w:val="clear" w:color="auto" w:fill="2E75B6"/>
          </w:tcPr>
          <w:p>
            <w:r>
              <w:rPr>
                <w:b/>
                <w:color w:val="FFFFFF"/>
                <w:sz w:val="20"/>
              </w:rPr>
              <w:t>Verdict</w:t>
            </w:r>
          </w:p>
        </w:tc>
      </w:tr>
      <w:tr>
        <w:tc>
          <w:tcPr>
            <w:tcW w:type="dxa" w:w="1040"/>
          </w:tcPr>
          <w:p>
            <w:r>
              <w:t>GPS</w:t>
            </w:r>
          </w:p>
        </w:tc>
        <w:tc>
          <w:tcPr>
            <w:tcW w:type="dxa" w:w="1040"/>
          </w:tcPr>
          <w:p>
            <w:r>
              <w:t>0</w:t>
            </w:r>
          </w:p>
        </w:tc>
        <w:tc>
          <w:tcPr>
            <w:tcW w:type="dxa" w:w="1040"/>
          </w:tcPr>
          <w:p>
            <w:r>
              <w:t>n/a</w:t>
            </w:r>
          </w:p>
        </w:tc>
        <w:tc>
          <w:tcPr>
            <w:tcW w:type="dxa" w:w="1040"/>
          </w:tcPr>
          <w:p>
            <w:r>
              <w:t>n/a</w:t>
            </w:r>
          </w:p>
        </w:tc>
        <w:tc>
          <w:tcPr>
            <w:tcW w:type="dxa" w:w="1040"/>
          </w:tcPr>
          <w:p>
            <w:r>
              <w:t>n/a</w:t>
            </w:r>
          </w:p>
        </w:tc>
        <w:tc>
          <w:tcPr>
            <w:tcW w:type="dxa" w:w="1040"/>
          </w:tcPr>
          <w:p>
            <w:r>
              <w:t>n/a</w:t>
            </w:r>
          </w:p>
        </w:tc>
        <w:tc>
          <w:tcPr>
            <w:tcW w:type="dxa" w:w="1040"/>
          </w:tcPr>
          <w:p>
            <w:r>
              <w:t>n/a</w:t>
            </w:r>
          </w:p>
        </w:tc>
        <w:tc>
          <w:tcPr>
            <w:tcW w:type="dxa" w:w="1040"/>
          </w:tcPr>
          <w:p>
            <w:r>
              <w:t>n/a</w:t>
            </w:r>
          </w:p>
        </w:tc>
        <w:tc>
          <w:tcPr>
            <w:tcW w:type="dxa" w:w="1040"/>
          </w:tcPr>
          <w:p>
            <w:r>
              <w:t>n/a</w:t>
            </w:r>
          </w:p>
        </w:tc>
      </w:tr>
      <w:tr>
        <w:tc>
          <w:tcPr>
            <w:tcW w:type="dxa" w:w="1040"/>
            <w:shd w:val="clear" w:color="auto" w:fill="F2F2F2"/>
          </w:tcPr>
          <w:p>
            <w:r>
              <w:t>Camera</w:t>
            </w:r>
          </w:p>
        </w:tc>
        <w:tc>
          <w:tcPr>
            <w:tcW w:type="dxa" w:w="1040"/>
            <w:shd w:val="clear" w:color="auto" w:fill="F2F2F2"/>
          </w:tcPr>
          <w:p>
            <w:r>
              <w:t>39</w:t>
            </w:r>
          </w:p>
        </w:tc>
        <w:tc>
          <w:tcPr>
            <w:tcW w:type="dxa" w:w="1040"/>
            <w:shd w:val="clear" w:color="auto" w:fill="F2F2F2"/>
          </w:tcPr>
          <w:p>
            <w:r>
              <w:t>1.859</w:t>
            </w:r>
          </w:p>
        </w:tc>
        <w:tc>
          <w:tcPr>
            <w:tcW w:type="dxa" w:w="1040"/>
            <w:shd w:val="clear" w:color="auto" w:fill="F2F2F2"/>
          </w:tcPr>
          <w:p>
            <w:r>
              <w:t>5.800</w:t>
            </w:r>
          </w:p>
        </w:tc>
        <w:tc>
          <w:tcPr>
            <w:tcW w:type="dxa" w:w="1040"/>
            <w:shd w:val="clear" w:color="auto" w:fill="F2F2F2"/>
          </w:tcPr>
          <w:p>
            <w:r>
              <w:t>2.296</w:t>
            </w:r>
          </w:p>
        </w:tc>
        <w:tc>
          <w:tcPr>
            <w:tcW w:type="dxa" w:w="1040"/>
            <w:shd w:val="clear" w:color="auto" w:fill="F2F2F2"/>
          </w:tcPr>
          <w:p>
            <w:r>
              <w:t>0.200</w:t>
            </w:r>
          </w:p>
        </w:tc>
        <w:tc>
          <w:tcPr>
            <w:tcW w:type="dxa" w:w="1040"/>
            <w:shd w:val="clear" w:color="auto" w:fill="F2F2F2"/>
          </w:tcPr>
          <w:p>
            <w:r>
              <w:t>9.29</w:t>
            </w:r>
          </w:p>
        </w:tc>
        <w:tc>
          <w:tcPr>
            <w:tcW w:type="dxa" w:w="1040"/>
            <w:shd w:val="clear" w:color="auto" w:fill="F2F2F2"/>
          </w:tcPr>
          <w:p>
            <w:r>
              <w:t>89.7%</w:t>
            </w:r>
          </w:p>
        </w:tc>
        <w:tc>
          <w:tcPr>
            <w:tcW w:type="dxa" w:w="1040"/>
            <w:shd w:val="clear" w:color="auto" w:fill="F2F2F2"/>
          </w:tcPr>
          <w:p>
            <w:r>
              <w:rPr>
                <w:color w:val="C00000"/>
              </w:rPr>
              <w:t>⚠ Over-trusted</w:t>
            </w:r>
          </w:p>
        </w:tc>
      </w:tr>
      <w:tr>
        <w:tc>
          <w:tcPr>
            <w:tcW w:type="dxa" w:w="1040"/>
          </w:tcPr>
          <w:p>
            <w:r>
              <w:t>DAS</w:t>
            </w:r>
          </w:p>
        </w:tc>
        <w:tc>
          <w:tcPr>
            <w:tcW w:type="dxa" w:w="1040"/>
          </w:tcPr>
          <w:p>
            <w:r>
              <w:t>86</w:t>
            </w:r>
          </w:p>
        </w:tc>
        <w:tc>
          <w:tcPr>
            <w:tcW w:type="dxa" w:w="1040"/>
          </w:tcPr>
          <w:p>
            <w:r>
              <w:t>0.035</w:t>
            </w:r>
          </w:p>
        </w:tc>
        <w:tc>
          <w:tcPr>
            <w:tcW w:type="dxa" w:w="1040"/>
          </w:tcPr>
          <w:p>
            <w:r>
              <w:t>3.000</w:t>
            </w:r>
          </w:p>
        </w:tc>
        <w:tc>
          <w:tcPr>
            <w:tcW w:type="dxa" w:w="1040"/>
          </w:tcPr>
          <w:p>
            <w:r>
              <w:t>0.323</w:t>
            </w:r>
          </w:p>
        </w:tc>
        <w:tc>
          <w:tcPr>
            <w:tcW w:type="dxa" w:w="1040"/>
          </w:tcPr>
          <w:p>
            <w:r>
              <w:t>0.855</w:t>
            </w:r>
          </w:p>
        </w:tc>
        <w:tc>
          <w:tcPr>
            <w:tcW w:type="dxa" w:w="1040"/>
          </w:tcPr>
          <w:p>
            <w:r>
              <w:t>0.04</w:t>
            </w:r>
          </w:p>
        </w:tc>
        <w:tc>
          <w:tcPr>
            <w:tcW w:type="dxa" w:w="1040"/>
          </w:tcPr>
          <w:p>
            <w:r>
              <w:t>1.2%</w:t>
            </w:r>
          </w:p>
        </w:tc>
        <w:tc>
          <w:tcPr>
            <w:tcW w:type="dxa" w:w="1040"/>
          </w:tcPr>
          <w:p>
            <w:r>
              <w:rPr>
                <w:color w:val="B8860B"/>
              </w:rPr>
              <w:t>ℹ Conservative</w:t>
            </w:r>
          </w:p>
        </w:tc>
      </w:tr>
    </w:tbl>
    <w:p/>
    <w:tbl>
      <w:tblPr>
        <w:tblStyle w:val="TableGrid"/>
        <w:tblW w:type="auto" w:w="0"/>
        <w:tblLook w:firstColumn="1" w:firstRow="1" w:lastColumn="0" w:lastRow="0" w:noHBand="0" w:noVBand="1" w:val="04A0"/>
      </w:tblPr>
      <w:tblGrid>
        <w:gridCol w:w="9360"/>
      </w:tblGrid>
      <w:tr>
        <w:tc>
          <w:tcPr>
            <w:tcW w:type="dxa" w:w="9360"/>
            <w:shd w:val="clear" w:color="auto" w:fill="FFF5F5"/>
          </w:tcPr>
          <w:p>
            <w:r>
              <w:rPr>
                <w:b/>
                <w:color w:val="595959"/>
              </w:rPr>
              <w:t>⚠ CALIBRATION WARNING</w:t>
              <w:br/>
            </w:r>
            <w:r>
              <w:rPr>
                <w:color w:val="595959"/>
              </w:rPr>
              <w:t>Camera: actual error is 9.29× declared σ (mean err 1.86 m vs σ 0.20 m). Increase R_camera in the Kalman noise matrix.</w:t>
            </w:r>
          </w:p>
        </w:tc>
      </w:tr>
    </w:tbl>
    <w:p/>
    <w:p>
      <w:pPr>
        <w:pStyle w:val="ListBullet"/>
      </w:pPr>
      <w:r>
        <w:rPr>
          <w:color w:val="2E75B6"/>
        </w:rPr>
        <w:t>DAS: σ is conservative (actual/σ = 0.04). You can reduce R_das to give this sensor more weight.</w:t>
      </w:r>
    </w:p>
    <w:p/>
    <w:p>
      <w:pPr>
        <w:pStyle w:val="Heading1"/>
      </w:pPr>
      <w:r>
        <w:t>14. Per-Axis Error Breakdown (X vs Y)</w:t>
      </w:r>
    </w:p>
    <w:p>
      <w:r>
        <w:t>Scalar RMSE hides directional bias.  A dominant Y error (lateral) usually points to insufficient lateral process noise (Q_yy too small) or missing sensors that constrain cross-track position.  A dominant X error suggests speed-model mismatch.</w:t>
      </w:r>
    </w:p>
    <w:p>
      <w:pPr>
        <w:pStyle w:val="Heading2"/>
      </w:pPr>
      <w:r>
        <w:t>Track T000001 — bus_klausner_1</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Axis</w:t>
            </w:r>
          </w:p>
        </w:tc>
        <w:tc>
          <w:tcPr>
            <w:tcW w:type="dxa" w:w="1872"/>
            <w:shd w:val="clear" w:color="auto" w:fill="2E75B6"/>
          </w:tcPr>
          <w:p>
            <w:r>
              <w:rPr>
                <w:b/>
                <w:color w:val="FFFFFF"/>
                <w:sz w:val="20"/>
              </w:rPr>
              <w:t>Mean |error| (m)</w:t>
            </w:r>
          </w:p>
        </w:tc>
        <w:tc>
          <w:tcPr>
            <w:tcW w:type="dxa" w:w="1872"/>
            <w:shd w:val="clear" w:color="auto" w:fill="2E75B6"/>
          </w:tcPr>
          <w:p>
            <w:r>
              <w:rPr>
                <w:b/>
                <w:color w:val="FFFFFF"/>
                <w:sz w:val="20"/>
              </w:rPr>
              <w:t>RMSE (m)</w:t>
            </w:r>
          </w:p>
        </w:tc>
        <w:tc>
          <w:tcPr>
            <w:tcW w:type="dxa" w:w="1872"/>
            <w:shd w:val="clear" w:color="auto" w:fill="2E75B6"/>
          </w:tcPr>
          <w:p>
            <w:r>
              <w:rPr>
                <w:b/>
                <w:color w:val="FFFFFF"/>
                <w:sz w:val="20"/>
              </w:rPr>
              <w:t>Signed bias (m)</w:t>
            </w:r>
          </w:p>
        </w:tc>
        <w:tc>
          <w:tcPr>
            <w:tcW w:type="dxa" w:w="1872"/>
            <w:shd w:val="clear" w:color="auto" w:fill="2E75B6"/>
          </w:tcPr>
          <w:p>
            <w:r>
              <w:rPr>
                <w:b/>
                <w:color w:val="FFFFFF"/>
                <w:sz w:val="20"/>
              </w:rPr>
              <w:t>Dominant?</w:t>
            </w:r>
          </w:p>
        </w:tc>
      </w:tr>
      <w:tr>
        <w:tc>
          <w:tcPr>
            <w:tcW w:type="dxa" w:w="1872"/>
          </w:tcPr>
          <w:p>
            <w:r>
              <w:t>X (longitudinal)</w:t>
            </w:r>
          </w:p>
        </w:tc>
        <w:tc>
          <w:tcPr>
            <w:tcW w:type="dxa" w:w="1872"/>
          </w:tcPr>
          <w:p>
            <w:r>
              <w:t>0.000</w:t>
            </w:r>
          </w:p>
        </w:tc>
        <w:tc>
          <w:tcPr>
            <w:tcW w:type="dxa" w:w="1872"/>
          </w:tcPr>
          <w:p>
            <w:r>
              <w:t>0.000</w:t>
            </w:r>
          </w:p>
        </w:tc>
        <w:tc>
          <w:tcPr>
            <w:tcW w:type="dxa" w:w="1872"/>
          </w:tcPr>
          <w:p>
            <w:r>
              <w:t>+0.000</w:t>
            </w:r>
          </w:p>
        </w:tc>
        <w:tc>
          <w:tcPr>
            <w:tcW w:type="dxa" w:w="1872"/>
          </w:tcPr>
          <w:p>
            <w:r>
              <w:t>—</w:t>
            </w:r>
          </w:p>
        </w:tc>
      </w:tr>
      <w:tr>
        <w:tc>
          <w:tcPr>
            <w:tcW w:type="dxa" w:w="1872"/>
            <w:shd w:val="clear" w:color="auto" w:fill="F2F2F2"/>
          </w:tcPr>
          <w:p>
            <w:r>
              <w:t>Y (lateral)</w:t>
            </w:r>
          </w:p>
        </w:tc>
        <w:tc>
          <w:tcPr>
            <w:tcW w:type="dxa" w:w="1872"/>
            <w:shd w:val="clear" w:color="auto" w:fill="F2F2F2"/>
          </w:tcPr>
          <w:p>
            <w:r>
              <w:t>0.757</w:t>
            </w:r>
          </w:p>
        </w:tc>
        <w:tc>
          <w:tcPr>
            <w:tcW w:type="dxa" w:w="1872"/>
            <w:shd w:val="clear" w:color="auto" w:fill="F2F2F2"/>
          </w:tcPr>
          <w:p>
            <w:r>
              <w:t>1.170</w:t>
            </w:r>
          </w:p>
        </w:tc>
        <w:tc>
          <w:tcPr>
            <w:tcW w:type="dxa" w:w="1872"/>
            <w:shd w:val="clear" w:color="auto" w:fill="F2F2F2"/>
          </w:tcPr>
          <w:p>
            <w:r>
              <w:t>-0.050</w:t>
            </w:r>
          </w:p>
        </w:tc>
        <w:tc>
          <w:tcPr>
            <w:tcW w:type="dxa" w:w="1872"/>
            <w:shd w:val="clear" w:color="auto" w:fill="F2F2F2"/>
          </w:tcPr>
          <w:p>
            <w:r>
              <w:t>Yes</w:t>
            </w:r>
          </w:p>
        </w:tc>
      </w:tr>
    </w:tbl>
    <w:p>
      <w:pPr>
        <w:pStyle w:val="ListBullet"/>
      </w:pPr>
      <w:r>
        <w:rPr>
          <w:color w:val="B8860B"/>
        </w:rPr>
        <w:t>⚠ Y (lateral) error dominates by 756721800.8×. Consider increasing Q_yy (lateral process noise) so the filter tracks lateral motion more responsively.</w:t>
      </w:r>
    </w:p>
    <w:p/>
    <w:p>
      <w:pPr>
        <w:pStyle w:val="Heading1"/>
      </w:pPr>
      <w:r>
        <w:t>15. Sensor Coverage Timeline</w:t>
      </w:r>
    </w:p>
    <w:p>
      <w:r>
        <w:t>Each row = one second of simulation.  ✓ = at least one accepted measurement;  — = sensor silent (filter coasted).  Seconds where ALL sensors are silent are the primary source of position drift.</w:t>
      </w:r>
    </w:p>
    <w:p>
      <w:pPr>
        <w:pStyle w:val="Heading2"/>
      </w:pPr>
      <w:r>
        <w:t>Track T000001 — bus_klausner_1</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Second (s)</w:t>
            </w:r>
          </w:p>
        </w:tc>
        <w:tc>
          <w:tcPr>
            <w:tcW w:type="dxa" w:w="1872"/>
            <w:shd w:val="clear" w:color="auto" w:fill="2E75B6"/>
          </w:tcPr>
          <w:p>
            <w:r>
              <w:rPr>
                <w:b/>
                <w:color w:val="FFFFFF"/>
                <w:sz w:val="20"/>
              </w:rPr>
              <w:t>GPS</w:t>
            </w:r>
          </w:p>
        </w:tc>
        <w:tc>
          <w:tcPr>
            <w:tcW w:type="dxa" w:w="1872"/>
            <w:shd w:val="clear" w:color="auto" w:fill="2E75B6"/>
          </w:tcPr>
          <w:p>
            <w:r>
              <w:rPr>
                <w:b/>
                <w:color w:val="FFFFFF"/>
                <w:sz w:val="20"/>
              </w:rPr>
              <w:t>Camera</w:t>
            </w:r>
          </w:p>
        </w:tc>
        <w:tc>
          <w:tcPr>
            <w:tcW w:type="dxa" w:w="1872"/>
            <w:shd w:val="clear" w:color="auto" w:fill="2E75B6"/>
          </w:tcPr>
          <w:p>
            <w:r>
              <w:rPr>
                <w:b/>
                <w:color w:val="FFFFFF"/>
                <w:sz w:val="20"/>
              </w:rPr>
              <w:t>DAS</w:t>
            </w:r>
          </w:p>
        </w:tc>
        <w:tc>
          <w:tcPr>
            <w:tcW w:type="dxa" w:w="1872"/>
            <w:shd w:val="clear" w:color="auto" w:fill="2E75B6"/>
          </w:tcPr>
          <w:p>
            <w:r>
              <w:rPr>
                <w:b/>
                <w:color w:val="FFFFFF"/>
                <w:sz w:val="20"/>
              </w:rPr>
              <w:t>Status</w:t>
            </w:r>
          </w:p>
        </w:tc>
      </w:tr>
      <w:tr>
        <w:tc>
          <w:tcPr>
            <w:tcW w:type="dxa" w:w="1872"/>
          </w:tcPr>
          <w:p>
            <w:r>
              <w:t>30934–30935</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30935–30936</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30936–30937</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30937–30938</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30938–30939</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30939–30940</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30940–30941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30941–30942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30942–30943</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30943–30944</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prediction only</w:t>
            </w:r>
          </w:p>
        </w:tc>
      </w:tr>
      <w:tr>
        <w:tc>
          <w:tcPr>
            <w:tcW w:type="dxa" w:w="1872"/>
          </w:tcPr>
          <w:p>
            <w:r>
              <w:t>30944–30945</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30945–30946</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prediction only</w:t>
            </w:r>
          </w:p>
        </w:tc>
      </w:tr>
      <w:tr>
        <w:tc>
          <w:tcPr>
            <w:tcW w:type="dxa" w:w="1872"/>
          </w:tcPr>
          <w:p>
            <w:r>
              <w:t>30946–30947</w:t>
            </w:r>
          </w:p>
        </w:tc>
        <w:tc>
          <w:tcPr>
            <w:tcW w:type="dxa" w:w="1872"/>
          </w:tcPr>
          <w:p>
            <w:r>
              <w:t>—</w:t>
            </w:r>
          </w:p>
        </w:tc>
        <w:tc>
          <w:tcPr>
            <w:tcW w:type="dxa" w:w="1872"/>
          </w:tcPr>
          <w:p>
            <w:r>
              <w:t>—</w:t>
            </w:r>
          </w:p>
        </w:tc>
        <w:tc>
          <w:tcPr>
            <w:tcW w:type="dxa" w:w="1872"/>
          </w:tcPr>
          <w:p>
            <w:r>
              <w:t>—</w:t>
            </w:r>
          </w:p>
        </w:tc>
        <w:tc>
          <w:tcPr>
            <w:tcW w:type="dxa" w:w="1872"/>
          </w:tcPr>
          <w:p>
            <w:r>
              <w:t>✗ prediction only</w:t>
            </w:r>
          </w:p>
        </w:tc>
      </w:tr>
      <w:tr>
        <w:tc>
          <w:tcPr>
            <w:tcW w:type="dxa" w:w="1872"/>
            <w:shd w:val="clear" w:color="auto" w:fill="F2F2F2"/>
          </w:tcPr>
          <w:p>
            <w:r>
              <w:t>30947–30948</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30948–30949</w:t>
            </w:r>
          </w:p>
        </w:tc>
        <w:tc>
          <w:tcPr>
            <w:tcW w:type="dxa" w:w="1872"/>
          </w:tcPr>
          <w:p>
            <w:r>
              <w:t>—</w:t>
            </w:r>
          </w:p>
        </w:tc>
        <w:tc>
          <w:tcPr>
            <w:tcW w:type="dxa" w:w="1872"/>
          </w:tcPr>
          <w:p>
            <w:r>
              <w:t>—</w:t>
            </w:r>
          </w:p>
        </w:tc>
        <w:tc>
          <w:tcPr>
            <w:tcW w:type="dxa" w:w="1872"/>
          </w:tcPr>
          <w:p>
            <w:r>
              <w:t>—</w:t>
            </w:r>
          </w:p>
        </w:tc>
        <w:tc>
          <w:tcPr>
            <w:tcW w:type="dxa" w:w="1872"/>
          </w:tcPr>
          <w:p>
            <w:r>
              <w:t>✗ prediction only</w:t>
            </w:r>
          </w:p>
        </w:tc>
      </w:tr>
      <w:tr>
        <w:tc>
          <w:tcPr>
            <w:tcW w:type="dxa" w:w="1872"/>
            <w:shd w:val="clear" w:color="auto" w:fill="F2F2F2"/>
          </w:tcPr>
          <w:p>
            <w:r>
              <w:t>30949–30950</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prediction only</w:t>
            </w:r>
          </w:p>
        </w:tc>
      </w:tr>
      <w:tr>
        <w:tc>
          <w:tcPr>
            <w:tcW w:type="dxa" w:w="1872"/>
          </w:tcPr>
          <w:p>
            <w:r>
              <w:t>30950–30951</w:t>
            </w:r>
          </w:p>
        </w:tc>
        <w:tc>
          <w:tcPr>
            <w:tcW w:type="dxa" w:w="1872"/>
          </w:tcPr>
          <w:p>
            <w:r>
              <w:t>—</w:t>
            </w:r>
          </w:p>
        </w:tc>
        <w:tc>
          <w:tcPr>
            <w:tcW w:type="dxa" w:w="1872"/>
          </w:tcPr>
          <w:p>
            <w:r>
              <w:t>—</w:t>
            </w:r>
          </w:p>
        </w:tc>
        <w:tc>
          <w:tcPr>
            <w:tcW w:type="dxa" w:w="1872"/>
          </w:tcPr>
          <w:p>
            <w:r>
              <w:t>—</w:t>
            </w:r>
          </w:p>
        </w:tc>
        <w:tc>
          <w:tcPr>
            <w:tcW w:type="dxa" w:w="1872"/>
          </w:tcPr>
          <w:p>
            <w:r>
              <w:t>✗ prediction only</w:t>
            </w:r>
          </w:p>
        </w:tc>
      </w:tr>
      <w:tr>
        <w:tc>
          <w:tcPr>
            <w:tcW w:type="dxa" w:w="1872"/>
            <w:shd w:val="clear" w:color="auto" w:fill="F2F2F2"/>
          </w:tcPr>
          <w:p>
            <w:r>
              <w:t>30951–30952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30952–30953</w:t>
            </w:r>
          </w:p>
        </w:tc>
        <w:tc>
          <w:tcPr>
            <w:tcW w:type="dxa" w:w="1872"/>
          </w:tcPr>
          <w:p>
            <w:r>
              <w:t>—</w:t>
            </w:r>
          </w:p>
        </w:tc>
        <w:tc>
          <w:tcPr>
            <w:tcW w:type="dxa" w:w="1872"/>
          </w:tcPr>
          <w:p>
            <w:r>
              <w:t>—</w:t>
            </w:r>
          </w:p>
        </w:tc>
        <w:tc>
          <w:tcPr>
            <w:tcW w:type="dxa" w:w="1872"/>
          </w:tcPr>
          <w:p>
            <w:r>
              <w:t>—</w:t>
            </w:r>
          </w:p>
        </w:tc>
        <w:tc>
          <w:tcPr>
            <w:tcW w:type="dxa" w:w="1872"/>
          </w:tcPr>
          <w:p>
            <w:r>
              <w:t>✗ prediction only</w:t>
            </w:r>
          </w:p>
        </w:tc>
      </w:tr>
      <w:tr>
        <w:tc>
          <w:tcPr>
            <w:tcW w:type="dxa" w:w="1872"/>
            <w:shd w:val="clear" w:color="auto" w:fill="F2F2F2"/>
          </w:tcPr>
          <w:p>
            <w:r>
              <w:t>30953–30954</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prediction only</w:t>
            </w:r>
          </w:p>
        </w:tc>
      </w:tr>
      <w:tr>
        <w:tc>
          <w:tcPr>
            <w:tcW w:type="dxa" w:w="1872"/>
          </w:tcPr>
          <w:p>
            <w:r>
              <w:t>30954–30955</w:t>
            </w:r>
          </w:p>
        </w:tc>
        <w:tc>
          <w:tcPr>
            <w:tcW w:type="dxa" w:w="1872"/>
          </w:tcPr>
          <w:p>
            <w:r>
              <w:t>—</w:t>
            </w:r>
          </w:p>
        </w:tc>
        <w:tc>
          <w:tcPr>
            <w:tcW w:type="dxa" w:w="1872"/>
          </w:tcPr>
          <w:p>
            <w:r>
              <w:t>—</w:t>
            </w:r>
          </w:p>
        </w:tc>
        <w:tc>
          <w:tcPr>
            <w:tcW w:type="dxa" w:w="1872"/>
          </w:tcPr>
          <w:p>
            <w:r>
              <w:t>—</w:t>
            </w:r>
          </w:p>
        </w:tc>
        <w:tc>
          <w:tcPr>
            <w:tcW w:type="dxa" w:w="1872"/>
          </w:tcPr>
          <w:p>
            <w:r>
              <w:t>✗ prediction only</w:t>
            </w:r>
          </w:p>
        </w:tc>
      </w:tr>
      <w:tr>
        <w:tc>
          <w:tcPr>
            <w:tcW w:type="dxa" w:w="1872"/>
            <w:shd w:val="clear" w:color="auto" w:fill="F2F2F2"/>
          </w:tcPr>
          <w:p>
            <w:r>
              <w:t>30955–30956</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30956–30957</w:t>
            </w:r>
          </w:p>
        </w:tc>
        <w:tc>
          <w:tcPr>
            <w:tcW w:type="dxa" w:w="1872"/>
          </w:tcPr>
          <w:p>
            <w:r>
              <w:t>—</w:t>
            </w:r>
          </w:p>
        </w:tc>
        <w:tc>
          <w:tcPr>
            <w:tcW w:type="dxa" w:w="1872"/>
          </w:tcPr>
          <w:p>
            <w:r>
              <w:t>—</w:t>
            </w:r>
          </w:p>
        </w:tc>
        <w:tc>
          <w:tcPr>
            <w:tcW w:type="dxa" w:w="1872"/>
          </w:tcPr>
          <w:p>
            <w:r>
              <w:t>—</w:t>
            </w:r>
          </w:p>
        </w:tc>
        <w:tc>
          <w:tcPr>
            <w:tcW w:type="dxa" w:w="1872"/>
          </w:tcPr>
          <w:p>
            <w:r>
              <w:t>✗ prediction only</w:t>
            </w:r>
          </w:p>
        </w:tc>
      </w:tr>
      <w:tr>
        <w:tc>
          <w:tcPr>
            <w:tcW w:type="dxa" w:w="1872"/>
            <w:shd w:val="clear" w:color="auto" w:fill="F2F2F2"/>
          </w:tcPr>
          <w:p>
            <w:r>
              <w:t>30957–30958</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30958–30959</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30959–30960</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30960–30961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30961–30962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30962–30963</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30963–30964</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30964–30965</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30965–30966</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30966–30967</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30967–30968</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30968–30969</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30969–30970</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30970–30971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30971–30972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30972–30973</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30973–30974</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30974–30975</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30975–30976</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30976–30977</w:t>
            </w:r>
          </w:p>
        </w:tc>
        <w:tc>
          <w:tcPr>
            <w:tcW w:type="dxa" w:w="1872"/>
          </w:tcPr>
          <w:p>
            <w:r>
              <w:t>—</w:t>
            </w:r>
          </w:p>
        </w:tc>
        <w:tc>
          <w:tcPr>
            <w:tcW w:type="dxa" w:w="1872"/>
          </w:tcPr>
          <w:p>
            <w:r>
              <w:t>—</w:t>
            </w:r>
          </w:p>
        </w:tc>
        <w:tc>
          <w:tcPr>
            <w:tcW w:type="dxa" w:w="1872"/>
          </w:tcPr>
          <w:p>
            <w:r>
              <w:t>—</w:t>
            </w:r>
          </w:p>
        </w:tc>
        <w:tc>
          <w:tcPr>
            <w:tcW w:type="dxa" w:w="1872"/>
          </w:tcPr>
          <w:p>
            <w:r>
              <w:t>✗ prediction only</w:t>
            </w:r>
          </w:p>
        </w:tc>
      </w:tr>
    </w:tbl>
    <w:p>
      <w:r>
        <w:t>Dead seconds (all sensors silent): 11 / 43 (25%)</w:t>
      </w:r>
    </w:p>
    <w:p/>
    <w:p>
      <w:pPr>
        <w:pStyle w:val="Heading1"/>
      </w:pPr>
      <w:r>
        <w:t>16. Cold-Start Latency</w:t>
      </w:r>
    </w:p>
    <w:p>
      <w:r>
        <w:t>Time from the first trajectory row to the first moment the position error drops below 0.5 m.  A long cold-start indicates the filter is initialized far from the true position or the initial covariance P₀ is too small.</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2E75B6"/>
          </w:tcPr>
          <w:p>
            <w:r>
              <w:rPr>
                <w:b/>
                <w:color w:val="FFFFFF"/>
                <w:sz w:val="20"/>
              </w:rPr>
              <w:t>Track</w:t>
            </w:r>
          </w:p>
        </w:tc>
        <w:tc>
          <w:tcPr>
            <w:tcW w:type="dxa" w:w="1560"/>
            <w:shd w:val="clear" w:color="auto" w:fill="2E75B6"/>
          </w:tcPr>
          <w:p>
            <w:r>
              <w:rPr>
                <w:b/>
                <w:color w:val="FFFFFF"/>
                <w:sz w:val="20"/>
              </w:rPr>
              <w:t>Vehicle</w:t>
            </w:r>
          </w:p>
        </w:tc>
        <w:tc>
          <w:tcPr>
            <w:tcW w:type="dxa" w:w="1560"/>
            <w:shd w:val="clear" w:color="auto" w:fill="2E75B6"/>
          </w:tcPr>
          <w:p>
            <w:r>
              <w:rPr>
                <w:b/>
                <w:color w:val="FFFFFF"/>
                <w:sz w:val="20"/>
              </w:rPr>
              <w:t>Track start (s)</w:t>
            </w:r>
          </w:p>
        </w:tc>
        <w:tc>
          <w:tcPr>
            <w:tcW w:type="dxa" w:w="1560"/>
            <w:shd w:val="clear" w:color="auto" w:fill="2E75B6"/>
          </w:tcPr>
          <w:p>
            <w:r>
              <w:rPr>
                <w:b/>
                <w:color w:val="FFFFFF"/>
                <w:sz w:val="20"/>
              </w:rPr>
              <w:t>First error &lt; 0.5 m at (s)</w:t>
            </w:r>
          </w:p>
        </w:tc>
        <w:tc>
          <w:tcPr>
            <w:tcW w:type="dxa" w:w="1560"/>
            <w:shd w:val="clear" w:color="auto" w:fill="2E75B6"/>
          </w:tcPr>
          <w:p>
            <w:r>
              <w:rPr>
                <w:b/>
                <w:color w:val="FFFFFF"/>
                <w:sz w:val="20"/>
              </w:rPr>
              <w:t>Cold-start latency (s)</w:t>
            </w:r>
          </w:p>
        </w:tc>
        <w:tc>
          <w:tcPr>
            <w:tcW w:type="dxa" w:w="1560"/>
            <w:shd w:val="clear" w:color="auto" w:fill="2E75B6"/>
          </w:tcPr>
          <w:p>
            <w:r>
              <w:rPr>
                <w:b/>
                <w:color w:val="FFFFFF"/>
                <w:sz w:val="20"/>
              </w:rPr>
              <w:t>Initial error (m)</w:t>
            </w:r>
          </w:p>
        </w:tc>
      </w:tr>
      <w:tr>
        <w:tc>
          <w:tcPr>
            <w:tcW w:type="dxa" w:w="1560"/>
          </w:tcPr>
          <w:p>
            <w:r>
              <w:t>T000001</w:t>
            </w:r>
          </w:p>
        </w:tc>
        <w:tc>
          <w:tcPr>
            <w:tcW w:type="dxa" w:w="1560"/>
          </w:tcPr>
          <w:p>
            <w:r>
              <w:t>bus_klausner_1</w:t>
            </w:r>
          </w:p>
        </w:tc>
        <w:tc>
          <w:tcPr>
            <w:tcW w:type="dxa" w:w="1560"/>
          </w:tcPr>
          <w:p>
            <w:r>
              <w:t>30934.057</w:t>
            </w:r>
          </w:p>
        </w:tc>
        <w:tc>
          <w:tcPr>
            <w:tcW w:type="dxa" w:w="1560"/>
          </w:tcPr>
          <w:p>
            <w:r>
              <w:t>30934.057</w:t>
            </w:r>
          </w:p>
        </w:tc>
        <w:tc>
          <w:tcPr>
            <w:tcW w:type="dxa" w:w="1560"/>
          </w:tcPr>
          <w:p>
            <w:r>
              <w:t>0.000 s</w:t>
            </w:r>
          </w:p>
        </w:tc>
        <w:tc>
          <w:tcPr>
            <w:tcW w:type="dxa" w:w="1560"/>
          </w:tcPr>
          <w:p>
            <w:r>
              <w:t>0.000</w:t>
            </w:r>
          </w:p>
        </w:tc>
      </w:tr>
    </w:tbl>
    <w:p/>
    <w:p>
      <w:pPr>
        <w:pStyle w:val="Heading1"/>
      </w:pPr>
      <w:r>
        <w:t>17. Speed vs Position Error</w:t>
      </w:r>
    </w:p>
    <w:p>
      <w:r>
        <w:t>Position error bucketed by estimated vehicle speed.  If error grows with speed, the process noise Q or motion model is misspecified for high-speed dynamics.  If error is flat, sensor dropout is the dominant driver.</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Speed bucket</w:t>
            </w:r>
          </w:p>
        </w:tc>
        <w:tc>
          <w:tcPr>
            <w:tcW w:type="dxa" w:w="1872"/>
            <w:shd w:val="clear" w:color="auto" w:fill="2E75B6"/>
          </w:tcPr>
          <w:p>
            <w:r>
              <w:rPr>
                <w:b/>
                <w:color w:val="FFFFFF"/>
                <w:sz w:val="20"/>
              </w:rPr>
              <w:t>N rows</w:t>
            </w:r>
          </w:p>
        </w:tc>
        <w:tc>
          <w:tcPr>
            <w:tcW w:type="dxa" w:w="1872"/>
            <w:shd w:val="clear" w:color="auto" w:fill="2E75B6"/>
          </w:tcPr>
          <w:p>
            <w:r>
              <w:rPr>
                <w:b/>
                <w:color w:val="FFFFFF"/>
                <w:sz w:val="20"/>
              </w:rPr>
              <w:t>Mean error (m)</w:t>
            </w:r>
          </w:p>
        </w:tc>
        <w:tc>
          <w:tcPr>
            <w:tcW w:type="dxa" w:w="1872"/>
            <w:shd w:val="clear" w:color="auto" w:fill="2E75B6"/>
          </w:tcPr>
          <w:p>
            <w:r>
              <w:rPr>
                <w:b/>
                <w:color w:val="FFFFFF"/>
                <w:sz w:val="20"/>
              </w:rPr>
              <w:t>Max error (m)</w:t>
            </w:r>
          </w:p>
        </w:tc>
        <w:tc>
          <w:tcPr>
            <w:tcW w:type="dxa" w:w="1872"/>
            <w:shd w:val="clear" w:color="auto" w:fill="2E75B6"/>
          </w:tcPr>
          <w:p>
            <w:r>
              <w:rPr>
                <w:b/>
                <w:color w:val="FFFFFF"/>
                <w:sz w:val="20"/>
              </w:rPr>
              <w:t>Trend vs prev</w:t>
            </w:r>
          </w:p>
        </w:tc>
      </w:tr>
      <w:tr>
        <w:tc>
          <w:tcPr>
            <w:tcW w:type="dxa" w:w="1872"/>
          </w:tcPr>
          <w:p>
            <w:r>
              <w:t>0–5 m/s</w:t>
            </w:r>
          </w:p>
        </w:tc>
        <w:tc>
          <w:tcPr>
            <w:tcW w:type="dxa" w:w="1872"/>
          </w:tcPr>
          <w:p>
            <w:r>
              <w:t>135</w:t>
            </w:r>
          </w:p>
        </w:tc>
        <w:tc>
          <w:tcPr>
            <w:tcW w:type="dxa" w:w="1872"/>
          </w:tcPr>
          <w:p>
            <w:r>
              <w:t>0.479</w:t>
            </w:r>
          </w:p>
        </w:tc>
        <w:tc>
          <w:tcPr>
            <w:tcW w:type="dxa" w:w="1872"/>
          </w:tcPr>
          <w:p>
            <w:r>
              <w:t>3.095</w:t>
            </w:r>
          </w:p>
        </w:tc>
        <w:tc>
          <w:tcPr>
            <w:tcW w:type="dxa" w:w="1872"/>
          </w:tcPr>
          <w:p>
            <w:r>
              <w:t>—</w:t>
            </w:r>
          </w:p>
        </w:tc>
      </w:tr>
      <w:tr>
        <w:tc>
          <w:tcPr>
            <w:tcW w:type="dxa" w:w="1872"/>
            <w:shd w:val="clear" w:color="auto" w:fill="F2F2F2"/>
          </w:tcPr>
          <w:p>
            <w:r>
              <w:t>5–10 m/s</w:t>
            </w:r>
          </w:p>
        </w:tc>
        <w:tc>
          <w:tcPr>
            <w:tcW w:type="dxa" w:w="1872"/>
            <w:shd w:val="clear" w:color="auto" w:fill="F2F2F2"/>
          </w:tcPr>
          <w:p>
            <w:r>
              <w:t>38</w:t>
            </w:r>
          </w:p>
        </w:tc>
        <w:tc>
          <w:tcPr>
            <w:tcW w:type="dxa" w:w="1872"/>
            <w:shd w:val="clear" w:color="auto" w:fill="F2F2F2"/>
          </w:tcPr>
          <w:p>
            <w:r>
              <w:t>1.489</w:t>
            </w:r>
          </w:p>
        </w:tc>
        <w:tc>
          <w:tcPr>
            <w:tcW w:type="dxa" w:w="1872"/>
            <w:shd w:val="clear" w:color="auto" w:fill="F2F2F2"/>
          </w:tcPr>
          <w:p>
            <w:r>
              <w:t>4.318</w:t>
            </w:r>
          </w:p>
        </w:tc>
        <w:tc>
          <w:tcPr>
            <w:tcW w:type="dxa" w:w="1872"/>
            <w:shd w:val="clear" w:color="auto" w:fill="F2F2F2"/>
          </w:tcPr>
          <w:p>
            <w:r>
              <w:t>↑ growing</w:t>
            </w:r>
          </w:p>
        </w:tc>
      </w:tr>
      <w:tr>
        <w:tc>
          <w:tcPr>
            <w:tcW w:type="dxa" w:w="1872"/>
          </w:tcPr>
          <w:p>
            <w:r>
              <w:t>10–15 m/s</w:t>
            </w:r>
          </w:p>
        </w:tc>
        <w:tc>
          <w:tcPr>
            <w:tcW w:type="dxa" w:w="1872"/>
          </w:tcPr>
          <w:p>
            <w:r>
              <w:t>13</w:t>
            </w:r>
          </w:p>
        </w:tc>
        <w:tc>
          <w:tcPr>
            <w:tcW w:type="dxa" w:w="1872"/>
          </w:tcPr>
          <w:p>
            <w:r>
              <w:t>0.674</w:t>
            </w:r>
          </w:p>
        </w:tc>
        <w:tc>
          <w:tcPr>
            <w:tcW w:type="dxa" w:w="1872"/>
          </w:tcPr>
          <w:p>
            <w:r>
              <w:t>2.591</w:t>
            </w:r>
          </w:p>
        </w:tc>
        <w:tc>
          <w:tcPr>
            <w:tcW w:type="dxa" w:w="1872"/>
          </w:tcPr>
          <w:p>
            <w:r>
              <w:t>↓ shrinking</w:t>
            </w:r>
          </w:p>
        </w:tc>
      </w:tr>
      <w:tr>
        <w:tc>
          <w:tcPr>
            <w:tcW w:type="dxa" w:w="1872"/>
            <w:shd w:val="clear" w:color="auto" w:fill="F2F2F2"/>
          </w:tcPr>
          <w:p>
            <w:r>
              <w:t>15–20 m/s</w:t>
            </w:r>
          </w:p>
        </w:tc>
        <w:tc>
          <w:tcPr>
            <w:tcW w:type="dxa" w:w="1872"/>
            <w:shd w:val="clear" w:color="auto" w:fill="F2F2F2"/>
          </w:tcPr>
          <w:p>
            <w:r>
              <w:t>4</w:t>
            </w:r>
          </w:p>
        </w:tc>
        <w:tc>
          <w:tcPr>
            <w:tcW w:type="dxa" w:w="1872"/>
            <w:shd w:val="clear" w:color="auto" w:fill="F2F2F2"/>
          </w:tcPr>
          <w:p>
            <w:r>
              <w:t>2.333</w:t>
            </w:r>
          </w:p>
        </w:tc>
        <w:tc>
          <w:tcPr>
            <w:tcW w:type="dxa" w:w="1872"/>
            <w:shd w:val="clear" w:color="auto" w:fill="F2F2F2"/>
          </w:tcPr>
          <w:p>
            <w:r>
              <w:t>3.930</w:t>
            </w:r>
          </w:p>
        </w:tc>
        <w:tc>
          <w:tcPr>
            <w:tcW w:type="dxa" w:w="1872"/>
            <w:shd w:val="clear" w:color="auto" w:fill="F2F2F2"/>
          </w:tcPr>
          <w:p>
            <w:r>
              <w:t>↑ growing</w:t>
            </w:r>
          </w:p>
        </w:tc>
      </w:tr>
      <w:tr>
        <w:tc>
          <w:tcPr>
            <w:tcW w:type="dxa" w:w="1872"/>
          </w:tcPr>
          <w:p>
            <w:r>
              <w:t>20+ m/s</w:t>
            </w:r>
          </w:p>
        </w:tc>
        <w:tc>
          <w:tcPr>
            <w:tcW w:type="dxa" w:w="1872"/>
          </w:tcPr>
          <w:p>
            <w:r>
              <w:t>7</w:t>
            </w:r>
          </w:p>
        </w:tc>
        <w:tc>
          <w:tcPr>
            <w:tcW w:type="dxa" w:w="1872"/>
          </w:tcPr>
          <w:p>
            <w:r>
              <w:t>1.385</w:t>
            </w:r>
          </w:p>
        </w:tc>
        <w:tc>
          <w:tcPr>
            <w:tcW w:type="dxa" w:w="1872"/>
          </w:tcPr>
          <w:p>
            <w:r>
              <w:t>3.021</w:t>
            </w:r>
          </w:p>
        </w:tc>
        <w:tc>
          <w:tcPr>
            <w:tcW w:type="dxa" w:w="1872"/>
          </w:tcPr>
          <w:p>
            <w:r>
              <w:t>↓ shrinking</w:t>
            </w:r>
          </w:p>
        </w:tc>
      </w:tr>
    </w:tbl>
    <w:p>
      <w:pPr>
        <w:pStyle w:val="ListBullet"/>
      </w:pPr>
      <w:r>
        <w:rPr>
          <w:color w:val="B8860B"/>
        </w:rPr>
        <w:t>⚠ Error grows from 0.48 m (at 0–5 m/s) to 1.39 m (at 20+ m/s) — process noise Q likely needs to be increased for higher speeds, especially the acceleration term.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80"/>
    </w:pPr>
    <w:rPr>
      <w:rFonts w:ascii="Arial" w:hAnsi="Arial"/>
      <w:color w:val="59595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spacing w:before="360" w:after="80"/>
      <w:outlineLvl w:val="0"/>
    </w:pPr>
    <w:rPr>
      <w:b/>
      <w:bCs/>
      <w:color w:val="1F3864"/>
      <w:sz w:val="28"/>
      <w:szCs w:val="28"/>
    </w:rPr>
  </w:style>
  <w:style w:type="paragraph" w:styleId="Heading2">
    <w:name w:val="heading 2"/>
    <w:basedOn w:val="Normal"/>
    <w:next w:val="Normal"/>
    <w:link w:val="Heading2Char"/>
    <w:uiPriority w:val="9"/>
    <w:unhideWhenUsed/>
    <w:qFormat/>
    <w:rsid w:val="00FC693F"/>
    <w:pPr>
      <w:spacing w:before="240" w:after="60"/>
      <w:outlineLvl w:val="1"/>
    </w:pPr>
    <w:rPr>
      <w:b/>
      <w:bCs/>
      <w:color w:val="2E75B6"/>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before="40" w:after="40"/>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