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9B60" w14:textId="77777777" w:rsidR="00E73454" w:rsidRPr="00E73454" w:rsidRDefault="00E73454" w:rsidP="00E73454">
      <w:pPr>
        <w:rPr>
          <w:b/>
          <w:bCs/>
          <w:lang w:val="en-US"/>
        </w:rPr>
      </w:pPr>
      <w:r w:rsidRPr="00E73454">
        <w:rPr>
          <w:b/>
          <w:bCs/>
          <w:lang w:val="en-US"/>
        </w:rPr>
        <w:t xml:space="preserve">2. Kiến trúc Đơn khối Module hóa (Modular Monolith) - </w:t>
      </w:r>
      <w:r w:rsidRPr="00E73454">
        <w:rPr>
          <w:b/>
          <w:bCs/>
          <w:i/>
          <w:iCs/>
          <w:lang w:val="en-US"/>
        </w:rPr>
        <w:t>Lựa chọn tối ưu nhất</w:t>
      </w:r>
    </w:p>
    <w:p w14:paraId="322290CF" w14:textId="77777777" w:rsidR="00E73454" w:rsidRPr="00E73454" w:rsidRDefault="00E73454" w:rsidP="00E73454">
      <w:pPr>
        <w:rPr>
          <w:lang w:val="en-US"/>
        </w:rPr>
      </w:pPr>
      <w:r w:rsidRPr="00E73454">
        <w:rPr>
          <w:lang w:val="en-US"/>
        </w:rPr>
        <w:t>Vì đề tài yêu cầu "chuyên biệt hóa cho từng lĩnh vực" và có nhiều nghiệp vụ khác nhau (Chat, Quản lý User, Thống kê, Xử lý sự cố), kiến trúc này giúp code không bị rối (Spaghetti code) khi dự án lớn dần.</w:t>
      </w:r>
    </w:p>
    <w:p w14:paraId="731A345B" w14:textId="77777777" w:rsidR="00E73454" w:rsidRPr="00E73454" w:rsidRDefault="00E73454" w:rsidP="00E73454">
      <w:pPr>
        <w:rPr>
          <w:lang w:val="en-US"/>
        </w:rPr>
      </w:pPr>
      <w:r w:rsidRPr="00E73454">
        <w:rPr>
          <w:b/>
          <w:bCs/>
          <w:lang w:val="en-US"/>
        </w:rPr>
        <w:t>Cách áp dụng:</w:t>
      </w:r>
      <w:r w:rsidRPr="00E73454">
        <w:rPr>
          <w:lang w:val="en-US"/>
        </w:rPr>
        <w:t xml:space="preserve"> Thay vì chia thư mục theo kỹ thuật (Controllers, Models), bạn chia thư mục theo </w:t>
      </w:r>
      <w:r w:rsidRPr="00E73454">
        <w:rPr>
          <w:b/>
          <w:bCs/>
          <w:lang w:val="en-US"/>
        </w:rPr>
        <w:t>Tính năng (Domain):</w:t>
      </w:r>
    </w:p>
    <w:p w14:paraId="4F577B1F" w14:textId="77777777" w:rsidR="00E73454" w:rsidRPr="00E73454" w:rsidRDefault="00E73454" w:rsidP="00E73454">
      <w:pPr>
        <w:numPr>
          <w:ilvl w:val="0"/>
          <w:numId w:val="1"/>
        </w:numPr>
        <w:rPr>
          <w:lang w:val="en-US"/>
        </w:rPr>
      </w:pPr>
      <w:r w:rsidRPr="00E73454">
        <w:rPr>
          <w:b/>
          <w:bCs/>
          <w:lang w:val="en-US"/>
        </w:rPr>
        <w:t>Module Auth:</w:t>
      </w:r>
      <w:r w:rsidRPr="00E73454">
        <w:rPr>
          <w:lang w:val="en-US"/>
        </w:rPr>
        <w:t xml:space="preserve"> Chứa API đăng nhập, eKYC, phân quyền.</w:t>
      </w:r>
    </w:p>
    <w:p w14:paraId="31DB1510" w14:textId="77777777" w:rsidR="00E73454" w:rsidRPr="00E73454" w:rsidRDefault="00E73454" w:rsidP="00E73454">
      <w:pPr>
        <w:numPr>
          <w:ilvl w:val="0"/>
          <w:numId w:val="1"/>
        </w:numPr>
        <w:rPr>
          <w:lang w:val="en-US"/>
        </w:rPr>
      </w:pPr>
      <w:r w:rsidRPr="00E73454">
        <w:rPr>
          <w:b/>
          <w:bCs/>
          <w:lang w:val="en-US"/>
        </w:rPr>
        <w:t>Module Chat:</w:t>
      </w:r>
      <w:r w:rsidRPr="00E73454">
        <w:rPr>
          <w:lang w:val="en-US"/>
        </w:rPr>
        <w:t xml:space="preserve"> Chứa logic Socket.io, lưu tin nhắn MongoDB, xử lý file ảnh/video.</w:t>
      </w:r>
    </w:p>
    <w:p w14:paraId="4199B7D3" w14:textId="77777777" w:rsidR="00E73454" w:rsidRPr="00E73454" w:rsidRDefault="00E73454" w:rsidP="00E73454">
      <w:pPr>
        <w:numPr>
          <w:ilvl w:val="0"/>
          <w:numId w:val="1"/>
        </w:numPr>
        <w:rPr>
          <w:lang w:val="en-US"/>
        </w:rPr>
      </w:pPr>
      <w:r w:rsidRPr="00E73454">
        <w:rPr>
          <w:b/>
          <w:bCs/>
          <w:lang w:val="en-US"/>
        </w:rPr>
        <w:t>Module PublicService (Dịch vụ công):</w:t>
      </w:r>
      <w:r w:rsidRPr="00E73454">
        <w:rPr>
          <w:lang w:val="en-US"/>
        </w:rPr>
        <w:t xml:space="preserve"> Chứa logic tạo phiếu phản ánh, điều phối cán bộ, quy trình nghiệm thu.</w:t>
      </w:r>
    </w:p>
    <w:p w14:paraId="36854584" w14:textId="490DCDCD" w:rsidR="00E73454" w:rsidRPr="00E73454" w:rsidRDefault="00E73454" w:rsidP="00E73454">
      <w:pPr>
        <w:numPr>
          <w:ilvl w:val="0"/>
          <w:numId w:val="1"/>
        </w:numPr>
        <w:rPr>
          <w:lang w:val="en-US"/>
        </w:rPr>
      </w:pPr>
      <w:r w:rsidRPr="00E73454">
        <w:rPr>
          <w:b/>
          <w:bCs/>
          <w:lang w:val="en-US"/>
        </w:rPr>
        <w:t>Module Stats:</w:t>
      </w:r>
      <w:r w:rsidRPr="00E73454">
        <w:rPr>
          <w:lang w:val="en-US"/>
        </w:rPr>
        <w:t xml:space="preserve"> Chứa logic tổng hợp số liệu cho Dashboard Admin.</w:t>
      </w:r>
      <w:r>
        <w:rPr>
          <w:lang w:val="en-US"/>
        </w:rPr>
        <w:t>s</w:t>
      </w:r>
    </w:p>
    <w:p w14:paraId="31C89F3D" w14:textId="77777777" w:rsidR="00E73454" w:rsidRPr="00E73454" w:rsidRDefault="00E73454" w:rsidP="00E73454">
      <w:pPr>
        <w:rPr>
          <w:lang w:val="en-US"/>
        </w:rPr>
      </w:pPr>
      <w:r w:rsidRPr="00E73454">
        <w:rPr>
          <w:b/>
          <w:bCs/>
          <w:lang w:val="en-US"/>
        </w:rPr>
        <w:t>Ưu điểm:</w:t>
      </w:r>
    </w:p>
    <w:p w14:paraId="7891A92B" w14:textId="77777777" w:rsidR="00E73454" w:rsidRPr="00E73454" w:rsidRDefault="00E73454" w:rsidP="00E73454">
      <w:pPr>
        <w:numPr>
          <w:ilvl w:val="0"/>
          <w:numId w:val="2"/>
        </w:numPr>
        <w:rPr>
          <w:lang w:val="en-US"/>
        </w:rPr>
      </w:pPr>
      <w:r w:rsidRPr="00E73454">
        <w:rPr>
          <w:lang w:val="en-US"/>
        </w:rPr>
        <w:t>Mỗi sinh viên có thể phụ trách trọn gói 1 module (từ API đến Database) mà không sợ sửa code đè lên nhau.</w:t>
      </w:r>
    </w:p>
    <w:p w14:paraId="0713D7CD" w14:textId="77777777" w:rsidR="00E73454" w:rsidRPr="00E73454" w:rsidRDefault="00E73454" w:rsidP="00E73454">
      <w:pPr>
        <w:numPr>
          <w:ilvl w:val="0"/>
          <w:numId w:val="2"/>
        </w:numPr>
        <w:rPr>
          <w:lang w:val="en-US"/>
        </w:rPr>
      </w:pPr>
      <w:r w:rsidRPr="00E73454">
        <w:rPr>
          <w:lang w:val="en-US"/>
        </w:rPr>
        <w:t>Dễ dàng tách thành Microservices sau này nếu cần (phần "Hướng phát triển" trong báo cáo ).</w:t>
      </w:r>
    </w:p>
    <w:p w14:paraId="1F4A8CA5" w14:textId="77777777" w:rsidR="00E73454" w:rsidRPr="00E73454" w:rsidRDefault="00000000" w:rsidP="00E73454">
      <w:pPr>
        <w:rPr>
          <w:lang w:val="en-US"/>
        </w:rPr>
      </w:pPr>
      <w:r>
        <w:rPr>
          <w:lang w:val="en-US"/>
        </w:rPr>
        <w:pict w14:anchorId="5E4AF992">
          <v:rect id="_x0000_i1025" style="width:0;height:1.5pt" o:hralign="center" o:hrstd="t" o:hr="t" fillcolor="#a0a0a0" stroked="f"/>
        </w:pict>
      </w:r>
    </w:p>
    <w:p w14:paraId="0A026020" w14:textId="77777777" w:rsidR="00E73454" w:rsidRPr="00E73454" w:rsidRDefault="00E73454" w:rsidP="00E73454">
      <w:pPr>
        <w:rPr>
          <w:b/>
          <w:bCs/>
          <w:lang w:val="en-US"/>
        </w:rPr>
      </w:pPr>
      <w:r w:rsidRPr="00E73454">
        <w:rPr>
          <w:b/>
          <w:bCs/>
          <w:lang w:val="en-US"/>
        </w:rPr>
        <w:t xml:space="preserve">3. Kiến trúc Hướng sự kiện (Event-Driven Architecture) - </w:t>
      </w:r>
      <w:r w:rsidRPr="00E73454">
        <w:rPr>
          <w:b/>
          <w:bCs/>
          <w:i/>
          <w:iCs/>
          <w:lang w:val="en-US"/>
        </w:rPr>
        <w:t>Bắt buộc cho phần Chat</w:t>
      </w:r>
    </w:p>
    <w:p w14:paraId="182E585C" w14:textId="77777777" w:rsidR="00E73454" w:rsidRPr="00E73454" w:rsidRDefault="00E73454" w:rsidP="00E73454">
      <w:pPr>
        <w:rPr>
          <w:lang w:val="en-US"/>
        </w:rPr>
      </w:pPr>
      <w:r w:rsidRPr="00E73454">
        <w:rPr>
          <w:lang w:val="en-US"/>
        </w:rPr>
        <w:t xml:space="preserve">Do tính chất của OTT là </w:t>
      </w:r>
      <w:r w:rsidRPr="00E73454">
        <w:rPr>
          <w:b/>
          <w:bCs/>
          <w:lang w:val="en-US"/>
        </w:rPr>
        <w:t>Real-time (Thời gian thực)</w:t>
      </w:r>
      <w:r w:rsidRPr="00E73454">
        <w:rPr>
          <w:lang w:val="en-US"/>
        </w:rPr>
        <w:t>, bạn cần kết hợp kiến trúc hướng sự kiện vào trong Backend.</w:t>
      </w:r>
    </w:p>
    <w:p w14:paraId="450085C2" w14:textId="77777777" w:rsidR="00E73454" w:rsidRPr="00E73454" w:rsidRDefault="00E73454" w:rsidP="00E73454">
      <w:pPr>
        <w:rPr>
          <w:lang w:val="en-US"/>
        </w:rPr>
      </w:pPr>
      <w:r w:rsidRPr="00E73454">
        <w:rPr>
          <w:b/>
          <w:bCs/>
          <w:lang w:val="en-US"/>
        </w:rPr>
        <w:t>Cách áp dụng:</w:t>
      </w:r>
    </w:p>
    <w:p w14:paraId="40183021" w14:textId="77777777" w:rsidR="00E73454" w:rsidRPr="00E73454" w:rsidRDefault="00E73454" w:rsidP="00E73454">
      <w:pPr>
        <w:numPr>
          <w:ilvl w:val="0"/>
          <w:numId w:val="3"/>
        </w:numPr>
        <w:rPr>
          <w:lang w:val="en-US"/>
        </w:rPr>
      </w:pPr>
      <w:r w:rsidRPr="00E73454">
        <w:rPr>
          <w:b/>
          <w:bCs/>
          <w:lang w:val="en-US"/>
        </w:rPr>
        <w:t>Socket.io làm trung tâm:</w:t>
      </w:r>
    </w:p>
    <w:p w14:paraId="7AFB34DB" w14:textId="77777777" w:rsidR="00E73454" w:rsidRPr="00E73454" w:rsidRDefault="00E73454" w:rsidP="00E73454">
      <w:pPr>
        <w:numPr>
          <w:ilvl w:val="1"/>
          <w:numId w:val="3"/>
        </w:numPr>
        <w:rPr>
          <w:lang w:val="en-US"/>
        </w:rPr>
      </w:pPr>
      <w:r w:rsidRPr="00E73454">
        <w:rPr>
          <w:lang w:val="en-US"/>
        </w:rPr>
        <w:t>Khi Cán bộ bấm "Hoàn thành" -&gt; Server phát sự kiện TICKET_RESOLVED -&gt; App người dân hiện thông báo ngay lập tức.</w:t>
      </w:r>
    </w:p>
    <w:p w14:paraId="1227B1B8" w14:textId="77777777" w:rsidR="00E73454" w:rsidRPr="00E73454" w:rsidRDefault="00E73454" w:rsidP="00E73454">
      <w:pPr>
        <w:numPr>
          <w:ilvl w:val="1"/>
          <w:numId w:val="3"/>
        </w:numPr>
        <w:rPr>
          <w:lang w:val="en-US"/>
        </w:rPr>
      </w:pPr>
      <w:r w:rsidRPr="00E73454">
        <w:rPr>
          <w:lang w:val="en-US"/>
        </w:rPr>
        <w:t>Khi Người dân gửi ảnh -&gt; Server phát sự kiện NEW_MESSAGE -&gt; Cán bộ nhận được tin nhắn ngay lập tức.</w:t>
      </w:r>
    </w:p>
    <w:p w14:paraId="17D99293" w14:textId="77777777" w:rsidR="00E73454" w:rsidRPr="00E73454" w:rsidRDefault="00E73454" w:rsidP="00E73454">
      <w:pPr>
        <w:numPr>
          <w:ilvl w:val="0"/>
          <w:numId w:val="3"/>
        </w:numPr>
        <w:rPr>
          <w:lang w:val="en-US"/>
        </w:rPr>
      </w:pPr>
      <w:r w:rsidRPr="00E73454">
        <w:rPr>
          <w:b/>
          <w:bCs/>
          <w:lang w:val="en-US"/>
        </w:rPr>
        <w:t>Luồng xử lý bất đồng bộ:</w:t>
      </w:r>
    </w:p>
    <w:p w14:paraId="10D8C3C2" w14:textId="77777777" w:rsidR="00E73454" w:rsidRPr="00E73454" w:rsidRDefault="00E73454" w:rsidP="00E73454">
      <w:pPr>
        <w:numPr>
          <w:ilvl w:val="1"/>
          <w:numId w:val="3"/>
        </w:numPr>
        <w:rPr>
          <w:lang w:val="en-US"/>
        </w:rPr>
      </w:pPr>
      <w:r w:rsidRPr="00E73454">
        <w:rPr>
          <w:lang w:val="en-US"/>
        </w:rPr>
        <w:t>Việc upload video/ảnh hiện trường có thể tốn thời gian. Server nhận file -&gt; Trả về "Đang xử lý" -&gt; Sau khi lưu xong vào AWS S3/Disk -&gt; Bắn sự kiện cập nhật lại vào khung chat.</w:t>
      </w:r>
    </w:p>
    <w:p w14:paraId="66DA9F59" w14:textId="77777777" w:rsidR="00E73454" w:rsidRPr="00E73454" w:rsidRDefault="00000000" w:rsidP="00E73454">
      <w:pPr>
        <w:rPr>
          <w:lang w:val="en-US"/>
        </w:rPr>
      </w:pPr>
      <w:r>
        <w:rPr>
          <w:lang w:val="en-US"/>
        </w:rPr>
        <w:pict w14:anchorId="7D553079">
          <v:rect id="_x0000_i1026" style="width:0;height:1.5pt" o:hralign="center" o:hrstd="t" o:hr="t" fillcolor="#a0a0a0" stroked="f"/>
        </w:pict>
      </w:r>
    </w:p>
    <w:p w14:paraId="6C200A2C" w14:textId="77777777" w:rsidR="00E73454" w:rsidRPr="00E73454" w:rsidRDefault="00E73454" w:rsidP="00E73454">
      <w:pPr>
        <w:rPr>
          <w:b/>
          <w:bCs/>
          <w:lang w:val="en-US"/>
        </w:rPr>
      </w:pPr>
      <w:r w:rsidRPr="00E73454">
        <w:rPr>
          <w:b/>
          <w:bCs/>
          <w:lang w:val="en-US"/>
        </w:rPr>
        <w:t>Tổng kết: Mô hình khuyến nghị cho Nhóm 10</w:t>
      </w:r>
    </w:p>
    <w:p w14:paraId="243328F5" w14:textId="77777777" w:rsidR="00E73454" w:rsidRPr="00E73454" w:rsidRDefault="00E73454" w:rsidP="00E73454">
      <w:pPr>
        <w:rPr>
          <w:lang w:val="en-US"/>
        </w:rPr>
      </w:pPr>
      <w:r w:rsidRPr="00E73454">
        <w:rPr>
          <w:lang w:val="en-US"/>
        </w:rPr>
        <w:t xml:space="preserve">Tôi đề xuất nhóm sử dụng mô hình lai: </w:t>
      </w:r>
      <w:r w:rsidRPr="00E73454">
        <w:rPr>
          <w:b/>
          <w:bCs/>
          <w:lang w:val="en-US"/>
        </w:rPr>
        <w:t>Modular Monolith kết hợp Layered</w:t>
      </w:r>
      <w:r w:rsidRPr="00E73454">
        <w:rPr>
          <w:lang w:val="en-US"/>
        </w:rPr>
        <w:t>.</w:t>
      </w:r>
    </w:p>
    <w:p w14:paraId="59B6F2EE" w14:textId="77777777" w:rsidR="00E73454" w:rsidRPr="00E73454" w:rsidRDefault="00E73454" w:rsidP="00E73454">
      <w:pPr>
        <w:rPr>
          <w:lang w:val="en-US"/>
        </w:rPr>
      </w:pPr>
      <w:r w:rsidRPr="00E73454">
        <w:rPr>
          <w:b/>
          <w:bCs/>
          <w:lang w:val="en-US"/>
        </w:rPr>
        <w:lastRenderedPageBreak/>
        <w:t>Cấu trúc thư mục code (Folder Structure) gợi ý cho Node.js:</w:t>
      </w:r>
    </w:p>
    <w:p w14:paraId="1D1088E5" w14:textId="77777777" w:rsidR="004C62F5" w:rsidRPr="004C62F5" w:rsidRDefault="004C62F5" w:rsidP="004C62F5">
      <w:pPr>
        <w:rPr>
          <w:lang w:val="en-US"/>
        </w:rPr>
      </w:pPr>
      <w:r w:rsidRPr="004C62F5">
        <w:rPr>
          <w:lang w:val="en-US"/>
        </w:rPr>
        <w:t>nhom10_BE/</w:t>
      </w:r>
    </w:p>
    <w:p w14:paraId="1E608000"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config/           # Giữ nguyên của Sequelize</w:t>
      </w:r>
    </w:p>
    <w:p w14:paraId="771B4C6C"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migrations/       # Giữ nguyên của Sequelize</w:t>
      </w:r>
    </w:p>
    <w:p w14:paraId="6D4FD5ED"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models/           # Giữ nguyên của Sequelize</w:t>
      </w:r>
    </w:p>
    <w:p w14:paraId="2ACEC755"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seeders/          # Giữ nguyên của Sequelize</w:t>
      </w:r>
    </w:p>
    <w:p w14:paraId="59C1C073"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src/              # TẠO MỚI: Chứa toàn bộ logic code</w:t>
      </w:r>
    </w:p>
    <w:p w14:paraId="7900DAEF"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modules/</w:t>
      </w:r>
    </w:p>
    <w:p w14:paraId="30DBF6E4"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auth/             # API Đăng nhập, Token</w:t>
      </w:r>
    </w:p>
    <w:p w14:paraId="019B4A3F"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auth.controller.js</w:t>
      </w:r>
    </w:p>
    <w:p w14:paraId="3D7BF5F4"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auth.route.js</w:t>
      </w:r>
    </w:p>
    <w:p w14:paraId="57976BC8"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auth.service.js</w:t>
      </w:r>
    </w:p>
    <w:p w14:paraId="670EAA4D"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chat/             # API Socket, Lịch sử tin nhắn</w:t>
      </w:r>
    </w:p>
    <w:p w14:paraId="38A8333A"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chat.controller.js</w:t>
      </w:r>
    </w:p>
    <w:p w14:paraId="27C1F716"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chat.route.js</w:t>
      </w:r>
    </w:p>
    <w:p w14:paraId="5730D79D"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chat.service.js</w:t>
      </w:r>
    </w:p>
    <w:p w14:paraId="07CC8CF6"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report/           # API Gửi phản ánh, Gán cán bộ</w:t>
      </w:r>
    </w:p>
    <w:p w14:paraId="4D48748F"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report.controller.js</w:t>
      </w:r>
    </w:p>
    <w:p w14:paraId="6FAC7ED1"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report.route.js</w:t>
      </w:r>
    </w:p>
    <w:p w14:paraId="478A1535"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report.service.js</w:t>
      </w:r>
    </w:p>
    <w:p w14:paraId="175C60B5"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dashboard/        # API Thống kê cho Admin</w:t>
      </w:r>
    </w:p>
    <w:p w14:paraId="4DF6BA0C"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dashboard.controller.js</w:t>
      </w:r>
    </w:p>
    <w:p w14:paraId="0D4C4457" w14:textId="77777777" w:rsidR="004C62F5" w:rsidRPr="004C62F5" w:rsidRDefault="004C62F5" w:rsidP="004C62F5">
      <w:pPr>
        <w:rPr>
          <w:rFonts w:hint="eastAsia"/>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w:t>
      </w:r>
      <w:r w:rsidRPr="004C62F5">
        <w:rPr>
          <w:rFonts w:hint="eastAsia"/>
          <w:lang w:val="en-US"/>
        </w:rPr>
        <w:t>└──</w:t>
      </w:r>
      <w:r w:rsidRPr="004C62F5">
        <w:rPr>
          <w:rFonts w:hint="eastAsia"/>
          <w:lang w:val="en-US"/>
        </w:rPr>
        <w:t xml:space="preserve"> dashboard.route.js</w:t>
      </w:r>
    </w:p>
    <w:p w14:paraId="41E67940" w14:textId="77777777" w:rsidR="004C62F5" w:rsidRPr="004C62F5" w:rsidRDefault="004C62F5" w:rsidP="004C62F5">
      <w:pPr>
        <w:rPr>
          <w:lang w:val="en-US"/>
        </w:rPr>
      </w:pPr>
      <w:r w:rsidRPr="004C62F5">
        <w:rPr>
          <w:lang w:val="en-US"/>
        </w:rPr>
        <w:lastRenderedPageBreak/>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shared/                # Chứa middleware (kiểm tra token), helper</w:t>
      </w:r>
    </w:p>
    <w:p w14:paraId="41C65634"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w:t>
      </w:r>
      <w:r w:rsidRPr="004C62F5">
        <w:rPr>
          <w:rFonts w:hint="eastAsia"/>
          <w:lang w:val="en-US"/>
        </w:rPr>
        <w:t>└──</w:t>
      </w:r>
      <w:r w:rsidRPr="004C62F5">
        <w:rPr>
          <w:lang w:val="en-US"/>
        </w:rPr>
        <w:t xml:space="preserve"> server.js              # TẠO MỚI: File chạy server chính</w:t>
      </w:r>
    </w:p>
    <w:p w14:paraId="70E5ED71" w14:textId="77777777" w:rsidR="004C62F5" w:rsidRPr="004C62F5" w:rsidRDefault="004C62F5" w:rsidP="004C62F5">
      <w:pPr>
        <w:rPr>
          <w:lang w:val="en-US"/>
        </w:rPr>
      </w:pPr>
      <w:r w:rsidRPr="004C62F5">
        <w:rPr>
          <w:lang w:val="en-US"/>
        </w:rPr>
        <w:t xml:space="preserve"> </w:t>
      </w:r>
      <w:r w:rsidRPr="004C62F5">
        <w:rPr>
          <w:rFonts w:hint="eastAsia"/>
          <w:lang w:val="en-US"/>
        </w:rPr>
        <w:t>├──</w:t>
      </w:r>
      <w:r w:rsidRPr="004C62F5">
        <w:rPr>
          <w:lang w:val="en-US"/>
        </w:rPr>
        <w:t xml:space="preserve"> .env                        # Chứa các biến môi trường (Mật khẩu DB, Secret JWT)</w:t>
      </w:r>
    </w:p>
    <w:p w14:paraId="45DC428F" w14:textId="77777777" w:rsidR="00B67E95" w:rsidRDefault="004C62F5" w:rsidP="004C62F5">
      <w:pPr>
        <w:rPr>
          <w:lang w:val="en-US"/>
        </w:rPr>
      </w:pPr>
      <w:r w:rsidRPr="004C62F5">
        <w:rPr>
          <w:rFonts w:hint="eastAsia"/>
          <w:lang w:val="en-US"/>
        </w:rPr>
        <w:t xml:space="preserve"> </w:t>
      </w:r>
      <w:r w:rsidRPr="004C62F5">
        <w:rPr>
          <w:rFonts w:hint="eastAsia"/>
          <w:lang w:val="en-US"/>
        </w:rPr>
        <w:t>└──</w:t>
      </w:r>
      <w:r w:rsidRPr="004C62F5">
        <w:rPr>
          <w:rFonts w:hint="eastAsia"/>
          <w:lang w:val="en-US"/>
        </w:rPr>
        <w:t xml:space="preserve"> package.json</w:t>
      </w:r>
    </w:p>
    <w:p w14:paraId="25B9E890" w14:textId="2DF24AA2" w:rsidR="0067289E" w:rsidRPr="0067289E" w:rsidRDefault="00B67E95" w:rsidP="004C62F5">
      <w:pPr>
        <w:rPr>
          <w:lang w:val="en-US"/>
        </w:rPr>
      </w:pPr>
      <w:r>
        <w:rPr>
          <w:lang w:val="en-US"/>
        </w:rPr>
        <w:t>L</w:t>
      </w:r>
      <w:r w:rsidR="0067289E" w:rsidRPr="0067289E">
        <w:rPr>
          <w:b/>
          <w:bCs/>
          <w:lang w:val="en-US"/>
        </w:rPr>
        <w:t>ý do chọn:</w:t>
      </w:r>
    </w:p>
    <w:p w14:paraId="681B9BA0" w14:textId="77777777" w:rsidR="0067289E" w:rsidRPr="0067289E" w:rsidRDefault="0067289E" w:rsidP="0067289E">
      <w:pPr>
        <w:numPr>
          <w:ilvl w:val="0"/>
          <w:numId w:val="4"/>
        </w:numPr>
        <w:rPr>
          <w:lang w:val="en-US"/>
        </w:rPr>
      </w:pPr>
      <w:r w:rsidRPr="0067289E">
        <w:rPr>
          <w:b/>
          <w:bCs/>
          <w:lang w:val="en-US"/>
        </w:rPr>
        <w:t>Phù hợp năng lực:</w:t>
      </w:r>
      <w:r w:rsidRPr="0067289E">
        <w:rPr>
          <w:lang w:val="en-US"/>
        </w:rPr>
        <w:t xml:space="preserve"> Không quá phức tạp như Microservices.</w:t>
      </w:r>
    </w:p>
    <w:p w14:paraId="062E35A0" w14:textId="77777777" w:rsidR="0067289E" w:rsidRPr="0067289E" w:rsidRDefault="0067289E" w:rsidP="0067289E">
      <w:pPr>
        <w:numPr>
          <w:ilvl w:val="0"/>
          <w:numId w:val="4"/>
        </w:numPr>
        <w:rPr>
          <w:lang w:val="en-US"/>
        </w:rPr>
      </w:pPr>
      <w:r w:rsidRPr="0067289E">
        <w:rPr>
          <w:b/>
          <w:bCs/>
          <w:lang w:val="en-US"/>
        </w:rPr>
        <w:t>Dễ làm báo cáo:</w:t>
      </w:r>
      <w:r w:rsidRPr="0067289E">
        <w:rPr>
          <w:lang w:val="en-US"/>
        </w:rPr>
        <w:t xml:space="preserve"> Thể hiện được tư duy tổ chức code khoa học.</w:t>
      </w:r>
    </w:p>
    <w:p w14:paraId="35CBEF33" w14:textId="77777777" w:rsidR="0067289E" w:rsidRPr="0067289E" w:rsidRDefault="0067289E" w:rsidP="0067289E">
      <w:pPr>
        <w:numPr>
          <w:ilvl w:val="0"/>
          <w:numId w:val="4"/>
        </w:numPr>
        <w:rPr>
          <w:lang w:val="en-US"/>
        </w:rPr>
      </w:pPr>
      <w:r w:rsidRPr="0067289E">
        <w:rPr>
          <w:b/>
          <w:bCs/>
          <w:lang w:val="en-US"/>
        </w:rPr>
        <w:t>Hỗ trợ làm việc nhóm:</w:t>
      </w:r>
      <w:r w:rsidRPr="0067289E">
        <w:rPr>
          <w:lang w:val="en-US"/>
        </w:rPr>
        <w:t xml:space="preserve"> Nhóm trưởng phân chia: "Bạn A làm module Auth, bạn B làm module Chat, bạn C làm module Report" rất rõ ràng</w:t>
      </w:r>
    </w:p>
    <w:p w14:paraId="10F1655F" w14:textId="77777777" w:rsidR="00EA5A93" w:rsidRDefault="00EA5A93">
      <w:pPr>
        <w:rPr>
          <w:lang w:val="en-US"/>
        </w:rPr>
      </w:pPr>
    </w:p>
    <w:p w14:paraId="4931B1BE" w14:textId="79034026" w:rsidR="00A8031D" w:rsidRDefault="00A8031D">
      <w:pPr>
        <w:rPr>
          <w:lang w:val="en-US"/>
        </w:rPr>
      </w:pPr>
      <w:r>
        <w:rPr>
          <w:b/>
          <w:bCs/>
          <w:sz w:val="28"/>
          <w:szCs w:val="28"/>
          <w:lang w:val="en-US"/>
        </w:rPr>
        <w:t>K</w:t>
      </w:r>
      <w:r w:rsidRPr="00A8031D">
        <w:rPr>
          <w:b/>
          <w:bCs/>
          <w:sz w:val="28"/>
          <w:szCs w:val="28"/>
        </w:rPr>
        <w:t>iến trúc đích (Target Architecture) mà nhóm hướng tới</w:t>
      </w:r>
      <w:r w:rsidRPr="00A8031D">
        <w:t>.</w:t>
      </w:r>
    </w:p>
    <w:p w14:paraId="151F6C69" w14:textId="596C27A3" w:rsidR="00A8031D" w:rsidRDefault="00A8031D">
      <w:pPr>
        <w:rPr>
          <w:lang w:val="en-US"/>
        </w:rPr>
      </w:pPr>
      <w:r>
        <w:rPr>
          <w:noProof/>
        </w:rPr>
        <w:lastRenderedPageBreak/>
        <w:drawing>
          <wp:inline distT="0" distB="0" distL="0" distR="0" wp14:anchorId="2539798C" wp14:editId="55EFE14F">
            <wp:extent cx="5943600" cy="5003800"/>
            <wp:effectExtent l="0" t="0" r="0" b="6350"/>
            <wp:docPr id="484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93984" name=""/>
                    <pic:cNvPicPr/>
                  </pic:nvPicPr>
                  <pic:blipFill>
                    <a:blip r:embed="rId5"/>
                    <a:stretch>
                      <a:fillRect/>
                    </a:stretch>
                  </pic:blipFill>
                  <pic:spPr>
                    <a:xfrm>
                      <a:off x="0" y="0"/>
                      <a:ext cx="5943600" cy="5003800"/>
                    </a:xfrm>
                    <a:prstGeom prst="rect">
                      <a:avLst/>
                    </a:prstGeom>
                  </pic:spPr>
                </pic:pic>
              </a:graphicData>
            </a:graphic>
          </wp:inline>
        </w:drawing>
      </w:r>
    </w:p>
    <w:p w14:paraId="0E3FD69A" w14:textId="77777777" w:rsidR="00A8031D" w:rsidRPr="00A8031D" w:rsidRDefault="00A8031D" w:rsidP="00A8031D">
      <w:pPr>
        <w:rPr>
          <w:b/>
          <w:bCs/>
          <w:lang w:val="en-US"/>
        </w:rPr>
      </w:pPr>
      <w:r w:rsidRPr="00A8031D">
        <w:rPr>
          <w:b/>
          <w:bCs/>
          <w:lang w:val="en-US"/>
        </w:rPr>
        <w:t>Ràng buộc thiết kế &amp; Lựa chọn công nghệ</w:t>
      </w:r>
    </w:p>
    <w:p w14:paraId="4158F6B1" w14:textId="53B89E82" w:rsidR="00A8031D" w:rsidRPr="00A8031D" w:rsidRDefault="00A8031D" w:rsidP="00A8031D">
      <w:pPr>
        <w:ind w:left="720"/>
        <w:rPr>
          <w:b/>
          <w:bCs/>
          <w:lang w:val="en-US"/>
        </w:rPr>
      </w:pPr>
      <w:r w:rsidRPr="00A8031D">
        <w:rPr>
          <w:b/>
          <w:bCs/>
          <w:lang w:val="en-US"/>
        </w:rPr>
        <w:t xml:space="preserve">Real-time: </w:t>
      </w:r>
      <w:r w:rsidRPr="00A8031D">
        <w:rPr>
          <w:lang w:val="en-US"/>
        </w:rPr>
        <w:t>WebSocket (Socket.IO / native WS) kết hợp Redis Pub/Sub để đồng bộ giữa nhiều WebSocket gateway</w:t>
      </w:r>
      <w:r w:rsidRPr="00A8031D">
        <w:rPr>
          <w:b/>
          <w:bCs/>
          <w:lang w:val="en-US"/>
        </w:rPr>
        <w:t>.</w:t>
      </w:r>
    </w:p>
    <w:p w14:paraId="56E09F35" w14:textId="30A6C314" w:rsidR="00A8031D" w:rsidRPr="00A8031D" w:rsidRDefault="00A8031D" w:rsidP="00A8031D">
      <w:pPr>
        <w:ind w:left="720"/>
        <w:rPr>
          <w:b/>
          <w:bCs/>
          <w:lang w:val="en-US"/>
        </w:rPr>
      </w:pPr>
      <w:r w:rsidRPr="00A8031D">
        <w:rPr>
          <w:b/>
          <w:bCs/>
          <w:lang w:val="en-US"/>
        </w:rPr>
        <w:t xml:space="preserve">Tin nhắn: </w:t>
      </w:r>
      <w:r w:rsidRPr="00A8031D">
        <w:rPr>
          <w:lang w:val="en-US"/>
        </w:rPr>
        <w:t>lưu trữ trong MongoDB (document model) cho hiệu năng ghi cao; tùy chọn lưu chỉ meta + archive sang PostgreSQL</w:t>
      </w:r>
      <w:r w:rsidRPr="00A8031D">
        <w:rPr>
          <w:b/>
          <w:bCs/>
          <w:lang w:val="en-US"/>
        </w:rPr>
        <w:t>.</w:t>
      </w:r>
    </w:p>
    <w:p w14:paraId="02488F39" w14:textId="77777777" w:rsidR="00A8031D" w:rsidRPr="00A8031D" w:rsidRDefault="00A8031D" w:rsidP="00A8031D">
      <w:pPr>
        <w:ind w:left="720"/>
        <w:rPr>
          <w:b/>
          <w:bCs/>
          <w:lang w:val="en-US"/>
        </w:rPr>
      </w:pPr>
      <w:r w:rsidRPr="00A8031D">
        <w:rPr>
          <w:b/>
          <w:bCs/>
          <w:lang w:val="en-US"/>
        </w:rPr>
        <w:t xml:space="preserve">Search: </w:t>
      </w:r>
      <w:r w:rsidRPr="00A8031D">
        <w:rPr>
          <w:lang w:val="en-US"/>
        </w:rPr>
        <w:t>Elasticsearch để tìm nhanh theo từ khóa, người gửi, ngày</w:t>
      </w:r>
      <w:r w:rsidRPr="00A8031D">
        <w:rPr>
          <w:b/>
          <w:bCs/>
          <w:lang w:val="en-US"/>
        </w:rPr>
        <w:t>.</w:t>
      </w:r>
    </w:p>
    <w:p w14:paraId="34AB1E74" w14:textId="77777777" w:rsidR="00A8031D" w:rsidRPr="00A8031D" w:rsidRDefault="00A8031D" w:rsidP="00A8031D">
      <w:pPr>
        <w:ind w:left="720"/>
        <w:rPr>
          <w:b/>
          <w:bCs/>
          <w:lang w:val="en-US"/>
        </w:rPr>
      </w:pPr>
      <w:r w:rsidRPr="00A8031D">
        <w:rPr>
          <w:b/>
          <w:bCs/>
          <w:lang w:val="en-US"/>
        </w:rPr>
        <w:t xml:space="preserve">File: </w:t>
      </w:r>
      <w:r w:rsidRPr="00A8031D">
        <w:rPr>
          <w:lang w:val="en-US"/>
        </w:rPr>
        <w:t>AWS S3 / Firebase Storage, CDN để phân phối</w:t>
      </w:r>
      <w:r w:rsidRPr="00A8031D">
        <w:rPr>
          <w:b/>
          <w:bCs/>
          <w:lang w:val="en-US"/>
        </w:rPr>
        <w:t>.</w:t>
      </w:r>
    </w:p>
    <w:p w14:paraId="23BC0A15" w14:textId="77777777" w:rsidR="00A8031D" w:rsidRPr="00A8031D" w:rsidRDefault="00A8031D" w:rsidP="00A8031D">
      <w:pPr>
        <w:ind w:left="720"/>
        <w:rPr>
          <w:b/>
          <w:bCs/>
          <w:lang w:val="en-US"/>
        </w:rPr>
      </w:pPr>
      <w:r w:rsidRPr="00A8031D">
        <w:rPr>
          <w:b/>
          <w:bCs/>
          <w:lang w:val="en-US"/>
        </w:rPr>
        <w:t xml:space="preserve">Auth: </w:t>
      </w:r>
      <w:r w:rsidRPr="00A8031D">
        <w:rPr>
          <w:lang w:val="en-US"/>
        </w:rPr>
        <w:t>JWT (access token ngắn hạn) + Refresh Token; OAuth2 khi cần đăng nhập qua bên thứ ba.</w:t>
      </w:r>
    </w:p>
    <w:p w14:paraId="7FDB8C1C" w14:textId="77777777" w:rsidR="00A8031D" w:rsidRPr="00A8031D" w:rsidRDefault="00A8031D" w:rsidP="00A8031D">
      <w:pPr>
        <w:ind w:left="720"/>
        <w:rPr>
          <w:lang w:val="en-US"/>
        </w:rPr>
      </w:pPr>
      <w:r w:rsidRPr="00A8031D">
        <w:rPr>
          <w:b/>
          <w:bCs/>
          <w:lang w:val="en-US"/>
        </w:rPr>
        <w:t xml:space="preserve">Deploy: Docker + Kubernetes; </w:t>
      </w:r>
      <w:r w:rsidRPr="00A8031D">
        <w:rPr>
          <w:lang w:val="en-US"/>
        </w:rPr>
        <w:t>horizontal autoscaling cho WebSocket gateway và Chat worker.</w:t>
      </w:r>
    </w:p>
    <w:p w14:paraId="4D248AE8" w14:textId="77777777" w:rsidR="00A8031D" w:rsidRDefault="00A8031D" w:rsidP="00A8031D">
      <w:pPr>
        <w:rPr>
          <w:b/>
          <w:bCs/>
          <w:lang w:val="en-US"/>
        </w:rPr>
      </w:pPr>
    </w:p>
    <w:p w14:paraId="1013638A" w14:textId="77777777" w:rsidR="00A8031D" w:rsidRDefault="00A8031D" w:rsidP="00A8031D">
      <w:pPr>
        <w:rPr>
          <w:b/>
          <w:bCs/>
          <w:lang w:val="en-US"/>
        </w:rPr>
      </w:pPr>
    </w:p>
    <w:p w14:paraId="0E081E8A" w14:textId="0DF1CB5D" w:rsidR="00A8031D" w:rsidRPr="00A8031D" w:rsidRDefault="00A8031D" w:rsidP="00A8031D">
      <w:pPr>
        <w:rPr>
          <w:b/>
          <w:bCs/>
          <w:lang w:val="en-US"/>
        </w:rPr>
      </w:pPr>
      <w:r w:rsidRPr="00A8031D">
        <w:rPr>
          <w:b/>
          <w:bCs/>
          <w:lang w:val="en-US"/>
        </w:rPr>
        <w:t>Các thành phần chính trong sơ đồ</w:t>
      </w:r>
    </w:p>
    <w:p w14:paraId="68885A90" w14:textId="77777777" w:rsidR="00A8031D" w:rsidRPr="00A8031D" w:rsidRDefault="00A8031D" w:rsidP="00A8031D">
      <w:pPr>
        <w:numPr>
          <w:ilvl w:val="0"/>
          <w:numId w:val="6"/>
        </w:numPr>
        <w:rPr>
          <w:lang w:val="en-US"/>
        </w:rPr>
      </w:pPr>
      <w:r w:rsidRPr="00A8031D">
        <w:rPr>
          <w:b/>
          <w:bCs/>
          <w:lang w:val="en-US"/>
        </w:rPr>
        <w:t>API Gateway / WebSocket Gateway:</w:t>
      </w:r>
    </w:p>
    <w:p w14:paraId="52073CA0" w14:textId="77777777" w:rsidR="00A8031D" w:rsidRPr="00A8031D" w:rsidRDefault="00A8031D" w:rsidP="00A8031D">
      <w:pPr>
        <w:numPr>
          <w:ilvl w:val="1"/>
          <w:numId w:val="6"/>
        </w:numPr>
        <w:rPr>
          <w:lang w:val="en-US"/>
        </w:rPr>
      </w:pPr>
      <w:r w:rsidRPr="00A8031D">
        <w:rPr>
          <w:lang w:val="en-US"/>
        </w:rPr>
        <w:t>Đây là "cổng chính" duy nhất đón nhận request từ Client (Mobile/Web).</w:t>
      </w:r>
    </w:p>
    <w:p w14:paraId="7AAD98B1" w14:textId="77777777" w:rsidR="00A8031D" w:rsidRPr="00A8031D" w:rsidRDefault="00A8031D" w:rsidP="00A8031D">
      <w:pPr>
        <w:numPr>
          <w:ilvl w:val="1"/>
          <w:numId w:val="6"/>
        </w:numPr>
        <w:rPr>
          <w:lang w:val="en-US"/>
        </w:rPr>
      </w:pPr>
      <w:r w:rsidRPr="00A8031D">
        <w:rPr>
          <w:lang w:val="en-US"/>
        </w:rPr>
        <w:t>Nó đóng vai trò định tuyến (Routing): Request đăng nhập thì chuyển về Auth Service, request chat thì chuyển về Chat Service.</w:t>
      </w:r>
    </w:p>
    <w:p w14:paraId="70C7C4F2" w14:textId="77777777" w:rsidR="00A8031D" w:rsidRPr="00A8031D" w:rsidRDefault="00A8031D" w:rsidP="00A8031D">
      <w:pPr>
        <w:numPr>
          <w:ilvl w:val="0"/>
          <w:numId w:val="6"/>
        </w:numPr>
        <w:rPr>
          <w:lang w:val="en-US"/>
        </w:rPr>
      </w:pPr>
      <w:r w:rsidRPr="00A8031D">
        <w:rPr>
          <w:b/>
          <w:bCs/>
          <w:lang w:val="en-US"/>
        </w:rPr>
        <w:t>Message Broker (Redis Pub/Sub / Kafka):</w:t>
      </w:r>
    </w:p>
    <w:p w14:paraId="3ADB617D" w14:textId="77777777" w:rsidR="00A8031D" w:rsidRPr="00A8031D" w:rsidRDefault="00A8031D" w:rsidP="00A8031D">
      <w:pPr>
        <w:numPr>
          <w:ilvl w:val="1"/>
          <w:numId w:val="6"/>
        </w:numPr>
        <w:rPr>
          <w:lang w:val="en-US"/>
        </w:rPr>
      </w:pPr>
      <w:r w:rsidRPr="00A8031D">
        <w:rPr>
          <w:lang w:val="en-US"/>
        </w:rPr>
        <w:t xml:space="preserve">Đây là dấu hiệu của kiến trúc </w:t>
      </w:r>
      <w:r w:rsidRPr="00A8031D">
        <w:rPr>
          <w:b/>
          <w:bCs/>
          <w:lang w:val="en-US"/>
        </w:rPr>
        <w:t>Hướng sự kiện (Event-Driven)</w:t>
      </w:r>
      <w:r w:rsidRPr="00A8031D">
        <w:rPr>
          <w:lang w:val="en-US"/>
        </w:rPr>
        <w:t>.</w:t>
      </w:r>
    </w:p>
    <w:p w14:paraId="0D37CFB4" w14:textId="77777777" w:rsidR="00A8031D" w:rsidRPr="00A8031D" w:rsidRDefault="00A8031D" w:rsidP="00A8031D">
      <w:pPr>
        <w:numPr>
          <w:ilvl w:val="1"/>
          <w:numId w:val="6"/>
        </w:numPr>
        <w:rPr>
          <w:lang w:val="en-US"/>
        </w:rPr>
      </w:pPr>
      <w:r w:rsidRPr="00A8031D">
        <w:rPr>
          <w:lang w:val="en-US"/>
        </w:rPr>
        <w:t>Thay vì các service gọi nhau trực tiếp (gây chậm và phụ thuộc), chúng "bắn" các sự kiện vào đây.</w:t>
      </w:r>
    </w:p>
    <w:p w14:paraId="3127F752" w14:textId="77777777" w:rsidR="00A8031D" w:rsidRPr="00A8031D" w:rsidRDefault="00A8031D" w:rsidP="00A8031D">
      <w:pPr>
        <w:numPr>
          <w:ilvl w:val="1"/>
          <w:numId w:val="6"/>
        </w:numPr>
        <w:rPr>
          <w:lang w:val="en-US"/>
        </w:rPr>
      </w:pPr>
      <w:r w:rsidRPr="00A8031D">
        <w:rPr>
          <w:i/>
          <w:iCs/>
          <w:lang w:val="en-US"/>
        </w:rPr>
        <w:t>Ví dụ:</w:t>
      </w:r>
      <w:r w:rsidRPr="00A8031D">
        <w:rPr>
          <w:lang w:val="en-US"/>
        </w:rPr>
        <w:t xml:space="preserve"> Khi Chat Service nhận tin nhắn mới -&gt; Bắn sự kiện vào Kafka -&gt; Notification Service nhận sự kiện đó và đẩy thông báo xuống điện thoại người dùng.</w:t>
      </w:r>
    </w:p>
    <w:p w14:paraId="6547D0D7" w14:textId="77777777" w:rsidR="00A8031D" w:rsidRPr="00A8031D" w:rsidRDefault="00A8031D" w:rsidP="00A8031D">
      <w:pPr>
        <w:numPr>
          <w:ilvl w:val="0"/>
          <w:numId w:val="6"/>
        </w:numPr>
        <w:rPr>
          <w:lang w:val="en-US"/>
        </w:rPr>
      </w:pPr>
      <w:r w:rsidRPr="00A8031D">
        <w:rPr>
          <w:b/>
          <w:bCs/>
          <w:lang w:val="en-US"/>
        </w:rPr>
        <w:t>Polyglot Persistence (Đa dạng hóa lưu trữ):</w:t>
      </w:r>
    </w:p>
    <w:p w14:paraId="0F23AFF6" w14:textId="77777777" w:rsidR="00A8031D" w:rsidRPr="00A8031D" w:rsidRDefault="00A8031D" w:rsidP="00A8031D">
      <w:pPr>
        <w:numPr>
          <w:ilvl w:val="1"/>
          <w:numId w:val="6"/>
        </w:numPr>
        <w:rPr>
          <w:lang w:val="en-US"/>
        </w:rPr>
      </w:pPr>
      <w:r w:rsidRPr="00A8031D">
        <w:rPr>
          <w:lang w:val="en-US"/>
        </w:rPr>
        <w:t>Hệ thống không dùng duy nhất một loại Database mà dùng công cụ phù hợp nhất cho từng việc:</w:t>
      </w:r>
    </w:p>
    <w:p w14:paraId="67221A66" w14:textId="77777777" w:rsidR="00A8031D" w:rsidRPr="00A8031D" w:rsidRDefault="00A8031D" w:rsidP="00A8031D">
      <w:pPr>
        <w:numPr>
          <w:ilvl w:val="2"/>
          <w:numId w:val="6"/>
        </w:numPr>
        <w:rPr>
          <w:lang w:val="en-US"/>
        </w:rPr>
      </w:pPr>
      <w:r w:rsidRPr="00A8031D">
        <w:rPr>
          <w:b/>
          <w:bCs/>
          <w:lang w:val="en-US"/>
        </w:rPr>
        <w:t>PostgreSQL:</w:t>
      </w:r>
      <w:r w:rsidRPr="00A8031D">
        <w:rPr>
          <w:lang w:val="en-US"/>
        </w:rPr>
        <w:t xml:space="preserve"> Lưu dữ liệu quan hệ (User, danh bạ) -&gt; Cần tính toàn vẹn cao.</w:t>
      </w:r>
    </w:p>
    <w:p w14:paraId="225BB770" w14:textId="77777777" w:rsidR="00A8031D" w:rsidRPr="00A8031D" w:rsidRDefault="00A8031D" w:rsidP="00A8031D">
      <w:pPr>
        <w:numPr>
          <w:ilvl w:val="2"/>
          <w:numId w:val="6"/>
        </w:numPr>
        <w:rPr>
          <w:lang w:val="en-US"/>
        </w:rPr>
      </w:pPr>
      <w:r w:rsidRPr="00A8031D">
        <w:rPr>
          <w:b/>
          <w:bCs/>
          <w:lang w:val="en-US"/>
        </w:rPr>
        <w:t>MongoDB:</w:t>
      </w:r>
      <w:r w:rsidRPr="00A8031D">
        <w:rPr>
          <w:lang w:val="en-US"/>
        </w:rPr>
        <w:t xml:space="preserve"> Lưu tin nhắn -&gt; Cần ghi nhanh, dữ liệu lớn, không cấu trúc.</w:t>
      </w:r>
    </w:p>
    <w:p w14:paraId="33990B3F" w14:textId="77777777" w:rsidR="00A8031D" w:rsidRPr="00A8031D" w:rsidRDefault="00A8031D" w:rsidP="00A8031D">
      <w:pPr>
        <w:numPr>
          <w:ilvl w:val="2"/>
          <w:numId w:val="6"/>
        </w:numPr>
        <w:rPr>
          <w:lang w:val="en-US"/>
        </w:rPr>
      </w:pPr>
      <w:r w:rsidRPr="00A8031D">
        <w:rPr>
          <w:b/>
          <w:bCs/>
          <w:lang w:val="en-US"/>
        </w:rPr>
        <w:t>Redis:</w:t>
      </w:r>
      <w:r w:rsidRPr="00A8031D">
        <w:rPr>
          <w:lang w:val="en-US"/>
        </w:rPr>
        <w:t xml:space="preserve"> Cache và trạng thái online/offline (Presence) -&gt; Cần tốc độ cực nhanh.</w:t>
      </w:r>
    </w:p>
    <w:p w14:paraId="11513546" w14:textId="77777777" w:rsidR="00A8031D" w:rsidRPr="00A8031D" w:rsidRDefault="00A8031D" w:rsidP="00A8031D">
      <w:pPr>
        <w:numPr>
          <w:ilvl w:val="2"/>
          <w:numId w:val="6"/>
        </w:numPr>
        <w:rPr>
          <w:lang w:val="en-US"/>
        </w:rPr>
      </w:pPr>
      <w:r w:rsidRPr="00A8031D">
        <w:rPr>
          <w:b/>
          <w:bCs/>
          <w:lang w:val="en-US"/>
        </w:rPr>
        <w:t>Elasticsearch:</w:t>
      </w:r>
      <w:r w:rsidRPr="00A8031D">
        <w:rPr>
          <w:lang w:val="en-US"/>
        </w:rPr>
        <w:t xml:space="preserve"> Tìm kiếm nội dung tin nhắn.</w:t>
      </w:r>
    </w:p>
    <w:p w14:paraId="3CE61EC3" w14:textId="04FD4A5F" w:rsidR="00A8031D" w:rsidRDefault="00A8031D">
      <w:pPr>
        <w:rPr>
          <w:lang w:val="en-US"/>
        </w:rPr>
      </w:pPr>
      <w:r w:rsidRPr="00A8031D">
        <w:rPr>
          <w:noProof/>
          <w:lang w:val="en-US"/>
        </w:rPr>
        <w:lastRenderedPageBreak/>
        <w:drawing>
          <wp:inline distT="0" distB="0" distL="0" distR="0" wp14:anchorId="041ADA02" wp14:editId="161A1F38">
            <wp:extent cx="5943600" cy="6209030"/>
            <wp:effectExtent l="0" t="0" r="0" b="1270"/>
            <wp:docPr id="6777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58417" name=""/>
                    <pic:cNvPicPr/>
                  </pic:nvPicPr>
                  <pic:blipFill>
                    <a:blip r:embed="rId6"/>
                    <a:stretch>
                      <a:fillRect/>
                    </a:stretch>
                  </pic:blipFill>
                  <pic:spPr>
                    <a:xfrm>
                      <a:off x="0" y="0"/>
                      <a:ext cx="5943600" cy="6209030"/>
                    </a:xfrm>
                    <a:prstGeom prst="rect">
                      <a:avLst/>
                    </a:prstGeom>
                  </pic:spPr>
                </pic:pic>
              </a:graphicData>
            </a:graphic>
          </wp:inline>
        </w:drawing>
      </w:r>
    </w:p>
    <w:p w14:paraId="59FDCE96" w14:textId="6DE7141B" w:rsidR="00A8031D" w:rsidRDefault="00A8031D">
      <w:pPr>
        <w:rPr>
          <w:lang w:val="en-US"/>
        </w:rPr>
      </w:pPr>
      <w:r w:rsidRPr="00A8031D">
        <w:rPr>
          <w:noProof/>
          <w:lang w:val="en-US"/>
        </w:rPr>
        <w:lastRenderedPageBreak/>
        <w:drawing>
          <wp:inline distT="0" distB="0" distL="0" distR="0" wp14:anchorId="54FB399B" wp14:editId="44DDDB6E">
            <wp:extent cx="5268060" cy="1991003"/>
            <wp:effectExtent l="0" t="0" r="0" b="9525"/>
            <wp:docPr id="14819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0229" name=""/>
                    <pic:cNvPicPr/>
                  </pic:nvPicPr>
                  <pic:blipFill>
                    <a:blip r:embed="rId7"/>
                    <a:stretch>
                      <a:fillRect/>
                    </a:stretch>
                  </pic:blipFill>
                  <pic:spPr>
                    <a:xfrm>
                      <a:off x="0" y="0"/>
                      <a:ext cx="5268060" cy="1991003"/>
                    </a:xfrm>
                    <a:prstGeom prst="rect">
                      <a:avLst/>
                    </a:prstGeom>
                  </pic:spPr>
                </pic:pic>
              </a:graphicData>
            </a:graphic>
          </wp:inline>
        </w:drawing>
      </w:r>
    </w:p>
    <w:p w14:paraId="11EF7709" w14:textId="170AB2ED" w:rsidR="00A8031D" w:rsidRDefault="00A8031D">
      <w:pPr>
        <w:rPr>
          <w:lang w:val="en-US"/>
        </w:rPr>
      </w:pPr>
      <w:r w:rsidRPr="00A8031D">
        <w:rPr>
          <w:noProof/>
          <w:lang w:val="en-US"/>
        </w:rPr>
        <w:drawing>
          <wp:inline distT="0" distB="0" distL="0" distR="0" wp14:anchorId="107ED942" wp14:editId="6D9A8F42">
            <wp:extent cx="5943600" cy="3780155"/>
            <wp:effectExtent l="0" t="0" r="0" b="0"/>
            <wp:docPr id="183869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9858" name=""/>
                    <pic:cNvPicPr/>
                  </pic:nvPicPr>
                  <pic:blipFill>
                    <a:blip r:embed="rId8"/>
                    <a:stretch>
                      <a:fillRect/>
                    </a:stretch>
                  </pic:blipFill>
                  <pic:spPr>
                    <a:xfrm>
                      <a:off x="0" y="0"/>
                      <a:ext cx="5943600" cy="3780155"/>
                    </a:xfrm>
                    <a:prstGeom prst="rect">
                      <a:avLst/>
                    </a:prstGeom>
                  </pic:spPr>
                </pic:pic>
              </a:graphicData>
            </a:graphic>
          </wp:inline>
        </w:drawing>
      </w:r>
    </w:p>
    <w:p w14:paraId="31EABFBD" w14:textId="77777777" w:rsidR="00A8031D" w:rsidRDefault="00A8031D">
      <w:pPr>
        <w:rPr>
          <w:lang w:val="en-US"/>
        </w:rPr>
      </w:pPr>
    </w:p>
    <w:p w14:paraId="166E98FF" w14:textId="1B6B2C4F" w:rsidR="00A8031D" w:rsidRDefault="00D617AE">
      <w:pPr>
        <w:rPr>
          <w:lang w:val="en-US"/>
        </w:rPr>
      </w:pPr>
      <w:r w:rsidRPr="00D617AE">
        <w:rPr>
          <w:noProof/>
          <w:lang w:val="en-US"/>
        </w:rPr>
        <w:lastRenderedPageBreak/>
        <w:drawing>
          <wp:inline distT="0" distB="0" distL="0" distR="0" wp14:anchorId="798F8353" wp14:editId="11AE02F0">
            <wp:extent cx="4296375" cy="3324689"/>
            <wp:effectExtent l="0" t="0" r="9525" b="9525"/>
            <wp:docPr id="21319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76198" name=""/>
                    <pic:cNvPicPr/>
                  </pic:nvPicPr>
                  <pic:blipFill>
                    <a:blip r:embed="rId9"/>
                    <a:stretch>
                      <a:fillRect/>
                    </a:stretch>
                  </pic:blipFill>
                  <pic:spPr>
                    <a:xfrm>
                      <a:off x="0" y="0"/>
                      <a:ext cx="4296375" cy="3324689"/>
                    </a:xfrm>
                    <a:prstGeom prst="rect">
                      <a:avLst/>
                    </a:prstGeom>
                  </pic:spPr>
                </pic:pic>
              </a:graphicData>
            </a:graphic>
          </wp:inline>
        </w:drawing>
      </w:r>
    </w:p>
    <w:p w14:paraId="0C911AC7" w14:textId="77777777" w:rsidR="00D617AE" w:rsidRDefault="00D617AE">
      <w:pPr>
        <w:rPr>
          <w:lang w:val="en-US"/>
        </w:rPr>
      </w:pPr>
    </w:p>
    <w:p w14:paraId="2E2C4A39" w14:textId="3B57F390" w:rsidR="00D617AE" w:rsidRDefault="00D617AE">
      <w:pPr>
        <w:rPr>
          <w:lang w:val="en-US"/>
        </w:rPr>
      </w:pPr>
      <w:r w:rsidRPr="00D617AE">
        <w:rPr>
          <w:noProof/>
          <w:lang w:val="en-US"/>
        </w:rPr>
        <w:drawing>
          <wp:inline distT="0" distB="0" distL="0" distR="0" wp14:anchorId="3827A711" wp14:editId="64410327">
            <wp:extent cx="5325218" cy="1790950"/>
            <wp:effectExtent l="0" t="0" r="8890" b="0"/>
            <wp:docPr id="4496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65" name=""/>
                    <pic:cNvPicPr/>
                  </pic:nvPicPr>
                  <pic:blipFill>
                    <a:blip r:embed="rId10"/>
                    <a:stretch>
                      <a:fillRect/>
                    </a:stretch>
                  </pic:blipFill>
                  <pic:spPr>
                    <a:xfrm>
                      <a:off x="0" y="0"/>
                      <a:ext cx="5325218" cy="1790950"/>
                    </a:xfrm>
                    <a:prstGeom prst="rect">
                      <a:avLst/>
                    </a:prstGeom>
                  </pic:spPr>
                </pic:pic>
              </a:graphicData>
            </a:graphic>
          </wp:inline>
        </w:drawing>
      </w:r>
    </w:p>
    <w:p w14:paraId="2B94573E" w14:textId="77777777" w:rsidR="00D617AE" w:rsidRDefault="00D617AE">
      <w:pPr>
        <w:rPr>
          <w:lang w:val="en-US"/>
        </w:rPr>
      </w:pPr>
    </w:p>
    <w:p w14:paraId="5F902BB3" w14:textId="2CBB9C63" w:rsidR="00D617AE" w:rsidRDefault="00D617AE">
      <w:pPr>
        <w:rPr>
          <w:lang w:val="en-US"/>
        </w:rPr>
      </w:pPr>
      <w:r w:rsidRPr="00D617AE">
        <w:rPr>
          <w:noProof/>
          <w:lang w:val="en-US"/>
        </w:rPr>
        <w:drawing>
          <wp:inline distT="0" distB="0" distL="0" distR="0" wp14:anchorId="346B421B" wp14:editId="11D3CBDF">
            <wp:extent cx="5229955" cy="1419423"/>
            <wp:effectExtent l="0" t="0" r="8890" b="9525"/>
            <wp:docPr id="154859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93520" name=""/>
                    <pic:cNvPicPr/>
                  </pic:nvPicPr>
                  <pic:blipFill>
                    <a:blip r:embed="rId11"/>
                    <a:stretch>
                      <a:fillRect/>
                    </a:stretch>
                  </pic:blipFill>
                  <pic:spPr>
                    <a:xfrm>
                      <a:off x="0" y="0"/>
                      <a:ext cx="5229955" cy="1419423"/>
                    </a:xfrm>
                    <a:prstGeom prst="rect">
                      <a:avLst/>
                    </a:prstGeom>
                  </pic:spPr>
                </pic:pic>
              </a:graphicData>
            </a:graphic>
          </wp:inline>
        </w:drawing>
      </w:r>
    </w:p>
    <w:p w14:paraId="23898114" w14:textId="23C438C8" w:rsidR="00D617AE" w:rsidRDefault="00D617AE">
      <w:pPr>
        <w:rPr>
          <w:lang w:val="en-US"/>
        </w:rPr>
      </w:pPr>
      <w:r w:rsidRPr="00D617AE">
        <w:rPr>
          <w:noProof/>
          <w:lang w:val="en-US"/>
        </w:rPr>
        <w:drawing>
          <wp:inline distT="0" distB="0" distL="0" distR="0" wp14:anchorId="39C31704" wp14:editId="0C56BD70">
            <wp:extent cx="4163006" cy="724001"/>
            <wp:effectExtent l="0" t="0" r="9525" b="0"/>
            <wp:docPr id="491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434" name=""/>
                    <pic:cNvPicPr/>
                  </pic:nvPicPr>
                  <pic:blipFill>
                    <a:blip r:embed="rId12"/>
                    <a:stretch>
                      <a:fillRect/>
                    </a:stretch>
                  </pic:blipFill>
                  <pic:spPr>
                    <a:xfrm>
                      <a:off x="0" y="0"/>
                      <a:ext cx="4163006" cy="724001"/>
                    </a:xfrm>
                    <a:prstGeom prst="rect">
                      <a:avLst/>
                    </a:prstGeom>
                  </pic:spPr>
                </pic:pic>
              </a:graphicData>
            </a:graphic>
          </wp:inline>
        </w:drawing>
      </w:r>
    </w:p>
    <w:p w14:paraId="115BD35D" w14:textId="706BB48D" w:rsidR="00D617AE" w:rsidRDefault="00D617AE">
      <w:pPr>
        <w:rPr>
          <w:lang w:val="en-US"/>
        </w:rPr>
      </w:pPr>
      <w:r w:rsidRPr="00D617AE">
        <w:rPr>
          <w:noProof/>
          <w:lang w:val="en-US"/>
        </w:rPr>
        <w:lastRenderedPageBreak/>
        <w:drawing>
          <wp:inline distT="0" distB="0" distL="0" distR="0" wp14:anchorId="2AC9F533" wp14:editId="20D064FE">
            <wp:extent cx="5468113" cy="1362265"/>
            <wp:effectExtent l="0" t="0" r="0" b="9525"/>
            <wp:docPr id="7604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5663" name=""/>
                    <pic:cNvPicPr/>
                  </pic:nvPicPr>
                  <pic:blipFill>
                    <a:blip r:embed="rId13"/>
                    <a:stretch>
                      <a:fillRect/>
                    </a:stretch>
                  </pic:blipFill>
                  <pic:spPr>
                    <a:xfrm>
                      <a:off x="0" y="0"/>
                      <a:ext cx="5468113" cy="1362265"/>
                    </a:xfrm>
                    <a:prstGeom prst="rect">
                      <a:avLst/>
                    </a:prstGeom>
                  </pic:spPr>
                </pic:pic>
              </a:graphicData>
            </a:graphic>
          </wp:inline>
        </w:drawing>
      </w:r>
      <w:r w:rsidRPr="00D617AE">
        <w:rPr>
          <w:noProof/>
          <w:lang w:val="en-US"/>
        </w:rPr>
        <w:drawing>
          <wp:inline distT="0" distB="0" distL="0" distR="0" wp14:anchorId="6EFA789C" wp14:editId="19F1EE63">
            <wp:extent cx="4791744" cy="1200318"/>
            <wp:effectExtent l="0" t="0" r="0" b="0"/>
            <wp:docPr id="1136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9113" name=""/>
                    <pic:cNvPicPr/>
                  </pic:nvPicPr>
                  <pic:blipFill>
                    <a:blip r:embed="rId14"/>
                    <a:stretch>
                      <a:fillRect/>
                    </a:stretch>
                  </pic:blipFill>
                  <pic:spPr>
                    <a:xfrm>
                      <a:off x="0" y="0"/>
                      <a:ext cx="4791744" cy="1200318"/>
                    </a:xfrm>
                    <a:prstGeom prst="rect">
                      <a:avLst/>
                    </a:prstGeom>
                  </pic:spPr>
                </pic:pic>
              </a:graphicData>
            </a:graphic>
          </wp:inline>
        </w:drawing>
      </w:r>
    </w:p>
    <w:p w14:paraId="1A2F4BEE" w14:textId="30FC6DC0" w:rsidR="00D617AE" w:rsidRDefault="00D617AE">
      <w:pPr>
        <w:rPr>
          <w:lang w:val="en-US"/>
        </w:rPr>
      </w:pPr>
      <w:r w:rsidRPr="00D617AE">
        <w:rPr>
          <w:noProof/>
          <w:lang w:val="en-US"/>
        </w:rPr>
        <w:drawing>
          <wp:inline distT="0" distB="0" distL="0" distR="0" wp14:anchorId="5F0B37EA" wp14:editId="4C6CEBB1">
            <wp:extent cx="5687219" cy="1295581"/>
            <wp:effectExtent l="0" t="0" r="0" b="0"/>
            <wp:docPr id="138037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2906" name=""/>
                    <pic:cNvPicPr/>
                  </pic:nvPicPr>
                  <pic:blipFill>
                    <a:blip r:embed="rId15"/>
                    <a:stretch>
                      <a:fillRect/>
                    </a:stretch>
                  </pic:blipFill>
                  <pic:spPr>
                    <a:xfrm>
                      <a:off x="0" y="0"/>
                      <a:ext cx="5687219" cy="1295581"/>
                    </a:xfrm>
                    <a:prstGeom prst="rect">
                      <a:avLst/>
                    </a:prstGeom>
                  </pic:spPr>
                </pic:pic>
              </a:graphicData>
            </a:graphic>
          </wp:inline>
        </w:drawing>
      </w:r>
    </w:p>
    <w:p w14:paraId="10617CBA" w14:textId="77777777" w:rsidR="00D617AE" w:rsidRDefault="00D617AE">
      <w:pPr>
        <w:rPr>
          <w:lang w:val="en-US"/>
        </w:rPr>
      </w:pPr>
    </w:p>
    <w:p w14:paraId="5A57E2A3" w14:textId="45C9BF50" w:rsidR="00D617AE" w:rsidRDefault="00D617AE">
      <w:pPr>
        <w:rPr>
          <w:lang w:val="en-US"/>
        </w:rPr>
      </w:pPr>
      <w:r w:rsidRPr="00D617AE">
        <w:rPr>
          <w:noProof/>
          <w:lang w:val="en-US"/>
        </w:rPr>
        <w:drawing>
          <wp:inline distT="0" distB="0" distL="0" distR="0" wp14:anchorId="67BD42BE" wp14:editId="62B65554">
            <wp:extent cx="3238952" cy="2143424"/>
            <wp:effectExtent l="0" t="0" r="0" b="9525"/>
            <wp:docPr id="19790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49791" name=""/>
                    <pic:cNvPicPr/>
                  </pic:nvPicPr>
                  <pic:blipFill>
                    <a:blip r:embed="rId16"/>
                    <a:stretch>
                      <a:fillRect/>
                    </a:stretch>
                  </pic:blipFill>
                  <pic:spPr>
                    <a:xfrm>
                      <a:off x="0" y="0"/>
                      <a:ext cx="3238952" cy="2143424"/>
                    </a:xfrm>
                    <a:prstGeom prst="rect">
                      <a:avLst/>
                    </a:prstGeom>
                  </pic:spPr>
                </pic:pic>
              </a:graphicData>
            </a:graphic>
          </wp:inline>
        </w:drawing>
      </w:r>
    </w:p>
    <w:p w14:paraId="44ADCD0A" w14:textId="77777777" w:rsidR="00D617AE" w:rsidRDefault="00D617AE">
      <w:pPr>
        <w:rPr>
          <w:lang w:val="en-US"/>
        </w:rPr>
      </w:pPr>
    </w:p>
    <w:p w14:paraId="37917305" w14:textId="77777777" w:rsidR="00A8031D" w:rsidRDefault="00A8031D">
      <w:pPr>
        <w:rPr>
          <w:lang w:val="en-US"/>
        </w:rPr>
      </w:pPr>
    </w:p>
    <w:p w14:paraId="50BDC810" w14:textId="77777777" w:rsidR="00A8031D" w:rsidRDefault="00A8031D">
      <w:pPr>
        <w:rPr>
          <w:lang w:val="en-US"/>
        </w:rPr>
      </w:pPr>
    </w:p>
    <w:p w14:paraId="6AF077A4" w14:textId="77777777" w:rsidR="00A8031D" w:rsidRDefault="00A8031D">
      <w:pPr>
        <w:rPr>
          <w:lang w:val="en-US"/>
        </w:rPr>
      </w:pPr>
    </w:p>
    <w:p w14:paraId="52F6CBA9" w14:textId="77777777" w:rsidR="00A8031D" w:rsidRPr="00A8031D" w:rsidRDefault="00A8031D" w:rsidP="00A8031D">
      <w:pPr>
        <w:rPr>
          <w:b/>
          <w:bCs/>
          <w:lang w:val="en-US"/>
        </w:rPr>
      </w:pPr>
      <w:r w:rsidRPr="00A8031D">
        <w:rPr>
          <w:b/>
          <w:bCs/>
          <w:lang w:val="en-US"/>
        </w:rPr>
        <w:t>Đánh giá sự phù hợp với Dự án của bạn</w:t>
      </w:r>
    </w:p>
    <w:p w14:paraId="60F002A3" w14:textId="77777777" w:rsidR="00A8031D" w:rsidRPr="00A8031D" w:rsidRDefault="00A8031D" w:rsidP="00A8031D">
      <w:pPr>
        <w:rPr>
          <w:lang w:val="en-US"/>
        </w:rPr>
      </w:pPr>
      <w:r w:rsidRPr="00A8031D">
        <w:rPr>
          <w:lang w:val="en-US"/>
        </w:rPr>
        <w:lastRenderedPageBreak/>
        <w:t xml:space="preserve">So với đề xuất </w:t>
      </w:r>
      <w:r w:rsidRPr="00A8031D">
        <w:rPr>
          <w:b/>
          <w:bCs/>
          <w:lang w:val="en-US"/>
        </w:rPr>
        <w:t>Modular Monolith</w:t>
      </w:r>
      <w:r w:rsidRPr="00A8031D">
        <w:rPr>
          <w:lang w:val="en-US"/>
        </w:rPr>
        <w:t xml:space="preserve"> mà chúng ta đã thảo luận trước đó, kiến trúc trong hình này </w:t>
      </w:r>
      <w:r w:rsidRPr="00A8031D">
        <w:rPr>
          <w:b/>
          <w:bCs/>
          <w:lang w:val="en-US"/>
        </w:rPr>
        <w:t>cao cấp hơn và phức tạp hơn</w:t>
      </w:r>
      <w:r w:rsidRPr="00A8031D">
        <w:rPr>
          <w:lang w:val="en-US"/>
        </w:rPr>
        <w:t>.</w:t>
      </w:r>
    </w:p>
    <w:p w14:paraId="72A204CC" w14:textId="77777777" w:rsidR="00A8031D" w:rsidRPr="00A8031D" w:rsidRDefault="00A8031D" w:rsidP="00A8031D">
      <w:pPr>
        <w:numPr>
          <w:ilvl w:val="0"/>
          <w:numId w:val="5"/>
        </w:numPr>
        <w:rPr>
          <w:lang w:val="en-US"/>
        </w:rPr>
      </w:pPr>
      <w:r w:rsidRPr="00A8031D">
        <w:rPr>
          <w:b/>
          <w:bCs/>
          <w:lang w:val="en-US"/>
        </w:rPr>
        <w:t>Ưu điểm:</w:t>
      </w:r>
      <w:r w:rsidRPr="00A8031D">
        <w:rPr>
          <w:lang w:val="en-US"/>
        </w:rPr>
        <w:t xml:space="preserve"> Khả năng mở rộng cực tốt (như Zalo, Facebook Messenger), tách bạch rõ ràng, công nghệ chuyên sâu.</w:t>
      </w:r>
    </w:p>
    <w:p w14:paraId="4C9F014B" w14:textId="77777777" w:rsidR="00A8031D" w:rsidRPr="00A8031D" w:rsidRDefault="00A8031D" w:rsidP="00A8031D">
      <w:pPr>
        <w:numPr>
          <w:ilvl w:val="0"/>
          <w:numId w:val="5"/>
        </w:numPr>
        <w:rPr>
          <w:lang w:val="en-US"/>
        </w:rPr>
      </w:pPr>
      <w:r w:rsidRPr="00A8031D">
        <w:rPr>
          <w:b/>
          <w:bCs/>
          <w:lang w:val="en-US"/>
        </w:rPr>
        <w:t>Thách thức cho sinh viên:</w:t>
      </w:r>
      <w:r w:rsidRPr="00A8031D">
        <w:rPr>
          <w:lang w:val="en-US"/>
        </w:rPr>
        <w:t xml:space="preserve"> Cấu hình DevOps phức tạp (cần Docker, Kubernetes để chạy nhiều service), khó debug (vì lỗi có thể chạy từ service này sang service kia qua Message Broker).</w:t>
      </w:r>
    </w:p>
    <w:p w14:paraId="0F2C931E" w14:textId="77777777" w:rsidR="00A8031D" w:rsidRPr="00A8031D" w:rsidRDefault="00A8031D">
      <w:pPr>
        <w:rPr>
          <w:lang w:val="en-US"/>
        </w:rPr>
      </w:pPr>
    </w:p>
    <w:sectPr w:rsidR="00A8031D" w:rsidRPr="00A80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262"/>
    <w:multiLevelType w:val="multilevel"/>
    <w:tmpl w:val="4F5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2048"/>
    <w:multiLevelType w:val="multilevel"/>
    <w:tmpl w:val="4F76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C39A7"/>
    <w:multiLevelType w:val="multilevel"/>
    <w:tmpl w:val="083C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16081"/>
    <w:multiLevelType w:val="multilevel"/>
    <w:tmpl w:val="E6F2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D47D3"/>
    <w:multiLevelType w:val="multilevel"/>
    <w:tmpl w:val="50A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02603"/>
    <w:multiLevelType w:val="multilevel"/>
    <w:tmpl w:val="FE7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70634">
    <w:abstractNumId w:val="0"/>
  </w:num>
  <w:num w:numId="2" w16cid:durableId="1301232828">
    <w:abstractNumId w:val="4"/>
  </w:num>
  <w:num w:numId="3" w16cid:durableId="821971880">
    <w:abstractNumId w:val="2"/>
  </w:num>
  <w:num w:numId="4" w16cid:durableId="581724148">
    <w:abstractNumId w:val="5"/>
  </w:num>
  <w:num w:numId="5" w16cid:durableId="852457559">
    <w:abstractNumId w:val="3"/>
  </w:num>
  <w:num w:numId="6" w16cid:durableId="2070881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F2"/>
    <w:rsid w:val="001E1EFE"/>
    <w:rsid w:val="004C62F5"/>
    <w:rsid w:val="005574E2"/>
    <w:rsid w:val="0067289E"/>
    <w:rsid w:val="00A8031D"/>
    <w:rsid w:val="00B0782A"/>
    <w:rsid w:val="00B67E95"/>
    <w:rsid w:val="00B736F9"/>
    <w:rsid w:val="00B9098A"/>
    <w:rsid w:val="00CA54F2"/>
    <w:rsid w:val="00D617AE"/>
    <w:rsid w:val="00E25951"/>
    <w:rsid w:val="00E73454"/>
    <w:rsid w:val="00EA5A93"/>
    <w:rsid w:val="00EF684E"/>
    <w:rsid w:val="00F143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087E"/>
  <w15:chartTrackingRefBased/>
  <w15:docId w15:val="{F614A86C-0E3A-4930-9C1C-997A1FE7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CA5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4F2"/>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CA54F2"/>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CA54F2"/>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CA54F2"/>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CA54F2"/>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CA54F2"/>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A54F2"/>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A54F2"/>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A54F2"/>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A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4F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A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4F2"/>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A54F2"/>
    <w:pPr>
      <w:spacing w:before="160"/>
      <w:jc w:val="center"/>
    </w:pPr>
    <w:rPr>
      <w:i/>
      <w:iCs/>
      <w:color w:val="404040" w:themeColor="text1" w:themeTint="BF"/>
    </w:rPr>
  </w:style>
  <w:style w:type="character" w:customStyle="1" w:styleId="QuoteChar">
    <w:name w:val="Quote Char"/>
    <w:basedOn w:val="DefaultParagraphFont"/>
    <w:link w:val="Quote"/>
    <w:uiPriority w:val="29"/>
    <w:rsid w:val="00CA54F2"/>
    <w:rPr>
      <w:i/>
      <w:iCs/>
      <w:color w:val="404040" w:themeColor="text1" w:themeTint="BF"/>
      <w:lang w:val="vi-VN"/>
    </w:rPr>
  </w:style>
  <w:style w:type="paragraph" w:styleId="ListParagraph">
    <w:name w:val="List Paragraph"/>
    <w:basedOn w:val="Normal"/>
    <w:uiPriority w:val="34"/>
    <w:qFormat/>
    <w:rsid w:val="00CA54F2"/>
    <w:pPr>
      <w:ind w:left="720"/>
      <w:contextualSpacing/>
    </w:pPr>
  </w:style>
  <w:style w:type="character" w:styleId="IntenseEmphasis">
    <w:name w:val="Intense Emphasis"/>
    <w:basedOn w:val="DefaultParagraphFont"/>
    <w:uiPriority w:val="21"/>
    <w:qFormat/>
    <w:rsid w:val="00CA54F2"/>
    <w:rPr>
      <w:i/>
      <w:iCs/>
      <w:color w:val="0F4761" w:themeColor="accent1" w:themeShade="BF"/>
    </w:rPr>
  </w:style>
  <w:style w:type="paragraph" w:styleId="IntenseQuote">
    <w:name w:val="Intense Quote"/>
    <w:basedOn w:val="Normal"/>
    <w:next w:val="Normal"/>
    <w:link w:val="IntenseQuoteChar"/>
    <w:uiPriority w:val="30"/>
    <w:qFormat/>
    <w:rsid w:val="00CA5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4F2"/>
    <w:rPr>
      <w:i/>
      <w:iCs/>
      <w:color w:val="0F4761" w:themeColor="accent1" w:themeShade="BF"/>
      <w:lang w:val="vi-VN"/>
    </w:rPr>
  </w:style>
  <w:style w:type="character" w:styleId="IntenseReference">
    <w:name w:val="Intense Reference"/>
    <w:basedOn w:val="DefaultParagraphFont"/>
    <w:uiPriority w:val="32"/>
    <w:qFormat/>
    <w:rsid w:val="00CA5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5</cp:revision>
  <dcterms:created xsi:type="dcterms:W3CDTF">2026-02-05T06:41:00Z</dcterms:created>
  <dcterms:modified xsi:type="dcterms:W3CDTF">2026-03-10T21:36:00Z</dcterms:modified>
</cp:coreProperties>
</file>