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68" w:rsidRDefault="00721F4D">
      <w:pPr>
        <w:ind w:left="720"/>
        <w:jc w:val="center"/>
        <w:rPr>
          <w:rFonts w:ascii="Times New Roman" w:hAnsi="Times New Roman" w:cs="Times New Roman"/>
          <w:lang w:val="es-E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Plan de Gestión de la Configuración</w:t>
      </w:r>
    </w:p>
    <w:p w:rsidR="00357068" w:rsidRDefault="00357068">
      <w:pPr>
        <w:rPr>
          <w:rFonts w:ascii="Times New Roman" w:eastAsia="Times New Roman" w:hAnsi="Times New Roman" w:cs="Times New Roman"/>
          <w:lang w:val="es-ES"/>
        </w:rPr>
      </w:pPr>
    </w:p>
    <w:p w:rsidR="00357068" w:rsidRDefault="00721F4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Introducción</w:t>
      </w:r>
      <w:proofErr w:type="spellEnd"/>
    </w:p>
    <w:p w:rsidR="00357068" w:rsidRDefault="00357068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57068" w:rsidRDefault="00357068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57068" w:rsidRDefault="00721F4D">
      <w:pPr>
        <w:ind w:firstLine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Propósito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357068" w:rsidRDefault="00357068">
      <w:pPr>
        <w:ind w:left="1069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57068" w:rsidRDefault="00721F4D" w:rsidP="00721F4D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El cambio es una característica constante en el desarrollo del software. Eliminar el cambio es excluir las oportunidades de aprovechar las lecciones aprendidas, de incorporar </w:t>
      </w:r>
      <w:r>
        <w:rPr>
          <w:lang w:val="es-ES"/>
        </w:rPr>
        <w:t xml:space="preserve">tecnología avanzada y de acomodarse mejor al ambiente de cambio. </w:t>
      </w:r>
    </w:p>
    <w:p w:rsidR="00357068" w:rsidRDefault="00357068" w:rsidP="00721F4D">
      <w:pPr>
        <w:pStyle w:val="Sinespaciado"/>
        <w:ind w:left="720"/>
        <w:rPr>
          <w:lang w:val="es-ES"/>
        </w:rPr>
      </w:pPr>
    </w:p>
    <w:p w:rsidR="00357068" w:rsidRDefault="00721F4D" w:rsidP="00721F4D">
      <w:pPr>
        <w:pStyle w:val="Sinespaciado"/>
        <w:ind w:left="720"/>
        <w:rPr>
          <w:rFonts w:ascii="Times New Roman" w:eastAsia="Times New Roman" w:hAnsi="Times New Roman" w:cs="Times New Roman"/>
          <w:lang w:val="es-ES"/>
        </w:rPr>
      </w:pPr>
      <w:r>
        <w:rPr>
          <w:rFonts w:eastAsia="Times New Roman"/>
          <w:lang w:val="es-ES"/>
        </w:rPr>
        <w:t>El rechazo a incorporar cambios puede traducirse en limitaciones del sistema y obsolescencia temprana, la cual, en el mundo de la tecnología, puede significar la inutilidad del sistema ante</w:t>
      </w:r>
      <w:r>
        <w:rPr>
          <w:rFonts w:eastAsia="Times New Roman"/>
          <w:lang w:val="es-ES"/>
        </w:rPr>
        <w:t xml:space="preserve">s que esté completado. </w:t>
      </w:r>
    </w:p>
    <w:p w:rsidR="00357068" w:rsidRDefault="00357068" w:rsidP="00721F4D">
      <w:pPr>
        <w:pStyle w:val="Sinespaciado"/>
        <w:ind w:left="720"/>
        <w:rPr>
          <w:rFonts w:ascii="Times New Roman" w:hAnsi="Times New Roman" w:cs="Times New Roman"/>
          <w:lang w:val="es-ES"/>
        </w:rPr>
      </w:pPr>
    </w:p>
    <w:p w:rsidR="00357068" w:rsidRDefault="00721F4D" w:rsidP="00721F4D">
      <w:pPr>
        <w:pStyle w:val="Sinespaciado"/>
        <w:ind w:left="720"/>
        <w:rPr>
          <w:rFonts w:cs="Times New Roman"/>
          <w:lang w:val="es-ES"/>
        </w:rPr>
      </w:pPr>
      <w:bookmarkStart w:id="0" w:name="docs-internal-guid-007ac6a8-7fff-fe2c-13"/>
      <w:bookmarkEnd w:id="0"/>
      <w:r>
        <w:rPr>
          <w:rFonts w:cs="Times New Roman"/>
          <w:lang w:val="es-ES"/>
        </w:rPr>
        <w:t>Sin embargo, el cambio no siempre es bueno y debe ser controlado en su introducción a un proyecto.</w:t>
      </w:r>
    </w:p>
    <w:p w:rsidR="006613B5" w:rsidRPr="006613B5" w:rsidRDefault="00721F4D" w:rsidP="00721F4D">
      <w:pPr>
        <w:pStyle w:val="Sinespaciado"/>
        <w:ind w:left="720"/>
      </w:pPr>
      <w:proofErr w:type="spellStart"/>
      <w:r>
        <w:t>Debido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se </w:t>
      </w:r>
      <w:proofErr w:type="spellStart"/>
      <w:r>
        <w:t>muestra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proyectos</w:t>
      </w:r>
      <w:proofErr w:type="spellEnd"/>
      <w:r>
        <w:t xml:space="preserve"> es </w:t>
      </w:r>
      <w:proofErr w:type="spellStart"/>
      <w:r>
        <w:t>importante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, la </w:t>
      </w:r>
      <w:proofErr w:type="spellStart"/>
      <w:r>
        <w:t>delegaci</w:t>
      </w:r>
      <w:r>
        <w:t>ón</w:t>
      </w:r>
      <w:proofErr w:type="spellEnd"/>
      <w:r>
        <w:t xml:space="preserve"> de </w:t>
      </w:r>
      <w:proofErr w:type="spellStart"/>
      <w:r>
        <w:t>responsabilidades</w:t>
      </w:r>
      <w:proofErr w:type="spellEnd"/>
      <w:r>
        <w:t xml:space="preserve"> y la </w:t>
      </w:r>
      <w:proofErr w:type="spellStart"/>
      <w:r>
        <w:t>definición</w:t>
      </w:r>
      <w:proofErr w:type="spellEnd"/>
      <w:r>
        <w:t xml:space="preserve"> de los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que se </w:t>
      </w:r>
      <w:proofErr w:type="spellStart"/>
      <w:r>
        <w:t>usarán</w:t>
      </w:r>
      <w:proofErr w:type="spellEnd"/>
      <w:r>
        <w:t>;</w:t>
      </w:r>
      <w:r w:rsidR="006613B5" w:rsidRPr="006613B5">
        <w:t xml:space="preserve"> </w:t>
      </w:r>
      <w:proofErr w:type="spellStart"/>
      <w:r w:rsidR="006613B5" w:rsidRPr="006613B5">
        <w:t>tenemos</w:t>
      </w:r>
      <w:proofErr w:type="spellEnd"/>
      <w:r w:rsidR="006613B5" w:rsidRPr="006613B5">
        <w:t xml:space="preserve"> la </w:t>
      </w:r>
      <w:proofErr w:type="spellStart"/>
      <w:r w:rsidR="006613B5" w:rsidRPr="006613B5">
        <w:t>necesidad</w:t>
      </w:r>
      <w:proofErr w:type="spellEnd"/>
      <w:r w:rsidR="006613B5" w:rsidRPr="006613B5">
        <w:t xml:space="preserve"> de </w:t>
      </w:r>
      <w:proofErr w:type="spellStart"/>
      <w:r w:rsidR="006613B5" w:rsidRPr="006613B5">
        <w:t>hacer</w:t>
      </w:r>
      <w:proofErr w:type="spellEnd"/>
      <w:r w:rsidR="006613B5" w:rsidRPr="006613B5">
        <w:t xml:space="preserve"> </w:t>
      </w:r>
      <w:proofErr w:type="spellStart"/>
      <w:r w:rsidR="006613B5" w:rsidRPr="006613B5">
        <w:t>uso</w:t>
      </w:r>
      <w:proofErr w:type="spellEnd"/>
      <w:r w:rsidR="006613B5" w:rsidRPr="006613B5">
        <w:t xml:space="preserve"> de un plan de </w:t>
      </w:r>
      <w:proofErr w:type="spellStart"/>
      <w:r w:rsidR="006613B5" w:rsidRPr="006613B5">
        <w:t>gestión</w:t>
      </w:r>
      <w:proofErr w:type="spellEnd"/>
      <w:r w:rsidR="006613B5" w:rsidRPr="006613B5">
        <w:t xml:space="preserve"> de la </w:t>
      </w:r>
      <w:proofErr w:type="spellStart"/>
      <w:r w:rsidR="006613B5" w:rsidRPr="006613B5">
        <w:t>configuración</w:t>
      </w:r>
      <w:proofErr w:type="spellEnd"/>
      <w:r w:rsidR="006613B5" w:rsidRPr="006613B5">
        <w:t xml:space="preserve"> para </w:t>
      </w:r>
      <w:proofErr w:type="spellStart"/>
      <w:r w:rsidR="006613B5" w:rsidRPr="006613B5">
        <w:t>definir</w:t>
      </w:r>
      <w:proofErr w:type="spellEnd"/>
      <w:r w:rsidR="006613B5" w:rsidRPr="006613B5">
        <w:t xml:space="preserve"> las </w:t>
      </w:r>
      <w:proofErr w:type="spellStart"/>
      <w:r w:rsidR="006613B5" w:rsidRPr="006613B5">
        <w:t>actividades</w:t>
      </w:r>
      <w:proofErr w:type="spellEnd"/>
      <w:r w:rsidR="006613B5" w:rsidRPr="006613B5">
        <w:t xml:space="preserve"> que </w:t>
      </w:r>
      <w:proofErr w:type="spellStart"/>
      <w:r w:rsidR="006613B5" w:rsidRPr="006613B5">
        <w:t>dictan</w:t>
      </w:r>
      <w:proofErr w:type="spellEnd"/>
      <w:r w:rsidR="006613B5" w:rsidRPr="006613B5">
        <w:t xml:space="preserve"> </w:t>
      </w:r>
      <w:proofErr w:type="spellStart"/>
      <w:r w:rsidR="006613B5" w:rsidRPr="006613B5">
        <w:t>cómo</w:t>
      </w:r>
      <w:proofErr w:type="spellEnd"/>
      <w:r w:rsidR="006613B5" w:rsidRPr="006613B5">
        <w:t xml:space="preserve"> </w:t>
      </w:r>
      <w:proofErr w:type="spellStart"/>
      <w:r w:rsidR="006613B5" w:rsidRPr="006613B5">
        <w:t>llevar</w:t>
      </w:r>
      <w:proofErr w:type="spellEnd"/>
      <w:r w:rsidR="006613B5" w:rsidRPr="006613B5">
        <w:t xml:space="preserve"> a </w:t>
      </w:r>
      <w:proofErr w:type="spellStart"/>
      <w:r w:rsidR="006613B5" w:rsidRPr="006613B5">
        <w:t>cabo</w:t>
      </w:r>
      <w:proofErr w:type="spellEnd"/>
      <w:r w:rsidR="006613B5" w:rsidRPr="006613B5">
        <w:t xml:space="preserve"> la </w:t>
      </w:r>
      <w:proofErr w:type="spellStart"/>
      <w:r w:rsidR="006613B5" w:rsidRPr="006613B5">
        <w:t>configuración</w:t>
      </w:r>
      <w:proofErr w:type="spellEnd"/>
      <w:r w:rsidR="006613B5" w:rsidRPr="006613B5">
        <w:t xml:space="preserve"> y </w:t>
      </w:r>
      <w:proofErr w:type="spellStart"/>
      <w:r w:rsidR="006613B5" w:rsidRPr="006613B5">
        <w:t>gestión</w:t>
      </w:r>
      <w:proofErr w:type="spellEnd"/>
      <w:r w:rsidR="006613B5" w:rsidRPr="006613B5">
        <w:t xml:space="preserve"> de control de </w:t>
      </w:r>
      <w:proofErr w:type="spellStart"/>
      <w:r w:rsidR="006613B5" w:rsidRPr="006613B5">
        <w:t>cambios</w:t>
      </w:r>
      <w:proofErr w:type="spellEnd"/>
      <w:r w:rsidR="006613B5" w:rsidRPr="006613B5">
        <w:t xml:space="preserve"> al </w:t>
      </w:r>
      <w:proofErr w:type="spellStart"/>
      <w:r w:rsidR="006613B5" w:rsidRPr="006613B5">
        <w:t>desarrollar</w:t>
      </w:r>
      <w:proofErr w:type="spellEnd"/>
      <w:r w:rsidR="006613B5" w:rsidRPr="006613B5">
        <w:t xml:space="preserve"> un software</w:t>
      </w:r>
      <w:r>
        <w:t>.</w:t>
      </w:r>
      <w:bookmarkStart w:id="1" w:name="_GoBack"/>
      <w:bookmarkEnd w:id="1"/>
    </w:p>
    <w:p w:rsidR="00357068" w:rsidRDefault="006613B5" w:rsidP="00721F4D">
      <w:pPr>
        <w:pStyle w:val="Sinespaciado"/>
        <w:ind w:left="720"/>
      </w:pPr>
      <w:r w:rsidRPr="006613B5">
        <w:t xml:space="preserve">Este </w:t>
      </w:r>
      <w:proofErr w:type="spellStart"/>
      <w:r w:rsidRPr="006613B5">
        <w:t>documento</w:t>
      </w:r>
      <w:proofErr w:type="spellEnd"/>
      <w:r w:rsidRPr="006613B5">
        <w:t xml:space="preserve"> </w:t>
      </w:r>
      <w:proofErr w:type="spellStart"/>
      <w:r w:rsidRPr="006613B5">
        <w:t>nos</w:t>
      </w:r>
      <w:proofErr w:type="spellEnd"/>
      <w:r w:rsidRPr="006613B5">
        <w:t xml:space="preserve"> </w:t>
      </w:r>
      <w:proofErr w:type="spellStart"/>
      <w:r w:rsidRPr="006613B5">
        <w:t>permite</w:t>
      </w:r>
      <w:proofErr w:type="spellEnd"/>
      <w:r w:rsidRPr="006613B5">
        <w:t xml:space="preserve"> </w:t>
      </w:r>
      <w:proofErr w:type="spellStart"/>
      <w:r w:rsidRPr="006613B5">
        <w:t>conocer</w:t>
      </w:r>
      <w:proofErr w:type="spellEnd"/>
      <w:r w:rsidRPr="006613B5">
        <w:t xml:space="preserve"> las </w:t>
      </w:r>
      <w:proofErr w:type="spellStart"/>
      <w:r w:rsidRPr="006613B5">
        <w:t>actividades</w:t>
      </w:r>
      <w:proofErr w:type="spellEnd"/>
      <w:r w:rsidRPr="006613B5">
        <w:t xml:space="preserve"> de </w:t>
      </w:r>
      <w:proofErr w:type="spellStart"/>
      <w:r w:rsidRPr="006613B5">
        <w:t>gestión</w:t>
      </w:r>
      <w:proofErr w:type="spellEnd"/>
      <w:r w:rsidRPr="006613B5">
        <w:t xml:space="preserve"> de </w:t>
      </w:r>
      <w:proofErr w:type="spellStart"/>
      <w:r w:rsidRPr="006613B5">
        <w:t>configuración</w:t>
      </w:r>
      <w:proofErr w:type="spellEnd"/>
      <w:r w:rsidRPr="006613B5">
        <w:t xml:space="preserve"> de software que </w:t>
      </w:r>
      <w:proofErr w:type="spellStart"/>
      <w:r w:rsidRPr="006613B5">
        <w:t>deben</w:t>
      </w:r>
      <w:proofErr w:type="spellEnd"/>
      <w:r w:rsidRPr="006613B5">
        <w:t xml:space="preserve"> ser </w:t>
      </w:r>
      <w:proofErr w:type="spellStart"/>
      <w:r w:rsidRPr="006613B5">
        <w:t>llevadas</w:t>
      </w:r>
      <w:proofErr w:type="spellEnd"/>
      <w:r w:rsidRPr="006613B5">
        <w:t xml:space="preserve"> a </w:t>
      </w:r>
      <w:proofErr w:type="spellStart"/>
      <w:r w:rsidRPr="006613B5">
        <w:t>cabo</w:t>
      </w:r>
      <w:proofErr w:type="spellEnd"/>
      <w:r w:rsidRPr="006613B5">
        <w:t xml:space="preserve"> </w:t>
      </w:r>
      <w:proofErr w:type="spellStart"/>
      <w:r w:rsidRPr="006613B5">
        <w:t>durante</w:t>
      </w:r>
      <w:proofErr w:type="spellEnd"/>
      <w:r w:rsidRPr="006613B5">
        <w:t xml:space="preserve"> el </w:t>
      </w:r>
      <w:proofErr w:type="spellStart"/>
      <w:r w:rsidRPr="006613B5">
        <w:t>proceso</w:t>
      </w:r>
      <w:proofErr w:type="spellEnd"/>
      <w:r w:rsidRPr="006613B5">
        <w:t xml:space="preserve"> de </w:t>
      </w:r>
      <w:proofErr w:type="spellStart"/>
      <w:r w:rsidRPr="006613B5">
        <w:t>desarrollo</w:t>
      </w:r>
      <w:proofErr w:type="spellEnd"/>
      <w:r w:rsidRPr="006613B5">
        <w:t xml:space="preserve"> del </w:t>
      </w:r>
      <w:proofErr w:type="spellStart"/>
      <w:r w:rsidRPr="006613B5">
        <w:t>proyecto</w:t>
      </w:r>
      <w:proofErr w:type="spellEnd"/>
    </w:p>
    <w:p w:rsidR="00357068" w:rsidRDefault="00357068">
      <w:pPr>
        <w:ind w:left="632"/>
        <w:jc w:val="both"/>
        <w:rPr>
          <w:rFonts w:ascii="Times New Roman" w:hAnsi="Times New Roman" w:cs="Times New Roman"/>
          <w:lang w:val="es-ES"/>
        </w:rPr>
      </w:pPr>
    </w:p>
    <w:p w:rsidR="00357068" w:rsidRDefault="00357068">
      <w:pPr>
        <w:rPr>
          <w:rFonts w:ascii="Times New Roman" w:eastAsia="Times New Roman" w:hAnsi="Times New Roman" w:cs="Times New Roman"/>
          <w:lang w:val="es-ES"/>
        </w:rPr>
      </w:pPr>
    </w:p>
    <w:p w:rsidR="00357068" w:rsidRDefault="00357068"/>
    <w:sectPr w:rsidR="003570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CF4"/>
    <w:multiLevelType w:val="multilevel"/>
    <w:tmpl w:val="F05C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B15D4"/>
    <w:multiLevelType w:val="multilevel"/>
    <w:tmpl w:val="22324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68"/>
    <w:rsid w:val="00357068"/>
    <w:rsid w:val="006613B5"/>
    <w:rsid w:val="007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63D1E"/>
  <w15:docId w15:val="{89C3EF36-41BA-4D86-894F-7AEC86C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Yuna</cp:lastModifiedBy>
  <cp:revision>14</cp:revision>
  <dcterms:created xsi:type="dcterms:W3CDTF">2018-09-14T05:56:00Z</dcterms:created>
  <dcterms:modified xsi:type="dcterms:W3CDTF">2018-09-14T06:59:00Z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