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BF0087">
      <w:pPr>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CD299BE" w14:textId="77777777" w:rsidR="00BF0087" w:rsidRPr="00BF0087" w:rsidRDefault="00BF0087" w:rsidP="00BF0087">
      <w:pPr>
        <w:rPr>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0660BBBC"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480EC721" w14:textId="77777777" w:rsidR="00BF0087" w:rsidRPr="00BF0087" w:rsidRDefault="00BF0087" w:rsidP="00BF0087">
      <w:pPr>
        <w:rPr>
          <w:lang w:eastAsia="es-PE"/>
        </w:rPr>
      </w:pPr>
      <w:r w:rsidRPr="00BF0087">
        <w:rPr>
          <w:rFonts w:ascii="Arial" w:hAnsi="Arial" w:cs="Arial"/>
          <w:b/>
          <w:bCs/>
          <w:color w:val="000000"/>
          <w:lang w:eastAsia="es-PE"/>
        </w:rPr>
        <w:t>2.1 ROLES O RESPONSABILIDADES</w:t>
      </w:r>
    </w:p>
    <w:p w14:paraId="79FA20CA" w14:textId="77777777" w:rsidR="00BF0087" w:rsidRPr="00BF0087" w:rsidRDefault="00BF0087" w:rsidP="00BF0087">
      <w:pPr>
        <w:ind w:left="420"/>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2114"/>
        <w:gridCol w:w="5458"/>
        <w:gridCol w:w="1454"/>
      </w:tblGrid>
      <w:tr w:rsidR="00BF0087" w:rsidRPr="00BF0087" w14:paraId="6B2BDA07" w14:textId="77777777" w:rsidTr="00BF0087">
        <w:tc>
          <w:tcPr>
            <w:tcW w:w="0" w:type="auto"/>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lastRenderedPageBreak/>
              <w:t>ROL</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BF0087">
        <w:tc>
          <w:tcPr>
            <w:tcW w:w="0" w:type="auto"/>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0" w:type="auto"/>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BF0087">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0" w:type="auto"/>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BF0087">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0" w:type="auto"/>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r w:rsidRPr="00BF0087">
              <w:rPr>
                <w:rFonts w:ascii="Arial" w:hAnsi="Arial" w:cs="Arial"/>
                <w:color w:val="000000"/>
                <w:lang w:eastAsia="es-PE"/>
              </w:rPr>
              <w:t>El bibliotecaria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BF0087">
        <w:tc>
          <w:tcPr>
            <w:tcW w:w="0" w:type="auto"/>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1A3863B4" w14:textId="77777777" w:rsidR="00BF0087" w:rsidRPr="00BF0087" w:rsidRDefault="00BF0087" w:rsidP="00BF0087">
      <w:pPr>
        <w:spacing w:after="240"/>
        <w:rPr>
          <w:lang w:eastAsia="es-PE"/>
        </w:rPr>
      </w:pP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Política de privacidad (PP)</w:t>
      </w:r>
    </w:p>
    <w:p w14:paraId="000E01D9" w14:textId="77777777"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14:paraId="34699575" w14:textId="77777777"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3D73FC52" w14:textId="77777777" w:rsidR="00BF0087" w:rsidRDefault="00BF0087" w:rsidP="00BF0087">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25A3A703" w14:textId="77777777" w:rsidR="009864EB" w:rsidRDefault="009864EB" w:rsidP="00BF0087">
      <w:pPr>
        <w:ind w:left="420"/>
        <w:jc w:val="both"/>
        <w:rPr>
          <w:rFonts w:ascii="Arial" w:hAnsi="Arial" w:cs="Arial"/>
          <w:color w:val="000000"/>
          <w:lang w:eastAsia="es-PE"/>
        </w:rPr>
      </w:pPr>
    </w:p>
    <w:p w14:paraId="124AF409" w14:textId="77777777" w:rsidR="009864EB" w:rsidRDefault="009864EB" w:rsidP="00BF0087">
      <w:pPr>
        <w:ind w:left="420"/>
        <w:jc w:val="both"/>
        <w:rPr>
          <w:rFonts w:ascii="Arial" w:hAnsi="Arial" w:cs="Arial"/>
          <w:color w:val="000000"/>
          <w:lang w:eastAsia="es-PE"/>
        </w:rPr>
      </w:pP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9864EB" w:rsidRDefault="009864EB" w:rsidP="009864EB">
      <w:pPr>
        <w:rPr>
          <w:rFonts w:eastAsiaTheme="minorHAnsi"/>
          <w:lang w:val="en-US" w:eastAsia="en-US"/>
        </w:rPr>
      </w:pPr>
      <w:r w:rsidRPr="009864EB">
        <w:rPr>
          <w:rFonts w:ascii="Arial" w:eastAsiaTheme="minorHAnsi" w:hAnsi="Arial" w:cs="Arial"/>
          <w:b/>
          <w:bCs/>
          <w:color w:val="000000"/>
          <w:lang w:val="en-US" w:eastAsia="en-US"/>
        </w:rPr>
        <w:lastRenderedPageBreak/>
        <w:t>2.4</w:t>
      </w:r>
      <w:r w:rsidRPr="009864EB">
        <w:rPr>
          <w:rFonts w:ascii="Arial" w:eastAsiaTheme="minorHAnsi" w:hAnsi="Arial" w:cs="Arial"/>
          <w:b/>
          <w:bCs/>
          <w:color w:val="000000"/>
          <w:lang w:val="en-US" w:eastAsia="en-US"/>
        </w:rPr>
        <w:tab/>
        <w:t>HERRAMIENTAS, ENTORNO E INFRAESTRUCTURA</w:t>
      </w:r>
    </w:p>
    <w:p w14:paraId="18FFB8B5" w14:textId="77777777" w:rsidR="009864EB" w:rsidRPr="009864EB" w:rsidRDefault="009864EB" w:rsidP="009864EB">
      <w:pPr>
        <w:rPr>
          <w:lang w:val="en-US" w:eastAsia="en-US"/>
        </w:rPr>
      </w:pPr>
    </w:p>
    <w:p w14:paraId="255DBAD1" w14:textId="77777777" w:rsidR="009864EB" w:rsidRPr="009864EB" w:rsidRDefault="009864EB" w:rsidP="009864EB">
      <w:pPr>
        <w:jc w:val="both"/>
        <w:rPr>
          <w:rFonts w:eastAsiaTheme="minorHAnsi"/>
          <w:lang w:val="en-US" w:eastAsia="en-US"/>
        </w:rPr>
      </w:pPr>
      <w:r w:rsidRPr="009864EB">
        <w:rPr>
          <w:rFonts w:ascii="Arial" w:eastAsiaTheme="minorHAnsi" w:hAnsi="Arial" w:cs="Arial"/>
          <w:color w:val="000000"/>
          <w:lang w:val="en-US" w:eastAsia="en-US"/>
        </w:rPr>
        <w:t>Se explicará las herramientas, el entorno y la infraestructura que se usará para llevar a cabo la SCM.</w:t>
      </w:r>
    </w:p>
    <w:p w14:paraId="17D4AD35" w14:textId="77777777" w:rsidR="009864EB" w:rsidRPr="009864EB" w:rsidRDefault="009864EB" w:rsidP="009864EB">
      <w:pPr>
        <w:jc w:val="both"/>
        <w:rPr>
          <w:rFonts w:eastAsiaTheme="minorHAnsi"/>
          <w:lang w:val="en-US" w:eastAsia="en-US"/>
        </w:rPr>
      </w:pPr>
      <w:r w:rsidRPr="009864EB">
        <w:rPr>
          <w:rFonts w:ascii="Arial" w:eastAsiaTheme="minorHAnsi" w:hAnsi="Arial" w:cs="Arial"/>
          <w:color w:val="000000"/>
          <w:lang w:val="en-US" w:eastAsia="en-US"/>
        </w:rPr>
        <w:t xml:space="preserve"> </w:t>
      </w:r>
    </w:p>
    <w:p w14:paraId="55059674" w14:textId="77777777" w:rsidR="009864EB" w:rsidRPr="009864EB" w:rsidRDefault="009864EB" w:rsidP="009864EB">
      <w:pPr>
        <w:jc w:val="both"/>
        <w:rPr>
          <w:rFonts w:eastAsiaTheme="minorHAnsi"/>
          <w:lang w:val="en-US" w:eastAsia="en-US"/>
        </w:rPr>
      </w:pPr>
      <w:proofErr w:type="gramStart"/>
      <w:r w:rsidRPr="009864EB">
        <w:rPr>
          <w:rFonts w:ascii="Arial" w:eastAsiaTheme="minorHAnsi" w:hAnsi="Arial" w:cs="Arial"/>
          <w:b/>
          <w:bCs/>
          <w:color w:val="000000"/>
          <w:lang w:val="en-US" w:eastAsia="en-US"/>
        </w:rPr>
        <w:t>2.4.1  HERRAMIENTAS</w:t>
      </w:r>
      <w:proofErr w:type="gramEnd"/>
    </w:p>
    <w:p w14:paraId="5269D5ED" w14:textId="77777777" w:rsidR="009864EB" w:rsidRPr="009864EB" w:rsidRDefault="009864EB" w:rsidP="009864EB">
      <w:pPr>
        <w:rPr>
          <w:lang w:val="en-US" w:eastAsia="en-US"/>
        </w:rPr>
      </w:pPr>
    </w:p>
    <w:p w14:paraId="4140D39E" w14:textId="77777777" w:rsidR="009864EB" w:rsidRPr="009864EB" w:rsidRDefault="009864EB" w:rsidP="009864EB">
      <w:pPr>
        <w:ind w:firstLine="720"/>
        <w:jc w:val="both"/>
        <w:rPr>
          <w:rFonts w:eastAsiaTheme="minorHAnsi"/>
          <w:lang w:val="en-US" w:eastAsia="en-US"/>
        </w:rPr>
      </w:pPr>
      <w:proofErr w:type="gramStart"/>
      <w:r w:rsidRPr="009864EB">
        <w:rPr>
          <w:rFonts w:ascii="Arial" w:eastAsiaTheme="minorHAnsi" w:hAnsi="Arial" w:cs="Arial"/>
          <w:b/>
          <w:bCs/>
          <w:color w:val="000000"/>
          <w:lang w:val="en-US" w:eastAsia="en-US"/>
        </w:rPr>
        <w:t>2.4.1.1  GITHUB</w:t>
      </w:r>
      <w:proofErr w:type="gramEnd"/>
    </w:p>
    <w:p w14:paraId="6F032B2A" w14:textId="77777777" w:rsidR="009864EB" w:rsidRPr="009864EB" w:rsidRDefault="009864EB" w:rsidP="009864EB">
      <w:pPr>
        <w:rPr>
          <w:lang w:val="en-US" w:eastAsia="en-US"/>
        </w:rPr>
      </w:pPr>
    </w:p>
    <w:p w14:paraId="679BD122" w14:textId="77777777" w:rsidR="009864EB" w:rsidRPr="009864EB" w:rsidRDefault="009864EB" w:rsidP="009864EB">
      <w:pPr>
        <w:spacing w:after="200"/>
        <w:ind w:left="720"/>
        <w:jc w:val="both"/>
        <w:rPr>
          <w:rFonts w:eastAsiaTheme="minorHAnsi"/>
          <w:lang w:val="en-US" w:eastAsia="en-US"/>
        </w:rPr>
      </w:pPr>
      <w:r w:rsidRPr="009864EB">
        <w:rPr>
          <w:rFonts w:ascii="Arial" w:eastAsiaTheme="minorHAnsi" w:hAnsi="Arial" w:cs="Arial"/>
          <w:color w:val="000000"/>
          <w:lang w:val="en-US"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9864EB" w:rsidRDefault="009864EB" w:rsidP="009864EB">
      <w:pPr>
        <w:numPr>
          <w:ilvl w:val="0"/>
          <w:numId w:val="17"/>
        </w:numPr>
        <w:spacing w:after="200"/>
        <w:ind w:left="1134"/>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Guardar en determinado momento los cambios efectuados a un archivo o conjunto de archivos, con la oportunidad que tener acceso </w:t>
      </w:r>
      <w:proofErr w:type="gramStart"/>
      <w:r w:rsidRPr="009864EB">
        <w:rPr>
          <w:rFonts w:ascii="Arial" w:eastAsiaTheme="minorHAnsi" w:hAnsi="Arial" w:cs="Arial"/>
          <w:color w:val="000000"/>
          <w:lang w:val="en-US" w:eastAsia="en-US"/>
        </w:rPr>
        <w:t>a</w:t>
      </w:r>
      <w:proofErr w:type="gramEnd"/>
      <w:r w:rsidRPr="009864EB">
        <w:rPr>
          <w:rFonts w:ascii="Arial" w:eastAsiaTheme="minorHAnsi" w:hAnsi="Arial" w:cs="Arial"/>
          <w:color w:val="000000"/>
          <w:lang w:val="en-US" w:eastAsia="en-US"/>
        </w:rPr>
        <w:t xml:space="preserve"> ese historial de cambios, ya sea para regresar a una de esas versiones o para hacer comparaciones entre ellas.</w:t>
      </w:r>
    </w:p>
    <w:p w14:paraId="062B8544" w14:textId="77777777" w:rsidR="009864EB" w:rsidRPr="009864EB" w:rsidRDefault="009864EB" w:rsidP="009864EB">
      <w:pPr>
        <w:numPr>
          <w:ilvl w:val="0"/>
          <w:numId w:val="17"/>
        </w:numPr>
        <w:spacing w:after="200"/>
        <w:ind w:left="1134"/>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Si luego de copiar un proyecto (hacer Fork) haces ajustes que arreglan bugs o introducen una nueva funcionalidad, puedes proponerle al dueño del proyecto que integre tus cambios en su código a través de un Pull Request.</w:t>
      </w:r>
    </w:p>
    <w:p w14:paraId="4EA42897" w14:textId="77777777" w:rsidR="009864EB" w:rsidRPr="009864EB" w:rsidRDefault="009864EB" w:rsidP="009864EB">
      <w:pPr>
        <w:numPr>
          <w:ilvl w:val="0"/>
          <w:numId w:val="17"/>
        </w:numPr>
        <w:spacing w:before="200"/>
        <w:ind w:left="1134"/>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9864EB" w:rsidRDefault="009864EB" w:rsidP="009864EB">
      <w:pPr>
        <w:numPr>
          <w:ilvl w:val="0"/>
          <w:numId w:val="17"/>
        </w:numPr>
        <w:spacing w:before="200"/>
        <w:ind w:left="1134"/>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Posee un estupendo visor de código mediante el cual, a través del navegador, podremos consultar en cualquier instante el contenido de un archivo determinado.</w:t>
      </w:r>
    </w:p>
    <w:p w14:paraId="0521C65D" w14:textId="77777777" w:rsidR="009864EB" w:rsidRPr="009864EB" w:rsidRDefault="009864EB" w:rsidP="009864EB">
      <w:pPr>
        <w:numPr>
          <w:ilvl w:val="0"/>
          <w:numId w:val="17"/>
        </w:numPr>
        <w:spacing w:before="200"/>
        <w:ind w:left="1134"/>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Pr="009864EB" w:rsidRDefault="009864EB" w:rsidP="009864EB">
      <w:pPr>
        <w:numPr>
          <w:ilvl w:val="0"/>
          <w:numId w:val="17"/>
        </w:numPr>
        <w:spacing w:before="200" w:after="200"/>
        <w:ind w:left="1134"/>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Cuenta con una herramienta de revisión de código, donde se pueden añadir anotaciones en cualquier punto de un fichero.</w:t>
      </w:r>
    </w:p>
    <w:p w14:paraId="18FBE544" w14:textId="77777777" w:rsidR="009864EB" w:rsidRPr="009864EB" w:rsidRDefault="009864EB" w:rsidP="009864EB">
      <w:pPr>
        <w:spacing w:after="200"/>
        <w:ind w:left="774" w:hanging="360"/>
        <w:jc w:val="both"/>
        <w:rPr>
          <w:rFonts w:eastAsiaTheme="minorHAnsi"/>
          <w:lang w:val="en-US" w:eastAsia="en-US"/>
        </w:rPr>
      </w:pPr>
      <w:r w:rsidRPr="009864EB">
        <w:rPr>
          <w:rFonts w:ascii="Arial" w:eastAsiaTheme="minorHAnsi" w:hAnsi="Arial" w:cs="Arial"/>
          <w:b/>
          <w:bCs/>
          <w:color w:val="000000"/>
          <w:lang w:val="en-US" w:eastAsia="en-US"/>
        </w:rPr>
        <w:t>DESVENTAJAS</w:t>
      </w:r>
    </w:p>
    <w:p w14:paraId="12971063" w14:textId="77777777" w:rsidR="009864EB" w:rsidRPr="009864EB" w:rsidRDefault="009864EB" w:rsidP="009864EB">
      <w:pPr>
        <w:numPr>
          <w:ilvl w:val="0"/>
          <w:numId w:val="18"/>
        </w:numPr>
        <w:spacing w:after="200"/>
        <w:ind w:left="1134"/>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Si queremos tener proyectos de modo privado debemos tener una suscripción mensual.</w:t>
      </w:r>
    </w:p>
    <w:p w14:paraId="485C5FA9" w14:textId="77777777" w:rsidR="009864EB" w:rsidRPr="009864EB" w:rsidRDefault="009864EB" w:rsidP="009864EB">
      <w:pPr>
        <w:ind w:left="839" w:hanging="720"/>
        <w:jc w:val="both"/>
        <w:rPr>
          <w:rFonts w:eastAsiaTheme="minorHAnsi"/>
          <w:lang w:val="en-US" w:eastAsia="en-US"/>
        </w:rPr>
      </w:pPr>
      <w:proofErr w:type="gramStart"/>
      <w:r w:rsidRPr="009864EB">
        <w:rPr>
          <w:rFonts w:ascii="Arial" w:eastAsiaTheme="minorHAnsi" w:hAnsi="Arial" w:cs="Arial"/>
          <w:b/>
          <w:bCs/>
          <w:color w:val="000000"/>
          <w:lang w:val="en-US" w:eastAsia="en-US"/>
        </w:rPr>
        <w:t>2.4.1.2  GIT</w:t>
      </w:r>
      <w:proofErr w:type="gramEnd"/>
    </w:p>
    <w:p w14:paraId="1ACEAAFE" w14:textId="77777777" w:rsidR="009864EB" w:rsidRPr="009864EB" w:rsidRDefault="009864EB" w:rsidP="009864EB">
      <w:pPr>
        <w:ind w:left="850"/>
        <w:rPr>
          <w:rFonts w:eastAsiaTheme="minorHAnsi"/>
          <w:lang w:val="en-US" w:eastAsia="en-US"/>
        </w:rPr>
      </w:pPr>
      <w:r w:rsidRPr="009864EB">
        <w:rPr>
          <w:rFonts w:ascii="Arial" w:eastAsiaTheme="minorHAnsi" w:hAnsi="Arial" w:cs="Arial"/>
          <w:color w:val="000000"/>
          <w:lang w:val="en-US" w:eastAsia="en-US"/>
        </w:rPr>
        <w:t>Es un sistema de control de versiones distribuído (scvd) escrito en C, el cual permite la creación de una historia para una colección de archivos el incluye la funcionalidad para revertir la colección de archivos a otro estado.</w:t>
      </w:r>
    </w:p>
    <w:p w14:paraId="05828887" w14:textId="77777777" w:rsidR="009864EB" w:rsidRPr="009864EB" w:rsidRDefault="009864EB" w:rsidP="009864EB">
      <w:pPr>
        <w:rPr>
          <w:lang w:val="en-US" w:eastAsia="en-US"/>
        </w:rPr>
      </w:pPr>
    </w:p>
    <w:p w14:paraId="7BBC43A2" w14:textId="77777777" w:rsidR="009864EB" w:rsidRPr="009864EB" w:rsidRDefault="009864EB" w:rsidP="009864EB">
      <w:pPr>
        <w:ind w:left="11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9864EB" w:rsidRDefault="009864EB" w:rsidP="009864EB">
      <w:pPr>
        <w:numPr>
          <w:ilvl w:val="0"/>
          <w:numId w:val="19"/>
        </w:numPr>
        <w:ind w:left="1440"/>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lastRenderedPageBreak/>
        <w:t>El desarrollo de la aplicación será únicamente nuestro, pudiendo decidir qué parte de nuestro proyecto compartimos y con quién.</w:t>
      </w:r>
    </w:p>
    <w:p w14:paraId="217F7001" w14:textId="77777777" w:rsidR="009864EB" w:rsidRPr="009864EB" w:rsidRDefault="009864EB" w:rsidP="009864EB">
      <w:pPr>
        <w:numPr>
          <w:ilvl w:val="0"/>
          <w:numId w:val="19"/>
        </w:numPr>
        <w:ind w:left="1440"/>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El control de versiones se puede realizar dentro de la propia red con una mayor velocidad de acceso y escritura, así como eliminando el requisito de contar con una conexión </w:t>
      </w:r>
      <w:proofErr w:type="gramStart"/>
      <w:r w:rsidRPr="009864EB">
        <w:rPr>
          <w:rFonts w:ascii="Arial" w:eastAsiaTheme="minorHAnsi" w:hAnsi="Arial" w:cs="Arial"/>
          <w:color w:val="000000"/>
          <w:lang w:val="en-US" w:eastAsia="en-US"/>
        </w:rPr>
        <w:t>a</w:t>
      </w:r>
      <w:proofErr w:type="gramEnd"/>
      <w:r w:rsidRPr="009864EB">
        <w:rPr>
          <w:rFonts w:ascii="Arial" w:eastAsiaTheme="minorHAnsi" w:hAnsi="Arial" w:cs="Arial"/>
          <w:color w:val="000000"/>
          <w:lang w:val="en-US" w:eastAsia="en-US"/>
        </w:rPr>
        <w:t xml:space="preserve"> internet obligatoria.</w:t>
      </w:r>
    </w:p>
    <w:p w14:paraId="30F8A0D8" w14:textId="77777777" w:rsidR="009864EB" w:rsidRPr="009864EB" w:rsidRDefault="009864EB" w:rsidP="009864EB">
      <w:pPr>
        <w:numPr>
          <w:ilvl w:val="0"/>
          <w:numId w:val="19"/>
        </w:numPr>
        <w:ind w:left="1440"/>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Se puede crear diferentes ramas sobre las que aplicar nuestras modificaciones en entornos aislados de la línea principal de desarrollo.</w:t>
      </w:r>
    </w:p>
    <w:p w14:paraId="4D3F5293" w14:textId="77777777" w:rsidR="009864EB" w:rsidRPr="009864EB" w:rsidRDefault="009864EB" w:rsidP="009864EB">
      <w:pPr>
        <w:numPr>
          <w:ilvl w:val="0"/>
          <w:numId w:val="19"/>
        </w:numPr>
        <w:ind w:left="1440"/>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9864EB" w:rsidRDefault="009864EB" w:rsidP="009864EB">
      <w:pPr>
        <w:numPr>
          <w:ilvl w:val="0"/>
          <w:numId w:val="19"/>
        </w:numPr>
        <w:ind w:left="1440"/>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Las ramificaciones nos preparan un entorno aislado de pruebas sobre el desarrollo de la línea central de nuestra aplicación.</w:t>
      </w:r>
    </w:p>
    <w:p w14:paraId="3AA9913B" w14:textId="77777777" w:rsidR="009864EB" w:rsidRPr="009864EB" w:rsidRDefault="009864EB" w:rsidP="009864EB">
      <w:pPr>
        <w:numPr>
          <w:ilvl w:val="0"/>
          <w:numId w:val="19"/>
        </w:numPr>
        <w:ind w:left="1440"/>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Se hace uso de sistemas de árbol SHA1, lo que asegura que hasta que no se realice la comprobación del cifrado o firma, los cambios no se escribirán en el servidor.</w:t>
      </w:r>
    </w:p>
    <w:p w14:paraId="163545B3" w14:textId="77777777" w:rsidR="009864EB" w:rsidRPr="009864EB" w:rsidRDefault="009864EB" w:rsidP="009864EB">
      <w:pPr>
        <w:numPr>
          <w:ilvl w:val="0"/>
          <w:numId w:val="19"/>
        </w:numPr>
        <w:ind w:left="1440"/>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Es un sistema de control de versiones libre de código abierto.</w:t>
      </w:r>
    </w:p>
    <w:p w14:paraId="14BF9F86" w14:textId="77777777" w:rsidR="009864EB" w:rsidRPr="009864EB" w:rsidRDefault="009864EB" w:rsidP="009864EB">
      <w:pPr>
        <w:rPr>
          <w:lang w:val="en-US" w:eastAsia="en-US"/>
        </w:rPr>
      </w:pPr>
    </w:p>
    <w:p w14:paraId="165793B3" w14:textId="77777777" w:rsidR="009864EB" w:rsidRPr="009864EB" w:rsidRDefault="009864EB" w:rsidP="009864EB">
      <w:pPr>
        <w:ind w:left="1280"/>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9864EB">
      <w:pPr>
        <w:numPr>
          <w:ilvl w:val="0"/>
          <w:numId w:val="20"/>
        </w:numPr>
        <w:ind w:left="1440"/>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No permite indexar directorios.</w:t>
      </w:r>
    </w:p>
    <w:p w14:paraId="38807ED1" w14:textId="77777777" w:rsidR="009864EB" w:rsidRPr="009864EB" w:rsidRDefault="009864EB" w:rsidP="009864EB">
      <w:pPr>
        <w:numPr>
          <w:ilvl w:val="0"/>
          <w:numId w:val="20"/>
        </w:numPr>
        <w:ind w:left="1440"/>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Teniendo una gran curva de aprendizaje, con solo 152 comandos por aprender, la documentación de muchos de estos comandos es obsoleta.</w:t>
      </w:r>
    </w:p>
    <w:p w14:paraId="348DEA7F" w14:textId="77777777" w:rsidR="009864EB" w:rsidRPr="009864EB" w:rsidRDefault="009864EB" w:rsidP="009864EB">
      <w:pPr>
        <w:jc w:val="both"/>
        <w:rPr>
          <w:rFonts w:eastAsiaTheme="minorHAnsi"/>
          <w:lang w:val="en-US" w:eastAsia="en-US"/>
        </w:rPr>
      </w:pPr>
      <w:r w:rsidRPr="009864EB">
        <w:rPr>
          <w:rFonts w:ascii="Arial" w:eastAsiaTheme="minorHAnsi" w:hAnsi="Arial" w:cs="Arial"/>
          <w:color w:val="000000"/>
          <w:lang w:val="en-US" w:eastAsia="en-US"/>
        </w:rPr>
        <w:t xml:space="preserve"> </w:t>
      </w:r>
    </w:p>
    <w:p w14:paraId="4369EA6B" w14:textId="77777777" w:rsidR="009864EB" w:rsidRPr="009864EB" w:rsidRDefault="009864EB" w:rsidP="009864EB">
      <w:pPr>
        <w:ind w:hanging="720"/>
        <w:jc w:val="both"/>
        <w:rPr>
          <w:rFonts w:eastAsiaTheme="minorHAnsi"/>
          <w:lang w:val="en-US" w:eastAsia="en-US"/>
        </w:rPr>
      </w:pPr>
      <w:r w:rsidRPr="009864EB">
        <w:rPr>
          <w:rFonts w:ascii="Arial" w:eastAsiaTheme="minorHAnsi" w:hAnsi="Arial" w:cs="Arial"/>
          <w:b/>
          <w:bCs/>
          <w:color w:val="000000"/>
          <w:lang w:val="en-US" w:eastAsia="en-US"/>
        </w:rPr>
        <w:t>2.4.2   ENTORNO</w:t>
      </w:r>
    </w:p>
    <w:p w14:paraId="5152F45F" w14:textId="77777777" w:rsidR="009864EB" w:rsidRPr="009864EB" w:rsidRDefault="009864EB" w:rsidP="009864EB">
      <w:pPr>
        <w:ind w:left="720"/>
        <w:jc w:val="both"/>
        <w:rPr>
          <w:rFonts w:eastAsiaTheme="minorHAnsi"/>
          <w:lang w:val="en-US" w:eastAsia="en-US"/>
        </w:rPr>
      </w:pPr>
      <w:r w:rsidRPr="009864EB">
        <w:rPr>
          <w:rFonts w:ascii="Arial" w:eastAsiaTheme="minorHAnsi" w:hAnsi="Arial" w:cs="Arial"/>
          <w:color w:val="000000"/>
          <w:lang w:val="en-US" w:eastAsia="en-US"/>
        </w:rPr>
        <w:t>El ambiente de trabajo estará compuesto por:</w:t>
      </w:r>
    </w:p>
    <w:p w14:paraId="7675B0C2" w14:textId="77777777" w:rsidR="009864EB" w:rsidRPr="009864EB" w:rsidRDefault="009864EB" w:rsidP="009864EB">
      <w:pPr>
        <w:numPr>
          <w:ilvl w:val="0"/>
          <w:numId w:val="21"/>
        </w:numPr>
        <w:jc w:val="both"/>
        <w:textAlignment w:val="baseline"/>
        <w:rPr>
          <w:rFonts w:ascii="Arial" w:eastAsiaTheme="minorHAnsi" w:hAnsi="Arial" w:cs="Arial"/>
          <w:color w:val="000000"/>
          <w:lang w:val="en-US" w:eastAsia="en-US"/>
        </w:rPr>
      </w:pPr>
      <w:r w:rsidRPr="009864EB">
        <w:rPr>
          <w:rFonts w:ascii="Arial" w:eastAsiaTheme="minorHAnsi" w:hAnsi="Arial" w:cs="Arial"/>
          <w:b/>
          <w:bCs/>
          <w:color w:val="000000"/>
          <w:lang w:val="en-US" w:eastAsia="en-US"/>
        </w:rPr>
        <w:t>Desarrolladores:</w:t>
      </w:r>
      <w:r w:rsidRPr="009864EB">
        <w:rPr>
          <w:rFonts w:ascii="Arial" w:eastAsiaTheme="minorHAnsi" w:hAnsi="Arial" w:cs="Arial"/>
          <w:color w:val="000000"/>
          <w:lang w:val="en-US" w:eastAsia="en-US"/>
        </w:rPr>
        <w:t xml:space="preserve"> Las personas involucradas en el proyecto, tienen acceso para poder modificar los documentos del repositorio.</w:t>
      </w:r>
    </w:p>
    <w:p w14:paraId="1C0AF0EC" w14:textId="77777777" w:rsidR="009864EB" w:rsidRPr="009864EB" w:rsidRDefault="009864EB" w:rsidP="009864EB">
      <w:pPr>
        <w:numPr>
          <w:ilvl w:val="0"/>
          <w:numId w:val="21"/>
        </w:numPr>
        <w:jc w:val="both"/>
        <w:textAlignment w:val="baseline"/>
        <w:rPr>
          <w:rFonts w:ascii="Arial" w:eastAsiaTheme="minorHAnsi" w:hAnsi="Arial" w:cs="Arial"/>
          <w:color w:val="000000"/>
          <w:lang w:val="en-US" w:eastAsia="en-US"/>
        </w:rPr>
      </w:pPr>
      <w:r w:rsidRPr="009864EB">
        <w:rPr>
          <w:rFonts w:ascii="Arial" w:eastAsiaTheme="minorHAnsi" w:hAnsi="Arial" w:cs="Arial"/>
          <w:b/>
          <w:bCs/>
          <w:color w:val="000000"/>
          <w:lang w:val="en-US" w:eastAsia="en-US"/>
        </w:rPr>
        <w:t xml:space="preserve">Administrador: </w:t>
      </w:r>
      <w:r w:rsidRPr="009864EB">
        <w:rPr>
          <w:rFonts w:ascii="Arial" w:eastAsiaTheme="minorHAnsi" w:hAnsi="Arial" w:cs="Arial"/>
          <w:color w:val="000000"/>
          <w:lang w:val="en-US" w:eastAsia="en-US"/>
        </w:rPr>
        <w:t>Se encarga de verificar los cambios de los documentos, y revisar que se trabaja en el branch establecido. Así mismo debe dar los permisos necesarios a los desarrolladores para realizar el desarrollo.</w:t>
      </w:r>
    </w:p>
    <w:p w14:paraId="6AC95DAE" w14:textId="77777777" w:rsidR="009864EB" w:rsidRPr="009864EB" w:rsidRDefault="009864EB" w:rsidP="009864EB">
      <w:pPr>
        <w:numPr>
          <w:ilvl w:val="0"/>
          <w:numId w:val="21"/>
        </w:numPr>
        <w:spacing w:after="160"/>
        <w:jc w:val="both"/>
        <w:textAlignment w:val="baseline"/>
        <w:rPr>
          <w:rFonts w:ascii="Arial" w:eastAsiaTheme="minorHAnsi" w:hAnsi="Arial" w:cs="Arial"/>
          <w:color w:val="000000"/>
          <w:lang w:val="en-US" w:eastAsia="en-US"/>
        </w:rPr>
      </w:pPr>
      <w:r w:rsidRPr="009864EB">
        <w:rPr>
          <w:rFonts w:ascii="Arial" w:eastAsiaTheme="minorHAnsi" w:hAnsi="Arial" w:cs="Arial"/>
          <w:b/>
          <w:bCs/>
          <w:color w:val="000000"/>
          <w:lang w:val="en-US" w:eastAsia="en-US"/>
        </w:rPr>
        <w:t>Repositorio:</w:t>
      </w:r>
      <w:r w:rsidRPr="009864EB">
        <w:rPr>
          <w:rFonts w:ascii="Arial" w:eastAsiaTheme="minorHAnsi" w:hAnsi="Arial" w:cs="Arial"/>
          <w:color w:val="000000"/>
          <w:lang w:val="en-US" w:eastAsia="en-US"/>
        </w:rPr>
        <w:t xml:space="preserve"> Github.</w:t>
      </w:r>
    </w:p>
    <w:p w14:paraId="4A1BD525" w14:textId="77777777" w:rsidR="009864EB" w:rsidRPr="009864EB" w:rsidRDefault="009864EB" w:rsidP="009864EB">
      <w:pPr>
        <w:ind w:left="1080"/>
        <w:jc w:val="both"/>
        <w:rPr>
          <w:rFonts w:eastAsiaTheme="minorHAnsi"/>
          <w:lang w:val="en-US" w:eastAsia="en-US"/>
        </w:rPr>
      </w:pPr>
      <w:r w:rsidRPr="009864EB">
        <w:rPr>
          <w:rFonts w:ascii="Arial" w:eastAsiaTheme="minorHAnsi" w:hAnsi="Arial" w:cs="Arial"/>
          <w:color w:val="000000"/>
          <w:lang w:val="en-US" w:eastAsia="en-US"/>
        </w:rPr>
        <w:t xml:space="preserve"> </w:t>
      </w:r>
    </w:p>
    <w:p w14:paraId="28CCCCE0" w14:textId="77777777" w:rsidR="009864EB" w:rsidRPr="009864EB" w:rsidRDefault="009864EB" w:rsidP="009864EB">
      <w:pPr>
        <w:ind w:hanging="720"/>
        <w:jc w:val="both"/>
        <w:rPr>
          <w:rFonts w:eastAsiaTheme="minorHAnsi"/>
          <w:lang w:val="en-US" w:eastAsia="en-US"/>
        </w:rPr>
      </w:pPr>
      <w:proofErr w:type="gramStart"/>
      <w:r w:rsidRPr="009864EB">
        <w:rPr>
          <w:rFonts w:ascii="Arial" w:eastAsiaTheme="minorHAnsi" w:hAnsi="Arial" w:cs="Arial"/>
          <w:b/>
          <w:bCs/>
          <w:color w:val="000000"/>
          <w:lang w:val="en-US" w:eastAsia="en-US"/>
        </w:rPr>
        <w:t>2.4.3  INFRAESTRUCTURA</w:t>
      </w:r>
      <w:proofErr w:type="gramEnd"/>
    </w:p>
    <w:p w14:paraId="53DC7E72" w14:textId="77777777" w:rsidR="009864EB" w:rsidRPr="009864EB" w:rsidRDefault="009864EB" w:rsidP="009864EB">
      <w:pPr>
        <w:ind w:left="720"/>
        <w:jc w:val="both"/>
        <w:rPr>
          <w:rFonts w:eastAsiaTheme="minorHAnsi"/>
          <w:lang w:val="en-US" w:eastAsia="en-US"/>
        </w:rPr>
      </w:pPr>
      <w:r w:rsidRPr="009864EB">
        <w:rPr>
          <w:rFonts w:ascii="Arial" w:eastAsiaTheme="minorHAnsi" w:hAnsi="Arial" w:cs="Arial"/>
          <w:color w:val="000000"/>
          <w:lang w:val="en-US"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4CEBC9C8" w14:textId="77777777" w:rsidR="009864EB" w:rsidRPr="009864EB" w:rsidRDefault="009864EB" w:rsidP="009864EB">
      <w:pPr>
        <w:jc w:val="both"/>
        <w:rPr>
          <w:rFonts w:eastAsiaTheme="minorHAnsi"/>
          <w:lang w:val="en-US" w:eastAsia="en-US"/>
        </w:rPr>
      </w:pPr>
      <w:r w:rsidRPr="009864EB">
        <w:rPr>
          <w:rFonts w:ascii="Arial" w:eastAsiaTheme="minorHAnsi" w:hAnsi="Arial" w:cs="Arial"/>
          <w:color w:val="000000"/>
          <w:lang w:val="en-US" w:eastAsia="en-US"/>
        </w:rPr>
        <w:t xml:space="preserve"> </w:t>
      </w:r>
    </w:p>
    <w:p w14:paraId="0CA8ECDA" w14:textId="77777777" w:rsidR="009864EB" w:rsidRPr="009864EB" w:rsidRDefault="009864EB" w:rsidP="009864EB">
      <w:pPr>
        <w:ind w:left="720"/>
        <w:jc w:val="both"/>
        <w:rPr>
          <w:rFonts w:eastAsiaTheme="minorHAnsi"/>
          <w:lang w:val="en-US" w:eastAsia="en-US"/>
        </w:rPr>
      </w:pPr>
      <w:r w:rsidRPr="009864EB">
        <w:rPr>
          <w:rFonts w:ascii="Arial" w:eastAsiaTheme="minorHAnsi" w:hAnsi="Arial" w:cs="Arial"/>
          <w:b/>
          <w:bCs/>
          <w:color w:val="000000"/>
          <w:lang w:val="en-US" w:eastAsia="en-US"/>
        </w:rPr>
        <w:t>Branch master</w:t>
      </w:r>
      <w:r w:rsidRPr="009864EB">
        <w:rPr>
          <w:rFonts w:ascii="Arial" w:eastAsiaTheme="minorHAnsi" w:hAnsi="Arial" w:cs="Arial"/>
          <w:color w:val="000000"/>
          <w:lang w:val="en-US" w:eastAsia="en-US"/>
        </w:rPr>
        <w:t>: Esta rama será la principal, donde se pondrá los cambios aprobados por el administrador.</w:t>
      </w:r>
    </w:p>
    <w:p w14:paraId="47932FF3" w14:textId="77777777" w:rsidR="009864EB" w:rsidRPr="009864EB" w:rsidRDefault="009864EB" w:rsidP="009864EB">
      <w:pPr>
        <w:rPr>
          <w:lang w:val="en-US" w:eastAsia="en-US"/>
        </w:rPr>
      </w:pPr>
      <w:r w:rsidRPr="009864EB">
        <w:rPr>
          <w:rFonts w:ascii="Arial" w:hAnsi="Arial" w:cs="Arial"/>
          <w:b/>
          <w:bCs/>
          <w:color w:val="000000"/>
          <w:lang w:val="en-US" w:eastAsia="en-US"/>
        </w:rPr>
        <w:t>Branch Development</w:t>
      </w:r>
      <w:r w:rsidRPr="009864EB">
        <w:rPr>
          <w:rFonts w:ascii="Arial" w:hAnsi="Arial" w:cs="Arial"/>
          <w:color w:val="000000"/>
          <w:lang w:val="en-US" w:eastAsia="en-US"/>
        </w:rPr>
        <w:t>: Esta rama será para los desarrolladores, donde podrán hacer sus cambios previa aprobación, sin alterar la rama principal.</w:t>
      </w:r>
    </w:p>
    <w:p w14:paraId="74A3656D" w14:textId="77777777" w:rsidR="009864EB" w:rsidRPr="00BF0087" w:rsidRDefault="009864EB" w:rsidP="00BF0087">
      <w:pPr>
        <w:ind w:left="420"/>
        <w:jc w:val="both"/>
        <w:rPr>
          <w:lang w:eastAsia="es-PE"/>
        </w:rPr>
      </w:pPr>
      <w:bookmarkStart w:id="0" w:name="_GoBack"/>
      <w:bookmarkEnd w:id="0"/>
    </w:p>
    <w:p w14:paraId="3B76F2DF" w14:textId="77777777" w:rsidR="007040B5" w:rsidRPr="00E673A4" w:rsidRDefault="007040B5" w:rsidP="00E673A4"/>
    <w:sectPr w:rsidR="007040B5"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21"/>
    <w:rsid w:val="00057A12"/>
    <w:rsid w:val="007040B5"/>
    <w:rsid w:val="009864EB"/>
    <w:rsid w:val="00AA6221"/>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9B34A7E8-2F8C-47C6-9E29-527DF189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itle">
    <w:name w:val="Title"/>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ListParagraph">
    <w:name w:val="List Paragraph"/>
    <w:basedOn w:val="Normal"/>
    <w:uiPriority w:val="34"/>
    <w:qFormat/>
    <w:rsid w:val="00841C4F"/>
    <w:pPr>
      <w:ind w:left="720"/>
      <w:contextualSpacing/>
    </w:pPr>
  </w:style>
  <w:style w:type="paragraph" w:styleId="NoSpacing">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1279</Words>
  <Characters>7294</Characters>
  <Application>Microsoft Macintosh Word</Application>
  <DocSecurity>0</DocSecurity>
  <Lines>60</Lines>
  <Paragraphs>17</Paragraphs>
  <ScaleCrop>false</ScaleCrop>
  <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29</cp:revision>
  <dcterms:created xsi:type="dcterms:W3CDTF">2018-09-14T05:56:00Z</dcterms:created>
  <dcterms:modified xsi:type="dcterms:W3CDTF">2018-09-28T09:11:00Z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