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630E5" w:rsidRDefault="00B630E5">
      <w:pPr>
        <w:jc w:val="center"/>
        <w:rPr>
          <w:sz w:val="36"/>
          <w:szCs w:val="36"/>
        </w:rPr>
      </w:pPr>
      <w:bookmarkStart w:id="0" w:name="_gjdgxs" w:colFirst="0" w:colLast="0"/>
      <w:bookmarkEnd w:id="0"/>
    </w:p>
    <w:p w:rsidR="00B630E5" w:rsidRDefault="00080E94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8"/>
          <w:szCs w:val="48"/>
          <w:u w:val="single"/>
        </w:rPr>
      </w:pPr>
      <w:r>
        <w:rPr>
          <w:b/>
          <w:color w:val="000000"/>
          <w:sz w:val="48"/>
          <w:szCs w:val="48"/>
        </w:rPr>
        <w:t xml:space="preserve">SISTEMA DE </w:t>
      </w:r>
      <w:r w:rsidR="00881F60">
        <w:rPr>
          <w:b/>
          <w:color w:val="000000"/>
          <w:sz w:val="48"/>
          <w:szCs w:val="48"/>
        </w:rPr>
        <w:t>ASISTENCIA POR WIFI</w:t>
      </w:r>
    </w:p>
    <w:p w:rsidR="00B630E5" w:rsidRDefault="00B630E5">
      <w:bookmarkStart w:id="1" w:name="_30j0zll" w:colFirst="0" w:colLast="0"/>
      <w:bookmarkEnd w:id="1"/>
    </w:p>
    <w:p w:rsidR="00B630E5" w:rsidRDefault="00080E94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2" w:name="_1fob9te" w:colFirst="0" w:colLast="0"/>
      <w:bookmarkEnd w:id="2"/>
      <w:r>
        <w:rPr>
          <w:b/>
          <w:color w:val="000000"/>
          <w:sz w:val="44"/>
          <w:szCs w:val="44"/>
        </w:rPr>
        <w:t xml:space="preserve">Especificación de Caso de Uso: </w:t>
      </w:r>
    </w:p>
    <w:p w:rsidR="00B630E5" w:rsidRDefault="00080E94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CU</w:t>
      </w:r>
      <w:r w:rsidR="006F0613">
        <w:rPr>
          <w:b/>
          <w:color w:val="000000"/>
          <w:sz w:val="44"/>
          <w:szCs w:val="44"/>
        </w:rPr>
        <w:t>S0</w:t>
      </w:r>
      <w:r>
        <w:rPr>
          <w:b/>
          <w:color w:val="000000"/>
          <w:sz w:val="44"/>
          <w:szCs w:val="44"/>
        </w:rPr>
        <w:t>0</w:t>
      </w:r>
      <w:r w:rsidR="00881F60">
        <w:rPr>
          <w:b/>
          <w:color w:val="000000"/>
          <w:sz w:val="44"/>
          <w:szCs w:val="44"/>
        </w:rPr>
        <w:t>3</w:t>
      </w:r>
      <w:r>
        <w:rPr>
          <w:b/>
          <w:color w:val="000000"/>
          <w:sz w:val="44"/>
          <w:szCs w:val="44"/>
        </w:rPr>
        <w:t>-</w:t>
      </w:r>
      <w:r w:rsidR="00881F60">
        <w:rPr>
          <w:b/>
          <w:color w:val="000000"/>
          <w:sz w:val="44"/>
          <w:szCs w:val="44"/>
        </w:rPr>
        <w:t>Gestionar Proyecto</w:t>
      </w:r>
      <w:r w:rsidR="005C35BE">
        <w:rPr>
          <w:b/>
          <w:color w:val="000000"/>
          <w:sz w:val="44"/>
          <w:szCs w:val="44"/>
        </w:rPr>
        <w:t xml:space="preserve"> </w:t>
      </w:r>
      <w:bookmarkStart w:id="3" w:name="_GoBack"/>
      <w:bookmarkEnd w:id="3"/>
    </w:p>
    <w:p w:rsidR="00B630E5" w:rsidRDefault="00B630E5">
      <w:pPr>
        <w:jc w:val="center"/>
        <w:rPr>
          <w:sz w:val="36"/>
          <w:szCs w:val="36"/>
        </w:rPr>
      </w:pPr>
    </w:p>
    <w:p w:rsidR="00B630E5" w:rsidRDefault="00B630E5">
      <w:pPr>
        <w:jc w:val="center"/>
        <w:rPr>
          <w:sz w:val="36"/>
          <w:szCs w:val="36"/>
        </w:rPr>
      </w:pPr>
    </w:p>
    <w:p w:rsidR="00B630E5" w:rsidRDefault="00B630E5">
      <w:pPr>
        <w:jc w:val="center"/>
        <w:rPr>
          <w:sz w:val="32"/>
          <w:szCs w:val="32"/>
        </w:rPr>
      </w:pPr>
    </w:p>
    <w:p w:rsidR="00B630E5" w:rsidRDefault="00080E94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080E94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Lima,  </w:t>
      </w:r>
      <w:r w:rsidR="00C94EE0">
        <w:rPr>
          <w:b/>
          <w:sz w:val="28"/>
          <w:szCs w:val="28"/>
        </w:rPr>
        <w:t xml:space="preserve">8 </w:t>
      </w:r>
      <w:r>
        <w:rPr>
          <w:b/>
          <w:sz w:val="28"/>
          <w:szCs w:val="28"/>
        </w:rPr>
        <w:t>de</w:t>
      </w:r>
      <w:r w:rsidR="00881F6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881F60">
        <w:rPr>
          <w:b/>
          <w:sz w:val="28"/>
          <w:szCs w:val="28"/>
        </w:rPr>
        <w:t>noviembre</w:t>
      </w:r>
      <w:r>
        <w:rPr>
          <w:b/>
          <w:sz w:val="28"/>
          <w:szCs w:val="28"/>
        </w:rPr>
        <w:t xml:space="preserve"> de 201</w:t>
      </w:r>
      <w:r w:rsidR="00881F60">
        <w:rPr>
          <w:b/>
          <w:sz w:val="28"/>
          <w:szCs w:val="28"/>
        </w:rPr>
        <w:t>8</w:t>
      </w: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B630E5">
      <w:pPr>
        <w:jc w:val="center"/>
        <w:rPr>
          <w:sz w:val="28"/>
          <w:szCs w:val="28"/>
        </w:rPr>
      </w:pPr>
    </w:p>
    <w:p w:rsidR="00B630E5" w:rsidRDefault="00080E94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630E5"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080E94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B630E5" w:rsidRDefault="00080E94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B630E5" w:rsidRDefault="00080E94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080E94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B630E5"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881F60">
            <w:pPr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08</w:t>
            </w:r>
            <w:r w:rsidR="00080E94">
              <w:rPr>
                <w:color w:val="000000"/>
                <w:sz w:val="22"/>
                <w:szCs w:val="22"/>
              </w:rPr>
              <w:t>/</w:t>
            </w:r>
            <w:r>
              <w:rPr>
                <w:color w:val="000000"/>
                <w:sz w:val="22"/>
                <w:szCs w:val="22"/>
              </w:rPr>
              <w:t>11</w:t>
            </w:r>
            <w:r w:rsidR="00080E94">
              <w:rPr>
                <w:color w:val="000000"/>
                <w:sz w:val="22"/>
                <w:szCs w:val="22"/>
              </w:rPr>
              <w:t>/201</w:t>
            </w:r>
            <w:r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B630E5" w:rsidRDefault="00080E94">
            <w:pPr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B630E5" w:rsidRDefault="00080E94">
            <w:pPr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080E94">
            <w:pPr>
              <w:widowControl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Raúl Vidal Trujillo</w:t>
            </w:r>
          </w:p>
        </w:tc>
      </w:tr>
      <w:tr w:rsidR="00B630E5"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B630E5"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B630E5"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B630E5"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B630E5"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  <w:tr w:rsidR="00B630E5"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:rsidR="00B630E5" w:rsidRDefault="00B630E5">
            <w:pPr>
              <w:widowControl w:val="0"/>
              <w:rPr>
                <w:color w:val="000000"/>
                <w:sz w:val="22"/>
                <w:szCs w:val="22"/>
              </w:rPr>
            </w:pPr>
          </w:p>
        </w:tc>
      </w:tr>
    </w:tbl>
    <w:p w:rsidR="00B630E5" w:rsidRDefault="00B630E5">
      <w:pPr>
        <w:tabs>
          <w:tab w:val="left" w:pos="1815"/>
        </w:tabs>
        <w:jc w:val="center"/>
        <w:rPr>
          <w:sz w:val="32"/>
          <w:szCs w:val="32"/>
        </w:rPr>
      </w:pPr>
    </w:p>
    <w:p w:rsidR="00B630E5" w:rsidRDefault="00080E94">
      <w:pPr>
        <w:pBdr>
          <w:top w:val="nil"/>
          <w:left w:val="nil"/>
          <w:bottom w:val="nil"/>
          <w:right w:val="nil"/>
          <w:between w:val="nil"/>
        </w:pBdr>
        <w:tabs>
          <w:tab w:val="left" w:pos="1815"/>
        </w:tabs>
        <w:spacing w:before="600"/>
        <w:jc w:val="center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ÍNDICE</w:t>
      </w:r>
    </w:p>
    <w:p w:rsidR="00B630E5" w:rsidRDefault="00B630E5"/>
    <w:sdt>
      <w:sdtPr>
        <w:id w:val="-238019438"/>
        <w:docPartObj>
          <w:docPartGallery w:val="Table of Contents"/>
          <w:docPartUnique/>
        </w:docPartObj>
      </w:sdtPr>
      <w:sdtEndPr/>
      <w:sdtContent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 xml:space="preserve">SISTEMA </w:t>
          </w:r>
          <w:r w:rsidR="00AE4ACF">
            <w:rPr>
              <w:b/>
              <w:smallCaps/>
              <w:color w:val="0000FF"/>
              <w:u w:val="single"/>
            </w:rPr>
            <w:t>SAPW</w:t>
          </w:r>
          <w:hyperlink w:anchor="_z337ya">
            <w:r>
              <w:rPr>
                <w:rFonts w:ascii="Arial" w:eastAsia="Arial" w:hAnsi="Arial" w:cs="Arial"/>
                <w:b/>
                <w:smallCaps/>
                <w:color w:val="000000"/>
              </w:rPr>
              <w:tab/>
              <w:t>1</w:t>
            </w:r>
          </w:hyperlink>
        </w:p>
        <w:p w:rsidR="00B630E5" w:rsidRDefault="00F124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 w:rsidR="00080E94">
              <w:rPr>
                <w:b/>
                <w:smallCaps/>
                <w:color w:val="0000FF"/>
                <w:u w:val="single"/>
              </w:rPr>
              <w:t>ESPECIFICACIÓN DE CASO DE USO:</w:t>
            </w:r>
          </w:hyperlink>
          <w:hyperlink w:anchor="_30j0zll">
            <w:r w:rsidR="00080E94">
              <w:rPr>
                <w:rFonts w:ascii="Arial" w:eastAsia="Arial" w:hAnsi="Arial" w:cs="Arial"/>
                <w:b/>
                <w:smallCaps/>
                <w:color w:val="000000"/>
              </w:rPr>
              <w:tab/>
              <w:t>1</w:t>
            </w:r>
          </w:hyperlink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before="36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FF"/>
              <w:u w:val="single"/>
            </w:rPr>
            <w:t>CU001-</w:t>
          </w:r>
          <w:r w:rsidR="00AE4ACF">
            <w:rPr>
              <w:b/>
              <w:smallCaps/>
              <w:color w:val="0000FF"/>
              <w:u w:val="single"/>
            </w:rPr>
            <w:t>GESTIONAR PROYECTO</w:t>
          </w:r>
          <w:hyperlink w:anchor="_1fob9te">
            <w:r>
              <w:rPr>
                <w:rFonts w:ascii="Arial" w:eastAsia="Arial" w:hAnsi="Arial" w:cs="Arial"/>
                <w:b/>
                <w:smallCaps/>
                <w:color w:val="000000"/>
              </w:rPr>
              <w:tab/>
              <w:t>1</w:t>
            </w:r>
          </w:hyperlink>
        </w:p>
        <w:p w:rsidR="00B630E5" w:rsidRDefault="00F124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 w:rsidR="00080E94">
              <w:rPr>
                <w:rFonts w:ascii="Arial" w:eastAsia="Arial" w:hAnsi="Arial" w:cs="Arial"/>
                <w:b/>
                <w:smallCaps/>
                <w:color w:val="0000FF"/>
                <w:u w:val="single"/>
              </w:rPr>
              <w:t>1.</w:t>
            </w:r>
          </w:hyperlink>
          <w:hyperlink w:anchor="_3znysh7">
            <w:r w:rsidR="00080E9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80E94">
            <w:fldChar w:fldCharType="begin"/>
          </w:r>
          <w:r w:rsidR="00080E94">
            <w:instrText xml:space="preserve"> PAGEREF _3znysh7 \h </w:instrText>
          </w:r>
          <w:r w:rsidR="00080E94">
            <w:fldChar w:fldCharType="separate"/>
          </w:r>
          <w:r w:rsidR="00080E94">
            <w:rPr>
              <w:rFonts w:ascii="Arial" w:eastAsia="Arial" w:hAnsi="Arial" w:cs="Arial"/>
              <w:b/>
              <w:smallCaps/>
              <w:color w:val="0000FF"/>
              <w:u w:val="single"/>
            </w:rPr>
            <w:t>INTRODUCCIÓN</w:t>
          </w:r>
          <w:r w:rsidR="00080E94">
            <w:rPr>
              <w:rFonts w:ascii="Arial" w:eastAsia="Arial" w:hAnsi="Arial" w:cs="Arial"/>
              <w:b/>
              <w:smallCaps/>
              <w:color w:val="000000"/>
            </w:rPr>
            <w:tab/>
            <w:t>4</w:t>
          </w:r>
          <w:r w:rsidR="00080E94">
            <w:fldChar w:fldCharType="end"/>
          </w:r>
        </w:p>
        <w:p w:rsidR="00B630E5" w:rsidRDefault="00F124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080E94">
              <w:rPr>
                <w:b/>
                <w:color w:val="0000FF"/>
                <w:sz w:val="20"/>
                <w:szCs w:val="20"/>
                <w:u w:val="single"/>
              </w:rPr>
              <w:t>1.1</w:t>
            </w:r>
          </w:hyperlink>
          <w:hyperlink w:anchor="_2et92p0">
            <w:r w:rsidR="00080E9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80E94">
            <w:fldChar w:fldCharType="begin"/>
          </w:r>
          <w:r w:rsidR="00080E94">
            <w:instrText xml:space="preserve"> PAGEREF _2et92p0 \h </w:instrText>
          </w:r>
          <w:r w:rsidR="00080E94">
            <w:fldChar w:fldCharType="separate"/>
          </w:r>
          <w:r w:rsidR="00080E94">
            <w:rPr>
              <w:b/>
              <w:color w:val="0000FF"/>
              <w:sz w:val="20"/>
              <w:szCs w:val="20"/>
              <w:u w:val="single"/>
            </w:rPr>
            <w:t>Propósito</w:t>
          </w:r>
          <w:r w:rsidR="00080E94">
            <w:rPr>
              <w:b/>
              <w:color w:val="000000"/>
              <w:sz w:val="20"/>
              <w:szCs w:val="20"/>
            </w:rPr>
            <w:tab/>
            <w:t>4</w:t>
          </w:r>
          <w:r w:rsidR="00080E94">
            <w:fldChar w:fldCharType="end"/>
          </w:r>
        </w:p>
        <w:p w:rsidR="00B630E5" w:rsidRDefault="00F124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080E94">
              <w:rPr>
                <w:b/>
                <w:color w:val="0000FF"/>
                <w:sz w:val="20"/>
                <w:szCs w:val="20"/>
                <w:u w:val="single"/>
              </w:rPr>
              <w:t>1.2</w:t>
            </w:r>
          </w:hyperlink>
          <w:hyperlink w:anchor="_tyjcwt">
            <w:r w:rsidR="00080E9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80E94">
            <w:fldChar w:fldCharType="begin"/>
          </w:r>
          <w:r w:rsidR="00080E94">
            <w:instrText xml:space="preserve"> PAGEREF _tyjcwt \h </w:instrText>
          </w:r>
          <w:r w:rsidR="00080E94">
            <w:fldChar w:fldCharType="separate"/>
          </w:r>
          <w:r w:rsidR="00080E94">
            <w:rPr>
              <w:b/>
              <w:color w:val="0000FF"/>
              <w:sz w:val="20"/>
              <w:szCs w:val="20"/>
              <w:u w:val="single"/>
            </w:rPr>
            <w:t>Alcance</w:t>
          </w:r>
          <w:r w:rsidR="00080E94">
            <w:rPr>
              <w:b/>
              <w:color w:val="000000"/>
              <w:sz w:val="20"/>
              <w:szCs w:val="20"/>
            </w:rPr>
            <w:tab/>
            <w:t>4</w:t>
          </w:r>
          <w:r w:rsidR="00080E94">
            <w:fldChar w:fldCharType="end"/>
          </w:r>
        </w:p>
        <w:p w:rsidR="00B630E5" w:rsidRDefault="00F124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 w:rsidR="00080E94">
              <w:rPr>
                <w:b/>
                <w:color w:val="0000FF"/>
                <w:sz w:val="20"/>
                <w:szCs w:val="20"/>
                <w:u w:val="single"/>
              </w:rPr>
              <w:t>1.3</w:t>
            </w:r>
          </w:hyperlink>
          <w:hyperlink w:anchor="_3dy6vkm">
            <w:r w:rsidR="00080E9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80E94">
            <w:fldChar w:fldCharType="begin"/>
          </w:r>
          <w:r w:rsidR="00080E94">
            <w:instrText xml:space="preserve"> PAGEREF _3dy6vkm \h </w:instrText>
          </w:r>
          <w:r w:rsidR="00080E94">
            <w:fldChar w:fldCharType="separate"/>
          </w:r>
          <w:r w:rsidR="00080E94">
            <w:rPr>
              <w:b/>
              <w:color w:val="0000FF"/>
              <w:sz w:val="20"/>
              <w:szCs w:val="20"/>
              <w:u w:val="single"/>
            </w:rPr>
            <w:t>Definiciones, siglas y abreviaciones</w:t>
          </w:r>
          <w:r w:rsidR="00080E94">
            <w:rPr>
              <w:b/>
              <w:color w:val="000000"/>
              <w:sz w:val="20"/>
              <w:szCs w:val="20"/>
            </w:rPr>
            <w:tab/>
            <w:t>4</w:t>
          </w:r>
          <w:r w:rsidR="00080E94">
            <w:fldChar w:fldCharType="end"/>
          </w:r>
        </w:p>
        <w:p w:rsidR="00B630E5" w:rsidRDefault="00F124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 w:rsidR="00080E94">
              <w:rPr>
                <w:b/>
                <w:color w:val="0000FF"/>
                <w:sz w:val="20"/>
                <w:szCs w:val="20"/>
                <w:u w:val="single"/>
              </w:rPr>
              <w:t>1.4</w:t>
            </w:r>
          </w:hyperlink>
          <w:hyperlink w:anchor="_1t3h5sf">
            <w:r w:rsidR="00080E9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80E94">
            <w:fldChar w:fldCharType="begin"/>
          </w:r>
          <w:r w:rsidR="00080E94">
            <w:instrText xml:space="preserve"> PAGEREF _1t3h5sf \h </w:instrText>
          </w:r>
          <w:r w:rsidR="00080E94">
            <w:fldChar w:fldCharType="separate"/>
          </w:r>
          <w:r w:rsidR="00080E94">
            <w:rPr>
              <w:b/>
              <w:color w:val="0000FF"/>
              <w:sz w:val="20"/>
              <w:szCs w:val="20"/>
              <w:u w:val="single"/>
            </w:rPr>
            <w:t>Referencias</w:t>
          </w:r>
          <w:r w:rsidR="00080E94">
            <w:rPr>
              <w:b/>
              <w:color w:val="000000"/>
              <w:sz w:val="20"/>
              <w:szCs w:val="20"/>
            </w:rPr>
            <w:tab/>
            <w:t>4</w:t>
          </w:r>
          <w:r w:rsidR="00080E94">
            <w:fldChar w:fldCharType="end"/>
          </w:r>
        </w:p>
        <w:p w:rsidR="00B630E5" w:rsidRDefault="00F124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 w:rsidR="00080E94">
              <w:rPr>
                <w:b/>
                <w:color w:val="0000FF"/>
                <w:sz w:val="20"/>
                <w:szCs w:val="20"/>
                <w:u w:val="single"/>
              </w:rPr>
              <w:t>1.5</w:t>
            </w:r>
          </w:hyperlink>
          <w:hyperlink w:anchor="_4d34og8">
            <w:r w:rsidR="00080E9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80E94">
            <w:fldChar w:fldCharType="begin"/>
          </w:r>
          <w:r w:rsidR="00080E94">
            <w:instrText xml:space="preserve"> PAGEREF _4d34og8 \h </w:instrText>
          </w:r>
          <w:r w:rsidR="00080E94">
            <w:fldChar w:fldCharType="separate"/>
          </w:r>
          <w:r w:rsidR="00080E94">
            <w:rPr>
              <w:b/>
              <w:color w:val="0000FF"/>
              <w:sz w:val="20"/>
              <w:szCs w:val="20"/>
              <w:u w:val="single"/>
            </w:rPr>
            <w:t>Resumen</w:t>
          </w:r>
          <w:r w:rsidR="00080E94">
            <w:rPr>
              <w:b/>
              <w:color w:val="000000"/>
              <w:sz w:val="20"/>
              <w:szCs w:val="20"/>
            </w:rPr>
            <w:tab/>
            <w:t>4</w:t>
          </w:r>
          <w:r w:rsidR="00080E94">
            <w:fldChar w:fldCharType="end"/>
          </w:r>
        </w:p>
        <w:p w:rsidR="00B630E5" w:rsidRDefault="00F124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36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 w:rsidR="00080E94">
              <w:rPr>
                <w:rFonts w:ascii="Arial" w:eastAsia="Arial" w:hAnsi="Arial" w:cs="Arial"/>
                <w:b/>
                <w:smallCaps/>
                <w:color w:val="0000FF"/>
                <w:u w:val="single"/>
              </w:rPr>
              <w:t>2.</w:t>
            </w:r>
          </w:hyperlink>
          <w:hyperlink w:anchor="_2s8eyo1">
            <w:r w:rsidR="00080E9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80E94">
            <w:fldChar w:fldCharType="begin"/>
          </w:r>
          <w:r w:rsidR="00080E94">
            <w:instrText xml:space="preserve"> PAGEREF _2s8eyo1 \h </w:instrText>
          </w:r>
          <w:r w:rsidR="00080E94">
            <w:fldChar w:fldCharType="separate"/>
          </w:r>
          <w:r w:rsidR="00080E94">
            <w:rPr>
              <w:rFonts w:ascii="Arial" w:eastAsia="Arial" w:hAnsi="Arial" w:cs="Arial"/>
              <w:b/>
              <w:smallCaps/>
              <w:color w:val="0000FF"/>
              <w:u w:val="single"/>
            </w:rPr>
            <w:t>DESCRIPCIÓN GENERAL</w:t>
          </w:r>
          <w:r w:rsidR="00080E94">
            <w:rPr>
              <w:rFonts w:ascii="Arial" w:eastAsia="Arial" w:hAnsi="Arial" w:cs="Arial"/>
              <w:b/>
              <w:smallCaps/>
              <w:color w:val="000000"/>
            </w:rPr>
            <w:tab/>
            <w:t>5</w:t>
          </w:r>
          <w:r w:rsidR="00080E94">
            <w:fldChar w:fldCharType="end"/>
          </w:r>
        </w:p>
        <w:p w:rsidR="00B630E5" w:rsidRDefault="00F124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080E94">
              <w:rPr>
                <w:b/>
                <w:color w:val="0000FF"/>
                <w:sz w:val="20"/>
                <w:szCs w:val="20"/>
                <w:u w:val="single"/>
              </w:rPr>
              <w:t>2.1</w:t>
            </w:r>
          </w:hyperlink>
          <w:hyperlink w:anchor="_17dp8vu">
            <w:r w:rsidR="00080E9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80E94">
            <w:fldChar w:fldCharType="begin"/>
          </w:r>
          <w:r w:rsidR="00080E94">
            <w:instrText xml:space="preserve"> PAGEREF _17dp8vu \h </w:instrText>
          </w:r>
          <w:r w:rsidR="00080E94">
            <w:fldChar w:fldCharType="separate"/>
          </w:r>
          <w:r w:rsidR="00080E94">
            <w:rPr>
              <w:b/>
              <w:color w:val="0000FF"/>
              <w:sz w:val="20"/>
              <w:szCs w:val="20"/>
              <w:u w:val="single"/>
            </w:rPr>
            <w:t>Diagrama de Casos de Usos</w:t>
          </w:r>
          <w:r w:rsidR="00080E94">
            <w:rPr>
              <w:b/>
              <w:color w:val="000000"/>
              <w:sz w:val="20"/>
              <w:szCs w:val="20"/>
            </w:rPr>
            <w:tab/>
            <w:t>5</w:t>
          </w:r>
          <w:r w:rsidR="00080E94">
            <w:fldChar w:fldCharType="end"/>
          </w:r>
        </w:p>
        <w:p w:rsidR="00B630E5" w:rsidRDefault="00F124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 w:rsidR="00080E94">
              <w:rPr>
                <w:b/>
                <w:color w:val="0000FF"/>
                <w:sz w:val="20"/>
                <w:szCs w:val="20"/>
                <w:u w:val="single"/>
              </w:rPr>
              <w:t>2.2</w:t>
            </w:r>
          </w:hyperlink>
          <w:hyperlink w:anchor="_3rdcrjn">
            <w:r w:rsidR="00080E9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80E94">
            <w:fldChar w:fldCharType="begin"/>
          </w:r>
          <w:r w:rsidR="00080E94">
            <w:instrText xml:space="preserve"> PAGEREF _3rdcrjn \h </w:instrText>
          </w:r>
          <w:r w:rsidR="00080E94">
            <w:fldChar w:fldCharType="separate"/>
          </w:r>
          <w:r w:rsidR="00080E94">
            <w:rPr>
              <w:b/>
              <w:color w:val="0000FF"/>
              <w:sz w:val="20"/>
              <w:szCs w:val="20"/>
              <w:u w:val="single"/>
            </w:rPr>
            <w:t>Breve Descripción</w:t>
          </w:r>
          <w:r w:rsidR="00080E94">
            <w:rPr>
              <w:b/>
              <w:color w:val="000000"/>
              <w:sz w:val="20"/>
              <w:szCs w:val="20"/>
            </w:rPr>
            <w:tab/>
            <w:t>5</w:t>
          </w:r>
          <w:r w:rsidR="00080E94">
            <w:fldChar w:fldCharType="end"/>
          </w:r>
        </w:p>
        <w:p w:rsidR="00B630E5" w:rsidRDefault="00F124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080E94">
              <w:rPr>
                <w:b/>
                <w:color w:val="0000FF"/>
                <w:sz w:val="20"/>
                <w:szCs w:val="20"/>
                <w:u w:val="single"/>
              </w:rPr>
              <w:t>2.3</w:t>
            </w:r>
          </w:hyperlink>
          <w:hyperlink w:anchor="_26in1rg">
            <w:r w:rsidR="00080E9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80E94">
            <w:fldChar w:fldCharType="begin"/>
          </w:r>
          <w:r w:rsidR="00080E94">
            <w:instrText xml:space="preserve"> PAGEREF _26in1rg \h </w:instrText>
          </w:r>
          <w:r w:rsidR="00080E94">
            <w:fldChar w:fldCharType="separate"/>
          </w:r>
          <w:r w:rsidR="00080E94">
            <w:rPr>
              <w:b/>
              <w:color w:val="0000FF"/>
              <w:sz w:val="20"/>
              <w:szCs w:val="20"/>
              <w:u w:val="single"/>
            </w:rPr>
            <w:t>Actores</w:t>
          </w:r>
          <w:r w:rsidR="00080E94">
            <w:rPr>
              <w:b/>
              <w:color w:val="000000"/>
              <w:sz w:val="20"/>
              <w:szCs w:val="20"/>
            </w:rPr>
            <w:tab/>
            <w:t>5</w:t>
          </w:r>
          <w:r w:rsidR="00080E94">
            <w:fldChar w:fldCharType="end"/>
          </w:r>
        </w:p>
        <w:p w:rsidR="00B630E5" w:rsidRDefault="00F124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 w:rsidR="00080E94">
              <w:rPr>
                <w:b/>
                <w:color w:val="0000FF"/>
                <w:sz w:val="20"/>
                <w:szCs w:val="20"/>
                <w:u w:val="single"/>
              </w:rPr>
              <w:t>2.4</w:t>
            </w:r>
          </w:hyperlink>
          <w:hyperlink w:anchor="_lnxbz9">
            <w:r w:rsidR="00080E9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80E94">
            <w:fldChar w:fldCharType="begin"/>
          </w:r>
          <w:r w:rsidR="00080E94">
            <w:instrText xml:space="preserve"> PAGEREF _lnxbz9 \h </w:instrText>
          </w:r>
          <w:r w:rsidR="00080E94">
            <w:fldChar w:fldCharType="separate"/>
          </w:r>
          <w:r w:rsidR="00080E94">
            <w:rPr>
              <w:b/>
              <w:color w:val="0000FF"/>
              <w:sz w:val="20"/>
              <w:szCs w:val="20"/>
              <w:u w:val="single"/>
            </w:rPr>
            <w:t>Precondiciones</w:t>
          </w:r>
          <w:r w:rsidR="00080E94">
            <w:rPr>
              <w:b/>
              <w:color w:val="000000"/>
              <w:sz w:val="20"/>
              <w:szCs w:val="20"/>
            </w:rPr>
            <w:tab/>
            <w:t>5</w:t>
          </w:r>
          <w:r w:rsidR="00080E94">
            <w:fldChar w:fldCharType="end"/>
          </w:r>
        </w:p>
        <w:p w:rsidR="00B630E5" w:rsidRDefault="00F124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5nkun2">
            <w:r w:rsidR="00080E94">
              <w:rPr>
                <w:b/>
                <w:color w:val="0000FF"/>
                <w:sz w:val="20"/>
                <w:szCs w:val="20"/>
                <w:u w:val="single"/>
              </w:rPr>
              <w:t>2.5</w:t>
            </w:r>
          </w:hyperlink>
          <w:hyperlink w:anchor="_35nkun2">
            <w:r w:rsidR="00080E9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80E94">
            <w:fldChar w:fldCharType="begin"/>
          </w:r>
          <w:r w:rsidR="00080E94">
            <w:instrText xml:space="preserve"> PAGEREF _35nkun2 \h </w:instrText>
          </w:r>
          <w:r w:rsidR="00080E94">
            <w:fldChar w:fldCharType="separate"/>
          </w:r>
          <w:r w:rsidR="00080E94">
            <w:rPr>
              <w:b/>
              <w:color w:val="0000FF"/>
              <w:sz w:val="20"/>
              <w:szCs w:val="20"/>
              <w:u w:val="single"/>
            </w:rPr>
            <w:t>Pos Condiciones</w:t>
          </w:r>
          <w:r w:rsidR="00080E94">
            <w:rPr>
              <w:b/>
              <w:color w:val="000000"/>
              <w:sz w:val="20"/>
              <w:szCs w:val="20"/>
            </w:rPr>
            <w:tab/>
            <w:t>6</w:t>
          </w:r>
          <w:r w:rsidR="00080E94">
            <w:fldChar w:fldCharType="end"/>
          </w:r>
        </w:p>
        <w:p w:rsidR="00B630E5" w:rsidRDefault="00F124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080E94">
              <w:rPr>
                <w:b/>
                <w:color w:val="0000FF"/>
                <w:sz w:val="20"/>
                <w:szCs w:val="20"/>
                <w:u w:val="single"/>
              </w:rPr>
              <w:t>2.6</w:t>
            </w:r>
          </w:hyperlink>
          <w:hyperlink w:anchor="_1ksv4uv">
            <w:r w:rsidR="00080E9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80E94">
            <w:fldChar w:fldCharType="begin"/>
          </w:r>
          <w:r w:rsidR="00080E94">
            <w:instrText xml:space="preserve"> PAGEREF _1ksv4uv \h </w:instrText>
          </w:r>
          <w:r w:rsidR="00080E94">
            <w:fldChar w:fldCharType="separate"/>
          </w:r>
          <w:r w:rsidR="00080E94">
            <w:rPr>
              <w:b/>
              <w:color w:val="0000FF"/>
              <w:sz w:val="20"/>
              <w:szCs w:val="20"/>
              <w:u w:val="single"/>
            </w:rPr>
            <w:t>Flujo Básico</w:t>
          </w:r>
          <w:r w:rsidR="00080E94">
            <w:rPr>
              <w:b/>
              <w:color w:val="000000"/>
              <w:sz w:val="20"/>
              <w:szCs w:val="20"/>
            </w:rPr>
            <w:tab/>
            <w:t>6</w:t>
          </w:r>
          <w:r w:rsidR="00080E94">
            <w:fldChar w:fldCharType="end"/>
          </w:r>
        </w:p>
        <w:p w:rsidR="00B630E5" w:rsidRDefault="00F124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 w:rsidR="00080E94">
              <w:rPr>
                <w:b/>
                <w:color w:val="0000FF"/>
                <w:sz w:val="20"/>
                <w:szCs w:val="20"/>
                <w:u w:val="single"/>
              </w:rPr>
              <w:t>2.7</w:t>
            </w:r>
          </w:hyperlink>
          <w:hyperlink w:anchor="_44sinio">
            <w:r w:rsidR="00080E9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080E94">
            <w:fldChar w:fldCharType="begin"/>
          </w:r>
          <w:r w:rsidR="00080E94">
            <w:instrText xml:space="preserve"> PAGEREF _44sinio \h </w:instrText>
          </w:r>
          <w:r w:rsidR="00080E94">
            <w:fldChar w:fldCharType="separate"/>
          </w:r>
          <w:r w:rsidR="00080E94">
            <w:rPr>
              <w:b/>
              <w:color w:val="0000FF"/>
              <w:sz w:val="20"/>
              <w:szCs w:val="20"/>
              <w:u w:val="single"/>
            </w:rPr>
            <w:t>Excepciones</w:t>
          </w:r>
          <w:r w:rsidR="00080E94">
            <w:rPr>
              <w:b/>
              <w:color w:val="000000"/>
              <w:sz w:val="20"/>
              <w:szCs w:val="20"/>
            </w:rPr>
            <w:tab/>
            <w:t>6</w:t>
          </w:r>
          <w:r w:rsidR="00080E94">
            <w:fldChar w:fldCharType="end"/>
          </w:r>
        </w:p>
        <w:p w:rsidR="00B630E5" w:rsidRDefault="00080E9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494"/>
            </w:tabs>
            <w:spacing w:before="240"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color w:val="0000FF"/>
              <w:sz w:val="20"/>
              <w:szCs w:val="20"/>
              <w:u w:val="single"/>
            </w:rPr>
            <w:t>2.</w:t>
          </w:r>
          <w:r w:rsidR="00AE4ACF">
            <w:rPr>
              <w:b/>
              <w:color w:val="0000FF"/>
              <w:sz w:val="20"/>
              <w:szCs w:val="20"/>
              <w:u w:val="single"/>
            </w:rPr>
            <w:t>8</w:t>
          </w:r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sz w:val="20"/>
              <w:szCs w:val="20"/>
              <w:u w:val="single"/>
            </w:rPr>
            <w:t>Requerimientos no funcionales</w:t>
          </w:r>
          <w:r>
            <w:rPr>
              <w:b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:rsidR="00B630E5" w:rsidRDefault="00080E9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after="0" w:line="276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br w:type="page"/>
          </w:r>
          <w:r>
            <w:fldChar w:fldCharType="end"/>
          </w:r>
        </w:p>
      </w:sdtContent>
    </w:sdt>
    <w:p w:rsidR="00B630E5" w:rsidRPr="00AE4ACF" w:rsidRDefault="00080E94" w:rsidP="00AE4ACF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4" w:name="_3znysh7" w:colFirst="0" w:colLast="0"/>
      <w:bookmarkEnd w:id="4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Introducción</w:t>
      </w:r>
      <w:bookmarkStart w:id="5" w:name="_2et92p0" w:colFirst="0" w:colLast="0"/>
      <w:bookmarkEnd w:id="5"/>
    </w:p>
    <w:p w:rsidR="00B630E5" w:rsidRDefault="00080E9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:rsidR="0054708D" w:rsidRPr="00C94EE0" w:rsidRDefault="00080E94" w:rsidP="0054708D">
      <w:pPr>
        <w:ind w:left="709"/>
        <w:rPr>
          <w:sz w:val="22"/>
        </w:rPr>
      </w:pPr>
      <w:bookmarkStart w:id="6" w:name="_tyjcwt" w:colFirst="0" w:colLast="0"/>
      <w:bookmarkEnd w:id="6"/>
      <w:r w:rsidRPr="00C94EE0">
        <w:rPr>
          <w:sz w:val="22"/>
        </w:rPr>
        <w:tab/>
        <w:t xml:space="preserve">El propósito de este caso de uso es explicar </w:t>
      </w:r>
      <w:r w:rsidR="0054708D" w:rsidRPr="00C94EE0">
        <w:rPr>
          <w:sz w:val="22"/>
        </w:rPr>
        <w:t>uno de los módulos d</w:t>
      </w:r>
      <w:r w:rsidRPr="00C94EE0">
        <w:rPr>
          <w:sz w:val="22"/>
        </w:rPr>
        <w:t xml:space="preserve">el proceso de </w:t>
      </w:r>
      <w:r w:rsidR="0054708D" w:rsidRPr="00C94EE0">
        <w:rPr>
          <w:sz w:val="22"/>
        </w:rPr>
        <w:t>Seguimiento de desarrollo</w:t>
      </w:r>
      <w:r w:rsidRPr="00C94EE0">
        <w:rPr>
          <w:sz w:val="22"/>
        </w:rPr>
        <w:t>, explicando cada paso que interv</w:t>
      </w:r>
      <w:r w:rsidR="0054708D" w:rsidRPr="00C94EE0">
        <w:rPr>
          <w:sz w:val="22"/>
        </w:rPr>
        <w:t>iene en esta parte.</w:t>
      </w:r>
    </w:p>
    <w:p w:rsidR="00B630E5" w:rsidRDefault="00080E9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:rsidR="0054708D" w:rsidRPr="00C94EE0" w:rsidRDefault="00600D7C" w:rsidP="0054708D">
      <w:pPr>
        <w:ind w:left="709"/>
        <w:rPr>
          <w:sz w:val="22"/>
        </w:rPr>
      </w:pPr>
      <w:r w:rsidRPr="00C94EE0">
        <w:rPr>
          <w:sz w:val="22"/>
        </w:rPr>
        <w:t>El sistema puede solo reconocer a los proyectos que han sido previamente registrados.</w:t>
      </w:r>
    </w:p>
    <w:p w:rsidR="0054708D" w:rsidRPr="00C94EE0" w:rsidRDefault="00600D7C" w:rsidP="00600D7C">
      <w:pPr>
        <w:ind w:left="709"/>
        <w:rPr>
          <w:sz w:val="22"/>
        </w:rPr>
      </w:pPr>
      <w:r w:rsidRPr="00C94EE0">
        <w:rPr>
          <w:sz w:val="22"/>
        </w:rPr>
        <w:t>El sistema puede solo reconocer a las actividades que han sido previamente registradas.</w:t>
      </w:r>
    </w:p>
    <w:p w:rsidR="00B630E5" w:rsidRDefault="00080E9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siglas y abreviaciones</w:t>
      </w:r>
    </w:p>
    <w:p w:rsidR="00B630E5" w:rsidRPr="00C94EE0" w:rsidRDefault="00080E94">
      <w:pPr>
        <w:rPr>
          <w:sz w:val="22"/>
        </w:rPr>
      </w:pPr>
      <w:bookmarkStart w:id="7" w:name="_1t3h5sf" w:colFirst="0" w:colLast="0"/>
      <w:bookmarkEnd w:id="7"/>
      <w:r>
        <w:tab/>
      </w:r>
      <w:r w:rsidR="00600D7C" w:rsidRPr="00C94EE0">
        <w:rPr>
          <w:sz w:val="22"/>
        </w:rPr>
        <w:t>No aplica</w:t>
      </w:r>
    </w:p>
    <w:p w:rsidR="00B630E5" w:rsidRDefault="00080E9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:rsidR="00B630E5" w:rsidRDefault="00080E94">
      <w:bookmarkStart w:id="8" w:name="_4d34og8" w:colFirst="0" w:colLast="0"/>
      <w:bookmarkEnd w:id="8"/>
      <w:r>
        <w:tab/>
      </w:r>
      <w:r w:rsidR="00600D7C" w:rsidRPr="00C94EE0">
        <w:rPr>
          <w:sz w:val="22"/>
        </w:rPr>
        <w:t>SAPW_ER</w:t>
      </w:r>
      <w:r w:rsidRPr="00C94EE0">
        <w:rPr>
          <w:sz w:val="22"/>
        </w:rPr>
        <w:t>.xls</w:t>
      </w:r>
      <w:r w:rsidR="00600D7C" w:rsidRPr="00C94EE0">
        <w:rPr>
          <w:sz w:val="22"/>
        </w:rPr>
        <w:t>x</w:t>
      </w:r>
    </w:p>
    <w:p w:rsidR="00B630E5" w:rsidRDefault="00080E94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:rsidR="00600D7C" w:rsidRPr="00C94EE0" w:rsidRDefault="000449D6" w:rsidP="000449D6">
      <w:pPr>
        <w:ind w:left="709"/>
        <w:rPr>
          <w:sz w:val="22"/>
        </w:rPr>
      </w:pPr>
      <w:r w:rsidRPr="00C94EE0">
        <w:rPr>
          <w:sz w:val="22"/>
        </w:rPr>
        <w:t xml:space="preserve">El permite que el jefe de proyectos asigne las actividades de proyecto a el equipo de desarrollo, permitiendo que el equipo de desarrollo estime los tiempos en los que puede lograr terminar esa actividad. </w:t>
      </w:r>
      <w:r w:rsidR="00C94EE0" w:rsidRPr="00C94EE0">
        <w:rPr>
          <w:sz w:val="22"/>
        </w:rPr>
        <w:t>Además,</w:t>
      </w:r>
      <w:r w:rsidRPr="00C94EE0">
        <w:rPr>
          <w:sz w:val="22"/>
        </w:rPr>
        <w:t xml:space="preserve"> permite que el jefe de proyecto pueda pedirle a un integrante del equipo de desarrollo que reestime una actividad debido a que se necesita que esta actividad se cumpla en menos tiempo del que se estimó.</w:t>
      </w:r>
    </w:p>
    <w:p w:rsidR="00B630E5" w:rsidRDefault="00B630E5">
      <w:bookmarkStart w:id="9" w:name="_8z0hpn8dzvl9" w:colFirst="0" w:colLast="0"/>
      <w:bookmarkEnd w:id="9"/>
    </w:p>
    <w:p w:rsidR="00B630E5" w:rsidRDefault="00B630E5">
      <w:bookmarkStart w:id="10" w:name="_2s8eyo1" w:colFirst="0" w:colLast="0"/>
      <w:bookmarkEnd w:id="10"/>
    </w:p>
    <w:p w:rsidR="006F0613" w:rsidRDefault="006F0613"/>
    <w:p w:rsidR="006F0613" w:rsidRDefault="006F0613"/>
    <w:p w:rsidR="00B630E5" w:rsidRPr="006F0613" w:rsidRDefault="00080E94" w:rsidP="006F0613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360" w:after="36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1" w:name="_17dp8vu" w:colFirst="0" w:colLast="0"/>
      <w:bookmarkEnd w:id="11"/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Descripción General</w:t>
      </w:r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Diagrama de Casos de Usos</w:t>
      </w:r>
    </w:p>
    <w:p w:rsidR="00B630E5" w:rsidRDefault="006F061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0014EC">
            <wp:simplePos x="0" y="0"/>
            <wp:positionH relativeFrom="column">
              <wp:posOffset>887095</wp:posOffset>
            </wp:positionH>
            <wp:positionV relativeFrom="paragraph">
              <wp:posOffset>26035</wp:posOffset>
            </wp:positionV>
            <wp:extent cx="4244975" cy="126746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726C" w:rsidRDefault="000A726C"/>
    <w:p w:rsidR="006F0613" w:rsidRDefault="006F0613"/>
    <w:p w:rsidR="006F0613" w:rsidRDefault="006F0613"/>
    <w:p w:rsidR="00B630E5" w:rsidRDefault="00080E94">
      <w:pPr>
        <w:jc w:val="center"/>
        <w:rPr>
          <w:sz w:val="18"/>
          <w:szCs w:val="18"/>
        </w:rPr>
      </w:pPr>
      <w:bookmarkStart w:id="12" w:name="_3rdcrjn" w:colFirst="0" w:colLast="0"/>
      <w:bookmarkEnd w:id="12"/>
      <w:r>
        <w:rPr>
          <w:b/>
          <w:sz w:val="18"/>
          <w:szCs w:val="18"/>
        </w:rPr>
        <w:t>Figura 1. Prototipo del Caso de uso: CU0</w:t>
      </w:r>
      <w:r w:rsidR="00C94EE0">
        <w:rPr>
          <w:b/>
          <w:sz w:val="18"/>
          <w:szCs w:val="18"/>
        </w:rPr>
        <w:t>4</w:t>
      </w:r>
      <w:r>
        <w:rPr>
          <w:b/>
          <w:sz w:val="18"/>
          <w:szCs w:val="18"/>
        </w:rPr>
        <w:t xml:space="preserve">- </w:t>
      </w:r>
      <w:r w:rsidR="00C94EE0">
        <w:rPr>
          <w:b/>
          <w:sz w:val="18"/>
          <w:szCs w:val="18"/>
        </w:rPr>
        <w:t>Gestionar proyectos</w:t>
      </w:r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Descripción</w:t>
      </w:r>
    </w:p>
    <w:p w:rsidR="000449D6" w:rsidRPr="00C94EE0" w:rsidRDefault="000449D6" w:rsidP="000449D6">
      <w:pPr>
        <w:ind w:left="426"/>
        <w:rPr>
          <w:sz w:val="22"/>
        </w:rPr>
      </w:pPr>
      <w:bookmarkStart w:id="13" w:name="_26in1rg" w:colFirst="0" w:colLast="0"/>
      <w:bookmarkEnd w:id="13"/>
      <w:r w:rsidRPr="00C94EE0">
        <w:rPr>
          <w:sz w:val="22"/>
        </w:rPr>
        <w:t>Esta funcionalidad permite que el Jefe de Proyectos pueda asignar las actividades del proyecto al equipo de desarrollo, y ellos puedan estimar el tiempo en que les permitirá completar con éxito la actividad</w:t>
      </w:r>
      <w:r w:rsidR="00C94EE0" w:rsidRPr="00C94EE0">
        <w:rPr>
          <w:sz w:val="22"/>
        </w:rPr>
        <w:t>.</w:t>
      </w:r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Actores</w:t>
      </w:r>
    </w:p>
    <w:p w:rsidR="000449D6" w:rsidRPr="00C94EE0" w:rsidRDefault="000449D6" w:rsidP="000449D6">
      <w:pPr>
        <w:numPr>
          <w:ilvl w:val="0"/>
          <w:numId w:val="5"/>
        </w:numPr>
        <w:rPr>
          <w:sz w:val="22"/>
        </w:rPr>
      </w:pPr>
      <w:r w:rsidRPr="00C94EE0">
        <w:rPr>
          <w:sz w:val="22"/>
        </w:rPr>
        <w:t>Jefe de Proyecto: Con este nombre se ha generalizado a cualquier empleado que utilice el sistema con el perfil de Jefe de Proyecto para que se encargue de gestionar los proyectos.</w:t>
      </w:r>
    </w:p>
    <w:p w:rsidR="000449D6" w:rsidRPr="00C94EE0" w:rsidRDefault="00C94EE0">
      <w:pPr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Integrante del equipo de </w:t>
      </w:r>
      <w:r w:rsidR="00101A41">
        <w:rPr>
          <w:sz w:val="22"/>
        </w:rPr>
        <w:t>desarrollo</w:t>
      </w:r>
      <w:r w:rsidR="000449D6" w:rsidRPr="00C94EE0">
        <w:rPr>
          <w:sz w:val="22"/>
        </w:rPr>
        <w:t>: Con este nombre se ha generalizado a cualquier empleado que utilice el sistema con el y se encargue de realizar actividades relacionadas con planificación, desarrollo y ejecución de proyectos en la empresa.</w:t>
      </w:r>
    </w:p>
    <w:p w:rsidR="000449D6" w:rsidRPr="00C94EE0" w:rsidRDefault="000449D6">
      <w:pPr>
        <w:numPr>
          <w:ilvl w:val="0"/>
          <w:numId w:val="5"/>
        </w:numPr>
        <w:rPr>
          <w:sz w:val="22"/>
        </w:rPr>
      </w:pPr>
      <w:r w:rsidRPr="00C94EE0">
        <w:rPr>
          <w:sz w:val="22"/>
        </w:rPr>
        <w:t>SAPW: Sistema de Asistencia por WIFI</w:t>
      </w:r>
      <w:r w:rsidR="00C94EE0">
        <w:rPr>
          <w:sz w:val="22"/>
        </w:rPr>
        <w:t>.</w:t>
      </w:r>
    </w:p>
    <w:p w:rsidR="00B630E5" w:rsidRDefault="00B630E5">
      <w:pPr>
        <w:ind w:left="720"/>
      </w:pPr>
      <w:bookmarkStart w:id="14" w:name="_lnxbz9" w:colFirst="0" w:colLast="0"/>
      <w:bookmarkEnd w:id="14"/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Precondiciones</w:t>
      </w:r>
    </w:p>
    <w:p w:rsidR="00B630E5" w:rsidRPr="00C94EE0" w:rsidRDefault="00080E94" w:rsidP="000449D6">
      <w:pPr>
        <w:ind w:left="426"/>
        <w:rPr>
          <w:sz w:val="22"/>
        </w:rPr>
      </w:pPr>
      <w:bookmarkStart w:id="15" w:name="_35nkun2" w:colFirst="0" w:colLast="0"/>
      <w:bookmarkEnd w:id="15"/>
      <w:r w:rsidRPr="00C94EE0">
        <w:rPr>
          <w:sz w:val="22"/>
        </w:rPr>
        <w:t>El sistema debe de pedir el ingreso de la cuenta de</w:t>
      </w:r>
      <w:r w:rsidR="000449D6" w:rsidRPr="00C94EE0">
        <w:rPr>
          <w:sz w:val="22"/>
        </w:rPr>
        <w:t xml:space="preserve">l jefe de proyecto </w:t>
      </w:r>
      <w:r w:rsidRPr="00C94EE0">
        <w:rPr>
          <w:sz w:val="22"/>
        </w:rPr>
        <w:t>para poder continuar la transacción.</w:t>
      </w:r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Post Condiciones</w:t>
      </w:r>
    </w:p>
    <w:p w:rsidR="002F2F33" w:rsidRPr="00C94EE0" w:rsidRDefault="002F2F33" w:rsidP="000449D6">
      <w:pPr>
        <w:ind w:left="426"/>
        <w:rPr>
          <w:sz w:val="22"/>
        </w:rPr>
      </w:pPr>
      <w:bookmarkStart w:id="16" w:name="_1ksv4uv" w:colFirst="0" w:colLast="0"/>
      <w:bookmarkEnd w:id="16"/>
      <w:r w:rsidRPr="00C94EE0">
        <w:rPr>
          <w:sz w:val="22"/>
        </w:rPr>
        <w:t>El sistema debe permitir que el equipo de desarrollo pueda dar por terminada una actividad con éxito.</w:t>
      </w:r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Flujo Básico</w:t>
      </w:r>
    </w:p>
    <w:p w:rsidR="002F2F33" w:rsidRPr="00C94EE0" w:rsidRDefault="002F2F33" w:rsidP="000449D6">
      <w:pPr>
        <w:numPr>
          <w:ilvl w:val="0"/>
          <w:numId w:val="2"/>
        </w:numPr>
        <w:spacing w:line="240" w:lineRule="auto"/>
        <w:ind w:left="426" w:firstLine="0"/>
        <w:rPr>
          <w:sz w:val="22"/>
          <w:szCs w:val="20"/>
        </w:rPr>
      </w:pPr>
      <w:r w:rsidRPr="00C94EE0">
        <w:rPr>
          <w:sz w:val="22"/>
          <w:szCs w:val="20"/>
        </w:rPr>
        <w:t>El sistema muestra todas las actividades del proyecto que se encuentren en estado de pendiente.</w:t>
      </w:r>
    </w:p>
    <w:p w:rsidR="002F2F33" w:rsidRPr="00C94EE0" w:rsidRDefault="002F2F33" w:rsidP="002F2F33">
      <w:pPr>
        <w:numPr>
          <w:ilvl w:val="0"/>
          <w:numId w:val="2"/>
        </w:numPr>
        <w:spacing w:line="240" w:lineRule="auto"/>
        <w:ind w:left="426" w:firstLine="0"/>
        <w:rPr>
          <w:sz w:val="22"/>
          <w:szCs w:val="20"/>
        </w:rPr>
      </w:pPr>
      <w:r w:rsidRPr="00C94EE0">
        <w:rPr>
          <w:sz w:val="22"/>
          <w:szCs w:val="20"/>
        </w:rPr>
        <w:t>El jefe de proyectos seleccionar un integrante del equipo de proyectos y debe presionar el botón “Asignar actividad”</w:t>
      </w:r>
    </w:p>
    <w:p w:rsidR="002F2F33" w:rsidRPr="00C94EE0" w:rsidRDefault="002F2F33" w:rsidP="000449D6">
      <w:pPr>
        <w:numPr>
          <w:ilvl w:val="0"/>
          <w:numId w:val="2"/>
        </w:numPr>
        <w:spacing w:line="240" w:lineRule="auto"/>
        <w:ind w:left="426" w:firstLine="0"/>
        <w:rPr>
          <w:sz w:val="22"/>
          <w:szCs w:val="20"/>
        </w:rPr>
      </w:pPr>
      <w:r w:rsidRPr="00C94EE0">
        <w:rPr>
          <w:sz w:val="22"/>
          <w:szCs w:val="20"/>
        </w:rPr>
        <w:t>El integrante del equipo de proyectos al que se le asigno la actividad podrá encontrar la actividad asignada y deberá de ingresar el tiempo en días en que le tomará llevar a cabo la actividad con éxito.</w:t>
      </w:r>
    </w:p>
    <w:p w:rsidR="002F2F33" w:rsidRPr="00C94EE0" w:rsidRDefault="002F2F33" w:rsidP="000449D6">
      <w:pPr>
        <w:numPr>
          <w:ilvl w:val="0"/>
          <w:numId w:val="2"/>
        </w:numPr>
        <w:spacing w:line="240" w:lineRule="auto"/>
        <w:ind w:left="426" w:firstLine="0"/>
        <w:rPr>
          <w:sz w:val="22"/>
          <w:szCs w:val="20"/>
        </w:rPr>
      </w:pPr>
      <w:r w:rsidRPr="00C94EE0">
        <w:rPr>
          <w:sz w:val="22"/>
          <w:szCs w:val="20"/>
        </w:rPr>
        <w:t>El integrante del equipo de proyectos debe ingresar la cantidad de días y presionar el botón “Estimar tiempo”.</w:t>
      </w:r>
    </w:p>
    <w:p w:rsidR="002F2F33" w:rsidRPr="00C94EE0" w:rsidRDefault="002F2F33" w:rsidP="000449D6">
      <w:pPr>
        <w:numPr>
          <w:ilvl w:val="0"/>
          <w:numId w:val="2"/>
        </w:numPr>
        <w:spacing w:line="240" w:lineRule="auto"/>
        <w:ind w:left="426" w:firstLine="0"/>
        <w:rPr>
          <w:sz w:val="22"/>
          <w:szCs w:val="20"/>
        </w:rPr>
      </w:pPr>
      <w:r w:rsidRPr="00C94EE0">
        <w:rPr>
          <w:sz w:val="22"/>
          <w:szCs w:val="20"/>
        </w:rPr>
        <w:t xml:space="preserve">El jefe de proyectos confirma la estimación hecha por el integrante del desarrollo y presiona el botón “Confirmar “, cambiando el estado de la actividad a “En ejecución” </w:t>
      </w:r>
    </w:p>
    <w:p w:rsidR="00DF42BA" w:rsidRPr="00C94EE0" w:rsidRDefault="00DF42BA" w:rsidP="000449D6">
      <w:pPr>
        <w:numPr>
          <w:ilvl w:val="0"/>
          <w:numId w:val="2"/>
        </w:numPr>
        <w:spacing w:line="240" w:lineRule="auto"/>
        <w:ind w:left="426" w:firstLine="0"/>
        <w:rPr>
          <w:sz w:val="22"/>
          <w:szCs w:val="20"/>
        </w:rPr>
      </w:pPr>
      <w:r w:rsidRPr="00C94EE0">
        <w:rPr>
          <w:sz w:val="22"/>
          <w:szCs w:val="20"/>
        </w:rPr>
        <w:t>El sistema debe permitir que el integrante del equipo de proyecto de por finalizada la actividad</w:t>
      </w:r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bookmarkStart w:id="17" w:name="_44sinio" w:colFirst="0" w:colLast="0"/>
      <w:bookmarkEnd w:id="17"/>
      <w:r>
        <w:rPr>
          <w:b/>
          <w:color w:val="000000"/>
          <w:sz w:val="28"/>
          <w:szCs w:val="28"/>
        </w:rPr>
        <w:t>Excepciones</w:t>
      </w:r>
    </w:p>
    <w:p w:rsidR="00B630E5" w:rsidRPr="00C94EE0" w:rsidRDefault="00080E94">
      <w:pPr>
        <w:rPr>
          <w:sz w:val="22"/>
          <w:szCs w:val="20"/>
        </w:rPr>
      </w:pPr>
      <w:r w:rsidRPr="00C94EE0">
        <w:rPr>
          <w:b/>
          <w:sz w:val="22"/>
          <w:szCs w:val="20"/>
        </w:rPr>
        <w:t>[EX1]: Validación de existencia del registro de tarjeta del cliente</w:t>
      </w:r>
    </w:p>
    <w:p w:rsidR="00B630E5" w:rsidRPr="00C94EE0" w:rsidRDefault="00080E94" w:rsidP="00DF42BA">
      <w:pPr>
        <w:numPr>
          <w:ilvl w:val="0"/>
          <w:numId w:val="1"/>
        </w:numPr>
        <w:spacing w:line="240" w:lineRule="auto"/>
        <w:ind w:left="357" w:hanging="357"/>
        <w:rPr>
          <w:sz w:val="22"/>
          <w:szCs w:val="20"/>
        </w:rPr>
      </w:pPr>
      <w:r w:rsidRPr="00C94EE0">
        <w:rPr>
          <w:sz w:val="22"/>
          <w:szCs w:val="20"/>
        </w:rPr>
        <w:t xml:space="preserve">El Sistema valida que </w:t>
      </w:r>
      <w:r w:rsidR="00DF42BA" w:rsidRPr="00C94EE0">
        <w:rPr>
          <w:sz w:val="22"/>
          <w:szCs w:val="20"/>
        </w:rPr>
        <w:t>la cantidad de días ingresados por el integrante del equipo de proyectos sea un número positivo y mayor que cero.</w:t>
      </w:r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Prototipos visuales</w:t>
      </w:r>
    </w:p>
    <w:p w:rsidR="00B630E5" w:rsidRDefault="00080E94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240"/>
        <w:ind w:left="426" w:hanging="56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Requisitos no funcionales</w:t>
      </w:r>
    </w:p>
    <w:p w:rsidR="00B630E5" w:rsidRPr="00C94EE0" w:rsidRDefault="00080E94">
      <w:pPr>
        <w:numPr>
          <w:ilvl w:val="0"/>
          <w:numId w:val="4"/>
        </w:numPr>
        <w:rPr>
          <w:sz w:val="22"/>
        </w:rPr>
      </w:pPr>
      <w:r w:rsidRPr="00C94EE0">
        <w:rPr>
          <w:sz w:val="22"/>
        </w:rPr>
        <w:t xml:space="preserve">El tiempo de respuesta para este caso de uso debe de ser mínimo, ya que una demora en el </w:t>
      </w:r>
      <w:r w:rsidR="00DF42BA" w:rsidRPr="00C94EE0">
        <w:rPr>
          <w:sz w:val="22"/>
        </w:rPr>
        <w:t>la asignación de proyectos</w:t>
      </w:r>
      <w:r w:rsidRPr="00C94EE0">
        <w:rPr>
          <w:sz w:val="22"/>
        </w:rPr>
        <w:t xml:space="preserve"> y podría causar la incomodidad del usuario.</w:t>
      </w:r>
    </w:p>
    <w:p w:rsidR="00DF42BA" w:rsidRPr="00DF42BA" w:rsidRDefault="00DF42BA" w:rsidP="00DF42BA">
      <w:pPr>
        <w:ind w:left="720"/>
        <w:rPr>
          <w:sz w:val="20"/>
        </w:rPr>
      </w:pPr>
    </w:p>
    <w:sectPr w:rsidR="00DF42BA" w:rsidRPr="00DF42BA" w:rsidSect="00AE4ACF">
      <w:footerReference w:type="default" r:id="rId10"/>
      <w:pgSz w:w="11906" w:h="16838"/>
      <w:pgMar w:top="1418" w:right="1701" w:bottom="1418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4BE" w:rsidRDefault="00F124BE">
      <w:pPr>
        <w:spacing w:before="0" w:after="0" w:line="240" w:lineRule="auto"/>
      </w:pPr>
      <w:r>
        <w:separator/>
      </w:r>
    </w:p>
  </w:endnote>
  <w:endnote w:type="continuationSeparator" w:id="0">
    <w:p w:rsidR="00F124BE" w:rsidRDefault="00F124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0E5" w:rsidRDefault="00080E9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C35BE">
      <w:rPr>
        <w:noProof/>
        <w:color w:val="000000"/>
      </w:rPr>
      <w:t>1</w:t>
    </w:r>
    <w:r>
      <w:rPr>
        <w:color w:val="000000"/>
      </w:rPr>
      <w:fldChar w:fldCharType="end"/>
    </w:r>
  </w:p>
  <w:p w:rsidR="00B630E5" w:rsidRDefault="00B630E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829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4BE" w:rsidRDefault="00F124BE">
      <w:pPr>
        <w:spacing w:before="0" w:after="0" w:line="240" w:lineRule="auto"/>
      </w:pPr>
      <w:r>
        <w:separator/>
      </w:r>
    </w:p>
  </w:footnote>
  <w:footnote w:type="continuationSeparator" w:id="0">
    <w:p w:rsidR="00F124BE" w:rsidRDefault="00F124B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4153D"/>
    <w:multiLevelType w:val="multilevel"/>
    <w:tmpl w:val="151E86D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">
    <w:nsid w:val="313A2DD1"/>
    <w:multiLevelType w:val="multilevel"/>
    <w:tmpl w:val="E238424A"/>
    <w:lvl w:ilvl="0">
      <w:start w:val="1"/>
      <w:numFmt w:val="decimal"/>
      <w:lvlText w:val="%1."/>
      <w:lvlJc w:val="left"/>
      <w:pPr>
        <w:ind w:left="1578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578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38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938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2298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2298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2658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2658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3018" w:hanging="1800"/>
      </w:pPr>
      <w:rPr>
        <w:vertAlign w:val="baseline"/>
      </w:rPr>
    </w:lvl>
  </w:abstractNum>
  <w:abstractNum w:abstractNumId="2">
    <w:nsid w:val="3D58224B"/>
    <w:multiLevelType w:val="multilevel"/>
    <w:tmpl w:val="C0A2A87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abstractNum w:abstractNumId="3">
    <w:nsid w:val="4DF14F9B"/>
    <w:multiLevelType w:val="multilevel"/>
    <w:tmpl w:val="8D22C648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4">
    <w:nsid w:val="54877791"/>
    <w:multiLevelType w:val="multilevel"/>
    <w:tmpl w:val="AEF8EFEC"/>
    <w:lvl w:ilvl="0">
      <w:start w:val="1"/>
      <w:numFmt w:val="decimal"/>
      <w:lvlText w:val="%1."/>
      <w:lvlJc w:val="left"/>
      <w:pPr>
        <w:ind w:left="858" w:hanging="432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5">
    <w:nsid w:val="78884F32"/>
    <w:multiLevelType w:val="multilevel"/>
    <w:tmpl w:val="F634D8B6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30E5"/>
    <w:rsid w:val="000449D6"/>
    <w:rsid w:val="00080E94"/>
    <w:rsid w:val="000A726C"/>
    <w:rsid w:val="00101A41"/>
    <w:rsid w:val="002F2F33"/>
    <w:rsid w:val="0054708D"/>
    <w:rsid w:val="005C35BE"/>
    <w:rsid w:val="00600D7C"/>
    <w:rsid w:val="006F0613"/>
    <w:rsid w:val="00881F60"/>
    <w:rsid w:val="00AE4ACF"/>
    <w:rsid w:val="00B630E5"/>
    <w:rsid w:val="00C94EE0"/>
    <w:rsid w:val="00DF42BA"/>
    <w:rsid w:val="00F1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E4AC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ACF"/>
  </w:style>
  <w:style w:type="paragraph" w:styleId="Piedepgina">
    <w:name w:val="footer"/>
    <w:basedOn w:val="Normal"/>
    <w:link w:val="PiedepginaCar"/>
    <w:uiPriority w:val="99"/>
    <w:unhideWhenUsed/>
    <w:rsid w:val="00AE4AC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A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PE" w:eastAsia="es-PE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E4AC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ACF"/>
  </w:style>
  <w:style w:type="paragraph" w:styleId="Piedepgina">
    <w:name w:val="footer"/>
    <w:basedOn w:val="Normal"/>
    <w:link w:val="PiedepginaCar"/>
    <w:uiPriority w:val="99"/>
    <w:unhideWhenUsed/>
    <w:rsid w:val="00AE4AC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8A813-FAE2-4A7E-A689-12C072ECB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810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Noaz</cp:lastModifiedBy>
  <cp:revision>7</cp:revision>
  <dcterms:created xsi:type="dcterms:W3CDTF">2018-11-09T03:18:00Z</dcterms:created>
  <dcterms:modified xsi:type="dcterms:W3CDTF">2018-11-09T05:54:00Z</dcterms:modified>
</cp:coreProperties>
</file>