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779E1" w14:textId="33C2FD4C" w:rsidR="00C10AFF" w:rsidRPr="001F4C5E" w:rsidRDefault="008E2D46" w:rsidP="00D309C3">
      <w:pPr>
        <w:pStyle w:val="4"/>
        <w:ind w:left="993" w:hanging="993"/>
        <w:rPr>
          <w:rFonts w:hAnsi="Meiryo UI"/>
        </w:rPr>
      </w:pPr>
      <w:r w:rsidRPr="001F4C5E">
        <w:rPr>
          <w:rFonts w:hAnsi="Meiryo UI" w:hint="eastAsia"/>
        </w:rPr>
        <w:t>計上日・支払日更新</w:t>
      </w: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A20502" w:rsidRPr="001F4C5E" w14:paraId="729C3346" w14:textId="77777777" w:rsidTr="00BA761C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544BB81B" w14:textId="77777777" w:rsidR="00A20502" w:rsidRPr="001F4C5E" w:rsidRDefault="00A20502" w:rsidP="00BA761C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77E2B7F3" w14:textId="77777777" w:rsidR="00A20502" w:rsidRPr="001F4C5E" w:rsidRDefault="00A20502" w:rsidP="00BA761C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4FB7E4CE" w14:textId="77777777" w:rsidR="00A20502" w:rsidRPr="001F4C5E" w:rsidRDefault="00A20502" w:rsidP="00BA761C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5CD192AB" w14:textId="77777777" w:rsidR="00A20502" w:rsidRPr="001F4C5E" w:rsidRDefault="00A20502" w:rsidP="00BA761C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EF4902C" w14:textId="77777777" w:rsidR="00A20502" w:rsidRPr="001F4C5E" w:rsidRDefault="00A20502" w:rsidP="00BA761C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74BD0F6" w14:textId="77777777" w:rsidR="00A20502" w:rsidRPr="001F4C5E" w:rsidRDefault="00A20502" w:rsidP="00BA761C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A20502" w:rsidRPr="001F4C5E" w14:paraId="1A928994" w14:textId="77777777" w:rsidTr="006C6CE2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7F053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(1)支払日更新(個人経費・仮払)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B8F92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FB1C6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3DBB0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FB1D9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B38A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A20502" w:rsidRPr="001F4C5E" w14:paraId="694304B5" w14:textId="77777777" w:rsidTr="006C6CE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B4C172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(2)計上日更新(個人経費・自動引落)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6DDB3F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80FFDD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E4BB7F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F9B481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E89A3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A20502" w:rsidRPr="001F4C5E" w14:paraId="36284A17" w14:textId="77777777" w:rsidTr="00BA761C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18936E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(3)計上日・支払日更新(請求書払い申請)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DCD096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AB401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1855F7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A6C923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F067A" w14:textId="77777777" w:rsidR="00A20502" w:rsidRPr="001F4C5E" w:rsidRDefault="00A20502" w:rsidP="00A20502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14:paraId="42AF310B" w14:textId="77777777" w:rsidR="00EE0BE4" w:rsidRPr="001F4C5E" w:rsidRDefault="00EE0BE4" w:rsidP="00A20502">
      <w:pPr>
        <w:rPr>
          <w:rFonts w:ascii="Meiryo UI" w:hAnsi="Meiryo UI"/>
        </w:rPr>
      </w:pPr>
    </w:p>
    <w:p w14:paraId="55F940EC" w14:textId="77777777" w:rsidR="0055180D" w:rsidRPr="001F4C5E" w:rsidRDefault="00E14527" w:rsidP="0055180D">
      <w:pPr>
        <w:rPr>
          <w:rFonts w:ascii="Meiryo UI" w:hAnsi="Meiryo UI" w:cs="ＭＳ Ｐゴシック"/>
          <w:color w:val="000000"/>
        </w:rPr>
      </w:pPr>
      <w:r w:rsidRPr="001F4C5E">
        <w:rPr>
          <w:rFonts w:ascii="Meiryo UI" w:hAnsi="Meiryo UI" w:hint="eastAsia"/>
          <w:lang w:val="ja-JP"/>
        </w:rPr>
        <w:t>(1)</w:t>
      </w:r>
      <w:r w:rsidR="0055180D" w:rsidRPr="001F4C5E">
        <w:rPr>
          <w:rFonts w:ascii="Meiryo UI" w:hAnsi="Meiryo UI" w:cs="ＭＳ Ｐゴシック" w:hint="eastAsia"/>
          <w:color w:val="000000"/>
        </w:rPr>
        <w:t>支払日更新(個人経費・仮払)</w:t>
      </w:r>
    </w:p>
    <w:p w14:paraId="563C73FA" w14:textId="77777777" w:rsidR="00E14527" w:rsidRPr="001F4C5E" w:rsidRDefault="00E14527" w:rsidP="0055180D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最終承認前に支払日を登録する必要があります。</w:t>
      </w:r>
    </w:p>
    <w:p w14:paraId="683A1A48" w14:textId="77777777" w:rsidR="00C65F26" w:rsidRDefault="009D57E7" w:rsidP="00C65F26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05880297" wp14:editId="4DD810A7">
            <wp:simplePos x="0" y="0"/>
            <wp:positionH relativeFrom="column">
              <wp:posOffset>147955</wp:posOffset>
            </wp:positionH>
            <wp:positionV relativeFrom="paragraph">
              <wp:posOffset>54610</wp:posOffset>
            </wp:positionV>
            <wp:extent cx="5506720" cy="4967826"/>
            <wp:effectExtent l="0" t="0" r="0" b="4445"/>
            <wp:wrapNone/>
            <wp:docPr id="4" name="図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00000000-0008-0000-0A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5" b="1"/>
                    <a:stretch/>
                  </pic:blipFill>
                  <pic:spPr bwMode="auto">
                    <a:xfrm>
                      <a:off x="0" y="0"/>
                      <a:ext cx="5506720" cy="496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0F1B8B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16A05FBE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2185B100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20E41096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685D1E2F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575BED28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7CA5E993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03FEA8A3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5B982EFC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784F551B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1680EBAA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6ADDA02A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53564911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303DFAE7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54CF2EB5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2B3FB7D6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467C5DAA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2C222331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34ACDFE0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67155C61" w14:textId="77777777" w:rsidR="009D57E7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3985E46F" w14:textId="77777777" w:rsidR="009D57E7" w:rsidRPr="001F4C5E" w:rsidRDefault="009D57E7" w:rsidP="00C65F26">
      <w:pPr>
        <w:ind w:leftChars="100" w:left="220"/>
        <w:rPr>
          <w:rFonts w:ascii="Meiryo UI" w:hAnsi="Meiryo UI"/>
          <w:lang w:val="ja-JP"/>
        </w:rPr>
      </w:pPr>
    </w:p>
    <w:p w14:paraId="60993F14" w14:textId="77777777" w:rsidR="00AB3B89" w:rsidRPr="001F4C5E" w:rsidRDefault="00AB3B89" w:rsidP="00AB3B89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①支払日を入力してください。</w:t>
      </w:r>
    </w:p>
    <w:p w14:paraId="7215CA6A" w14:textId="77777777" w:rsidR="00AB3B89" w:rsidRPr="001F4C5E" w:rsidRDefault="00AB3B89" w:rsidP="00AB3B89">
      <w:pPr>
        <w:ind w:leftChars="200" w:left="44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支払日はマスターデータ「日付コントロール」に登録した個人精算支払日である必要があります。</w:t>
      </w:r>
    </w:p>
    <w:p w14:paraId="490330C7" w14:textId="77777777" w:rsidR="00AB3B89" w:rsidRPr="001F4C5E" w:rsidRDefault="00AB3B89" w:rsidP="00AB3B89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②更新ボタンを押してください。</w:t>
      </w:r>
    </w:p>
    <w:p w14:paraId="1A732E44" w14:textId="77777777" w:rsidR="00AB3B89" w:rsidRPr="001F4C5E" w:rsidRDefault="00AB3B89" w:rsidP="00E527E0">
      <w:pPr>
        <w:rPr>
          <w:rFonts w:ascii="Meiryo UI" w:hAnsi="Meiryo UI"/>
        </w:rPr>
      </w:pPr>
      <w:r w:rsidRPr="001F4C5E">
        <w:rPr>
          <w:rFonts w:ascii="Meiryo UI" w:hAnsi="Meiryo UI"/>
        </w:rPr>
        <w:br w:type="page"/>
      </w:r>
    </w:p>
    <w:p w14:paraId="4FC2B6BA" w14:textId="77777777" w:rsidR="00AB3B89" w:rsidRPr="001F4C5E" w:rsidRDefault="00AB3B89" w:rsidP="00AB3B89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lastRenderedPageBreak/>
        <w:t>会社設定(振込日ルール適用)で「対象とする（日付指定）」または「対象とする（曜日指定）」を選択した場合、</w:t>
      </w:r>
    </w:p>
    <w:p w14:paraId="7BE8D71B" w14:textId="77777777" w:rsidR="00AB3B89" w:rsidRPr="001F4C5E" w:rsidRDefault="00AB3B89" w:rsidP="00AB3B89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振込日ルールによってデフォルトの支払日が登録されます。</w:t>
      </w:r>
    </w:p>
    <w:p w14:paraId="2E912956" w14:textId="77777777" w:rsidR="00AB3B89" w:rsidRPr="001F4C5E" w:rsidRDefault="00AB3B89" w:rsidP="00AB3B89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振込日ルールの基準日には、以下の日付が使用されます。</w:t>
      </w:r>
    </w:p>
    <w:tbl>
      <w:tblPr>
        <w:tblW w:w="8706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19"/>
        <w:gridCol w:w="5387"/>
      </w:tblGrid>
      <w:tr w:rsidR="00AB3B89" w:rsidRPr="001F4C5E" w14:paraId="33C0E0BA" w14:textId="77777777" w:rsidTr="00B27352">
        <w:trPr>
          <w:trHeight w:val="360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11EB8BE8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伝票種別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1462F796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計上日の初期値</w:t>
            </w:r>
          </w:p>
        </w:tc>
      </w:tr>
      <w:tr w:rsidR="00AB3B89" w:rsidRPr="001F4C5E" w14:paraId="48911224" w14:textId="77777777" w:rsidTr="00B27352">
        <w:trPr>
          <w:trHeight w:val="360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A11FF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経費立替精算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0F9F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計上日(会社設定により使用日 または 申請日)</w:t>
            </w:r>
          </w:p>
        </w:tc>
      </w:tr>
      <w:tr w:rsidR="00AB3B89" w:rsidRPr="001F4C5E" w14:paraId="3CE0B77A" w14:textId="77777777" w:rsidTr="00B27352">
        <w:trPr>
          <w:trHeight w:val="360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1BE95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出張旅費精算(仮払精算)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02E4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計上日(会社設定により精算期間終了日 または 申請日)</w:t>
            </w:r>
          </w:p>
        </w:tc>
      </w:tr>
      <w:tr w:rsidR="00AB3B89" w:rsidRPr="001F4C5E" w14:paraId="291087C2" w14:textId="77777777" w:rsidTr="00B27352">
        <w:trPr>
          <w:trHeight w:val="360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B8FB6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海外出張旅費精算(仮払精算)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06BE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計上日(会社設定により精算期間終了日 または 申請日)</w:t>
            </w:r>
          </w:p>
        </w:tc>
      </w:tr>
      <w:tr w:rsidR="00AB3B89" w:rsidRPr="001F4C5E" w14:paraId="49C03AA5" w14:textId="77777777" w:rsidTr="00B27352">
        <w:trPr>
          <w:trHeight w:val="360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4E40E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交通費精算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F155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計上日(会社設定により精算期間終了日 または 申請日)</w:t>
            </w:r>
          </w:p>
        </w:tc>
      </w:tr>
      <w:tr w:rsidR="00AB3B89" w:rsidRPr="001F4C5E" w14:paraId="64B58C50" w14:textId="77777777" w:rsidTr="00B27352">
        <w:trPr>
          <w:trHeight w:val="360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6B3F0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 xml:space="preserve">経費伺い申請（仮払申請） 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02E3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申請日</w:t>
            </w:r>
          </w:p>
        </w:tc>
      </w:tr>
      <w:tr w:rsidR="00AB3B89" w:rsidRPr="001F4C5E" w14:paraId="4D4E04AE" w14:textId="77777777" w:rsidTr="00B27352">
        <w:trPr>
          <w:trHeight w:val="360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4CEB4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 xml:space="preserve">出張伺い申請（仮払申請） 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899C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申請日</w:t>
            </w:r>
          </w:p>
        </w:tc>
      </w:tr>
      <w:tr w:rsidR="00AB3B89" w:rsidRPr="001F4C5E" w14:paraId="68DC2F26" w14:textId="77777777" w:rsidTr="00B27352">
        <w:trPr>
          <w:trHeight w:val="360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66D57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 xml:space="preserve">海外出張伺い申請（仮払申請） 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C30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申請日</w:t>
            </w:r>
          </w:p>
        </w:tc>
      </w:tr>
      <w:tr w:rsidR="00AB3B89" w:rsidRPr="001F4C5E" w14:paraId="67B236B2" w14:textId="77777777" w:rsidTr="00B27352">
        <w:trPr>
          <w:trHeight w:val="360"/>
        </w:trPr>
        <w:tc>
          <w:tcPr>
            <w:tcW w:w="33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9AA1B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通勤定期申請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BDD4" w14:textId="77777777" w:rsidR="00AB3B89" w:rsidRPr="001F4C5E" w:rsidRDefault="00AB3B89" w:rsidP="00AB3B89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申請日</w:t>
            </w:r>
          </w:p>
        </w:tc>
      </w:tr>
    </w:tbl>
    <w:p w14:paraId="3AE92BD9" w14:textId="77777777" w:rsidR="00AB3B89" w:rsidRPr="001F4C5E" w:rsidRDefault="00AB3B89" w:rsidP="00AB3B89">
      <w:pPr>
        <w:ind w:leftChars="100" w:left="220"/>
        <w:rPr>
          <w:rFonts w:ascii="Meiryo UI" w:hAnsi="Meiryo UI"/>
          <w:lang w:val="ja-JP"/>
        </w:rPr>
      </w:pPr>
    </w:p>
    <w:p w14:paraId="1E43EDDD" w14:textId="77777777" w:rsidR="00AF673A" w:rsidRPr="001F4C5E" w:rsidRDefault="00AF673A" w:rsidP="00AB3B89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また、伝票一覧画面より支払日を一括登録することができます。</w:t>
      </w:r>
    </w:p>
    <w:p w14:paraId="2F08FC72" w14:textId="77777777" w:rsidR="004157D6" w:rsidRDefault="008960B1" w:rsidP="004157D6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503C08A" wp14:editId="2BFE6139">
            <wp:simplePos x="0" y="0"/>
            <wp:positionH relativeFrom="margin">
              <wp:posOffset>152400</wp:posOffset>
            </wp:positionH>
            <wp:positionV relativeFrom="paragraph">
              <wp:posOffset>36195</wp:posOffset>
            </wp:positionV>
            <wp:extent cx="5681345" cy="3870654"/>
            <wp:effectExtent l="0" t="0" r="0" b="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00000000-0008-0000-0A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5"/>
                    <a:stretch/>
                  </pic:blipFill>
                  <pic:spPr bwMode="auto">
                    <a:xfrm>
                      <a:off x="0" y="0"/>
                      <a:ext cx="5681345" cy="387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C96DFF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788D752C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65D51942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3B36F7FB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46D42D74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54E089BD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45110641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3929C959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131E3E17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0A40BB45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705D0168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3B0BED97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53A6889B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36D3787A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69C1B5D0" w14:textId="77777777" w:rsidR="008960B1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4768D011" w14:textId="77777777" w:rsidR="008960B1" w:rsidRPr="001F4C5E" w:rsidRDefault="008960B1" w:rsidP="004157D6">
      <w:pPr>
        <w:ind w:leftChars="100" w:left="220"/>
        <w:rPr>
          <w:rFonts w:ascii="Meiryo UI" w:hAnsi="Meiryo UI"/>
          <w:lang w:val="ja-JP"/>
        </w:rPr>
      </w:pPr>
    </w:p>
    <w:p w14:paraId="1B02FE69" w14:textId="77777777" w:rsidR="00860E80" w:rsidRPr="001F4C5E" w:rsidRDefault="00FC5732" w:rsidP="00FC5732">
      <w:pPr>
        <w:ind w:leftChars="100" w:left="220"/>
        <w:rPr>
          <w:lang w:val="ja-JP"/>
        </w:rPr>
      </w:pPr>
      <w:r>
        <w:rPr>
          <w:rFonts w:hint="eastAsia"/>
          <w:lang w:val="ja-JP"/>
        </w:rPr>
        <w:t>①</w:t>
      </w:r>
      <w:r w:rsidR="00860E80" w:rsidRPr="001F4C5E">
        <w:rPr>
          <w:rFonts w:hint="eastAsia"/>
          <w:lang w:val="ja-JP"/>
        </w:rPr>
        <w:t>支払日を登録したい伝票にチェックをいれてください。</w:t>
      </w:r>
    </w:p>
    <w:p w14:paraId="5CE6BAA4" w14:textId="77777777" w:rsidR="008C6F64" w:rsidRDefault="00FC5732" w:rsidP="00FC5732">
      <w:pPr>
        <w:ind w:leftChars="100" w:left="220"/>
        <w:rPr>
          <w:lang w:val="ja-JP"/>
        </w:rPr>
      </w:pPr>
      <w:r>
        <w:rPr>
          <w:rFonts w:hint="eastAsia"/>
          <w:lang w:val="ja-JP"/>
        </w:rPr>
        <w:t>②</w:t>
      </w:r>
      <w:r w:rsidR="00860E80" w:rsidRPr="001F4C5E">
        <w:rPr>
          <w:rFonts w:hint="eastAsia"/>
          <w:lang w:val="ja-JP"/>
        </w:rPr>
        <w:t>「支払日登録」ボタンを押してください。</w:t>
      </w:r>
    </w:p>
    <w:p w14:paraId="1A92FDC5" w14:textId="77777777" w:rsidR="00C65E12" w:rsidRDefault="00C65E12" w:rsidP="00FC5732">
      <w:pPr>
        <w:ind w:leftChars="100" w:left="220"/>
        <w:rPr>
          <w:lang w:val="ja-JP"/>
        </w:rPr>
      </w:pPr>
    </w:p>
    <w:p w14:paraId="141E4064" w14:textId="77777777" w:rsidR="00C65E12" w:rsidRDefault="00C65E12" w:rsidP="00FC5732">
      <w:pPr>
        <w:ind w:leftChars="100" w:left="220"/>
        <w:rPr>
          <w:lang w:val="ja-JP"/>
        </w:rPr>
      </w:pPr>
      <w:r>
        <w:rPr>
          <w:rFonts w:hint="eastAsia"/>
          <w:lang w:val="ja-JP"/>
        </w:rPr>
        <w:t>※請求書払い申請と支払依頼申請は、会社設定で支払日一括登録できる・できないを変更可能です。</w:t>
      </w:r>
    </w:p>
    <w:p w14:paraId="6798FD4A" w14:textId="79D02512" w:rsidR="00C65E12" w:rsidRDefault="00C65E12" w:rsidP="000111CA">
      <w:pPr>
        <w:ind w:leftChars="200" w:left="440"/>
        <w:rPr>
          <w:lang w:val="ja-JP"/>
        </w:rPr>
      </w:pPr>
      <w:r>
        <w:rPr>
          <w:rFonts w:hint="eastAsia"/>
          <w:lang w:val="ja-JP"/>
        </w:rPr>
        <w:t>変更する場合は、以下の会社設定項目の値を変更してください。</w:t>
      </w:r>
    </w:p>
    <w:p w14:paraId="7339EC3A" w14:textId="77777777" w:rsidR="00C65E12" w:rsidRPr="00C65E12" w:rsidRDefault="00C65E12" w:rsidP="00C65E12">
      <w:pPr>
        <w:ind w:leftChars="200" w:left="440"/>
        <w:rPr>
          <w:lang w:val="ja-JP"/>
        </w:rPr>
      </w:pPr>
      <w:r>
        <w:rPr>
          <w:rFonts w:hint="eastAsia"/>
          <w:lang w:val="ja-JP"/>
        </w:rPr>
        <w:t>・</w:t>
      </w:r>
      <w:r w:rsidRPr="00C65E12">
        <w:rPr>
          <w:rFonts w:hint="eastAsia"/>
          <w:lang w:val="ja-JP"/>
        </w:rPr>
        <w:t>請求書払い申請（支払日一括登録）</w:t>
      </w:r>
    </w:p>
    <w:p w14:paraId="10285FF0" w14:textId="77777777" w:rsidR="008C6F64" w:rsidRPr="00C65E12" w:rsidRDefault="00C65E12" w:rsidP="00C65E12">
      <w:pPr>
        <w:ind w:leftChars="200" w:left="440"/>
        <w:rPr>
          <w:lang w:val="ja-JP"/>
        </w:rPr>
      </w:pPr>
      <w:r>
        <w:rPr>
          <w:rFonts w:hint="eastAsia"/>
          <w:lang w:val="ja-JP"/>
        </w:rPr>
        <w:t>・</w:t>
      </w:r>
      <w:r w:rsidRPr="00C65E12">
        <w:rPr>
          <w:rFonts w:hint="eastAsia"/>
          <w:lang w:val="ja-JP"/>
        </w:rPr>
        <w:t>支払依頼申請（支払日一括登録）</w:t>
      </w:r>
      <w:r w:rsidR="008C6F64" w:rsidRPr="001F4C5E">
        <w:rPr>
          <w:rFonts w:ascii="Meiryo UI" w:hAnsi="Meiryo UI"/>
        </w:rPr>
        <w:br w:type="page"/>
      </w:r>
    </w:p>
    <w:p w14:paraId="77F53F32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E4A18B" wp14:editId="56164988">
            <wp:simplePos x="0" y="0"/>
            <wp:positionH relativeFrom="column">
              <wp:posOffset>135255</wp:posOffset>
            </wp:positionH>
            <wp:positionV relativeFrom="paragraph">
              <wp:posOffset>71120</wp:posOffset>
            </wp:positionV>
            <wp:extent cx="6525592" cy="2660926"/>
            <wp:effectExtent l="0" t="0" r="8890" b="635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A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4"/>
                    <a:stretch/>
                  </pic:blipFill>
                  <pic:spPr bwMode="auto">
                    <a:xfrm>
                      <a:off x="0" y="0"/>
                      <a:ext cx="6525592" cy="266092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14:paraId="1686462C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383EB3C4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58833F5E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3E22D8D5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59E53B7E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4A2841FD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0578725C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78C7F907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2AA977EE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426ABF00" w14:textId="77777777" w:rsidR="00A071EC" w:rsidRDefault="00A071EC" w:rsidP="008C6F64">
      <w:pPr>
        <w:ind w:leftChars="100" w:left="220"/>
        <w:rPr>
          <w:rFonts w:ascii="Meiryo UI" w:hAnsi="Meiryo UI"/>
          <w:lang w:val="ja-JP"/>
        </w:rPr>
      </w:pPr>
    </w:p>
    <w:p w14:paraId="142E3F2A" w14:textId="77777777" w:rsidR="004157D6" w:rsidRPr="001F4C5E" w:rsidRDefault="004157D6" w:rsidP="008C6F64">
      <w:pPr>
        <w:ind w:leftChars="100" w:left="220"/>
        <w:rPr>
          <w:rFonts w:ascii="Meiryo UI" w:hAnsi="Meiryo UI"/>
          <w:lang w:val="ja-JP"/>
        </w:rPr>
      </w:pPr>
    </w:p>
    <w:p w14:paraId="4D39F1C5" w14:textId="77777777" w:rsidR="008C6F64" w:rsidRPr="001F4C5E" w:rsidRDefault="001D207A" w:rsidP="001D207A">
      <w:pPr>
        <w:ind w:leftChars="100" w:left="220"/>
        <w:rPr>
          <w:lang w:val="ja-JP"/>
        </w:rPr>
      </w:pPr>
      <w:r>
        <w:rPr>
          <w:rFonts w:hint="eastAsia"/>
          <w:lang w:val="ja-JP"/>
        </w:rPr>
        <w:t>③</w:t>
      </w:r>
      <w:r w:rsidR="008C6F64" w:rsidRPr="001F4C5E">
        <w:rPr>
          <w:rFonts w:hint="eastAsia"/>
          <w:lang w:val="ja-JP"/>
        </w:rPr>
        <w:t>支払日を入力します。</w:t>
      </w:r>
    </w:p>
    <w:p w14:paraId="42FCDF4B" w14:textId="77777777" w:rsidR="00F173AF" w:rsidRPr="00C65E12" w:rsidRDefault="001D207A" w:rsidP="00C65E12">
      <w:pPr>
        <w:ind w:leftChars="100" w:left="220"/>
        <w:rPr>
          <w:lang w:val="ja-JP"/>
        </w:rPr>
      </w:pPr>
      <w:r>
        <w:rPr>
          <w:rFonts w:hint="eastAsia"/>
          <w:lang w:val="ja-JP"/>
        </w:rPr>
        <w:t>④</w:t>
      </w:r>
      <w:r w:rsidR="008C6F64" w:rsidRPr="001F4C5E">
        <w:rPr>
          <w:rFonts w:hint="eastAsia"/>
          <w:lang w:val="ja-JP"/>
        </w:rPr>
        <w:t>「支払日登録」ボタンを押してください。操作を取りやめる場合は「閉じる」ボタンを押してください。</w:t>
      </w:r>
      <w:r w:rsidR="002465E3" w:rsidRPr="001F4C5E">
        <w:rPr>
          <w:rFonts w:ascii="Meiryo UI" w:hAnsi="Meiryo UI"/>
          <w:lang w:val="ja-JP"/>
        </w:rPr>
        <w:br w:type="page"/>
      </w:r>
      <w:r w:rsidR="00F173AF" w:rsidRPr="001F4C5E">
        <w:rPr>
          <w:rFonts w:ascii="Meiryo UI" w:hAnsi="Meiryo UI" w:cs="ＭＳ Ｐゴシック" w:hint="eastAsia"/>
          <w:color w:val="000000"/>
        </w:rPr>
        <w:lastRenderedPageBreak/>
        <w:t>(2)計上日更新(個人経費・自動引落)</w:t>
      </w:r>
    </w:p>
    <w:p w14:paraId="7A0F1A15" w14:textId="77777777" w:rsidR="008C6F64" w:rsidRPr="001F4C5E" w:rsidRDefault="002465E3" w:rsidP="002465E3">
      <w:pPr>
        <w:ind w:leftChars="100" w:left="220"/>
        <w:rPr>
          <w:rFonts w:ascii="Meiryo UI" w:hAnsi="Meiryo UI"/>
          <w:lang w:val="ja-JP"/>
        </w:rPr>
      </w:pPr>
      <w:r w:rsidRPr="001F4C5E">
        <w:rPr>
          <w:rFonts w:ascii="Meiryo UI" w:hAnsi="Meiryo UI" w:hint="eastAsia"/>
          <w:lang w:val="ja-JP"/>
        </w:rPr>
        <w:t>計上日には以下の初期値が登録されています。</w:t>
      </w:r>
    </w:p>
    <w:tbl>
      <w:tblPr>
        <w:tblW w:w="7933" w:type="dxa"/>
        <w:tblInd w:w="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4"/>
        <w:gridCol w:w="4819"/>
      </w:tblGrid>
      <w:tr w:rsidR="0046278D" w:rsidRPr="001F4C5E" w14:paraId="0D01ADC6" w14:textId="77777777" w:rsidTr="00F06D90">
        <w:trPr>
          <w:trHeight w:val="36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30688FAA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伝票種別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65C464C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計上日の初期値</w:t>
            </w:r>
          </w:p>
        </w:tc>
      </w:tr>
      <w:tr w:rsidR="0046278D" w:rsidRPr="001F4C5E" w14:paraId="7F2E2321" w14:textId="77777777" w:rsidTr="00F06D90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44871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経費立替精算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E3C7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使用日 または 申請日(会社設定で切替)</w:t>
            </w:r>
          </w:p>
        </w:tc>
      </w:tr>
      <w:tr w:rsidR="0046278D" w:rsidRPr="001F4C5E" w14:paraId="6A923B01" w14:textId="77777777" w:rsidTr="00F06D90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6A106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出張旅費精算(仮払精算)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3CB9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精算期間終了日 または 申請日(会社設定で切替)</w:t>
            </w:r>
          </w:p>
        </w:tc>
      </w:tr>
      <w:tr w:rsidR="0046278D" w:rsidRPr="001F4C5E" w14:paraId="79CBC54D" w14:textId="77777777" w:rsidTr="00F06D90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E7F3E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海外出張旅費精算(仮払精算)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13E4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精算期間終了日 または 申請日(会社設定で切替)</w:t>
            </w:r>
          </w:p>
        </w:tc>
      </w:tr>
      <w:tr w:rsidR="0046278D" w:rsidRPr="001F4C5E" w14:paraId="309CC5DE" w14:textId="77777777" w:rsidTr="00F06D90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D1303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交通費精算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0D45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精算期間終了日 または 申請日(会社設定で切替)</w:t>
            </w:r>
          </w:p>
        </w:tc>
      </w:tr>
      <w:tr w:rsidR="0046278D" w:rsidRPr="001F4C5E" w14:paraId="57D05B9A" w14:textId="77777777" w:rsidTr="00F06D90">
        <w:trPr>
          <w:trHeight w:val="36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F992A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自動引落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869F" w14:textId="77777777" w:rsidR="0046278D" w:rsidRPr="001F4C5E" w:rsidRDefault="0046278D" w:rsidP="0046278D">
            <w:pPr>
              <w:rPr>
                <w:rFonts w:ascii="Meiryo UI" w:hAnsi="Meiryo UI" w:cs="ＭＳ Ｐゴシック"/>
                <w:color w:val="000000"/>
              </w:rPr>
            </w:pPr>
            <w:r w:rsidRPr="001F4C5E">
              <w:rPr>
                <w:rFonts w:ascii="Meiryo UI" w:hAnsi="Meiryo UI" w:cs="ＭＳ Ｐゴシック" w:hint="eastAsia"/>
                <w:color w:val="000000"/>
              </w:rPr>
              <w:t>申請者が指定する</w:t>
            </w:r>
          </w:p>
        </w:tc>
      </w:tr>
    </w:tbl>
    <w:p w14:paraId="6F56F49D" w14:textId="77777777" w:rsidR="00464121" w:rsidRPr="001F4C5E" w:rsidRDefault="00464121" w:rsidP="00F06D90">
      <w:pPr>
        <w:ind w:leftChars="100" w:left="220"/>
        <w:rPr>
          <w:rFonts w:ascii="Meiryo UI" w:hAnsi="Meiryo UI"/>
        </w:rPr>
      </w:pPr>
    </w:p>
    <w:p w14:paraId="75F32AC9" w14:textId="77777777" w:rsidR="00F06D90" w:rsidRPr="001F4C5E" w:rsidRDefault="00F06D90" w:rsidP="00F06D90">
      <w:pPr>
        <w:ind w:leftChars="100" w:left="220"/>
        <w:rPr>
          <w:rFonts w:ascii="Meiryo UI" w:hAnsi="Meiryo UI"/>
        </w:rPr>
      </w:pPr>
      <w:r w:rsidRPr="001F4C5E">
        <w:rPr>
          <w:rFonts w:ascii="Meiryo UI" w:hAnsi="Meiryo UI" w:hint="eastAsia"/>
        </w:rPr>
        <w:t>支払日登録と同様に各伝票を開き、計上日を更新することができます。</w:t>
      </w:r>
    </w:p>
    <w:p w14:paraId="0CBD55B0" w14:textId="77777777" w:rsidR="0046278D" w:rsidRPr="001F4C5E" w:rsidRDefault="00F06D90" w:rsidP="00F06D90">
      <w:pPr>
        <w:ind w:leftChars="100" w:left="220"/>
        <w:rPr>
          <w:rFonts w:ascii="Meiryo UI" w:hAnsi="Meiryo UI"/>
        </w:rPr>
      </w:pPr>
      <w:r w:rsidRPr="001F4C5E">
        <w:rPr>
          <w:rFonts w:ascii="Meiryo UI" w:hAnsi="Meiryo UI" w:hint="eastAsia"/>
        </w:rPr>
        <w:t>また、伝票一覧画面より計上日を一括更新することができます。</w:t>
      </w:r>
    </w:p>
    <w:p w14:paraId="568CED5E" w14:textId="77777777" w:rsidR="00464121" w:rsidRDefault="00F173AF" w:rsidP="00F06D90">
      <w:pPr>
        <w:ind w:leftChars="100" w:left="220"/>
        <w:rPr>
          <w:rFonts w:ascii="Meiryo UI" w:hAnsi="Meiryo UI"/>
        </w:rPr>
      </w:pPr>
      <w:r w:rsidRPr="001F4C5E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00FBFCC" wp14:editId="673DC355">
            <wp:simplePos x="0" y="0"/>
            <wp:positionH relativeFrom="margin">
              <wp:posOffset>145415</wp:posOffset>
            </wp:positionH>
            <wp:positionV relativeFrom="paragraph">
              <wp:posOffset>35560</wp:posOffset>
            </wp:positionV>
            <wp:extent cx="5681763" cy="3864610"/>
            <wp:effectExtent l="0" t="0" r="0" b="254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00000000-0008-0000-0A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0"/>
                    <a:stretch/>
                  </pic:blipFill>
                  <pic:spPr bwMode="auto">
                    <a:xfrm>
                      <a:off x="0" y="0"/>
                      <a:ext cx="5681763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7B2455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4A2DD461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5B395EAF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42F24A6C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641DEBD2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6AECC847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18CC48B3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700DCD12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5C8127C5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61DF90B3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58BEFE97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3239BF59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6C6E80A9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664AD099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5F316B80" w14:textId="77777777" w:rsidR="00F173AF" w:rsidRDefault="00F173AF" w:rsidP="00F06D90">
      <w:pPr>
        <w:ind w:leftChars="100" w:left="220"/>
        <w:rPr>
          <w:rFonts w:ascii="Meiryo UI" w:hAnsi="Meiryo UI"/>
        </w:rPr>
      </w:pPr>
    </w:p>
    <w:p w14:paraId="05F5F940" w14:textId="77777777" w:rsidR="00F173AF" w:rsidRPr="001F4C5E" w:rsidRDefault="00F173AF" w:rsidP="00F06D90">
      <w:pPr>
        <w:ind w:leftChars="100" w:left="220"/>
        <w:rPr>
          <w:rFonts w:ascii="Meiryo UI" w:hAnsi="Meiryo UI"/>
        </w:rPr>
      </w:pPr>
    </w:p>
    <w:p w14:paraId="4867C75E" w14:textId="77777777" w:rsidR="00464121" w:rsidRPr="001F4C5E" w:rsidRDefault="00436306" w:rsidP="00436306">
      <w:pPr>
        <w:ind w:leftChars="100" w:left="220"/>
      </w:pPr>
      <w:r>
        <w:rPr>
          <w:rFonts w:hint="eastAsia"/>
        </w:rPr>
        <w:t>①</w:t>
      </w:r>
      <w:r w:rsidR="00464121" w:rsidRPr="001F4C5E">
        <w:rPr>
          <w:rFonts w:hint="eastAsia"/>
        </w:rPr>
        <w:t>計上日を登録したい伝票にチェックをいれてください。</w:t>
      </w:r>
    </w:p>
    <w:p w14:paraId="5058470D" w14:textId="62FDCEB1" w:rsidR="00464121" w:rsidRPr="001F4C5E" w:rsidRDefault="00464121" w:rsidP="00464121">
      <w:pPr>
        <w:ind w:leftChars="100" w:left="220"/>
        <w:rPr>
          <w:rFonts w:ascii="Meiryo UI" w:hAnsi="Meiryo UI"/>
        </w:rPr>
      </w:pPr>
      <w:r w:rsidRPr="001F4C5E">
        <w:rPr>
          <w:rFonts w:ascii="Meiryo UI" w:hAnsi="Meiryo UI" w:hint="eastAsia"/>
        </w:rPr>
        <w:t>②「計上日</w:t>
      </w:r>
      <w:r w:rsidR="00435A2B">
        <w:rPr>
          <w:rFonts w:ascii="Meiryo UI" w:hAnsi="Meiryo UI" w:hint="eastAsia"/>
        </w:rPr>
        <w:t>更新</w:t>
      </w:r>
      <w:r w:rsidRPr="001F4C5E">
        <w:rPr>
          <w:rFonts w:ascii="Meiryo UI" w:hAnsi="Meiryo UI" w:hint="eastAsia"/>
        </w:rPr>
        <w:t>」ボタンを押してください。</w:t>
      </w:r>
    </w:p>
    <w:p w14:paraId="65AA98C2" w14:textId="77777777" w:rsidR="00464121" w:rsidRPr="001F4C5E" w:rsidRDefault="00464121" w:rsidP="00464121">
      <w:pPr>
        <w:spacing w:after="160" w:line="259" w:lineRule="auto"/>
        <w:rPr>
          <w:rFonts w:ascii="Meiryo UI" w:hAnsi="Meiryo UI"/>
        </w:rPr>
      </w:pPr>
      <w:r w:rsidRPr="001F4C5E">
        <w:rPr>
          <w:rFonts w:ascii="Meiryo UI" w:hAnsi="Meiryo UI"/>
        </w:rPr>
        <w:br w:type="page"/>
      </w:r>
    </w:p>
    <w:p w14:paraId="5CB33EEA" w14:textId="77777777" w:rsidR="00FC658E" w:rsidRDefault="00695B71" w:rsidP="00464121">
      <w:pPr>
        <w:ind w:leftChars="100" w:left="220"/>
        <w:rPr>
          <w:rFonts w:ascii="Meiryo UI" w:hAnsi="Meiryo UI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77B85FF" wp14:editId="68D0539D">
            <wp:simplePos x="0" y="0"/>
            <wp:positionH relativeFrom="column">
              <wp:posOffset>139308</wp:posOffset>
            </wp:positionH>
            <wp:positionV relativeFrom="paragraph">
              <wp:posOffset>1040</wp:posOffset>
            </wp:positionV>
            <wp:extent cx="5240776" cy="2749685"/>
            <wp:effectExtent l="0" t="0" r="0" b="0"/>
            <wp:wrapNone/>
            <wp:docPr id="9" name="図 4">
              <a:extLst xmlns:a="http://schemas.openxmlformats.org/drawingml/2006/main">
                <a:ext uri="{FF2B5EF4-FFF2-40B4-BE49-F238E27FC236}">
                  <a16:creationId xmlns:a16="http://schemas.microsoft.com/office/drawing/2014/main" id="{08B19216-C388-41CB-A534-7C9BD1E3EC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08B19216-C388-41CB-A534-7C9BD1E3EC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42"/>
                    <a:stretch/>
                  </pic:blipFill>
                  <pic:spPr>
                    <a:xfrm>
                      <a:off x="0" y="0"/>
                      <a:ext cx="5267790" cy="2763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17B2F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795FB4A7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67A2712A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5DDC33E5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63BFB7A6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4CF544E1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786042F4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1FF574F7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2694F7FB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3BFA2044" w14:textId="77777777" w:rsidR="00FC658E" w:rsidRDefault="00FC658E" w:rsidP="00464121">
      <w:pPr>
        <w:ind w:leftChars="100" w:left="220"/>
        <w:rPr>
          <w:rFonts w:ascii="Meiryo UI" w:hAnsi="Meiryo UI"/>
        </w:rPr>
      </w:pPr>
    </w:p>
    <w:p w14:paraId="05B4A081" w14:textId="77777777" w:rsidR="00464121" w:rsidRPr="001F4C5E" w:rsidRDefault="00464121" w:rsidP="00464121">
      <w:pPr>
        <w:ind w:leftChars="100" w:left="220"/>
        <w:rPr>
          <w:rFonts w:ascii="Meiryo UI" w:hAnsi="Meiryo UI"/>
        </w:rPr>
      </w:pPr>
    </w:p>
    <w:p w14:paraId="7D7E397F" w14:textId="77777777" w:rsidR="00464121" w:rsidRPr="001F4C5E" w:rsidRDefault="00464121" w:rsidP="00464121">
      <w:pPr>
        <w:ind w:leftChars="100" w:left="220"/>
        <w:rPr>
          <w:rFonts w:ascii="Meiryo UI" w:hAnsi="Meiryo UI"/>
        </w:rPr>
      </w:pPr>
      <w:r w:rsidRPr="001F4C5E">
        <w:rPr>
          <w:rFonts w:ascii="Meiryo UI" w:hAnsi="Meiryo UI" w:hint="eastAsia"/>
        </w:rPr>
        <w:t>③計上日を入力します。</w:t>
      </w:r>
    </w:p>
    <w:p w14:paraId="6E70A5A9" w14:textId="021F48C3" w:rsidR="000E3ED1" w:rsidRPr="001F4C5E" w:rsidRDefault="00464121" w:rsidP="000E3ED1">
      <w:pPr>
        <w:ind w:leftChars="100" w:left="220"/>
        <w:rPr>
          <w:rFonts w:ascii="Meiryo UI" w:hAnsi="Meiryo UI"/>
        </w:rPr>
      </w:pPr>
      <w:r w:rsidRPr="001F4C5E">
        <w:rPr>
          <w:rFonts w:ascii="Meiryo UI" w:hAnsi="Meiryo UI" w:hint="eastAsia"/>
        </w:rPr>
        <w:t>④「</w:t>
      </w:r>
      <w:r w:rsidR="006C0F21">
        <w:rPr>
          <w:rFonts w:ascii="Meiryo UI" w:hAnsi="Meiryo UI" w:hint="eastAsia"/>
        </w:rPr>
        <w:t>更新</w:t>
      </w:r>
      <w:r w:rsidRPr="001F4C5E">
        <w:rPr>
          <w:rFonts w:ascii="Meiryo UI" w:hAnsi="Meiryo UI" w:hint="eastAsia"/>
        </w:rPr>
        <w:t>」ボタンを押してください。操作を取りやめる場合は「閉じる」ボタンを押してください。</w:t>
      </w:r>
    </w:p>
    <w:p w14:paraId="72902D37" w14:textId="77777777" w:rsidR="00C65E12" w:rsidRDefault="00C65E12" w:rsidP="00C65E12">
      <w:pPr>
        <w:spacing w:after="160" w:line="259" w:lineRule="auto"/>
        <w:rPr>
          <w:rFonts w:ascii="Meiryo UI" w:hAnsi="Meiryo UI"/>
        </w:rPr>
      </w:pPr>
    </w:p>
    <w:p w14:paraId="20239BAE" w14:textId="77777777" w:rsidR="003E73A6" w:rsidRPr="001F4C5E" w:rsidRDefault="003E73A6" w:rsidP="00A02568">
      <w:pPr>
        <w:spacing w:line="259" w:lineRule="auto"/>
        <w:rPr>
          <w:rFonts w:ascii="Meiryo UI" w:hAnsi="Meiryo UI"/>
        </w:rPr>
      </w:pPr>
      <w:r w:rsidRPr="001F4C5E">
        <w:rPr>
          <w:rFonts w:ascii="Meiryo UI" w:hAnsi="Meiryo UI" w:hint="eastAsia"/>
        </w:rPr>
        <w:t>(3)計上日・支払日更新(請求書払い申請)</w:t>
      </w:r>
      <w:r w:rsidRPr="001F4C5E">
        <w:rPr>
          <w:rFonts w:ascii="Meiryo UI" w:hAnsi="Meiryo UI" w:hint="eastAsia"/>
        </w:rPr>
        <w:tab/>
      </w:r>
    </w:p>
    <w:p w14:paraId="11183011" w14:textId="77777777" w:rsidR="003E73A6" w:rsidRPr="001F4C5E" w:rsidRDefault="003E73A6" w:rsidP="003E73A6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 w:hint="eastAsia"/>
        </w:rPr>
        <w:t>最終承認前に計上日・支払日を登録する必要があります。</w:t>
      </w:r>
    </w:p>
    <w:p w14:paraId="67F8A516" w14:textId="77777777" w:rsidR="000E3ED1" w:rsidRPr="001F4C5E" w:rsidRDefault="003E73A6" w:rsidP="003E73A6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 w:hint="eastAsia"/>
        </w:rPr>
        <w:t>ただし、会社設定により申請者が計上日を決定することが可能です。</w:t>
      </w:r>
    </w:p>
    <w:p w14:paraId="48E21D93" w14:textId="77777777" w:rsidR="003E73A6" w:rsidRPr="001F4C5E" w:rsidRDefault="003E73A6" w:rsidP="003E73A6">
      <w:pPr>
        <w:ind w:leftChars="200" w:left="440"/>
        <w:rPr>
          <w:rFonts w:ascii="Meiryo UI" w:hAnsi="Meiryo UI"/>
        </w:rPr>
      </w:pPr>
    </w:p>
    <w:p w14:paraId="25956F6A" w14:textId="77777777" w:rsidR="003E73A6" w:rsidRPr="001F4C5E" w:rsidRDefault="003E73A6" w:rsidP="003E73A6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 w:hint="eastAsia"/>
        </w:rPr>
        <w:t>掛けなしの場合、計上日には支払日と同じ日付が自動的に入力されます。</w:t>
      </w:r>
    </w:p>
    <w:p w14:paraId="70DFF545" w14:textId="77777777" w:rsidR="00EF7BE7" w:rsidRPr="001F4C5E" w:rsidRDefault="00454B33" w:rsidP="00EF7BE7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1B248EEC" wp14:editId="648BA1E3">
            <wp:simplePos x="0" y="0"/>
            <wp:positionH relativeFrom="column">
              <wp:posOffset>287655</wp:posOffset>
            </wp:positionH>
            <wp:positionV relativeFrom="paragraph">
              <wp:posOffset>3175</wp:posOffset>
            </wp:positionV>
            <wp:extent cx="3530802" cy="910135"/>
            <wp:effectExtent l="0" t="0" r="0" b="4445"/>
            <wp:wrapNone/>
            <wp:docPr id="19" name="図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1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>
                      <a:extLst>
                        <a:ext uri="{FF2B5EF4-FFF2-40B4-BE49-F238E27FC236}">
                          <a16:creationId xmlns:a16="http://schemas.microsoft.com/office/drawing/2014/main" id="{00000000-0008-0000-0A00-00001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02" cy="9101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AD14802" w14:textId="77777777" w:rsidR="00EF7BE7" w:rsidRDefault="00EF7BE7" w:rsidP="00EF7BE7">
      <w:pPr>
        <w:ind w:leftChars="200" w:left="440"/>
        <w:rPr>
          <w:rFonts w:ascii="Meiryo UI" w:hAnsi="Meiryo UI"/>
        </w:rPr>
      </w:pPr>
    </w:p>
    <w:p w14:paraId="29C45CF4" w14:textId="77777777" w:rsidR="00454B33" w:rsidRDefault="00454B33" w:rsidP="00EF7BE7">
      <w:pPr>
        <w:ind w:leftChars="200" w:left="440"/>
        <w:rPr>
          <w:rFonts w:ascii="Meiryo UI" w:hAnsi="Meiryo UI"/>
        </w:rPr>
      </w:pPr>
    </w:p>
    <w:p w14:paraId="6D2EC984" w14:textId="77777777" w:rsidR="00454B33" w:rsidRDefault="00454B33" w:rsidP="00EF7BE7">
      <w:pPr>
        <w:ind w:leftChars="200" w:left="440"/>
        <w:rPr>
          <w:rFonts w:ascii="Meiryo UI" w:hAnsi="Meiryo UI"/>
        </w:rPr>
      </w:pPr>
    </w:p>
    <w:p w14:paraId="36F5B4BB" w14:textId="77777777" w:rsidR="00454B33" w:rsidRPr="001F4C5E" w:rsidRDefault="00454B33" w:rsidP="00EF7BE7">
      <w:pPr>
        <w:ind w:leftChars="200" w:left="440"/>
        <w:rPr>
          <w:rFonts w:ascii="Meiryo UI" w:hAnsi="Meiryo UI"/>
        </w:rPr>
      </w:pPr>
    </w:p>
    <w:p w14:paraId="0B233371" w14:textId="77777777" w:rsidR="00EF7BE7" w:rsidRPr="001F4C5E" w:rsidRDefault="00EF7BE7" w:rsidP="00EF7BE7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 w:hint="eastAsia"/>
        </w:rPr>
        <w:t>掛けありの場合、計上日と支払日を両方入力してください。計上日＜支払日である必要があります。</w:t>
      </w:r>
    </w:p>
    <w:p w14:paraId="607930CB" w14:textId="77777777" w:rsidR="00EF7BE7" w:rsidRPr="001F4C5E" w:rsidRDefault="00454B33" w:rsidP="00EF7BE7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/>
          <w:noProof/>
        </w:rPr>
        <w:drawing>
          <wp:anchor distT="0" distB="0" distL="114300" distR="114300" simplePos="0" relativeHeight="251664384" behindDoc="0" locked="0" layoutInCell="1" allowOverlap="1" wp14:anchorId="5BCE7D78" wp14:editId="1BB0560A">
            <wp:simplePos x="0" y="0"/>
            <wp:positionH relativeFrom="column">
              <wp:posOffset>287655</wp:posOffset>
            </wp:positionH>
            <wp:positionV relativeFrom="paragraph">
              <wp:posOffset>8255</wp:posOffset>
            </wp:positionV>
            <wp:extent cx="3730705" cy="923690"/>
            <wp:effectExtent l="0" t="0" r="3175" b="0"/>
            <wp:wrapNone/>
            <wp:docPr id="17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11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00000000-0008-0000-0A00-000011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05" cy="9236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451C52C" w14:textId="77777777" w:rsidR="00EF7BE7" w:rsidRDefault="00EF7BE7" w:rsidP="00EF7BE7">
      <w:pPr>
        <w:ind w:leftChars="200" w:left="440"/>
        <w:rPr>
          <w:rFonts w:ascii="Meiryo UI" w:hAnsi="Meiryo UI"/>
        </w:rPr>
      </w:pPr>
    </w:p>
    <w:p w14:paraId="7005F243" w14:textId="77777777" w:rsidR="00454B33" w:rsidRDefault="00454B33" w:rsidP="00EF7BE7">
      <w:pPr>
        <w:ind w:leftChars="200" w:left="440"/>
        <w:rPr>
          <w:rFonts w:ascii="Meiryo UI" w:hAnsi="Meiryo UI"/>
        </w:rPr>
      </w:pPr>
    </w:p>
    <w:p w14:paraId="2F2BE6E8" w14:textId="77777777" w:rsidR="00454B33" w:rsidRDefault="00454B33" w:rsidP="00EF7BE7">
      <w:pPr>
        <w:ind w:leftChars="200" w:left="440"/>
        <w:rPr>
          <w:rFonts w:ascii="Meiryo UI" w:hAnsi="Meiryo UI"/>
        </w:rPr>
      </w:pPr>
    </w:p>
    <w:p w14:paraId="424621C8" w14:textId="77777777" w:rsidR="00454B33" w:rsidRPr="001F4C5E" w:rsidRDefault="00454B33" w:rsidP="00EF7BE7">
      <w:pPr>
        <w:ind w:leftChars="200" w:left="440"/>
        <w:rPr>
          <w:rFonts w:ascii="Meiryo UI" w:hAnsi="Meiryo UI"/>
        </w:rPr>
      </w:pPr>
    </w:p>
    <w:p w14:paraId="178AC4C9" w14:textId="77777777" w:rsidR="00EF7BE7" w:rsidRPr="001F4C5E" w:rsidRDefault="00EF7BE7" w:rsidP="00EF7BE7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 w:hint="eastAsia"/>
        </w:rPr>
        <w:t>掛けありで、財務システムから（債務）支払管理システムに支払予定データを連携する運用の場合、</w:t>
      </w:r>
    </w:p>
    <w:p w14:paraId="41ABFF4D" w14:textId="77777777" w:rsidR="00EF7BE7" w:rsidRPr="001F4C5E" w:rsidRDefault="00EF7BE7" w:rsidP="00EF7BE7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 w:hint="eastAsia"/>
        </w:rPr>
        <w:t>支払日を入力せず「取引先マスター参照」のチェックを付けてください。</w:t>
      </w:r>
    </w:p>
    <w:p w14:paraId="7E6E1438" w14:textId="77777777" w:rsidR="00A03421" w:rsidRDefault="00A03421" w:rsidP="00EF7BE7">
      <w:pPr>
        <w:ind w:leftChars="200" w:left="440"/>
        <w:rPr>
          <w:rFonts w:ascii="Meiryo UI" w:hAnsi="Meiryo UI"/>
        </w:rPr>
      </w:pPr>
      <w:r w:rsidRPr="001F4C5E">
        <w:rPr>
          <w:rFonts w:ascii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56E17142" wp14:editId="21C2D096">
            <wp:simplePos x="0" y="0"/>
            <wp:positionH relativeFrom="column">
              <wp:posOffset>281305</wp:posOffset>
            </wp:positionH>
            <wp:positionV relativeFrom="paragraph">
              <wp:posOffset>22556</wp:posOffset>
            </wp:positionV>
            <wp:extent cx="3730625" cy="909955"/>
            <wp:effectExtent l="0" t="0" r="3175" b="4445"/>
            <wp:wrapNone/>
            <wp:docPr id="18" name="図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1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7">
                      <a:extLst>
                        <a:ext uri="{FF2B5EF4-FFF2-40B4-BE49-F238E27FC236}">
                          <a16:creationId xmlns:a16="http://schemas.microsoft.com/office/drawing/2014/main" id="{00000000-0008-0000-0A00-00001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9099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00AB415" w14:textId="77777777" w:rsidR="00A03421" w:rsidRDefault="00A03421" w:rsidP="00EF7BE7">
      <w:pPr>
        <w:ind w:leftChars="200" w:left="440"/>
        <w:rPr>
          <w:rFonts w:ascii="Meiryo UI" w:hAnsi="Meiryo UI"/>
        </w:rPr>
      </w:pPr>
    </w:p>
    <w:p w14:paraId="15AB80B1" w14:textId="77777777" w:rsidR="00EF7BE7" w:rsidRDefault="00EF7BE7" w:rsidP="00EF7BE7">
      <w:pPr>
        <w:ind w:leftChars="200" w:left="440"/>
        <w:rPr>
          <w:rFonts w:ascii="Meiryo UI" w:hAnsi="Meiryo UI"/>
        </w:rPr>
      </w:pPr>
    </w:p>
    <w:p w14:paraId="6F74D1D3" w14:textId="77777777" w:rsidR="00A02568" w:rsidRDefault="00A02568" w:rsidP="00A03421">
      <w:pPr>
        <w:rPr>
          <w:rFonts w:ascii="Meiryo UI" w:hAnsi="Meiryo UI"/>
        </w:rPr>
      </w:pPr>
      <w:r>
        <w:rPr>
          <w:rFonts w:ascii="Meiryo UI" w:hAnsi="Meiryo UI"/>
        </w:rPr>
        <w:br w:type="page"/>
      </w:r>
    </w:p>
    <w:p w14:paraId="6FA28F73" w14:textId="77777777" w:rsidR="00A03421" w:rsidRDefault="00A03421" w:rsidP="00A03421">
      <w:pPr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補足(</w:t>
      </w:r>
      <w:r>
        <w:rPr>
          <w:rFonts w:ascii="Meiryo UI" w:hAnsi="Meiryo UI"/>
        </w:rPr>
        <w:t>1)</w:t>
      </w:r>
      <w:r>
        <w:rPr>
          <w:rFonts w:ascii="Meiryo UI" w:hAnsi="Meiryo UI" w:hint="eastAsia"/>
        </w:rPr>
        <w:t>計上日入力形式について</w:t>
      </w:r>
    </w:p>
    <w:p w14:paraId="4A661C19" w14:textId="77777777" w:rsidR="00A03421" w:rsidRDefault="00A03421" w:rsidP="00A03421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会社設定</w:t>
      </w:r>
      <w:r w:rsidR="00EC3030">
        <w:rPr>
          <w:rFonts w:ascii="Meiryo UI" w:hAnsi="Meiryo UI" w:hint="eastAsia"/>
        </w:rPr>
        <w:t>情報で、</w:t>
      </w:r>
      <w:r>
        <w:rPr>
          <w:rFonts w:ascii="Meiryo UI" w:hAnsi="Meiryo UI" w:hint="eastAsia"/>
        </w:rPr>
        <w:t>計上日の入力形式</w:t>
      </w:r>
      <w:r w:rsidR="00EC3030">
        <w:rPr>
          <w:rFonts w:ascii="Meiryo UI" w:hAnsi="Meiryo UI" w:hint="eastAsia"/>
        </w:rPr>
        <w:t>をプルダウン形式に変更可能です。</w:t>
      </w:r>
    </w:p>
    <w:p w14:paraId="4A50C585" w14:textId="77777777" w:rsidR="00EC3030" w:rsidRDefault="00EC3030" w:rsidP="00EC303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プルダウン形式にした場合、同じく会社設定で設定可能な計上日範囲(前後)の中から、計上日として</w:t>
      </w:r>
      <w:r w:rsidR="0068121F">
        <w:rPr>
          <w:rFonts w:ascii="Meiryo UI" w:hAnsi="Meiryo UI" w:hint="eastAsia"/>
        </w:rPr>
        <w:t>マスターデータ「</w:t>
      </w:r>
      <w:r>
        <w:rPr>
          <w:rFonts w:ascii="Meiryo UI" w:hAnsi="Meiryo UI" w:hint="eastAsia"/>
        </w:rPr>
        <w:t>日付コントロール</w:t>
      </w:r>
      <w:r w:rsidR="0068121F">
        <w:rPr>
          <w:rFonts w:ascii="Meiryo UI" w:hAnsi="Meiryo UI" w:hint="eastAsia"/>
        </w:rPr>
        <w:t>」</w:t>
      </w:r>
      <w:r>
        <w:rPr>
          <w:rFonts w:ascii="Meiryo UI" w:hAnsi="Meiryo UI" w:hint="eastAsia"/>
        </w:rPr>
        <w:t>に登録されている日付のみ、入力が可能となります。</w:t>
      </w:r>
    </w:p>
    <w:p w14:paraId="17B66260" w14:textId="77777777" w:rsidR="0068121F" w:rsidRPr="0068121F" w:rsidRDefault="0068121F" w:rsidP="00EC3030">
      <w:pPr>
        <w:ind w:leftChars="100" w:left="220"/>
        <w:rPr>
          <w:rFonts w:ascii="Meiryo UI" w:hAnsi="Meiryo UI"/>
        </w:rPr>
      </w:pPr>
      <w:r>
        <w:rPr>
          <w:rFonts w:hint="eastAsia"/>
        </w:rPr>
        <w:t>マスターデータ「日付コントロール」については「</w:t>
      </w:r>
      <w:r>
        <w:t xml:space="preserve">3.3 </w:t>
      </w:r>
      <w:r>
        <w:rPr>
          <w:rFonts w:hint="eastAsia"/>
        </w:rPr>
        <w:t>マスターデータの管理」を参照してください。</w:t>
      </w:r>
    </w:p>
    <w:p w14:paraId="4AE8B54C" w14:textId="77777777" w:rsidR="00EC3030" w:rsidRDefault="00EC3030" w:rsidP="00EC3030">
      <w:pPr>
        <w:ind w:leftChars="100" w:left="220"/>
        <w:rPr>
          <w:rFonts w:ascii="Meiryo UI" w:hAnsi="Meiryo UI"/>
        </w:rPr>
      </w:pPr>
    </w:p>
    <w:p w14:paraId="5C7FF5D5" w14:textId="77777777" w:rsidR="00EC3030" w:rsidRDefault="00EC3030" w:rsidP="00D17068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計上日</w:t>
      </w:r>
      <w:r w:rsidR="00D17068">
        <w:rPr>
          <w:rFonts w:ascii="Meiryo UI" w:hAnsi="Meiryo UI" w:hint="eastAsia"/>
        </w:rPr>
        <w:t>の入力形式を変更する</w:t>
      </w:r>
      <w:r>
        <w:rPr>
          <w:rFonts w:ascii="Meiryo UI" w:hAnsi="Meiryo UI" w:hint="eastAsia"/>
        </w:rPr>
        <w:t>場合は、会社設定</w:t>
      </w:r>
      <w:r w:rsidR="00B74980">
        <w:rPr>
          <w:rFonts w:ascii="Meiryo UI" w:hAnsi="Meiryo UI" w:hint="eastAsia"/>
        </w:rPr>
        <w:t>(計上日・支払タブ)</w:t>
      </w:r>
      <w:r>
        <w:rPr>
          <w:rFonts w:ascii="Meiryo UI" w:hAnsi="Meiryo UI" w:hint="eastAsia"/>
        </w:rPr>
        <w:t>の以下の項目の値を変更してください。</w:t>
      </w:r>
    </w:p>
    <w:p w14:paraId="3406C253" w14:textId="77777777" w:rsidR="00EC3030" w:rsidRDefault="00EC3030" w:rsidP="00C65E1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・計上日入力</w:t>
      </w:r>
    </w:p>
    <w:p w14:paraId="0259AABF" w14:textId="77777777" w:rsidR="00EC3030" w:rsidRPr="00EC3030" w:rsidRDefault="00EC3030" w:rsidP="00C65E1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EC3030">
        <w:rPr>
          <w:rFonts w:ascii="Meiryo UI" w:hAnsi="Meiryo UI" w:hint="eastAsia"/>
        </w:rPr>
        <w:t>計上日範囲・前(伝票種別名)</w:t>
      </w:r>
    </w:p>
    <w:p w14:paraId="44F80487" w14:textId="77777777" w:rsidR="00EC3030" w:rsidRDefault="00EC3030" w:rsidP="00C65E1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EC3030">
        <w:rPr>
          <w:rFonts w:ascii="Meiryo UI" w:hAnsi="Meiryo UI" w:hint="eastAsia"/>
        </w:rPr>
        <w:t>計上日範囲・後(伝票種別名)</w:t>
      </w:r>
    </w:p>
    <w:p w14:paraId="79D29026" w14:textId="77777777" w:rsidR="00EC3030" w:rsidRDefault="00EC3030" w:rsidP="00EC3030">
      <w:pPr>
        <w:rPr>
          <w:rFonts w:ascii="Meiryo UI" w:hAnsi="Meiryo UI"/>
        </w:rPr>
      </w:pPr>
    </w:p>
    <w:p w14:paraId="1DF1023C" w14:textId="77777777" w:rsidR="00C65E12" w:rsidRDefault="00C65E12" w:rsidP="00EC3030">
      <w:pPr>
        <w:rPr>
          <w:rFonts w:ascii="Meiryo UI" w:hAnsi="Meiryo UI"/>
        </w:rPr>
      </w:pPr>
    </w:p>
    <w:p w14:paraId="41EF7829" w14:textId="77777777" w:rsidR="00EC3030" w:rsidRDefault="00EC3030" w:rsidP="00EC3030">
      <w:pPr>
        <w:rPr>
          <w:rFonts w:ascii="Meiryo UI" w:hAnsi="Meiryo UI"/>
        </w:rPr>
      </w:pPr>
      <w:r>
        <w:rPr>
          <w:rFonts w:ascii="Meiryo UI" w:hAnsi="Meiryo UI" w:hint="eastAsia"/>
        </w:rPr>
        <w:t>補足(</w:t>
      </w:r>
      <w:r>
        <w:rPr>
          <w:rFonts w:ascii="Meiryo UI" w:hAnsi="Meiryo UI"/>
        </w:rPr>
        <w:t>2)</w:t>
      </w:r>
      <w:r>
        <w:rPr>
          <w:rFonts w:ascii="Meiryo UI" w:hAnsi="Meiryo UI" w:hint="eastAsia"/>
        </w:rPr>
        <w:t>申請者による計上日入力について</w:t>
      </w:r>
    </w:p>
    <w:p w14:paraId="1AE197DC" w14:textId="41AA7587" w:rsidR="00EC3030" w:rsidRDefault="00EC3030" w:rsidP="00EC303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会社設定情報で、計上日の入力を申請者が行えるようにすることが可能です。</w:t>
      </w:r>
    </w:p>
    <w:p w14:paraId="10D2173E" w14:textId="5058FCAF" w:rsidR="00795933" w:rsidRDefault="00EC3030" w:rsidP="00795933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ただし、申請者が計上日を入力する場合</w:t>
      </w:r>
      <w:r w:rsidR="00C65E12">
        <w:rPr>
          <w:rFonts w:ascii="Meiryo UI" w:hAnsi="Meiryo UI" w:hint="eastAsia"/>
        </w:rPr>
        <w:t>には、伝票一覧画面での一括登録はできません。</w:t>
      </w:r>
    </w:p>
    <w:p w14:paraId="15A0E6D9" w14:textId="77777777" w:rsidR="00C65E12" w:rsidRDefault="00C65E12" w:rsidP="00C65E12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変更する場合は、会社設定</w:t>
      </w:r>
      <w:r w:rsidR="00D17068">
        <w:rPr>
          <w:rFonts w:ascii="Meiryo UI" w:hAnsi="Meiryo UI" w:hint="eastAsia"/>
        </w:rPr>
        <w:t>(計上日・支払タブ)</w:t>
      </w:r>
      <w:r>
        <w:rPr>
          <w:rFonts w:ascii="Meiryo UI" w:hAnsi="Meiryo UI" w:hint="eastAsia"/>
        </w:rPr>
        <w:t>の以下の項目の値を変更してください。</w:t>
      </w:r>
    </w:p>
    <w:p w14:paraId="58C4C050" w14:textId="77777777" w:rsidR="00C65E12" w:rsidRPr="00C65E12" w:rsidRDefault="00C65E12" w:rsidP="00C65E12">
      <w:pPr>
        <w:ind w:leftChars="100" w:left="220" w:firstLineChars="100" w:firstLine="220"/>
        <w:rPr>
          <w:rFonts w:ascii="Meiryo UI" w:hAnsi="Meiryo UI"/>
        </w:rPr>
      </w:pPr>
      <w:r w:rsidRPr="00C65E12">
        <w:rPr>
          <w:rFonts w:ascii="Meiryo UI" w:hAnsi="Meiryo UI" w:hint="eastAsia"/>
        </w:rPr>
        <w:t>・請求書払い申請(計上日入力)</w:t>
      </w:r>
    </w:p>
    <w:p w14:paraId="0F12A0B8" w14:textId="77777777" w:rsidR="00C65E12" w:rsidRPr="00C65E12" w:rsidRDefault="00C65E12" w:rsidP="00C65E12">
      <w:pPr>
        <w:ind w:leftChars="200" w:left="440"/>
        <w:rPr>
          <w:rFonts w:ascii="Meiryo UI" w:hAnsi="Meiryo UI"/>
        </w:rPr>
      </w:pPr>
      <w:r w:rsidRPr="00C65E12">
        <w:rPr>
          <w:rFonts w:ascii="Meiryo UI" w:hAnsi="Meiryo UI" w:hint="eastAsia"/>
        </w:rPr>
        <w:t>・自動引落伝票(計上日入力)</w:t>
      </w:r>
    </w:p>
    <w:p w14:paraId="58AC7CA6" w14:textId="77777777" w:rsidR="00C65E12" w:rsidRPr="00C65E12" w:rsidRDefault="00C65E12" w:rsidP="00C65E12">
      <w:pPr>
        <w:ind w:leftChars="200" w:left="440"/>
        <w:rPr>
          <w:rFonts w:ascii="Meiryo UI" w:hAnsi="Meiryo UI"/>
        </w:rPr>
      </w:pPr>
      <w:r w:rsidRPr="00C65E12">
        <w:rPr>
          <w:rFonts w:ascii="Meiryo UI" w:hAnsi="Meiryo UI" w:hint="eastAsia"/>
        </w:rPr>
        <w:t>・経費立替精算(計上日入力)</w:t>
      </w:r>
    </w:p>
    <w:p w14:paraId="6C36C2EB" w14:textId="77777777" w:rsidR="00C65E12" w:rsidRPr="00C65E12" w:rsidRDefault="00C65E12" w:rsidP="00C65E12">
      <w:pPr>
        <w:ind w:leftChars="200" w:left="440"/>
        <w:rPr>
          <w:rFonts w:ascii="Meiryo UI" w:hAnsi="Meiryo UI"/>
        </w:rPr>
      </w:pPr>
      <w:r w:rsidRPr="00C65E12">
        <w:rPr>
          <w:rFonts w:ascii="Meiryo UI" w:hAnsi="Meiryo UI" w:hint="eastAsia"/>
        </w:rPr>
        <w:t>・出張旅費精算(計上日入力)</w:t>
      </w:r>
    </w:p>
    <w:p w14:paraId="0BE0B0AE" w14:textId="77777777" w:rsidR="00C65E12" w:rsidRPr="00C65E12" w:rsidRDefault="00C65E12" w:rsidP="00C65E12">
      <w:pPr>
        <w:ind w:leftChars="200" w:left="440"/>
        <w:rPr>
          <w:rFonts w:ascii="Meiryo UI" w:hAnsi="Meiryo UI"/>
        </w:rPr>
      </w:pPr>
      <w:r w:rsidRPr="00C65E12">
        <w:rPr>
          <w:rFonts w:ascii="Meiryo UI" w:hAnsi="Meiryo UI" w:hint="eastAsia"/>
        </w:rPr>
        <w:t>・海外出張旅費精算(計上日入力)</w:t>
      </w:r>
    </w:p>
    <w:p w14:paraId="45E6A7B3" w14:textId="77777777" w:rsidR="00C65E12" w:rsidRDefault="00C65E12" w:rsidP="00C65E12">
      <w:pPr>
        <w:ind w:leftChars="200" w:left="440"/>
        <w:rPr>
          <w:rFonts w:ascii="Meiryo UI" w:hAnsi="Meiryo UI"/>
        </w:rPr>
      </w:pPr>
      <w:r w:rsidRPr="00C65E12">
        <w:rPr>
          <w:rFonts w:ascii="Meiryo UI" w:hAnsi="Meiryo UI" w:hint="eastAsia"/>
        </w:rPr>
        <w:t>・交通費精算(計上日入力)</w:t>
      </w:r>
    </w:p>
    <w:p w14:paraId="3CBC697A" w14:textId="164016B1" w:rsidR="00C65E12" w:rsidRDefault="00795933" w:rsidP="00C65E12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※いずれの伝票種別</w:t>
      </w:r>
      <w:r w:rsidR="00EA2D2F">
        <w:rPr>
          <w:rFonts w:ascii="Meiryo UI" w:hAnsi="Meiryo UI" w:hint="eastAsia"/>
        </w:rPr>
        <w:t>においても、</w:t>
      </w:r>
      <w:r>
        <w:rPr>
          <w:rFonts w:ascii="Meiryo UI" w:hAnsi="Meiryo UI" w:hint="eastAsia"/>
        </w:rPr>
        <w:t>会社設定(OPEN</w:t>
      </w:r>
      <w:r>
        <w:rPr>
          <w:rFonts w:ascii="Meiryo UI" w:hAnsi="Meiryo UI"/>
        </w:rPr>
        <w:t>21</w:t>
      </w:r>
      <w:r>
        <w:rPr>
          <w:rFonts w:ascii="Meiryo UI" w:hAnsi="Meiryo UI" w:hint="eastAsia"/>
        </w:rPr>
        <w:t>連携タブ)「仕訳作成方法」</w:t>
      </w:r>
      <w:r w:rsidR="00EA2D2F">
        <w:rPr>
          <w:rFonts w:ascii="Meiryo UI" w:hAnsi="Meiryo UI" w:hint="eastAsia"/>
        </w:rPr>
        <w:t>が「発生主義」の場合に変更可能です。</w:t>
      </w:r>
    </w:p>
    <w:p w14:paraId="10D0F9C5" w14:textId="77777777" w:rsidR="00795933" w:rsidRPr="00EA2D2F" w:rsidRDefault="00795933" w:rsidP="00C65E12">
      <w:pPr>
        <w:ind w:leftChars="200" w:left="440"/>
        <w:rPr>
          <w:rFonts w:ascii="Meiryo UI" w:hAnsi="Meiryo UI"/>
        </w:rPr>
      </w:pPr>
    </w:p>
    <w:p w14:paraId="232732EE" w14:textId="77777777" w:rsidR="00A02568" w:rsidRPr="00A02568" w:rsidRDefault="00C65E12" w:rsidP="00A02568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また、申請者が計上日入力可能にする場合は、会社設定</w:t>
      </w:r>
      <w:r w:rsidR="001D2F78">
        <w:rPr>
          <w:rFonts w:ascii="Meiryo UI" w:hAnsi="Meiryo UI" w:hint="eastAsia"/>
        </w:rPr>
        <w:t>(計上日・支払タブ)</w:t>
      </w:r>
      <w:r w:rsidR="00A02568">
        <w:rPr>
          <w:rFonts w:ascii="Meiryo UI" w:hAnsi="Meiryo UI" w:hint="eastAsia"/>
        </w:rPr>
        <w:t>「</w:t>
      </w:r>
      <w:r w:rsidR="00A02568" w:rsidRPr="00A02568">
        <w:rPr>
          <w:rFonts w:ascii="Meiryo UI" w:hAnsi="Meiryo UI" w:hint="eastAsia"/>
        </w:rPr>
        <w:t>請求書払い申請(申請者の計上日制限)</w:t>
      </w:r>
      <w:r w:rsidR="00A02568">
        <w:rPr>
          <w:rFonts w:ascii="Meiryo UI" w:hAnsi="Meiryo UI" w:hint="eastAsia"/>
        </w:rPr>
        <w:t>」</w:t>
      </w:r>
    </w:p>
    <w:p w14:paraId="31D9A47C" w14:textId="77777777" w:rsidR="00C65E12" w:rsidRPr="00C65E12" w:rsidRDefault="00A02568" w:rsidP="00A02568">
      <w:pPr>
        <w:ind w:leftChars="100" w:left="220"/>
        <w:rPr>
          <w:rFonts w:ascii="メイリオ" w:eastAsia="メイリオ" w:hAnsi="メイリオ"/>
          <w:color w:val="000000"/>
          <w:sz w:val="21"/>
          <w:szCs w:val="21"/>
          <w:shd w:val="clear" w:color="auto" w:fill="FFFFFF"/>
        </w:rPr>
      </w:pPr>
      <w:r>
        <w:rPr>
          <w:rFonts w:ascii="Meiryo UI" w:hAnsi="Meiryo UI" w:hint="eastAsia"/>
        </w:rPr>
        <w:t>「</w:t>
      </w:r>
      <w:r w:rsidRPr="00A02568">
        <w:rPr>
          <w:rFonts w:ascii="Meiryo UI" w:hAnsi="Meiryo UI" w:hint="eastAsia"/>
        </w:rPr>
        <w:t>自動引落伝票(申請者の計上日制限)</w:t>
      </w:r>
      <w:r>
        <w:rPr>
          <w:rFonts w:ascii="Meiryo UI" w:hAnsi="Meiryo UI" w:hint="eastAsia"/>
        </w:rPr>
        <w:t>」などで、計上日の入力を締日以降に制限することが可能です。</w:t>
      </w:r>
    </w:p>
    <w:sectPr w:rsidR="00C65E12" w:rsidRPr="00C65E12" w:rsidSect="004D67E6">
      <w:headerReference w:type="default" r:id="rId16"/>
      <w:footerReference w:type="default" r:id="rId17"/>
      <w:headerReference w:type="first" r:id="rId18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6D58D" w14:textId="77777777" w:rsidR="00E553B6" w:rsidRDefault="00E553B6" w:rsidP="00777B39">
      <w:pPr>
        <w:ind w:left="220"/>
      </w:pPr>
      <w:r>
        <w:separator/>
      </w:r>
    </w:p>
    <w:p w14:paraId="139B60DC" w14:textId="77777777" w:rsidR="00E553B6" w:rsidRDefault="00E553B6" w:rsidP="00777B39">
      <w:pPr>
        <w:ind w:left="220"/>
      </w:pPr>
    </w:p>
  </w:endnote>
  <w:endnote w:type="continuationSeparator" w:id="0">
    <w:p w14:paraId="0109EAA8" w14:textId="77777777" w:rsidR="00E553B6" w:rsidRDefault="00E553B6" w:rsidP="00777B39">
      <w:pPr>
        <w:ind w:left="220"/>
      </w:pPr>
      <w:r>
        <w:continuationSeparator/>
      </w:r>
    </w:p>
    <w:p w14:paraId="747BDE29" w14:textId="77777777" w:rsidR="00E553B6" w:rsidRDefault="00E553B6" w:rsidP="00777B39">
      <w:pPr>
        <w:ind w:left="220"/>
      </w:pPr>
    </w:p>
  </w:endnote>
  <w:endnote w:type="continuationNotice" w:id="1">
    <w:p w14:paraId="4E5D6CD3" w14:textId="77777777" w:rsidR="00E553B6" w:rsidRDefault="00E553B6" w:rsidP="00777B39">
      <w:pPr>
        <w:ind w:left="220"/>
      </w:pPr>
    </w:p>
    <w:p w14:paraId="7124B876" w14:textId="77777777" w:rsidR="00E553B6" w:rsidRDefault="00E553B6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D51DC" w14:textId="77777777" w:rsidR="001F0039" w:rsidRPr="001F0039" w:rsidRDefault="001F0039">
    <w:pPr>
      <w:pStyle w:val="afb"/>
      <w:rPr>
        <w:rFonts w:ascii="Meiryo UI" w:hAnsi="Meiryo UI"/>
        <w:sz w:val="2"/>
        <w:szCs w:val="2"/>
      </w:rPr>
    </w:pPr>
    <w:r w:rsidRPr="001F0039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1334C" w14:textId="77777777" w:rsidR="00E553B6" w:rsidRDefault="00E553B6" w:rsidP="00777B39">
      <w:pPr>
        <w:ind w:left="220"/>
      </w:pPr>
      <w:r>
        <w:separator/>
      </w:r>
    </w:p>
    <w:p w14:paraId="0009CCEB" w14:textId="77777777" w:rsidR="00E553B6" w:rsidRDefault="00E553B6" w:rsidP="00777B39">
      <w:pPr>
        <w:ind w:left="220"/>
      </w:pPr>
    </w:p>
  </w:footnote>
  <w:footnote w:type="continuationSeparator" w:id="0">
    <w:p w14:paraId="116A6FD1" w14:textId="77777777" w:rsidR="00E553B6" w:rsidRDefault="00E553B6" w:rsidP="00777B39">
      <w:pPr>
        <w:ind w:left="220"/>
      </w:pPr>
      <w:r>
        <w:continuationSeparator/>
      </w:r>
    </w:p>
    <w:p w14:paraId="3B505E6A" w14:textId="77777777" w:rsidR="00E553B6" w:rsidRDefault="00E553B6" w:rsidP="00777B39">
      <w:pPr>
        <w:ind w:left="220"/>
      </w:pPr>
    </w:p>
  </w:footnote>
  <w:footnote w:type="continuationNotice" w:id="1">
    <w:p w14:paraId="4299B274" w14:textId="77777777" w:rsidR="00E553B6" w:rsidRDefault="00E553B6" w:rsidP="00777B39">
      <w:pPr>
        <w:ind w:left="220"/>
      </w:pPr>
    </w:p>
    <w:p w14:paraId="1D5FD9EB" w14:textId="77777777" w:rsidR="00E553B6" w:rsidRDefault="00E553B6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310E7" w14:textId="77777777" w:rsidR="0085100A" w:rsidRDefault="001F0039" w:rsidP="001F0039"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07E14" w14:textId="77777777" w:rsidR="008E2D46" w:rsidRDefault="001F0039">
    <w:pPr>
      <w:pStyle w:val="af9"/>
    </w:pPr>
    <w:r w:rsidRPr="00B855E1">
      <w:rPr>
        <w:rFonts w:ascii="Meiryo UI" w:hAnsi="Meiryo UI"/>
      </w:rPr>
      <w:t>HEADER</w:t>
    </w:r>
    <w:r w:rsidR="008E2D46">
      <w:ptab w:relativeTo="margin" w:alignment="center" w:leader="none"/>
    </w:r>
    <w:r w:rsidR="008E2D4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E1E"/>
    <w:multiLevelType w:val="hybridMultilevel"/>
    <w:tmpl w:val="FA16BC9C"/>
    <w:lvl w:ilvl="0" w:tplc="43E0448C">
      <w:start w:val="2"/>
      <w:numFmt w:val="decimalEnclosedCircle"/>
      <w:lvlText w:val="%1"/>
      <w:lvlJc w:val="left"/>
      <w:pPr>
        <w:ind w:left="44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952" w:hanging="420"/>
      </w:pPr>
    </w:lvl>
    <w:lvl w:ilvl="2" w:tplc="04090011" w:tentative="1">
      <w:start w:val="1"/>
      <w:numFmt w:val="decimalEnclosedCircle"/>
      <w:lvlText w:val="%3"/>
      <w:lvlJc w:val="left"/>
      <w:pPr>
        <w:ind w:left="5372" w:hanging="420"/>
      </w:pPr>
    </w:lvl>
    <w:lvl w:ilvl="3" w:tplc="0409000F" w:tentative="1">
      <w:start w:val="1"/>
      <w:numFmt w:val="decimal"/>
      <w:lvlText w:val="%4."/>
      <w:lvlJc w:val="left"/>
      <w:pPr>
        <w:ind w:left="5792" w:hanging="420"/>
      </w:pPr>
    </w:lvl>
    <w:lvl w:ilvl="4" w:tplc="04090017" w:tentative="1">
      <w:start w:val="1"/>
      <w:numFmt w:val="aiueoFullWidth"/>
      <w:lvlText w:val="(%5)"/>
      <w:lvlJc w:val="left"/>
      <w:pPr>
        <w:ind w:left="6212" w:hanging="420"/>
      </w:pPr>
    </w:lvl>
    <w:lvl w:ilvl="5" w:tplc="04090011" w:tentative="1">
      <w:start w:val="1"/>
      <w:numFmt w:val="decimalEnclosedCircle"/>
      <w:lvlText w:val="%6"/>
      <w:lvlJc w:val="left"/>
      <w:pPr>
        <w:ind w:left="6632" w:hanging="420"/>
      </w:pPr>
    </w:lvl>
    <w:lvl w:ilvl="6" w:tplc="0409000F" w:tentative="1">
      <w:start w:val="1"/>
      <w:numFmt w:val="decimal"/>
      <w:lvlText w:val="%7."/>
      <w:lvlJc w:val="left"/>
      <w:pPr>
        <w:ind w:left="7052" w:hanging="420"/>
      </w:pPr>
    </w:lvl>
    <w:lvl w:ilvl="7" w:tplc="04090017" w:tentative="1">
      <w:start w:val="1"/>
      <w:numFmt w:val="aiueoFullWidth"/>
      <w:lvlText w:val="(%8)"/>
      <w:lvlJc w:val="left"/>
      <w:pPr>
        <w:ind w:left="7472" w:hanging="420"/>
      </w:pPr>
    </w:lvl>
    <w:lvl w:ilvl="8" w:tplc="04090011" w:tentative="1">
      <w:start w:val="1"/>
      <w:numFmt w:val="decimalEnclosedCircle"/>
      <w:lvlText w:val="%9"/>
      <w:lvlJc w:val="left"/>
      <w:pPr>
        <w:ind w:left="7892" w:hanging="420"/>
      </w:pPr>
    </w:lvl>
  </w:abstractNum>
  <w:abstractNum w:abstractNumId="1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00A0ED8"/>
    <w:multiLevelType w:val="hybridMultilevel"/>
    <w:tmpl w:val="992C9F0A"/>
    <w:lvl w:ilvl="0" w:tplc="17FEDC7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2355C7C"/>
    <w:multiLevelType w:val="hybridMultilevel"/>
    <w:tmpl w:val="A53C7DA2"/>
    <w:lvl w:ilvl="0" w:tplc="4C40B7D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192650D"/>
    <w:multiLevelType w:val="hybridMultilevel"/>
    <w:tmpl w:val="E74018EA"/>
    <w:lvl w:ilvl="0" w:tplc="43E0448C">
      <w:start w:val="2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2" w15:restartNumberingAfterBreak="0">
    <w:nsid w:val="6D2D1EEC"/>
    <w:multiLevelType w:val="hybridMultilevel"/>
    <w:tmpl w:val="AD6EDCE2"/>
    <w:lvl w:ilvl="0" w:tplc="17FEDC78">
      <w:start w:val="2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3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9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0"/>
  </w:num>
  <w:num w:numId="17">
    <w:abstractNumId w:val="15"/>
  </w:num>
  <w:num w:numId="18">
    <w:abstractNumId w:val="4"/>
  </w:num>
  <w:num w:numId="19">
    <w:abstractNumId w:val="6"/>
  </w:num>
  <w:num w:numId="20">
    <w:abstractNumId w:val="1"/>
  </w:num>
  <w:num w:numId="21">
    <w:abstractNumId w:val="10"/>
  </w:num>
  <w:num w:numId="22">
    <w:abstractNumId w:val="3"/>
  </w:num>
  <w:num w:numId="23">
    <w:abstractNumId w:val="16"/>
  </w:num>
  <w:num w:numId="24">
    <w:abstractNumId w:val="17"/>
  </w:num>
  <w:num w:numId="25">
    <w:abstractNumId w:val="14"/>
  </w:num>
  <w:num w:numId="26">
    <w:abstractNumId w:val="24"/>
  </w:num>
  <w:num w:numId="27">
    <w:abstractNumId w:val="23"/>
  </w:num>
  <w:num w:numId="28">
    <w:abstractNumId w:val="19"/>
  </w:num>
  <w:num w:numId="29">
    <w:abstractNumId w:val="12"/>
  </w:num>
  <w:num w:numId="30">
    <w:abstractNumId w:val="2"/>
  </w:num>
  <w:num w:numId="31">
    <w:abstractNumId w:val="18"/>
  </w:num>
  <w:num w:numId="32">
    <w:abstractNumId w:val="5"/>
  </w:num>
  <w:num w:numId="33">
    <w:abstractNumId w:val="0"/>
  </w:num>
  <w:num w:numId="34">
    <w:abstractNumId w:val="21"/>
  </w:num>
  <w:num w:numId="35">
    <w:abstractNumId w:val="7"/>
  </w:num>
  <w:num w:numId="36">
    <w:abstractNumId w:val="2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111CA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E3ED1"/>
    <w:rsid w:val="000F23CA"/>
    <w:rsid w:val="000F3025"/>
    <w:rsid w:val="00104E01"/>
    <w:rsid w:val="001128EE"/>
    <w:rsid w:val="00117DCF"/>
    <w:rsid w:val="00124C5A"/>
    <w:rsid w:val="001409AE"/>
    <w:rsid w:val="00140B2D"/>
    <w:rsid w:val="00144928"/>
    <w:rsid w:val="001572C9"/>
    <w:rsid w:val="00157FC5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D207A"/>
    <w:rsid w:val="001D2F78"/>
    <w:rsid w:val="001F0039"/>
    <w:rsid w:val="001F4C5E"/>
    <w:rsid w:val="00232880"/>
    <w:rsid w:val="002346FD"/>
    <w:rsid w:val="00244F9A"/>
    <w:rsid w:val="002465E3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4AE7"/>
    <w:rsid w:val="00346BDF"/>
    <w:rsid w:val="003477CB"/>
    <w:rsid w:val="00362CA7"/>
    <w:rsid w:val="00394532"/>
    <w:rsid w:val="003C7ABB"/>
    <w:rsid w:val="003D098A"/>
    <w:rsid w:val="003D343A"/>
    <w:rsid w:val="003D6899"/>
    <w:rsid w:val="003E73A6"/>
    <w:rsid w:val="0041445A"/>
    <w:rsid w:val="004157D6"/>
    <w:rsid w:val="00417971"/>
    <w:rsid w:val="00435A2B"/>
    <w:rsid w:val="00436306"/>
    <w:rsid w:val="00446E75"/>
    <w:rsid w:val="00451908"/>
    <w:rsid w:val="00454B33"/>
    <w:rsid w:val="0046278D"/>
    <w:rsid w:val="00463E72"/>
    <w:rsid w:val="00464121"/>
    <w:rsid w:val="004671EC"/>
    <w:rsid w:val="00471777"/>
    <w:rsid w:val="004820D1"/>
    <w:rsid w:val="00490ECF"/>
    <w:rsid w:val="004C71B1"/>
    <w:rsid w:val="004D67E6"/>
    <w:rsid w:val="004D7053"/>
    <w:rsid w:val="004D741F"/>
    <w:rsid w:val="004E7CD5"/>
    <w:rsid w:val="004F136A"/>
    <w:rsid w:val="00501661"/>
    <w:rsid w:val="0053743C"/>
    <w:rsid w:val="0055180D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21F"/>
    <w:rsid w:val="0068192D"/>
    <w:rsid w:val="00691CDD"/>
    <w:rsid w:val="006948C6"/>
    <w:rsid w:val="00695B71"/>
    <w:rsid w:val="006A652E"/>
    <w:rsid w:val="006B5C56"/>
    <w:rsid w:val="006C0F21"/>
    <w:rsid w:val="006C6CE2"/>
    <w:rsid w:val="006C7030"/>
    <w:rsid w:val="006D2C42"/>
    <w:rsid w:val="006D391B"/>
    <w:rsid w:val="006E1EB4"/>
    <w:rsid w:val="006F14FA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95933"/>
    <w:rsid w:val="007C1CAC"/>
    <w:rsid w:val="007D406C"/>
    <w:rsid w:val="007F535F"/>
    <w:rsid w:val="007F563F"/>
    <w:rsid w:val="008032F1"/>
    <w:rsid w:val="00812B66"/>
    <w:rsid w:val="00832FBE"/>
    <w:rsid w:val="00833A6C"/>
    <w:rsid w:val="00850F30"/>
    <w:rsid w:val="0085100A"/>
    <w:rsid w:val="00860E80"/>
    <w:rsid w:val="00863A80"/>
    <w:rsid w:val="00870D2F"/>
    <w:rsid w:val="00883840"/>
    <w:rsid w:val="0088428E"/>
    <w:rsid w:val="00886860"/>
    <w:rsid w:val="008954AF"/>
    <w:rsid w:val="008960B1"/>
    <w:rsid w:val="008A3796"/>
    <w:rsid w:val="008A4329"/>
    <w:rsid w:val="008B14A7"/>
    <w:rsid w:val="008C4CE1"/>
    <w:rsid w:val="008C6F64"/>
    <w:rsid w:val="008D0626"/>
    <w:rsid w:val="008E2D46"/>
    <w:rsid w:val="008F56A2"/>
    <w:rsid w:val="008F659C"/>
    <w:rsid w:val="00905AF6"/>
    <w:rsid w:val="00906BA1"/>
    <w:rsid w:val="00913F1D"/>
    <w:rsid w:val="00916C8B"/>
    <w:rsid w:val="009256A0"/>
    <w:rsid w:val="009343F2"/>
    <w:rsid w:val="009432A6"/>
    <w:rsid w:val="00945701"/>
    <w:rsid w:val="0095383E"/>
    <w:rsid w:val="00982D13"/>
    <w:rsid w:val="00986DAA"/>
    <w:rsid w:val="009A64A7"/>
    <w:rsid w:val="009B647A"/>
    <w:rsid w:val="009B6B2F"/>
    <w:rsid w:val="009B6C07"/>
    <w:rsid w:val="009D57E7"/>
    <w:rsid w:val="009E5751"/>
    <w:rsid w:val="009E5AAE"/>
    <w:rsid w:val="009F607E"/>
    <w:rsid w:val="00A02568"/>
    <w:rsid w:val="00A03421"/>
    <w:rsid w:val="00A071EC"/>
    <w:rsid w:val="00A0761A"/>
    <w:rsid w:val="00A0794A"/>
    <w:rsid w:val="00A10948"/>
    <w:rsid w:val="00A20502"/>
    <w:rsid w:val="00A5076B"/>
    <w:rsid w:val="00A66F59"/>
    <w:rsid w:val="00A73D77"/>
    <w:rsid w:val="00A8445A"/>
    <w:rsid w:val="00AA1721"/>
    <w:rsid w:val="00AB3B89"/>
    <w:rsid w:val="00AD5241"/>
    <w:rsid w:val="00AD5B27"/>
    <w:rsid w:val="00AE1901"/>
    <w:rsid w:val="00AF673A"/>
    <w:rsid w:val="00B05988"/>
    <w:rsid w:val="00B11D29"/>
    <w:rsid w:val="00B27352"/>
    <w:rsid w:val="00B44F6D"/>
    <w:rsid w:val="00B50DEB"/>
    <w:rsid w:val="00B63E0E"/>
    <w:rsid w:val="00B74980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BF522B"/>
    <w:rsid w:val="00C0015A"/>
    <w:rsid w:val="00C10AFF"/>
    <w:rsid w:val="00C22076"/>
    <w:rsid w:val="00C23764"/>
    <w:rsid w:val="00C24C55"/>
    <w:rsid w:val="00C2730F"/>
    <w:rsid w:val="00C51C7C"/>
    <w:rsid w:val="00C5240F"/>
    <w:rsid w:val="00C63F8E"/>
    <w:rsid w:val="00C65E12"/>
    <w:rsid w:val="00C65F26"/>
    <w:rsid w:val="00C722C5"/>
    <w:rsid w:val="00C74CC0"/>
    <w:rsid w:val="00C872F1"/>
    <w:rsid w:val="00C94CAD"/>
    <w:rsid w:val="00CA0FEE"/>
    <w:rsid w:val="00CD451F"/>
    <w:rsid w:val="00CE6728"/>
    <w:rsid w:val="00D06DD3"/>
    <w:rsid w:val="00D07590"/>
    <w:rsid w:val="00D17068"/>
    <w:rsid w:val="00D17BDE"/>
    <w:rsid w:val="00D26208"/>
    <w:rsid w:val="00D309C3"/>
    <w:rsid w:val="00D4512B"/>
    <w:rsid w:val="00D50476"/>
    <w:rsid w:val="00D51EDA"/>
    <w:rsid w:val="00D64813"/>
    <w:rsid w:val="00D73737"/>
    <w:rsid w:val="00D900AD"/>
    <w:rsid w:val="00DA0876"/>
    <w:rsid w:val="00DA3034"/>
    <w:rsid w:val="00DA3A34"/>
    <w:rsid w:val="00DB0325"/>
    <w:rsid w:val="00DB57DA"/>
    <w:rsid w:val="00DC471B"/>
    <w:rsid w:val="00DC7C26"/>
    <w:rsid w:val="00DF67DE"/>
    <w:rsid w:val="00DF6C55"/>
    <w:rsid w:val="00E0212D"/>
    <w:rsid w:val="00E1190C"/>
    <w:rsid w:val="00E14527"/>
    <w:rsid w:val="00E33F62"/>
    <w:rsid w:val="00E527E0"/>
    <w:rsid w:val="00E53760"/>
    <w:rsid w:val="00E553B6"/>
    <w:rsid w:val="00E556DE"/>
    <w:rsid w:val="00E607AE"/>
    <w:rsid w:val="00E60BA0"/>
    <w:rsid w:val="00E63DA8"/>
    <w:rsid w:val="00E661EF"/>
    <w:rsid w:val="00E70A6A"/>
    <w:rsid w:val="00EA2D2F"/>
    <w:rsid w:val="00EC3030"/>
    <w:rsid w:val="00EC3E47"/>
    <w:rsid w:val="00ED6D03"/>
    <w:rsid w:val="00EE09F6"/>
    <w:rsid w:val="00EE0BE4"/>
    <w:rsid w:val="00EE5859"/>
    <w:rsid w:val="00EF34E1"/>
    <w:rsid w:val="00EF4BA0"/>
    <w:rsid w:val="00EF7BE7"/>
    <w:rsid w:val="00F06D90"/>
    <w:rsid w:val="00F07171"/>
    <w:rsid w:val="00F173AF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1CD0"/>
    <w:rsid w:val="00F95275"/>
    <w:rsid w:val="00F96F77"/>
    <w:rsid w:val="00F97345"/>
    <w:rsid w:val="00FC5732"/>
    <w:rsid w:val="00FC658E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F4D935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5F02F7-D852-40A1-B9B4-9EEC33C3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130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52</cp:revision>
  <cp:lastPrinted>2018-02-13T04:56:00Z</cp:lastPrinted>
  <dcterms:created xsi:type="dcterms:W3CDTF">2019-03-05T01:01:00Z</dcterms:created>
  <dcterms:modified xsi:type="dcterms:W3CDTF">2021-11-04T01:06:00Z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