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829" w:rsidRPr="003716D4" w:rsidRDefault="004B2F64" w:rsidP="00DA6829">
      <w:pPr>
        <w:pStyle w:val="3"/>
      </w:pPr>
      <w:r w:rsidRPr="003716D4">
        <w:rPr>
          <w:rFonts w:hint="eastAsia"/>
        </w:rPr>
        <w:t>仕訳データ変更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962279" w:rsidRPr="003716D4" w:rsidTr="00DA6829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962279" w:rsidRPr="003716D4" w:rsidTr="00DA6829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CA7C52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(1)仕訳データ変更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5D27AB" w:rsidRPr="003716D4" w:rsidRDefault="005D27AB" w:rsidP="005D27AB">
      <w:pPr>
        <w:rPr>
          <w:rFonts w:ascii="Meiryo UI" w:hAnsi="Meiryo UI"/>
          <w:lang w:val="ja-JP"/>
        </w:rPr>
      </w:pP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承認後伝票から仕訳データが作成され、その後仕訳データがOPEN21にインポートされます。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連携については「4.1 OPEN21との連携」を参照してください。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承認後未インポートの状態の時、申請データは修正せずに、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仕訳データのみを修正することができます。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仕訳のインポートでエラーが発生した場合等に利用してください。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(1)仕訳データ変更</w:t>
      </w:r>
    </w:p>
    <w:p w:rsidR="00C32AD0" w:rsidRPr="003716D4" w:rsidRDefault="00722C37" w:rsidP="00C32AD0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5C055CF2">
            <wp:simplePos x="0" y="0"/>
            <wp:positionH relativeFrom="column">
              <wp:posOffset>160656</wp:posOffset>
            </wp:positionH>
            <wp:positionV relativeFrom="paragraph">
              <wp:posOffset>7620</wp:posOffset>
            </wp:positionV>
            <wp:extent cx="5226050" cy="2325196"/>
            <wp:effectExtent l="0" t="0" r="0" b="0"/>
            <wp:wrapNone/>
            <wp:docPr id="16" name="図 15">
              <a:extLst xmlns:a="http://schemas.openxmlformats.org/drawingml/2006/main">
                <a:ext uri="{FF2B5EF4-FFF2-40B4-BE49-F238E27FC236}">
                  <a16:creationId xmlns:a16="http://schemas.microsoft.com/office/drawing/2014/main" id="{A060B5EE-95FC-44BD-9006-2D836DD7D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>
                      <a:extLst>
                        <a:ext uri="{FF2B5EF4-FFF2-40B4-BE49-F238E27FC236}">
                          <a16:creationId xmlns:a16="http://schemas.microsoft.com/office/drawing/2014/main" id="{A060B5EE-95FC-44BD-9006-2D836DD7D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8" b="12333"/>
                    <a:stretch/>
                  </pic:blipFill>
                  <pic:spPr bwMode="auto">
                    <a:xfrm>
                      <a:off x="0" y="0"/>
                      <a:ext cx="5240163" cy="233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8E4415">
      <w:pPr>
        <w:ind w:leftChars="100" w:left="220"/>
        <w:rPr>
          <w:rFonts w:ascii="Meiryo UI" w:hAnsi="Meiryo UI"/>
          <w:lang w:val="ja-JP"/>
        </w:rPr>
      </w:pPr>
    </w:p>
    <w:p w:rsidR="00C216FE" w:rsidRPr="003716D4" w:rsidRDefault="00C216FE" w:rsidP="00C216FE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 w:hint="eastAsia"/>
        </w:rPr>
        <w:t>①各伝票画面で「仕訳データ変更」ボタンをクリックしてください。</w:t>
      </w:r>
    </w:p>
    <w:p w:rsidR="00567BA1" w:rsidRPr="003716D4" w:rsidRDefault="00C216FE" w:rsidP="00722C37">
      <w:pPr>
        <w:ind w:leftChars="200" w:left="440"/>
        <w:rPr>
          <w:rFonts w:ascii="Meiryo UI" w:hAnsi="Meiryo UI"/>
        </w:rPr>
      </w:pPr>
      <w:r w:rsidRPr="003716D4">
        <w:rPr>
          <w:rFonts w:ascii="Meiryo UI" w:hAnsi="Meiryo UI" w:hint="eastAsia"/>
        </w:rPr>
        <w:t>（承認済伝票で、仕訳データが未インポートの場合にボタンが表示されます。）</w:t>
      </w:r>
    </w:p>
    <w:p w:rsidR="00722C37" w:rsidRPr="003716D4" w:rsidRDefault="001255EC" w:rsidP="00722C37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7784CF4">
            <wp:simplePos x="0" y="0"/>
            <wp:positionH relativeFrom="page">
              <wp:posOffset>520700</wp:posOffset>
            </wp:positionH>
            <wp:positionV relativeFrom="paragraph">
              <wp:posOffset>136525</wp:posOffset>
            </wp:positionV>
            <wp:extent cx="5805170" cy="2190750"/>
            <wp:effectExtent l="0" t="0" r="5080" b="0"/>
            <wp:wrapNone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00000000-0008-0000-0C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2" b="26025"/>
                    <a:stretch/>
                  </pic:blipFill>
                  <pic:spPr bwMode="auto">
                    <a:xfrm>
                      <a:off x="0" y="0"/>
                      <a:ext cx="580517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3716D4">
      <w:pPr>
        <w:ind w:leftChars="100" w:left="220"/>
        <w:rPr>
          <w:rFonts w:ascii="Meiryo UI" w:hAnsi="Meiryo UI"/>
        </w:rPr>
      </w:pPr>
    </w:p>
    <w:p w:rsidR="006D7B89" w:rsidRPr="003716D4" w:rsidRDefault="006D7B89" w:rsidP="00481C8F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②各伝票画面に戻る場合は、「戻る」リンクをクリックしてください。</w:t>
      </w:r>
    </w:p>
    <w:p w:rsidR="00D55CE2" w:rsidRPr="003716D4" w:rsidRDefault="006D7B89" w:rsidP="009B7434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③リンクをクリックすると、同伝票から抽出された他の仕訳データを表示します。</w:t>
      </w:r>
    </w:p>
    <w:p w:rsidR="00722C37" w:rsidRPr="003716D4" w:rsidRDefault="006D7B89" w:rsidP="00D55CE2">
      <w:pPr>
        <w:ind w:leftChars="200" w:left="44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(</w:t>
      </w:r>
      <w:r w:rsidR="00D26C8B" w:rsidRPr="00D26C8B">
        <w:rPr>
          <w:rFonts w:ascii="Meiryo UI" w:hAnsi="Meiryo UI" w:hint="eastAsia"/>
        </w:rPr>
        <w:t>図中48、49</w:t>
      </w:r>
      <w:r w:rsidRPr="003716D4">
        <w:rPr>
          <w:rFonts w:ascii="Meiryo UI" w:hAnsi="Meiryo UI" w:hint="eastAsia"/>
          <w:lang w:val="ja-JP"/>
        </w:rPr>
        <w:t>は伝票から仕訳データを抽出した時に、システム内部で振られた番号、カッコ内は現在の仕訳データの状態(詳細は補足(1)で説明)を表しています。)</w:t>
      </w:r>
    </w:p>
    <w:p w:rsidR="00722C37" w:rsidRPr="003716D4" w:rsidRDefault="00722C37" w:rsidP="00722C37">
      <w:pPr>
        <w:spacing w:after="160" w:line="259" w:lineRule="auto"/>
        <w:rPr>
          <w:rFonts w:ascii="Meiryo UI" w:hAnsi="Meiryo UI"/>
          <w:lang w:val="ja-JP"/>
        </w:rPr>
      </w:pPr>
      <w:r w:rsidRPr="003716D4">
        <w:rPr>
          <w:rFonts w:ascii="Meiryo UI" w:hAnsi="Meiryo UI"/>
          <w:lang w:val="ja-JP"/>
        </w:rPr>
        <w:br w:type="page"/>
      </w: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89E62D">
            <wp:simplePos x="0" y="0"/>
            <wp:positionH relativeFrom="column">
              <wp:posOffset>154305</wp:posOffset>
            </wp:positionH>
            <wp:positionV relativeFrom="paragraph">
              <wp:posOffset>6985</wp:posOffset>
            </wp:positionV>
            <wp:extent cx="5875655" cy="3206750"/>
            <wp:effectExtent l="0" t="0" r="0" b="0"/>
            <wp:wrapNone/>
            <wp:docPr id="614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31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>
                      <a:extLst>
                        <a:ext uri="{FF2B5EF4-FFF2-40B4-BE49-F238E27FC236}">
                          <a16:creationId xmlns:a16="http://schemas.microsoft.com/office/drawing/2014/main" id="{00000000-0008-0000-0C00-0000031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4" b="7512"/>
                    <a:stretch/>
                  </pic:blipFill>
                  <pic:spPr bwMode="auto">
                    <a:xfrm>
                      <a:off x="0" y="0"/>
                      <a:ext cx="587565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8933A2">
      <w:pPr>
        <w:ind w:leftChars="100" w:left="220"/>
        <w:rPr>
          <w:rFonts w:ascii="Meiryo UI" w:hAnsi="Meiryo UI"/>
          <w:lang w:val="ja-JP"/>
        </w:rPr>
      </w:pPr>
    </w:p>
    <w:p w:rsidR="00794B65" w:rsidRPr="003716D4" w:rsidRDefault="00794B65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④「変更」ボタンを押すと、編集された内容で仕訳データを変更します。</w:t>
      </w:r>
    </w:p>
    <w:p w:rsidR="00794B65" w:rsidRPr="003716D4" w:rsidRDefault="00794B65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⑤「仕訳対象外とする」ボタンを押すと、仕訳データをインポート対象外にします。</w:t>
      </w:r>
    </w:p>
    <w:p w:rsidR="00567BA1" w:rsidRPr="003716D4" w:rsidRDefault="00567BA1" w:rsidP="00794B65">
      <w:pPr>
        <w:ind w:leftChars="100" w:left="220"/>
        <w:rPr>
          <w:rFonts w:ascii="Meiryo UI" w:hAnsi="Meiryo UI"/>
          <w:lang w:val="ja-JP"/>
        </w:rPr>
      </w:pPr>
    </w:p>
    <w:p w:rsidR="00936A88" w:rsidRPr="003716D4" w:rsidRDefault="00722C37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78996122">
            <wp:simplePos x="0" y="0"/>
            <wp:positionH relativeFrom="column">
              <wp:posOffset>141605</wp:posOffset>
            </wp:positionH>
            <wp:positionV relativeFrom="paragraph">
              <wp:posOffset>46990</wp:posOffset>
            </wp:positionV>
            <wp:extent cx="6410960" cy="2641600"/>
            <wp:effectExtent l="0" t="0" r="8890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1C04C5DD-437D-447F-881E-C20CD3AD77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1C04C5DD-437D-447F-881E-C20CD3AD77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6" b="10822"/>
                    <a:stretch/>
                  </pic:blipFill>
                  <pic:spPr bwMode="auto">
                    <a:xfrm>
                      <a:off x="0" y="0"/>
                      <a:ext cx="641096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8933A2">
      <w:pPr>
        <w:ind w:leftChars="100" w:left="220"/>
        <w:rPr>
          <w:rFonts w:ascii="Meiryo UI" w:hAnsi="Meiryo UI"/>
          <w:lang w:val="ja-JP"/>
        </w:rPr>
      </w:pPr>
    </w:p>
    <w:p w:rsidR="002A1BA3" w:rsidRPr="003716D4" w:rsidRDefault="00936A88" w:rsidP="00537EDA">
      <w:pPr>
        <w:ind w:firstLineChars="100" w:firstLine="220"/>
        <w:rPr>
          <w:rFonts w:ascii="Meiryo UI" w:hAnsi="Meiryo UI"/>
        </w:rPr>
      </w:pPr>
      <w:r w:rsidRPr="003716D4">
        <w:rPr>
          <w:rFonts w:ascii="Meiryo UI" w:hAnsi="Meiryo UI" w:hint="eastAsia"/>
        </w:rPr>
        <w:t>④⑤の操作は承認状況欄に履歴として残ります。</w:t>
      </w:r>
    </w:p>
    <w:p w:rsidR="002A1BA3" w:rsidRPr="003716D4" w:rsidRDefault="002A1BA3" w:rsidP="002A1BA3">
      <w:pPr>
        <w:rPr>
          <w:rFonts w:ascii="Meiryo UI" w:hAnsi="Meiryo UI"/>
        </w:rPr>
      </w:pPr>
      <w:r w:rsidRPr="003716D4">
        <w:rPr>
          <w:rFonts w:ascii="Meiryo UI" w:hAnsi="Meiryo UI"/>
        </w:rPr>
        <w:br w:type="page"/>
      </w:r>
    </w:p>
    <w:p w:rsidR="002A1BA3" w:rsidRPr="0005727B" w:rsidRDefault="002A1BA3" w:rsidP="00073C32">
      <w:pPr>
        <w:rPr>
          <w:rFonts w:ascii="Meiryo UI" w:hAnsi="Meiryo UI"/>
        </w:rPr>
      </w:pPr>
      <w:r w:rsidRPr="003716D4">
        <w:rPr>
          <w:rFonts w:ascii="Meiryo UI" w:hAnsi="Meiryo UI" w:hint="eastAsia"/>
        </w:rPr>
        <w:lastRenderedPageBreak/>
        <w:t>補足(1)仕訳データの状態について</w:t>
      </w:r>
    </w:p>
    <w:p w:rsidR="00794B65" w:rsidRPr="003716D4" w:rsidRDefault="002A1BA3" w:rsidP="00073C32">
      <w:pPr>
        <w:ind w:firstLineChars="100" w:firstLine="220"/>
        <w:rPr>
          <w:rFonts w:ascii="Meiryo UI" w:hAnsi="Meiryo UI"/>
        </w:rPr>
      </w:pPr>
      <w:r w:rsidRPr="003716D4">
        <w:rPr>
          <w:rFonts w:ascii="Meiryo UI" w:hAnsi="Meiryo UI" w:hint="eastAsia"/>
        </w:rPr>
        <w:t>仕訳データの状態については、以下の表の通りとなっています。</w:t>
      </w:r>
    </w:p>
    <w:tbl>
      <w:tblPr>
        <w:tblW w:w="7777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3"/>
        <w:gridCol w:w="5954"/>
      </w:tblGrid>
      <w:tr w:rsidR="002A1BA3" w:rsidRPr="003716D4" w:rsidTr="00073C32">
        <w:trPr>
          <w:trHeight w:val="360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状態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説明</w:t>
            </w:r>
          </w:p>
        </w:tc>
      </w:tr>
      <w:tr w:rsidR="002A1BA3" w:rsidRPr="003716D4" w:rsidTr="00073C32">
        <w:trPr>
          <w:trHeight w:val="36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抽出済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承認済み伝票から仕訳データが作成されて、財務未転記の状態。</w:t>
            </w:r>
          </w:p>
        </w:tc>
      </w:tr>
      <w:tr w:rsidR="002A1BA3" w:rsidRPr="003716D4" w:rsidTr="00073C32">
        <w:trPr>
          <w:trHeight w:val="36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OPEN21転記済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仕訳データが財務転記された状態。</w:t>
            </w:r>
          </w:p>
        </w:tc>
      </w:tr>
      <w:tr w:rsidR="002A1BA3" w:rsidRPr="003716D4" w:rsidTr="00073C32">
        <w:trPr>
          <w:trHeight w:val="36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仕訳対象外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仕訳データを財務転記しないことにした状態。</w:t>
            </w:r>
          </w:p>
        </w:tc>
      </w:tr>
    </w:tbl>
    <w:p w:rsidR="00073C32" w:rsidRPr="003716D4" w:rsidRDefault="00073C32" w:rsidP="00073C32">
      <w:pPr>
        <w:rPr>
          <w:rFonts w:ascii="Meiryo UI" w:hAnsi="Meiryo UI"/>
        </w:rPr>
      </w:pPr>
    </w:p>
    <w:p w:rsidR="00073C32" w:rsidRPr="003716D4" w:rsidRDefault="00073C32" w:rsidP="00073C32">
      <w:pPr>
        <w:rPr>
          <w:rFonts w:ascii="Meiryo UI" w:hAnsi="Meiryo UI"/>
        </w:rPr>
      </w:pPr>
      <w:r w:rsidRPr="003716D4">
        <w:rPr>
          <w:rFonts w:ascii="Meiryo UI" w:hAnsi="Meiryo UI" w:hint="eastAsia"/>
        </w:rPr>
        <w:t>補足(2)仕訳データの編集について</w:t>
      </w:r>
    </w:p>
    <w:p w:rsidR="00073C32" w:rsidRPr="003716D4" w:rsidRDefault="00073C32" w:rsidP="00073C32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 w:hint="eastAsia"/>
        </w:rPr>
        <w:t>仕訳データの編集は、仕訳データが未インポートのデータのみ編集可能です。</w:t>
      </w:r>
    </w:p>
    <w:p w:rsidR="008E0600" w:rsidRPr="003716D4" w:rsidRDefault="0005727B" w:rsidP="00073C32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0D693F">
            <wp:simplePos x="0" y="0"/>
            <wp:positionH relativeFrom="column">
              <wp:posOffset>160655</wp:posOffset>
            </wp:positionH>
            <wp:positionV relativeFrom="paragraph">
              <wp:posOffset>33655</wp:posOffset>
            </wp:positionV>
            <wp:extent cx="5805170" cy="3354070"/>
            <wp:effectExtent l="0" t="0" r="5080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00000000-0008-0000-0C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5"/>
                    <a:stretch/>
                  </pic:blipFill>
                  <pic:spPr bwMode="auto">
                    <a:xfrm>
                      <a:off x="0" y="0"/>
                      <a:ext cx="580517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CD6908">
      <w:pPr>
        <w:ind w:leftChars="100" w:left="220"/>
        <w:rPr>
          <w:rFonts w:ascii="Meiryo UI" w:hAnsi="Meiryo UI"/>
        </w:rPr>
      </w:pPr>
    </w:p>
    <w:p w:rsidR="008E0600" w:rsidRPr="003716D4" w:rsidRDefault="008E0600" w:rsidP="008E0600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 w:hint="eastAsia"/>
        </w:rPr>
        <w:t>仕訳抽出状態が「OPEN21転記済」または「仕訳対象外」の場合、仕訳データは参照のみ可能で、編集することはできません。</w:t>
      </w:r>
    </w:p>
    <w:sectPr w:rsidR="008E0600" w:rsidRPr="003716D4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F42" w:rsidRDefault="00247F42" w:rsidP="00777B39">
      <w:pPr>
        <w:ind w:left="220"/>
      </w:pPr>
      <w:r>
        <w:separator/>
      </w:r>
    </w:p>
    <w:p w:rsidR="00247F42" w:rsidRDefault="00247F42" w:rsidP="00777B39">
      <w:pPr>
        <w:ind w:left="220"/>
      </w:pPr>
    </w:p>
  </w:endnote>
  <w:endnote w:type="continuationSeparator" w:id="0">
    <w:p w:rsidR="00247F42" w:rsidRDefault="00247F42" w:rsidP="00777B39">
      <w:pPr>
        <w:ind w:left="220"/>
      </w:pPr>
      <w:r>
        <w:continuationSeparator/>
      </w:r>
    </w:p>
    <w:p w:rsidR="00247F42" w:rsidRDefault="00247F42" w:rsidP="00777B39">
      <w:pPr>
        <w:ind w:left="220"/>
      </w:pPr>
    </w:p>
  </w:endnote>
  <w:endnote w:type="continuationNotice" w:id="1">
    <w:p w:rsidR="00247F42" w:rsidRDefault="00247F42" w:rsidP="00777B39">
      <w:pPr>
        <w:ind w:left="220"/>
      </w:pPr>
    </w:p>
    <w:p w:rsidR="00247F42" w:rsidRDefault="00247F4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15" w:rsidRPr="008E4415" w:rsidRDefault="008E4415">
    <w:pPr>
      <w:pStyle w:val="afb"/>
      <w:rPr>
        <w:rFonts w:ascii="Meiryo UI" w:hAnsi="Meiryo UI"/>
        <w:sz w:val="2"/>
        <w:szCs w:val="2"/>
      </w:rPr>
    </w:pPr>
    <w:r w:rsidRPr="008E4415">
      <w:rPr>
        <w:rFonts w:ascii="Meiryo UI" w:hAnsi="Meiryo UI"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15" w:rsidRPr="008E4415" w:rsidRDefault="008E4415">
    <w:pPr>
      <w:pStyle w:val="afb"/>
      <w:rPr>
        <w:rFonts w:ascii="Meiryo UI" w:hAnsi="Meiryo UI"/>
        <w:sz w:val="2"/>
        <w:szCs w:val="2"/>
      </w:rPr>
    </w:pPr>
    <w:r w:rsidRPr="008E4415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F42" w:rsidRDefault="00247F42" w:rsidP="00777B39">
      <w:pPr>
        <w:ind w:left="220"/>
      </w:pPr>
      <w:r>
        <w:separator/>
      </w:r>
    </w:p>
    <w:p w:rsidR="00247F42" w:rsidRDefault="00247F42" w:rsidP="00777B39">
      <w:pPr>
        <w:ind w:left="220"/>
      </w:pPr>
    </w:p>
  </w:footnote>
  <w:footnote w:type="continuationSeparator" w:id="0">
    <w:p w:rsidR="00247F42" w:rsidRDefault="00247F42" w:rsidP="00777B39">
      <w:pPr>
        <w:ind w:left="220"/>
      </w:pPr>
      <w:r>
        <w:continuationSeparator/>
      </w:r>
    </w:p>
    <w:p w:rsidR="00247F42" w:rsidRDefault="00247F42" w:rsidP="00777B39">
      <w:pPr>
        <w:ind w:left="220"/>
      </w:pPr>
    </w:p>
  </w:footnote>
  <w:footnote w:type="continuationNotice" w:id="1">
    <w:p w:rsidR="00247F42" w:rsidRDefault="00247F42" w:rsidP="00777B39">
      <w:pPr>
        <w:ind w:left="220"/>
      </w:pPr>
    </w:p>
    <w:p w:rsidR="00247F42" w:rsidRDefault="00247F4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15" w:rsidRPr="008E4415" w:rsidRDefault="008E4415" w:rsidP="008E4415">
    <w:pPr>
      <w:rPr>
        <w:rFonts w:ascii="Meiryo UI" w:hAnsi="Meiryo UI"/>
      </w:rPr>
    </w:pPr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F64" w:rsidRDefault="008E4415">
    <w:pPr>
      <w:pStyle w:val="af9"/>
    </w:pPr>
    <w:r w:rsidRPr="00B855E1">
      <w:rPr>
        <w:rFonts w:ascii="Meiryo UI" w:hAnsi="Meiryo UI"/>
      </w:rPr>
      <w:t>HEADER</w:t>
    </w:r>
    <w:r w:rsidR="004B2F64">
      <w:ptab w:relativeTo="margin" w:alignment="center" w:leader="none"/>
    </w:r>
    <w:r w:rsidR="004B2F64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5727B"/>
    <w:rsid w:val="00063BFF"/>
    <w:rsid w:val="00073C32"/>
    <w:rsid w:val="00074C13"/>
    <w:rsid w:val="0007798B"/>
    <w:rsid w:val="00091F81"/>
    <w:rsid w:val="000945EC"/>
    <w:rsid w:val="000B6A30"/>
    <w:rsid w:val="000C475E"/>
    <w:rsid w:val="000C6E6C"/>
    <w:rsid w:val="000D4CF7"/>
    <w:rsid w:val="000F23CA"/>
    <w:rsid w:val="000F3025"/>
    <w:rsid w:val="00104E01"/>
    <w:rsid w:val="001128EE"/>
    <w:rsid w:val="00117DCF"/>
    <w:rsid w:val="00124C5A"/>
    <w:rsid w:val="001255EC"/>
    <w:rsid w:val="00140B2D"/>
    <w:rsid w:val="00144928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14A13"/>
    <w:rsid w:val="00232880"/>
    <w:rsid w:val="002346FD"/>
    <w:rsid w:val="00244F9A"/>
    <w:rsid w:val="00247F42"/>
    <w:rsid w:val="002822FE"/>
    <w:rsid w:val="002972F6"/>
    <w:rsid w:val="002A1BA3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716D4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1C8F"/>
    <w:rsid w:val="004820D1"/>
    <w:rsid w:val="004B2F64"/>
    <w:rsid w:val="004C0BED"/>
    <w:rsid w:val="004C71B1"/>
    <w:rsid w:val="004D67E6"/>
    <w:rsid w:val="004D7053"/>
    <w:rsid w:val="004D741F"/>
    <w:rsid w:val="004E7CD5"/>
    <w:rsid w:val="004F136A"/>
    <w:rsid w:val="0053743C"/>
    <w:rsid w:val="00537EDA"/>
    <w:rsid w:val="00567BA1"/>
    <w:rsid w:val="00574619"/>
    <w:rsid w:val="005818A0"/>
    <w:rsid w:val="00591FF6"/>
    <w:rsid w:val="005A7E17"/>
    <w:rsid w:val="005B1516"/>
    <w:rsid w:val="005C178C"/>
    <w:rsid w:val="005D151F"/>
    <w:rsid w:val="005D27AB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652E"/>
    <w:rsid w:val="006B5C56"/>
    <w:rsid w:val="006C7030"/>
    <w:rsid w:val="006D2C42"/>
    <w:rsid w:val="006D391B"/>
    <w:rsid w:val="006D7B89"/>
    <w:rsid w:val="006E1EB4"/>
    <w:rsid w:val="006F24A1"/>
    <w:rsid w:val="006F633F"/>
    <w:rsid w:val="00711C28"/>
    <w:rsid w:val="00722C37"/>
    <w:rsid w:val="00724A1D"/>
    <w:rsid w:val="00724FA4"/>
    <w:rsid w:val="00735645"/>
    <w:rsid w:val="0074785B"/>
    <w:rsid w:val="007556FA"/>
    <w:rsid w:val="00757A22"/>
    <w:rsid w:val="00777B39"/>
    <w:rsid w:val="00794B65"/>
    <w:rsid w:val="007C1CAC"/>
    <w:rsid w:val="007D406C"/>
    <w:rsid w:val="007F535F"/>
    <w:rsid w:val="007F563F"/>
    <w:rsid w:val="008032F1"/>
    <w:rsid w:val="00812B66"/>
    <w:rsid w:val="00822370"/>
    <w:rsid w:val="00832FBE"/>
    <w:rsid w:val="00833A6C"/>
    <w:rsid w:val="0085100A"/>
    <w:rsid w:val="00863A80"/>
    <w:rsid w:val="00870D2F"/>
    <w:rsid w:val="00883840"/>
    <w:rsid w:val="0088428E"/>
    <w:rsid w:val="00886860"/>
    <w:rsid w:val="008933A2"/>
    <w:rsid w:val="008954AF"/>
    <w:rsid w:val="008A3796"/>
    <w:rsid w:val="008A4329"/>
    <w:rsid w:val="008B14A7"/>
    <w:rsid w:val="008C4CE1"/>
    <w:rsid w:val="008D0626"/>
    <w:rsid w:val="008E0600"/>
    <w:rsid w:val="008E4415"/>
    <w:rsid w:val="008F2811"/>
    <w:rsid w:val="008F56A2"/>
    <w:rsid w:val="008F659C"/>
    <w:rsid w:val="00905AF6"/>
    <w:rsid w:val="00913F1D"/>
    <w:rsid w:val="00916C8B"/>
    <w:rsid w:val="009256A0"/>
    <w:rsid w:val="009343F2"/>
    <w:rsid w:val="00936A88"/>
    <w:rsid w:val="009432A6"/>
    <w:rsid w:val="00962279"/>
    <w:rsid w:val="00982D13"/>
    <w:rsid w:val="00986DAA"/>
    <w:rsid w:val="009A64A7"/>
    <w:rsid w:val="009B647A"/>
    <w:rsid w:val="009B6B2F"/>
    <w:rsid w:val="009B6C07"/>
    <w:rsid w:val="009B7434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16FE"/>
    <w:rsid w:val="00C22076"/>
    <w:rsid w:val="00C23764"/>
    <w:rsid w:val="00C24C55"/>
    <w:rsid w:val="00C32AD0"/>
    <w:rsid w:val="00C51C7C"/>
    <w:rsid w:val="00C5240F"/>
    <w:rsid w:val="00C63F8E"/>
    <w:rsid w:val="00C722C5"/>
    <w:rsid w:val="00C74CC0"/>
    <w:rsid w:val="00C872F1"/>
    <w:rsid w:val="00C94CAD"/>
    <w:rsid w:val="00CA0FEE"/>
    <w:rsid w:val="00CA7C52"/>
    <w:rsid w:val="00CD451F"/>
    <w:rsid w:val="00CD6908"/>
    <w:rsid w:val="00CE6728"/>
    <w:rsid w:val="00D06DD3"/>
    <w:rsid w:val="00D07590"/>
    <w:rsid w:val="00D26208"/>
    <w:rsid w:val="00D26C8B"/>
    <w:rsid w:val="00D309C3"/>
    <w:rsid w:val="00D4389D"/>
    <w:rsid w:val="00D4512B"/>
    <w:rsid w:val="00D50476"/>
    <w:rsid w:val="00D51EDA"/>
    <w:rsid w:val="00D55CE2"/>
    <w:rsid w:val="00D64813"/>
    <w:rsid w:val="00D900AD"/>
    <w:rsid w:val="00DA0876"/>
    <w:rsid w:val="00DA3034"/>
    <w:rsid w:val="00DA3A34"/>
    <w:rsid w:val="00DA6829"/>
    <w:rsid w:val="00DB0325"/>
    <w:rsid w:val="00DB57DA"/>
    <w:rsid w:val="00DC471B"/>
    <w:rsid w:val="00DC7C26"/>
    <w:rsid w:val="00DF6C55"/>
    <w:rsid w:val="00E0212D"/>
    <w:rsid w:val="00E1190C"/>
    <w:rsid w:val="00E23C5D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710DA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FEBC16-A441-4B10-A60A-397C8CB9A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39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29</cp:revision>
  <cp:lastPrinted>2018-02-13T04:56:00Z</cp:lastPrinted>
  <dcterms:created xsi:type="dcterms:W3CDTF">2019-03-05T01:38:00Z</dcterms:created>
  <dcterms:modified xsi:type="dcterms:W3CDTF">2019-11-15T10:42:00Z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