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0AFF" w:rsidRPr="00C30C8D" w:rsidRDefault="00550D03" w:rsidP="00550D03">
      <w:pPr>
        <w:pStyle w:val="3"/>
      </w:pPr>
      <w:r w:rsidRPr="00C30C8D">
        <w:rPr>
          <w:rFonts w:hint="eastAsia"/>
        </w:rPr>
        <w:t>伝票の検索・一覧表示</w:t>
      </w:r>
    </w:p>
    <w:tbl>
      <w:tblPr>
        <w:tblW w:w="7650" w:type="dxa"/>
        <w:tblCellMar>
          <w:left w:w="99" w:type="dxa"/>
          <w:right w:w="99" w:type="dxa"/>
        </w:tblCellMar>
        <w:tblLook w:val="04A0" w:firstRow="1" w:lastRow="0" w:firstColumn="1" w:lastColumn="0" w:noHBand="0" w:noVBand="1"/>
      </w:tblPr>
      <w:tblGrid>
        <w:gridCol w:w="5524"/>
        <w:gridCol w:w="425"/>
        <w:gridCol w:w="425"/>
        <w:gridCol w:w="425"/>
        <w:gridCol w:w="426"/>
        <w:gridCol w:w="425"/>
      </w:tblGrid>
      <w:tr w:rsidR="00863C0D" w:rsidRPr="00C30C8D" w:rsidTr="00813459">
        <w:trPr>
          <w:trHeight w:val="360"/>
        </w:trPr>
        <w:tc>
          <w:tcPr>
            <w:tcW w:w="5524" w:type="dxa"/>
            <w:tcBorders>
              <w:top w:val="single" w:sz="4" w:space="0" w:color="auto"/>
              <w:left w:val="single" w:sz="4" w:space="0" w:color="auto"/>
              <w:bottom w:val="single" w:sz="4" w:space="0" w:color="auto"/>
              <w:right w:val="nil"/>
            </w:tcBorders>
            <w:shd w:val="clear" w:color="000000" w:fill="CCFFCC"/>
            <w:noWrap/>
            <w:vAlign w:val="center"/>
            <w:hideMark/>
          </w:tcPr>
          <w:p w:rsidR="00863C0D" w:rsidRPr="00C30C8D" w:rsidRDefault="00863C0D" w:rsidP="00813459">
            <w:pPr>
              <w:rPr>
                <w:rFonts w:ascii="Meiryo UI" w:hAnsi="Meiryo UI" w:cs="ＭＳ Ｐゴシック"/>
                <w:color w:val="000000"/>
              </w:rPr>
            </w:pPr>
            <w:r w:rsidRPr="00C30C8D">
              <w:rPr>
                <w:rFonts w:ascii="Meiryo UI" w:hAnsi="Meiryo UI" w:cs="ＭＳ Ｐゴシック" w:hint="eastAsia"/>
                <w:color w:val="000000"/>
              </w:rPr>
              <w:t>機能</w:t>
            </w:r>
          </w:p>
        </w:tc>
        <w:tc>
          <w:tcPr>
            <w:tcW w:w="425" w:type="dxa"/>
            <w:tcBorders>
              <w:top w:val="single" w:sz="4" w:space="0" w:color="auto"/>
              <w:left w:val="single" w:sz="4" w:space="0" w:color="auto"/>
              <w:bottom w:val="single" w:sz="4" w:space="0" w:color="auto"/>
              <w:right w:val="nil"/>
            </w:tcBorders>
            <w:shd w:val="clear" w:color="000000" w:fill="CCFFCC"/>
            <w:noWrap/>
            <w:vAlign w:val="center"/>
            <w:hideMark/>
          </w:tcPr>
          <w:p w:rsidR="00863C0D" w:rsidRPr="00C30C8D" w:rsidRDefault="00863C0D" w:rsidP="00813459">
            <w:pPr>
              <w:rPr>
                <w:rFonts w:ascii="Meiryo UI" w:hAnsi="Meiryo UI" w:cs="ＭＳ Ｐゴシック"/>
                <w:color w:val="000000"/>
              </w:rPr>
            </w:pPr>
            <w:r w:rsidRPr="00C30C8D">
              <w:rPr>
                <w:rFonts w:ascii="Meiryo UI" w:hAnsi="Meiryo UI" w:cs="ＭＳ Ｐゴシック" w:hint="eastAsia"/>
                <w:color w:val="000000"/>
              </w:rPr>
              <w:t>般</w:t>
            </w:r>
          </w:p>
        </w:tc>
        <w:tc>
          <w:tcPr>
            <w:tcW w:w="425" w:type="dxa"/>
            <w:tcBorders>
              <w:top w:val="single" w:sz="4" w:space="0" w:color="auto"/>
              <w:left w:val="single" w:sz="4" w:space="0" w:color="auto"/>
              <w:bottom w:val="single" w:sz="4" w:space="0" w:color="auto"/>
              <w:right w:val="nil"/>
            </w:tcBorders>
            <w:shd w:val="clear" w:color="000000" w:fill="CCFFCC"/>
            <w:noWrap/>
            <w:vAlign w:val="center"/>
            <w:hideMark/>
          </w:tcPr>
          <w:p w:rsidR="00863C0D" w:rsidRPr="00C30C8D" w:rsidRDefault="00863C0D" w:rsidP="00813459">
            <w:pPr>
              <w:rPr>
                <w:rFonts w:ascii="Meiryo UI" w:hAnsi="Meiryo UI" w:cs="ＭＳ Ｐゴシック"/>
                <w:color w:val="000000"/>
              </w:rPr>
            </w:pPr>
            <w:r w:rsidRPr="00C30C8D">
              <w:rPr>
                <w:rFonts w:ascii="Meiryo UI" w:hAnsi="Meiryo UI" w:cs="ＭＳ Ｐゴシック" w:hint="eastAsia"/>
                <w:color w:val="000000"/>
              </w:rPr>
              <w:t>シ</w:t>
            </w:r>
          </w:p>
        </w:tc>
        <w:tc>
          <w:tcPr>
            <w:tcW w:w="425" w:type="dxa"/>
            <w:tcBorders>
              <w:top w:val="single" w:sz="4" w:space="0" w:color="auto"/>
              <w:left w:val="single" w:sz="4" w:space="0" w:color="auto"/>
              <w:bottom w:val="single" w:sz="4" w:space="0" w:color="auto"/>
              <w:right w:val="nil"/>
            </w:tcBorders>
            <w:shd w:val="clear" w:color="000000" w:fill="CCFFCC"/>
            <w:noWrap/>
            <w:vAlign w:val="center"/>
            <w:hideMark/>
          </w:tcPr>
          <w:p w:rsidR="00863C0D" w:rsidRPr="00C30C8D" w:rsidRDefault="00863C0D" w:rsidP="00813459">
            <w:pPr>
              <w:rPr>
                <w:rFonts w:ascii="Meiryo UI" w:hAnsi="Meiryo UI" w:cs="ＭＳ Ｐゴシック"/>
                <w:color w:val="000000"/>
              </w:rPr>
            </w:pPr>
            <w:r w:rsidRPr="00C30C8D">
              <w:rPr>
                <w:rFonts w:ascii="Meiryo UI" w:hAnsi="Meiryo UI" w:cs="ＭＳ Ｐゴシック" w:hint="eastAsia"/>
                <w:color w:val="000000"/>
              </w:rPr>
              <w:t>設</w:t>
            </w:r>
          </w:p>
        </w:tc>
        <w:tc>
          <w:tcPr>
            <w:tcW w:w="426"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rsidR="00863C0D" w:rsidRPr="00C30C8D" w:rsidRDefault="00863C0D" w:rsidP="00813459">
            <w:pPr>
              <w:rPr>
                <w:rFonts w:ascii="Meiryo UI" w:hAnsi="Meiryo UI" w:cs="ＭＳ Ｐゴシック"/>
                <w:color w:val="000000"/>
              </w:rPr>
            </w:pPr>
            <w:r w:rsidRPr="00C30C8D">
              <w:rPr>
                <w:rFonts w:ascii="Meiryo UI" w:hAnsi="Meiryo UI" w:cs="ＭＳ Ｐゴシック" w:hint="eastAsia"/>
                <w:color w:val="000000"/>
              </w:rPr>
              <w:t>経</w:t>
            </w:r>
          </w:p>
        </w:tc>
        <w:tc>
          <w:tcPr>
            <w:tcW w:w="425"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rsidR="00863C0D" w:rsidRPr="00C30C8D" w:rsidRDefault="00863C0D" w:rsidP="00813459">
            <w:pPr>
              <w:rPr>
                <w:rFonts w:ascii="Meiryo UI" w:hAnsi="Meiryo UI" w:cs="ＭＳ Ｐゴシック"/>
                <w:color w:val="000000"/>
              </w:rPr>
            </w:pPr>
            <w:r w:rsidRPr="00C30C8D">
              <w:rPr>
                <w:rFonts w:ascii="Meiryo UI" w:hAnsi="Meiryo UI" w:cs="ＭＳ Ｐゴシック" w:hint="eastAsia"/>
                <w:color w:val="000000"/>
              </w:rPr>
              <w:t>W</w:t>
            </w:r>
          </w:p>
        </w:tc>
      </w:tr>
      <w:tr w:rsidR="00863C0D" w:rsidRPr="00C30C8D" w:rsidTr="00813459">
        <w:trPr>
          <w:trHeight w:val="360"/>
        </w:trPr>
        <w:tc>
          <w:tcPr>
            <w:tcW w:w="5524" w:type="dxa"/>
            <w:tcBorders>
              <w:top w:val="nil"/>
              <w:left w:val="single" w:sz="4" w:space="0" w:color="auto"/>
              <w:bottom w:val="single" w:sz="4" w:space="0" w:color="auto"/>
              <w:right w:val="nil"/>
            </w:tcBorders>
            <w:shd w:val="clear" w:color="auto" w:fill="auto"/>
            <w:noWrap/>
            <w:vAlign w:val="center"/>
            <w:hideMark/>
          </w:tcPr>
          <w:p w:rsidR="00863C0D" w:rsidRPr="00C30C8D" w:rsidRDefault="009D0015" w:rsidP="00863C0D">
            <w:pPr>
              <w:rPr>
                <w:rFonts w:ascii="Meiryo UI" w:hAnsi="Meiryo UI" w:cs="ＭＳ Ｐゴシック"/>
                <w:color w:val="000000"/>
              </w:rPr>
            </w:pPr>
            <w:r w:rsidRPr="003716D4">
              <w:rPr>
                <w:rFonts w:ascii="Meiryo UI" w:hAnsi="Meiryo UI" w:cs="ＭＳ Ｐゴシック" w:hint="eastAsia"/>
                <w:color w:val="000000"/>
              </w:rPr>
              <w:t>(1)</w:t>
            </w:r>
            <w:r w:rsidR="00863C0D" w:rsidRPr="00C30C8D">
              <w:rPr>
                <w:rFonts w:ascii="Meiryo UI" w:hAnsi="Meiryo UI" w:cs="ＭＳ Ｐゴシック" w:hint="eastAsia"/>
                <w:color w:val="000000"/>
              </w:rPr>
              <w:t>検索、一覧表示</w:t>
            </w:r>
          </w:p>
        </w:tc>
        <w:tc>
          <w:tcPr>
            <w:tcW w:w="425" w:type="dxa"/>
            <w:tcBorders>
              <w:top w:val="nil"/>
              <w:left w:val="single" w:sz="4" w:space="0" w:color="auto"/>
              <w:bottom w:val="single" w:sz="4" w:space="0" w:color="auto"/>
              <w:right w:val="nil"/>
            </w:tcBorders>
            <w:shd w:val="clear" w:color="auto" w:fill="auto"/>
            <w:noWrap/>
            <w:hideMark/>
          </w:tcPr>
          <w:p w:rsidR="00863C0D" w:rsidRPr="00C30C8D" w:rsidRDefault="00863C0D" w:rsidP="00863C0D">
            <w:pPr>
              <w:rPr>
                <w:rFonts w:ascii="Meiryo UI" w:hAnsi="Meiryo UI"/>
              </w:rPr>
            </w:pPr>
            <w:r w:rsidRPr="00C30C8D">
              <w:rPr>
                <w:rFonts w:ascii="Meiryo UI" w:hAnsi="Meiryo UI" w:cs="ＭＳ Ｐゴシック" w:hint="eastAsia"/>
                <w:color w:val="000000"/>
              </w:rPr>
              <w:t>○</w:t>
            </w:r>
          </w:p>
        </w:tc>
        <w:tc>
          <w:tcPr>
            <w:tcW w:w="425" w:type="dxa"/>
            <w:tcBorders>
              <w:top w:val="nil"/>
              <w:left w:val="single" w:sz="4" w:space="0" w:color="auto"/>
              <w:bottom w:val="single" w:sz="4" w:space="0" w:color="auto"/>
              <w:right w:val="nil"/>
            </w:tcBorders>
            <w:shd w:val="clear" w:color="auto" w:fill="auto"/>
            <w:noWrap/>
            <w:hideMark/>
          </w:tcPr>
          <w:p w:rsidR="00863C0D" w:rsidRPr="00C30C8D" w:rsidRDefault="00863C0D" w:rsidP="00863C0D">
            <w:pPr>
              <w:rPr>
                <w:rFonts w:ascii="Meiryo UI" w:hAnsi="Meiryo UI"/>
              </w:rPr>
            </w:pPr>
            <w:r w:rsidRPr="00C30C8D">
              <w:rPr>
                <w:rFonts w:ascii="Meiryo UI" w:hAnsi="Meiryo UI" w:cs="ＭＳ Ｐゴシック" w:hint="eastAsia"/>
                <w:color w:val="000000"/>
              </w:rPr>
              <w:t>○</w:t>
            </w:r>
          </w:p>
        </w:tc>
        <w:tc>
          <w:tcPr>
            <w:tcW w:w="425" w:type="dxa"/>
            <w:tcBorders>
              <w:top w:val="nil"/>
              <w:left w:val="single" w:sz="4" w:space="0" w:color="auto"/>
              <w:bottom w:val="single" w:sz="4" w:space="0" w:color="auto"/>
              <w:right w:val="nil"/>
            </w:tcBorders>
            <w:shd w:val="clear" w:color="auto" w:fill="auto"/>
            <w:noWrap/>
            <w:hideMark/>
          </w:tcPr>
          <w:p w:rsidR="00863C0D" w:rsidRPr="00C30C8D" w:rsidRDefault="00863C0D" w:rsidP="00863C0D">
            <w:pPr>
              <w:rPr>
                <w:rFonts w:ascii="Meiryo UI" w:hAnsi="Meiryo UI"/>
              </w:rPr>
            </w:pPr>
            <w:r w:rsidRPr="00C30C8D">
              <w:rPr>
                <w:rFonts w:ascii="Meiryo UI" w:hAnsi="Meiryo UI" w:cs="ＭＳ Ｐゴシック" w:hint="eastAsia"/>
                <w:color w:val="000000"/>
              </w:rPr>
              <w:t>○</w:t>
            </w:r>
          </w:p>
        </w:tc>
        <w:tc>
          <w:tcPr>
            <w:tcW w:w="426" w:type="dxa"/>
            <w:tcBorders>
              <w:top w:val="nil"/>
              <w:left w:val="single" w:sz="4" w:space="0" w:color="auto"/>
              <w:bottom w:val="single" w:sz="4" w:space="0" w:color="auto"/>
              <w:right w:val="nil"/>
            </w:tcBorders>
            <w:shd w:val="clear" w:color="auto" w:fill="auto"/>
            <w:noWrap/>
            <w:hideMark/>
          </w:tcPr>
          <w:p w:rsidR="00863C0D" w:rsidRPr="00C30C8D" w:rsidRDefault="00863C0D" w:rsidP="00863C0D">
            <w:pPr>
              <w:rPr>
                <w:rFonts w:ascii="Meiryo UI" w:hAnsi="Meiryo UI"/>
              </w:rPr>
            </w:pPr>
            <w:r w:rsidRPr="00C30C8D">
              <w:rPr>
                <w:rFonts w:ascii="Meiryo UI" w:hAnsi="Meiryo UI" w:cs="ＭＳ Ｐゴシック" w:hint="eastAsia"/>
                <w:color w:val="000000"/>
              </w:rPr>
              <w:t>○</w:t>
            </w:r>
          </w:p>
        </w:tc>
        <w:tc>
          <w:tcPr>
            <w:tcW w:w="425" w:type="dxa"/>
            <w:tcBorders>
              <w:top w:val="nil"/>
              <w:left w:val="single" w:sz="4" w:space="0" w:color="auto"/>
              <w:bottom w:val="single" w:sz="4" w:space="0" w:color="auto"/>
              <w:right w:val="single" w:sz="4" w:space="0" w:color="auto"/>
            </w:tcBorders>
            <w:shd w:val="clear" w:color="auto" w:fill="auto"/>
            <w:noWrap/>
            <w:hideMark/>
          </w:tcPr>
          <w:p w:rsidR="00863C0D" w:rsidRPr="00C30C8D" w:rsidRDefault="00863C0D" w:rsidP="00863C0D">
            <w:pPr>
              <w:rPr>
                <w:rFonts w:ascii="Meiryo UI" w:hAnsi="Meiryo UI"/>
              </w:rPr>
            </w:pPr>
            <w:r w:rsidRPr="00C30C8D">
              <w:rPr>
                <w:rFonts w:ascii="Meiryo UI" w:hAnsi="Meiryo UI" w:cs="ＭＳ Ｐゴシック" w:hint="eastAsia"/>
                <w:color w:val="000000"/>
              </w:rPr>
              <w:t>○</w:t>
            </w:r>
          </w:p>
        </w:tc>
      </w:tr>
    </w:tbl>
    <w:p w:rsidR="00504662" w:rsidRDefault="00504662" w:rsidP="00863C0D">
      <w:pPr>
        <w:rPr>
          <w:rFonts w:ascii="Meiryo UI" w:hAnsi="Meiryo UI"/>
          <w:lang w:val="ja-JP"/>
        </w:rPr>
      </w:pPr>
    </w:p>
    <w:p w:rsidR="008E2D82" w:rsidRPr="00C30C8D" w:rsidRDefault="008E2D82" w:rsidP="00863C0D">
      <w:pPr>
        <w:rPr>
          <w:rFonts w:ascii="Meiryo UI" w:hAnsi="Meiryo UI"/>
          <w:lang w:val="ja-JP"/>
        </w:rPr>
      </w:pPr>
      <w:r w:rsidRPr="003716D4">
        <w:rPr>
          <w:rFonts w:ascii="Meiryo UI" w:hAnsi="Meiryo UI" w:cs="ＭＳ Ｐゴシック" w:hint="eastAsia"/>
          <w:color w:val="000000"/>
        </w:rPr>
        <w:t>(1)</w:t>
      </w:r>
      <w:r w:rsidRPr="00C30C8D">
        <w:rPr>
          <w:rFonts w:ascii="Meiryo UI" w:hAnsi="Meiryo UI" w:cs="ＭＳ Ｐゴシック" w:hint="eastAsia"/>
          <w:color w:val="000000"/>
        </w:rPr>
        <w:t>検索、一覧表示</w:t>
      </w:r>
    </w:p>
    <w:p w:rsidR="00653538" w:rsidRPr="00C30C8D" w:rsidRDefault="00CD6284" w:rsidP="00806E5D">
      <w:pPr>
        <w:ind w:leftChars="100" w:left="220"/>
        <w:rPr>
          <w:rFonts w:ascii="Meiryo UI" w:hAnsi="Meiryo UI"/>
        </w:rPr>
      </w:pPr>
      <w:r w:rsidRPr="00C30C8D">
        <w:rPr>
          <w:rFonts w:ascii="Meiryo UI" w:hAnsi="Meiryo UI"/>
          <w:noProof/>
        </w:rPr>
        <w:drawing>
          <wp:anchor distT="0" distB="0" distL="114300" distR="114300" simplePos="0" relativeHeight="251660288" behindDoc="0" locked="0" layoutInCell="1" allowOverlap="1" wp14:anchorId="50B55197">
            <wp:simplePos x="0" y="0"/>
            <wp:positionH relativeFrom="margin">
              <wp:posOffset>146050</wp:posOffset>
            </wp:positionH>
            <wp:positionV relativeFrom="paragraph">
              <wp:posOffset>25400</wp:posOffset>
            </wp:positionV>
            <wp:extent cx="6400800" cy="1847850"/>
            <wp:effectExtent l="19050" t="19050" r="19050" b="19050"/>
            <wp:wrapNone/>
            <wp:docPr id="3" name="Picture 4">
              <a:extLst xmlns:a="http://schemas.openxmlformats.org/drawingml/2006/main">
                <a:ext uri="{FF2B5EF4-FFF2-40B4-BE49-F238E27FC236}">
                  <a16:creationId xmlns:a16="http://schemas.microsoft.com/office/drawing/2014/main" id="{C7DA5929-B380-492E-96A5-B890955BF4C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a:extLst>
                        <a:ext uri="{FF2B5EF4-FFF2-40B4-BE49-F238E27FC236}">
                          <a16:creationId xmlns:a16="http://schemas.microsoft.com/office/drawing/2014/main" id="{C7DA5929-B380-492E-96A5-B890955BF4C4}"/>
                        </a:ext>
                      </a:extLst>
                    </pic:cNvPr>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15652" b="31378"/>
                    <a:stretch/>
                  </pic:blipFill>
                  <pic:spPr bwMode="auto">
                    <a:xfrm>
                      <a:off x="0" y="0"/>
                      <a:ext cx="6400800" cy="1847850"/>
                    </a:xfrm>
                    <a:prstGeom prst="rect">
                      <a:avLst/>
                    </a:prstGeom>
                    <a:noFill/>
                    <a:ln w="9525" cap="flat" cmpd="sng" algn="ctr">
                      <a:solidFill>
                        <a:sysClr val="window" lastClr="FFFFFF"/>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653538" w:rsidRPr="00C30C8D" w:rsidRDefault="00653538" w:rsidP="00806E5D">
      <w:pPr>
        <w:ind w:leftChars="100" w:left="220"/>
        <w:rPr>
          <w:rFonts w:ascii="Meiryo UI" w:hAnsi="Meiryo UI"/>
        </w:rPr>
      </w:pPr>
    </w:p>
    <w:p w:rsidR="00653538" w:rsidRPr="00C30C8D" w:rsidRDefault="00653538" w:rsidP="00806E5D">
      <w:pPr>
        <w:ind w:leftChars="100" w:left="220"/>
        <w:rPr>
          <w:rFonts w:ascii="Meiryo UI" w:hAnsi="Meiryo UI"/>
        </w:rPr>
      </w:pPr>
    </w:p>
    <w:p w:rsidR="00653538" w:rsidRPr="00C30C8D" w:rsidRDefault="00653538" w:rsidP="00806E5D">
      <w:pPr>
        <w:ind w:leftChars="100" w:left="220"/>
        <w:rPr>
          <w:rFonts w:ascii="Meiryo UI" w:hAnsi="Meiryo UI"/>
        </w:rPr>
      </w:pPr>
    </w:p>
    <w:p w:rsidR="00653538" w:rsidRPr="00C30C8D" w:rsidRDefault="00653538" w:rsidP="00806E5D">
      <w:pPr>
        <w:ind w:leftChars="100" w:left="220"/>
        <w:rPr>
          <w:rFonts w:ascii="Meiryo UI" w:hAnsi="Meiryo UI"/>
        </w:rPr>
      </w:pPr>
    </w:p>
    <w:p w:rsidR="00653538" w:rsidRPr="00C30C8D" w:rsidRDefault="00653538" w:rsidP="00806E5D">
      <w:pPr>
        <w:ind w:leftChars="100" w:left="220"/>
        <w:rPr>
          <w:rFonts w:ascii="Meiryo UI" w:hAnsi="Meiryo UI"/>
        </w:rPr>
      </w:pPr>
    </w:p>
    <w:p w:rsidR="00653538" w:rsidRDefault="00653538" w:rsidP="00806E5D">
      <w:pPr>
        <w:ind w:leftChars="100" w:left="220"/>
        <w:rPr>
          <w:rFonts w:ascii="Meiryo UI" w:hAnsi="Meiryo UI"/>
        </w:rPr>
      </w:pPr>
    </w:p>
    <w:p w:rsidR="00C30C8D" w:rsidRPr="00C30C8D" w:rsidRDefault="00C30C8D" w:rsidP="00806E5D">
      <w:pPr>
        <w:ind w:leftChars="100" w:left="220"/>
        <w:rPr>
          <w:rFonts w:ascii="Meiryo UI" w:hAnsi="Meiryo UI"/>
        </w:rPr>
      </w:pPr>
    </w:p>
    <w:p w:rsidR="00653538" w:rsidRPr="00C30C8D" w:rsidRDefault="00653538" w:rsidP="00806E5D">
      <w:pPr>
        <w:ind w:leftChars="100" w:left="220"/>
        <w:rPr>
          <w:rFonts w:ascii="Meiryo UI" w:hAnsi="Meiryo UI"/>
        </w:rPr>
      </w:pPr>
      <w:r w:rsidRPr="00C30C8D">
        <w:rPr>
          <w:rFonts w:ascii="Meiryo UI" w:hAnsi="Meiryo UI" w:hint="eastAsia"/>
        </w:rPr>
        <w:t>①メニュー画面で「伝票検索」リンクをクリックしてください。</w:t>
      </w:r>
    </w:p>
    <w:p w:rsidR="007D4B50" w:rsidRDefault="007D4B50" w:rsidP="007D4B50">
      <w:pPr>
        <w:ind w:leftChars="100" w:left="220"/>
        <w:rPr>
          <w:rFonts w:ascii="Meiryo UI" w:hAnsi="Meiryo UI"/>
        </w:rPr>
      </w:pPr>
      <w:r>
        <w:rPr>
          <w:noProof/>
        </w:rPr>
        <w:drawing>
          <wp:inline distT="0" distB="0" distL="0" distR="0" wp14:anchorId="3DB50190" wp14:editId="0D52585B">
            <wp:extent cx="5656130" cy="3041965"/>
            <wp:effectExtent l="0" t="0" r="1905" b="635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69779" cy="3049306"/>
                    </a:xfrm>
                    <a:prstGeom prst="rect">
                      <a:avLst/>
                    </a:prstGeom>
                  </pic:spPr>
                </pic:pic>
              </a:graphicData>
            </a:graphic>
          </wp:inline>
        </w:drawing>
      </w:r>
    </w:p>
    <w:p w:rsidR="00653538" w:rsidRPr="00C30C8D" w:rsidRDefault="000F57A5" w:rsidP="007D4B50">
      <w:pPr>
        <w:ind w:leftChars="100" w:left="220"/>
        <w:rPr>
          <w:rFonts w:ascii="Meiryo UI" w:hAnsi="Meiryo UI"/>
        </w:rPr>
      </w:pPr>
      <w:r>
        <w:rPr>
          <w:noProof/>
        </w:rPr>
        <w:drawing>
          <wp:anchor distT="0" distB="0" distL="114300" distR="114300" simplePos="0" relativeHeight="251672576" behindDoc="0" locked="0" layoutInCell="1" allowOverlap="1" wp14:anchorId="612E426F" wp14:editId="0C25226B">
            <wp:simplePos x="0" y="0"/>
            <wp:positionH relativeFrom="margin">
              <wp:posOffset>152400</wp:posOffset>
            </wp:positionH>
            <wp:positionV relativeFrom="paragraph">
              <wp:posOffset>112395</wp:posOffset>
            </wp:positionV>
            <wp:extent cx="5702300" cy="1013056"/>
            <wp:effectExtent l="0" t="0" r="0" b="0"/>
            <wp:wrapNone/>
            <wp:docPr id="4" name="図 3">
              <a:extLst xmlns:a="http://schemas.openxmlformats.org/drawingml/2006/main">
                <a:ext uri="{FF2B5EF4-FFF2-40B4-BE49-F238E27FC236}">
                  <a16:creationId xmlns:a16="http://schemas.microsoft.com/office/drawing/2014/main" id="{BC457A57-3BE8-4180-8EF2-00DF1C1E874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図 3">
                      <a:extLst>
                        <a:ext uri="{FF2B5EF4-FFF2-40B4-BE49-F238E27FC236}">
                          <a16:creationId xmlns:a16="http://schemas.microsoft.com/office/drawing/2014/main" id="{BC457A57-3BE8-4180-8EF2-00DF1C1E8747}"/>
                        </a:ext>
                      </a:extLst>
                    </pic:cNvPr>
                    <pic:cNvPicPr>
                      <a:picLocks noChangeAspect="1"/>
                    </pic:cNvPicPr>
                  </pic:nvPicPr>
                  <pic:blipFill rotWithShape="1">
                    <a:blip r:embed="rId11"/>
                    <a:srcRect l="16252" t="52948" r="13184" b="23454"/>
                    <a:stretch/>
                  </pic:blipFill>
                  <pic:spPr>
                    <a:xfrm>
                      <a:off x="0" y="0"/>
                      <a:ext cx="5702300" cy="1013056"/>
                    </a:xfrm>
                    <a:prstGeom prst="rect">
                      <a:avLst/>
                    </a:prstGeom>
                  </pic:spPr>
                </pic:pic>
              </a:graphicData>
            </a:graphic>
            <wp14:sizeRelH relativeFrom="margin">
              <wp14:pctWidth>0</wp14:pctWidth>
            </wp14:sizeRelH>
            <wp14:sizeRelV relativeFrom="margin">
              <wp14:pctHeight>0</wp14:pctHeight>
            </wp14:sizeRelV>
          </wp:anchor>
        </w:drawing>
      </w:r>
    </w:p>
    <w:p w:rsidR="00653538" w:rsidRPr="00C30C8D" w:rsidRDefault="00653538" w:rsidP="00806E5D">
      <w:pPr>
        <w:ind w:leftChars="100" w:left="220"/>
        <w:rPr>
          <w:rFonts w:ascii="Meiryo UI" w:hAnsi="Meiryo UI"/>
        </w:rPr>
      </w:pPr>
    </w:p>
    <w:p w:rsidR="00653538" w:rsidRPr="00C30C8D" w:rsidRDefault="00653538" w:rsidP="00806E5D">
      <w:pPr>
        <w:ind w:leftChars="100" w:left="220"/>
        <w:rPr>
          <w:rFonts w:ascii="Meiryo UI" w:hAnsi="Meiryo UI"/>
        </w:rPr>
      </w:pPr>
    </w:p>
    <w:p w:rsidR="00C44A8D" w:rsidRDefault="00C44A8D" w:rsidP="00806E5D">
      <w:pPr>
        <w:ind w:leftChars="100" w:left="220"/>
        <w:rPr>
          <w:rFonts w:ascii="Meiryo UI" w:hAnsi="Meiryo UI"/>
        </w:rPr>
      </w:pPr>
    </w:p>
    <w:p w:rsidR="000F57A5" w:rsidRDefault="000F57A5" w:rsidP="000F57A5">
      <w:pPr>
        <w:ind w:leftChars="100" w:left="220"/>
        <w:rPr>
          <w:rFonts w:ascii="Meiryo UI" w:hAnsi="Meiryo UI"/>
        </w:rPr>
      </w:pPr>
    </w:p>
    <w:p w:rsidR="00153E86" w:rsidRDefault="00153E86" w:rsidP="00806E5D">
      <w:pPr>
        <w:ind w:leftChars="100" w:left="220"/>
        <w:rPr>
          <w:rFonts w:ascii="Meiryo UI" w:hAnsi="Meiryo UI"/>
        </w:rPr>
      </w:pPr>
      <w:r w:rsidRPr="00C30C8D">
        <w:rPr>
          <w:rFonts w:ascii="Meiryo UI" w:hAnsi="Meiryo UI" w:hint="eastAsia"/>
        </w:rPr>
        <w:t>②検索したい項目を入力してください。</w:t>
      </w:r>
    </w:p>
    <w:p w:rsidR="00153E86" w:rsidRPr="00C30C8D" w:rsidRDefault="00153E86" w:rsidP="00806E5D">
      <w:pPr>
        <w:ind w:leftChars="100" w:left="220"/>
        <w:rPr>
          <w:rFonts w:ascii="Meiryo UI" w:hAnsi="Meiryo UI"/>
        </w:rPr>
      </w:pPr>
      <w:r w:rsidRPr="00C30C8D">
        <w:rPr>
          <w:rFonts w:ascii="Meiryo UI" w:hAnsi="Meiryo UI" w:hint="eastAsia"/>
        </w:rPr>
        <w:t>③検索実行ボタンを押してください。</w:t>
      </w:r>
    </w:p>
    <w:p w:rsidR="006B7987" w:rsidRDefault="00153E86" w:rsidP="00806E5D">
      <w:pPr>
        <w:ind w:leftChars="100" w:left="220"/>
        <w:rPr>
          <w:rFonts w:ascii="Meiryo UI" w:hAnsi="Meiryo UI"/>
        </w:rPr>
      </w:pPr>
      <w:r w:rsidRPr="00C30C8D">
        <w:rPr>
          <w:rFonts w:ascii="Meiryo UI" w:hAnsi="Meiryo UI" w:hint="eastAsia"/>
        </w:rPr>
        <w:t>④指定した検索条件全てに該当する伝票のみが</w:t>
      </w:r>
      <w:r w:rsidR="009B0C94">
        <w:rPr>
          <w:rFonts w:ascii="Meiryo UI" w:hAnsi="Meiryo UI" w:hint="eastAsia"/>
        </w:rPr>
        <w:t>表示されます</w:t>
      </w:r>
      <w:r w:rsidRPr="00C30C8D">
        <w:rPr>
          <w:rFonts w:ascii="Meiryo UI" w:hAnsi="Meiryo UI" w:hint="eastAsia"/>
        </w:rPr>
        <w:t>。</w:t>
      </w:r>
    </w:p>
    <w:p w:rsidR="00F06282" w:rsidRDefault="009B0C94" w:rsidP="00806E5D">
      <w:pPr>
        <w:ind w:leftChars="200" w:left="440"/>
        <w:rPr>
          <w:rFonts w:ascii="Meiryo UI" w:hAnsi="Meiryo UI"/>
        </w:rPr>
      </w:pPr>
      <w:r>
        <w:rPr>
          <w:rFonts w:ascii="Meiryo UI" w:hAnsi="Meiryo UI" w:hint="eastAsia"/>
        </w:rPr>
        <w:t>同時に</w:t>
      </w:r>
      <w:r w:rsidR="00F06282">
        <w:rPr>
          <w:rFonts w:ascii="Meiryo UI" w:hAnsi="Meiryo UI" w:hint="eastAsia"/>
        </w:rPr>
        <w:t>、検索件数と</w:t>
      </w:r>
      <w:r w:rsidR="00F06282" w:rsidRPr="00F06282">
        <w:rPr>
          <w:rFonts w:ascii="Meiryo UI" w:hAnsi="Meiryo UI" w:hint="eastAsia"/>
        </w:rPr>
        <w:t>合計金額が表示されます。</w:t>
      </w:r>
    </w:p>
    <w:p w:rsidR="00A80FC9" w:rsidRDefault="00050B74" w:rsidP="00806E5D">
      <w:pPr>
        <w:ind w:leftChars="200" w:left="440"/>
        <w:rPr>
          <w:rFonts w:ascii="Meiryo UI" w:hAnsi="Meiryo UI"/>
        </w:rPr>
      </w:pPr>
      <w:r w:rsidRPr="00C30C8D">
        <w:rPr>
          <w:rFonts w:ascii="Meiryo UI" w:hAnsi="Meiryo UI" w:hint="eastAsia"/>
        </w:rPr>
        <w:t>※状態欄では、どこまで承認が進んだか（現承認件数 / 全承認件数）で表示されます。</w:t>
      </w:r>
    </w:p>
    <w:p w:rsidR="00050B74" w:rsidRPr="00C30C8D" w:rsidRDefault="00356CB9" w:rsidP="00806E5D">
      <w:pPr>
        <w:ind w:leftChars="100" w:left="220"/>
        <w:rPr>
          <w:rFonts w:ascii="Meiryo UI" w:hAnsi="Meiryo UI"/>
        </w:rPr>
      </w:pPr>
      <w:r>
        <w:rPr>
          <w:rFonts w:ascii="Meiryo UI" w:hAnsi="Meiryo UI" w:hint="eastAsia"/>
        </w:rPr>
        <w:t>⑤検索条件の見出し右隣の</w:t>
      </w:r>
      <w:r w:rsidRPr="00C44A8D">
        <w:rPr>
          <w:rFonts w:ascii="Meiryo UI" w:hAnsi="Meiryo UI" w:hint="eastAsia"/>
        </w:rPr>
        <w:t>ーボタンを押すと検索条件を非表示にできます。</w:t>
      </w:r>
    </w:p>
    <w:p w:rsidR="006B7987" w:rsidRPr="00C30C8D" w:rsidRDefault="0083326B" w:rsidP="00292EED">
      <w:pPr>
        <w:ind w:leftChars="100" w:left="220"/>
        <w:rPr>
          <w:rFonts w:ascii="Meiryo UI" w:hAnsi="Meiryo UI"/>
        </w:rPr>
      </w:pPr>
      <w:r w:rsidRPr="00C30C8D">
        <w:rPr>
          <w:rFonts w:ascii="Meiryo UI" w:hAnsi="Meiryo UI"/>
          <w:noProof/>
        </w:rPr>
        <w:lastRenderedPageBreak/>
        <w:drawing>
          <wp:anchor distT="0" distB="0" distL="114300" distR="114300" simplePos="0" relativeHeight="251657214" behindDoc="0" locked="0" layoutInCell="1" allowOverlap="1" wp14:anchorId="4AC83634">
            <wp:simplePos x="0" y="0"/>
            <wp:positionH relativeFrom="margin">
              <wp:posOffset>152400</wp:posOffset>
            </wp:positionH>
            <wp:positionV relativeFrom="paragraph">
              <wp:posOffset>108585</wp:posOffset>
            </wp:positionV>
            <wp:extent cx="6546850" cy="2162175"/>
            <wp:effectExtent l="0" t="0" r="6350" b="9525"/>
            <wp:wrapNone/>
            <wp:docPr id="5" name="Picture 4">
              <a:extLst xmlns:a="http://schemas.openxmlformats.org/drawingml/2006/main">
                <a:ext uri="{FF2B5EF4-FFF2-40B4-BE49-F238E27FC236}">
                  <a16:creationId xmlns:a16="http://schemas.microsoft.com/office/drawing/2014/main" id="{D3506849-03F0-4964-9C5E-E0558887B98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D3506849-03F0-4964-9C5E-E0558887B98D}"/>
                        </a:ext>
                      </a:extLst>
                    </pic:cNvPr>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8591"/>
                    <a:stretch/>
                  </pic:blipFill>
                  <pic:spPr bwMode="auto">
                    <a:xfrm>
                      <a:off x="0" y="0"/>
                      <a:ext cx="6546850" cy="2162175"/>
                    </a:xfrm>
                    <a:prstGeom prst="rect">
                      <a:avLst/>
                    </a:prstGeom>
                    <a:noFill/>
                    <a:ln>
                      <a:noFill/>
                    </a:ln>
                    <a:extLst>
                      <a:ext uri="{53640926-AAD7-44D8-BBD7-CCE9431645EC}">
                        <a14:shadowObscured xmlns:a14="http://schemas.microsoft.com/office/drawing/2010/main"/>
                      </a:ext>
                    </a:extLst>
                  </pic:spPr>
                </pic:pic>
              </a:graphicData>
            </a:graphic>
          </wp:anchor>
        </w:drawing>
      </w:r>
    </w:p>
    <w:p w:rsidR="00BA54B7" w:rsidRPr="00C30C8D" w:rsidRDefault="00BA54B7" w:rsidP="00292EED">
      <w:pPr>
        <w:ind w:leftChars="100" w:left="220"/>
        <w:rPr>
          <w:rFonts w:ascii="Meiryo UI" w:hAnsi="Meiryo UI"/>
        </w:rPr>
      </w:pPr>
    </w:p>
    <w:p w:rsidR="00BA54B7" w:rsidRPr="00C30C8D" w:rsidRDefault="00BA54B7" w:rsidP="00292EED">
      <w:pPr>
        <w:ind w:leftChars="100" w:left="220"/>
        <w:rPr>
          <w:rFonts w:ascii="Meiryo UI" w:hAnsi="Meiryo UI"/>
        </w:rPr>
      </w:pPr>
    </w:p>
    <w:p w:rsidR="00BA54B7" w:rsidRPr="00C30C8D" w:rsidRDefault="00BA54B7" w:rsidP="00292EED">
      <w:pPr>
        <w:ind w:leftChars="100" w:left="220"/>
        <w:rPr>
          <w:rFonts w:ascii="Meiryo UI" w:hAnsi="Meiryo UI"/>
        </w:rPr>
      </w:pPr>
    </w:p>
    <w:p w:rsidR="00BA54B7" w:rsidRPr="00C30C8D" w:rsidRDefault="00BA54B7" w:rsidP="00292EED">
      <w:pPr>
        <w:ind w:leftChars="100" w:left="220"/>
        <w:rPr>
          <w:rFonts w:ascii="Meiryo UI" w:hAnsi="Meiryo UI"/>
        </w:rPr>
      </w:pPr>
    </w:p>
    <w:p w:rsidR="00BA54B7" w:rsidRPr="00C30C8D" w:rsidRDefault="00BA54B7" w:rsidP="00292EED">
      <w:pPr>
        <w:ind w:leftChars="100" w:left="220"/>
        <w:rPr>
          <w:rFonts w:ascii="Meiryo UI" w:hAnsi="Meiryo UI"/>
        </w:rPr>
      </w:pPr>
    </w:p>
    <w:p w:rsidR="00BA54B7" w:rsidRPr="00C30C8D" w:rsidRDefault="00BA54B7" w:rsidP="00292EED">
      <w:pPr>
        <w:ind w:leftChars="100" w:left="220"/>
        <w:rPr>
          <w:rFonts w:ascii="Meiryo UI" w:hAnsi="Meiryo UI"/>
        </w:rPr>
      </w:pPr>
    </w:p>
    <w:p w:rsidR="00BA54B7" w:rsidRPr="00C30C8D" w:rsidRDefault="00BA54B7" w:rsidP="00292EED">
      <w:pPr>
        <w:ind w:leftChars="100" w:left="220"/>
        <w:rPr>
          <w:rFonts w:ascii="Meiryo UI" w:hAnsi="Meiryo UI"/>
        </w:rPr>
      </w:pPr>
    </w:p>
    <w:p w:rsidR="00BA54B7" w:rsidRPr="00C30C8D" w:rsidRDefault="00BA54B7" w:rsidP="00292EED">
      <w:pPr>
        <w:ind w:leftChars="100" w:left="220"/>
        <w:rPr>
          <w:rFonts w:ascii="Meiryo UI" w:hAnsi="Meiryo UI"/>
        </w:rPr>
      </w:pPr>
    </w:p>
    <w:p w:rsidR="00CE00FC" w:rsidRDefault="00CE00FC" w:rsidP="00292EED">
      <w:pPr>
        <w:pStyle w:val="Web"/>
        <w:spacing w:before="0" w:beforeAutospacing="0" w:after="0" w:afterAutospacing="0"/>
        <w:ind w:leftChars="100" w:left="220"/>
        <w:rPr>
          <w:rFonts w:ascii="Meiryo UI" w:eastAsia="Meiryo UI" w:hAnsi="Meiryo UI" w:cstheme="minorBidi"/>
          <w:color w:val="000000"/>
          <w:sz w:val="22"/>
          <w:szCs w:val="22"/>
        </w:rPr>
      </w:pPr>
    </w:p>
    <w:p w:rsidR="00CE00FC" w:rsidRDefault="00E27C2D" w:rsidP="00292EED">
      <w:pPr>
        <w:pStyle w:val="Web"/>
        <w:spacing w:before="0" w:beforeAutospacing="0" w:after="0" w:afterAutospacing="0"/>
        <w:ind w:leftChars="100" w:left="220"/>
        <w:rPr>
          <w:rFonts w:ascii="Meiryo UI" w:eastAsia="Meiryo UI" w:hAnsi="Meiryo UI" w:cstheme="minorBidi"/>
          <w:color w:val="000000"/>
          <w:sz w:val="22"/>
          <w:szCs w:val="22"/>
        </w:rPr>
      </w:pPr>
      <w:r>
        <w:rPr>
          <w:rFonts w:ascii="Meiryo UI" w:eastAsia="Meiryo UI" w:hAnsi="Meiryo UI" w:cstheme="minorBidi" w:hint="eastAsia"/>
          <w:color w:val="000000"/>
          <w:sz w:val="22"/>
          <w:szCs w:val="22"/>
        </w:rPr>
        <w:t>⑥</w:t>
      </w:r>
      <w:r w:rsidR="00CE00FC" w:rsidRPr="00CE00FC">
        <w:rPr>
          <w:rFonts w:ascii="Meiryo UI" w:eastAsia="Meiryo UI" w:hAnsi="Meiryo UI" w:cstheme="minorBidi" w:hint="eastAsia"/>
          <w:color w:val="000000"/>
          <w:sz w:val="22"/>
          <w:szCs w:val="22"/>
        </w:rPr>
        <w:t>検索条件の見出し右隣の＋ボタンを押すと検索条件が表示されます。</w:t>
      </w:r>
      <w:r w:rsidR="003C3092">
        <w:rPr>
          <w:rFonts w:ascii="Meiryo UI" w:eastAsia="Meiryo UI" w:hAnsi="Meiryo UI" w:cstheme="minorBidi" w:hint="eastAsia"/>
          <w:color w:val="000000"/>
          <w:sz w:val="22"/>
          <w:szCs w:val="22"/>
        </w:rPr>
        <w:t>(検索条件非表示時)</w:t>
      </w:r>
    </w:p>
    <w:p w:rsidR="0083285F" w:rsidRDefault="0083285F" w:rsidP="00292EED">
      <w:pPr>
        <w:pStyle w:val="Web"/>
        <w:spacing w:before="0" w:beforeAutospacing="0" w:after="0" w:afterAutospacing="0"/>
        <w:ind w:leftChars="100" w:left="220"/>
        <w:rPr>
          <w:rFonts w:ascii="Meiryo UI" w:eastAsia="Meiryo UI" w:hAnsi="Meiryo UI" w:cstheme="minorBidi"/>
          <w:color w:val="000000"/>
          <w:sz w:val="22"/>
          <w:szCs w:val="22"/>
        </w:rPr>
      </w:pPr>
    </w:p>
    <w:p w:rsidR="0083285F" w:rsidRDefault="00C70A19" w:rsidP="00292EED">
      <w:pPr>
        <w:pStyle w:val="Web"/>
        <w:spacing w:before="0" w:beforeAutospacing="0" w:after="0" w:afterAutospacing="0"/>
        <w:ind w:leftChars="100" w:left="220"/>
        <w:rPr>
          <w:rFonts w:ascii="Meiryo UI" w:eastAsia="Meiryo UI" w:hAnsi="Meiryo UI" w:cstheme="minorBidi"/>
          <w:color w:val="000000"/>
          <w:sz w:val="22"/>
          <w:szCs w:val="22"/>
        </w:rPr>
      </w:pPr>
      <w:r>
        <w:rPr>
          <w:noProof/>
        </w:rPr>
        <w:drawing>
          <wp:anchor distT="0" distB="0" distL="114300" distR="114300" simplePos="0" relativeHeight="251673600" behindDoc="0" locked="0" layoutInCell="1" allowOverlap="1" wp14:anchorId="5BBC93F9">
            <wp:simplePos x="0" y="0"/>
            <wp:positionH relativeFrom="margin">
              <wp:posOffset>146050</wp:posOffset>
            </wp:positionH>
            <wp:positionV relativeFrom="paragraph">
              <wp:posOffset>19685</wp:posOffset>
            </wp:positionV>
            <wp:extent cx="6525260" cy="3211106"/>
            <wp:effectExtent l="0" t="0" r="0" b="8890"/>
            <wp:wrapNone/>
            <wp:docPr id="6" name="図 5">
              <a:extLst xmlns:a="http://schemas.openxmlformats.org/drawingml/2006/main">
                <a:ext uri="{FF2B5EF4-FFF2-40B4-BE49-F238E27FC236}">
                  <a16:creationId xmlns:a16="http://schemas.microsoft.com/office/drawing/2014/main" id="{B3596FB7-B00A-48DC-B2DA-B62E80A58CD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図 5">
                      <a:extLst>
                        <a:ext uri="{FF2B5EF4-FFF2-40B4-BE49-F238E27FC236}">
                          <a16:creationId xmlns:a16="http://schemas.microsoft.com/office/drawing/2014/main" id="{B3596FB7-B00A-48DC-B2DA-B62E80A58CD0}"/>
                        </a:ext>
                      </a:extLst>
                    </pic:cNvPr>
                    <pic:cNvPicPr>
                      <a:picLocks noChangeAspect="1"/>
                    </pic:cNvPicPr>
                  </pic:nvPicPr>
                  <pic:blipFill rotWithShape="1">
                    <a:blip r:embed="rId13">
                      <a:extLst>
                        <a:ext uri="{28A0092B-C50C-407E-A947-70E740481C1C}">
                          <a14:useLocalDpi xmlns:a14="http://schemas.microsoft.com/office/drawing/2010/main" val="0"/>
                        </a:ext>
                      </a:extLst>
                    </a:blip>
                    <a:srcRect l="16219" t="23871" r="16133" b="13472"/>
                    <a:stretch/>
                  </pic:blipFill>
                  <pic:spPr bwMode="auto">
                    <a:xfrm>
                      <a:off x="0" y="0"/>
                      <a:ext cx="6525260" cy="3211106"/>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1B5BC9" w:rsidRDefault="001B5BC9" w:rsidP="00292EED">
      <w:pPr>
        <w:pStyle w:val="Web"/>
        <w:spacing w:before="0" w:beforeAutospacing="0" w:after="0" w:afterAutospacing="0"/>
        <w:ind w:leftChars="100" w:left="220"/>
        <w:rPr>
          <w:rFonts w:ascii="Meiryo UI" w:eastAsia="Meiryo UI" w:hAnsi="Meiryo UI"/>
          <w:sz w:val="22"/>
          <w:szCs w:val="22"/>
        </w:rPr>
      </w:pPr>
    </w:p>
    <w:p w:rsidR="00C70A19" w:rsidRDefault="00C70A19" w:rsidP="00292EED">
      <w:pPr>
        <w:pStyle w:val="Web"/>
        <w:spacing w:before="0" w:beforeAutospacing="0" w:after="0" w:afterAutospacing="0"/>
        <w:ind w:leftChars="100" w:left="220"/>
        <w:rPr>
          <w:rFonts w:ascii="Meiryo UI" w:eastAsia="Meiryo UI" w:hAnsi="Meiryo UI"/>
          <w:sz w:val="22"/>
          <w:szCs w:val="22"/>
        </w:rPr>
      </w:pPr>
    </w:p>
    <w:p w:rsidR="00C70A19" w:rsidRDefault="00C70A19" w:rsidP="00292EED">
      <w:pPr>
        <w:pStyle w:val="Web"/>
        <w:spacing w:before="0" w:beforeAutospacing="0" w:after="0" w:afterAutospacing="0"/>
        <w:ind w:leftChars="100" w:left="220"/>
        <w:rPr>
          <w:rFonts w:ascii="Meiryo UI" w:eastAsia="Meiryo UI" w:hAnsi="Meiryo UI"/>
          <w:sz w:val="22"/>
          <w:szCs w:val="22"/>
        </w:rPr>
      </w:pPr>
    </w:p>
    <w:p w:rsidR="00C70A19" w:rsidRDefault="00C70A19" w:rsidP="00292EED">
      <w:pPr>
        <w:pStyle w:val="Web"/>
        <w:spacing w:before="0" w:beforeAutospacing="0" w:after="0" w:afterAutospacing="0"/>
        <w:ind w:leftChars="100" w:left="220"/>
        <w:rPr>
          <w:rFonts w:ascii="Meiryo UI" w:eastAsia="Meiryo UI" w:hAnsi="Meiryo UI"/>
          <w:sz w:val="22"/>
          <w:szCs w:val="22"/>
        </w:rPr>
      </w:pPr>
    </w:p>
    <w:p w:rsidR="00C70A19" w:rsidRDefault="00C70A19" w:rsidP="00292EED">
      <w:pPr>
        <w:pStyle w:val="Web"/>
        <w:spacing w:before="0" w:beforeAutospacing="0" w:after="0" w:afterAutospacing="0"/>
        <w:ind w:leftChars="100" w:left="220"/>
        <w:rPr>
          <w:rFonts w:ascii="Meiryo UI" w:eastAsia="Meiryo UI" w:hAnsi="Meiryo UI"/>
          <w:sz w:val="22"/>
          <w:szCs w:val="22"/>
        </w:rPr>
      </w:pPr>
    </w:p>
    <w:p w:rsidR="00C70A19" w:rsidRDefault="00C70A19" w:rsidP="00292EED">
      <w:pPr>
        <w:pStyle w:val="Web"/>
        <w:spacing w:before="0" w:beforeAutospacing="0" w:after="0" w:afterAutospacing="0"/>
        <w:ind w:leftChars="100" w:left="220"/>
        <w:rPr>
          <w:rFonts w:ascii="Meiryo UI" w:eastAsia="Meiryo UI" w:hAnsi="Meiryo UI"/>
          <w:sz w:val="22"/>
          <w:szCs w:val="22"/>
        </w:rPr>
      </w:pPr>
    </w:p>
    <w:p w:rsidR="00C70A19" w:rsidRDefault="00C70A19" w:rsidP="00292EED">
      <w:pPr>
        <w:pStyle w:val="Web"/>
        <w:spacing w:before="0" w:beforeAutospacing="0" w:after="0" w:afterAutospacing="0"/>
        <w:ind w:leftChars="100" w:left="220"/>
        <w:rPr>
          <w:rFonts w:ascii="Meiryo UI" w:eastAsia="Meiryo UI" w:hAnsi="Meiryo UI"/>
          <w:sz w:val="22"/>
          <w:szCs w:val="22"/>
        </w:rPr>
      </w:pPr>
    </w:p>
    <w:p w:rsidR="00C70A19" w:rsidRDefault="00C70A19" w:rsidP="00292EED">
      <w:pPr>
        <w:pStyle w:val="Web"/>
        <w:spacing w:before="0" w:beforeAutospacing="0" w:after="0" w:afterAutospacing="0"/>
        <w:ind w:leftChars="100" w:left="220"/>
        <w:rPr>
          <w:rFonts w:ascii="Meiryo UI" w:eastAsia="Meiryo UI" w:hAnsi="Meiryo UI"/>
          <w:sz w:val="22"/>
          <w:szCs w:val="22"/>
        </w:rPr>
      </w:pPr>
    </w:p>
    <w:p w:rsidR="00C70A19" w:rsidRDefault="00C70A19" w:rsidP="00292EED">
      <w:pPr>
        <w:pStyle w:val="Web"/>
        <w:spacing w:before="0" w:beforeAutospacing="0" w:after="0" w:afterAutospacing="0"/>
        <w:ind w:leftChars="100" w:left="220"/>
        <w:rPr>
          <w:rFonts w:ascii="Meiryo UI" w:eastAsia="Meiryo UI" w:hAnsi="Meiryo UI"/>
          <w:sz w:val="22"/>
          <w:szCs w:val="22"/>
        </w:rPr>
      </w:pPr>
    </w:p>
    <w:p w:rsidR="00C70A19" w:rsidRDefault="00C70A19" w:rsidP="00292EED">
      <w:pPr>
        <w:pStyle w:val="Web"/>
        <w:spacing w:before="0" w:beforeAutospacing="0" w:after="0" w:afterAutospacing="0"/>
        <w:ind w:leftChars="100" w:left="220"/>
        <w:rPr>
          <w:rFonts w:ascii="Meiryo UI" w:eastAsia="Meiryo UI" w:hAnsi="Meiryo UI"/>
          <w:sz w:val="22"/>
          <w:szCs w:val="22"/>
        </w:rPr>
      </w:pPr>
    </w:p>
    <w:p w:rsidR="00C70A19" w:rsidRDefault="00C70A19" w:rsidP="00292EED">
      <w:pPr>
        <w:pStyle w:val="Web"/>
        <w:spacing w:before="0" w:beforeAutospacing="0" w:after="0" w:afterAutospacing="0"/>
        <w:ind w:leftChars="100" w:left="220"/>
        <w:rPr>
          <w:rFonts w:ascii="Meiryo UI" w:eastAsia="Meiryo UI" w:hAnsi="Meiryo UI"/>
          <w:sz w:val="22"/>
          <w:szCs w:val="22"/>
        </w:rPr>
      </w:pPr>
    </w:p>
    <w:p w:rsidR="00C70A19" w:rsidRDefault="00C70A19" w:rsidP="00292EED">
      <w:pPr>
        <w:pStyle w:val="Web"/>
        <w:spacing w:before="0" w:beforeAutospacing="0" w:after="0" w:afterAutospacing="0"/>
        <w:ind w:leftChars="100" w:left="220"/>
        <w:rPr>
          <w:rFonts w:ascii="Meiryo UI" w:eastAsia="Meiryo UI" w:hAnsi="Meiryo UI"/>
          <w:sz w:val="22"/>
          <w:szCs w:val="22"/>
        </w:rPr>
      </w:pPr>
    </w:p>
    <w:p w:rsidR="00C70A19" w:rsidRDefault="00C70A19" w:rsidP="00292EED">
      <w:pPr>
        <w:pStyle w:val="Web"/>
        <w:spacing w:before="0" w:beforeAutospacing="0" w:after="0" w:afterAutospacing="0"/>
        <w:ind w:leftChars="100" w:left="220"/>
        <w:rPr>
          <w:rFonts w:ascii="Meiryo UI" w:eastAsia="Meiryo UI" w:hAnsi="Meiryo UI"/>
          <w:sz w:val="22"/>
          <w:szCs w:val="22"/>
        </w:rPr>
      </w:pPr>
    </w:p>
    <w:p w:rsidR="00C70A19" w:rsidRDefault="00C70A19" w:rsidP="00292EED">
      <w:pPr>
        <w:pStyle w:val="Web"/>
        <w:spacing w:before="0" w:beforeAutospacing="0" w:after="0" w:afterAutospacing="0"/>
        <w:ind w:leftChars="100" w:left="220"/>
        <w:rPr>
          <w:rFonts w:ascii="Meiryo UI" w:eastAsia="Meiryo UI" w:hAnsi="Meiryo UI"/>
          <w:sz w:val="22"/>
          <w:szCs w:val="22"/>
        </w:rPr>
      </w:pPr>
      <w:r>
        <w:rPr>
          <w:rFonts w:ascii="Meiryo UI" w:eastAsia="Meiryo UI" w:hAnsi="Meiryo UI" w:hint="eastAsia"/>
          <w:sz w:val="22"/>
          <w:szCs w:val="22"/>
        </w:rPr>
        <w:t>⑦より詳細な検索を行いたい場合は、詳細検索ボタンを押してください。</w:t>
      </w:r>
    </w:p>
    <w:p w:rsidR="000F7A38" w:rsidRDefault="00C70A19" w:rsidP="00292EED">
      <w:pPr>
        <w:pStyle w:val="Web"/>
        <w:spacing w:before="0" w:beforeAutospacing="0" w:after="0" w:afterAutospacing="0"/>
        <w:ind w:leftChars="200" w:left="440"/>
        <w:rPr>
          <w:rFonts w:ascii="Meiryo UI" w:eastAsia="Meiryo UI" w:hAnsi="Meiryo UI"/>
          <w:sz w:val="22"/>
          <w:szCs w:val="22"/>
        </w:rPr>
      </w:pPr>
      <w:r>
        <w:rPr>
          <w:rFonts w:ascii="Meiryo UI" w:eastAsia="Meiryo UI" w:hAnsi="Meiryo UI" w:hint="eastAsia"/>
          <w:sz w:val="22"/>
          <w:szCs w:val="22"/>
        </w:rPr>
        <w:t>部門または集計部門のラジオボタンを選択することで、部門項目で入力または選択できる内容を変更できます。</w:t>
      </w:r>
    </w:p>
    <w:p w:rsidR="00A339AA" w:rsidRDefault="00FA51AE" w:rsidP="00FA51AE">
      <w:pPr>
        <w:pStyle w:val="Web"/>
        <w:tabs>
          <w:tab w:val="left" w:pos="8298"/>
        </w:tabs>
        <w:spacing w:before="0" w:beforeAutospacing="0" w:after="0" w:afterAutospacing="0"/>
        <w:ind w:leftChars="200" w:left="440"/>
        <w:rPr>
          <w:rFonts w:ascii="Meiryo UI" w:eastAsia="Meiryo UI" w:hAnsi="Meiryo UI"/>
          <w:sz w:val="22"/>
          <w:szCs w:val="22"/>
        </w:rPr>
      </w:pPr>
      <w:r>
        <w:rPr>
          <w:rFonts w:ascii="Meiryo UI" w:eastAsia="Meiryo UI" w:hAnsi="Meiryo UI"/>
          <w:sz w:val="22"/>
          <w:szCs w:val="22"/>
        </w:rPr>
        <w:tab/>
      </w:r>
    </w:p>
    <w:p w:rsidR="00E2751C" w:rsidRDefault="00FA51AE" w:rsidP="00FA51AE">
      <w:pPr>
        <w:pStyle w:val="Web"/>
        <w:tabs>
          <w:tab w:val="left" w:pos="8298"/>
        </w:tabs>
        <w:spacing w:before="0" w:beforeAutospacing="0" w:after="0" w:afterAutospacing="0"/>
        <w:ind w:leftChars="200" w:left="440"/>
        <w:rPr>
          <w:rFonts w:ascii="Meiryo UI" w:eastAsia="Meiryo UI" w:hAnsi="Meiryo UI"/>
          <w:sz w:val="22"/>
          <w:szCs w:val="22"/>
        </w:rPr>
      </w:pPr>
      <w:r>
        <w:rPr>
          <w:rFonts w:ascii="Meiryo UI" w:eastAsia="Meiryo UI" w:hAnsi="Meiryo UI" w:hint="eastAsia"/>
          <w:sz w:val="22"/>
          <w:szCs w:val="22"/>
        </w:rPr>
        <w:t>詳細検索は、申請内容から作成される仕訳データの貸借部門コード、貸借科目コード、貸借科目枝番コード、</w:t>
      </w:r>
    </w:p>
    <w:p w:rsidR="00FA51AE" w:rsidRDefault="00FA51AE" w:rsidP="00FA51AE">
      <w:pPr>
        <w:pStyle w:val="Web"/>
        <w:tabs>
          <w:tab w:val="left" w:pos="8298"/>
        </w:tabs>
        <w:spacing w:before="0" w:beforeAutospacing="0" w:after="0" w:afterAutospacing="0"/>
        <w:ind w:leftChars="200" w:left="440"/>
        <w:rPr>
          <w:rFonts w:ascii="Meiryo UI" w:eastAsia="Meiryo UI" w:hAnsi="Meiryo UI"/>
          <w:sz w:val="22"/>
          <w:szCs w:val="22"/>
        </w:rPr>
      </w:pPr>
      <w:r>
        <w:rPr>
          <w:rFonts w:ascii="Meiryo UI" w:eastAsia="Meiryo UI" w:hAnsi="Meiryo UI" w:hint="eastAsia"/>
          <w:sz w:val="22"/>
          <w:szCs w:val="22"/>
        </w:rPr>
        <w:t>貸借取引先コードが検索対象です。</w:t>
      </w:r>
    </w:p>
    <w:p w:rsidR="00A339AA" w:rsidRPr="000F7A38" w:rsidRDefault="00A339AA" w:rsidP="00292EED">
      <w:pPr>
        <w:pStyle w:val="Web"/>
        <w:spacing w:before="0" w:beforeAutospacing="0" w:after="0" w:afterAutospacing="0"/>
        <w:ind w:leftChars="200" w:left="440"/>
        <w:rPr>
          <w:rFonts w:ascii="Meiryo UI" w:eastAsia="Meiryo UI" w:hAnsi="Meiryo UI"/>
          <w:sz w:val="22"/>
          <w:szCs w:val="22"/>
        </w:rPr>
      </w:pPr>
      <w:r>
        <w:rPr>
          <w:rFonts w:ascii="Meiryo UI" w:eastAsia="Meiryo UI" w:hAnsi="Meiryo UI" w:hint="eastAsia"/>
          <w:sz w:val="22"/>
          <w:szCs w:val="22"/>
        </w:rPr>
        <w:t>詳細検索に値を入力した場合、</w:t>
      </w:r>
      <w:r w:rsidR="00FA51AE">
        <w:rPr>
          <w:rFonts w:ascii="Meiryo UI" w:eastAsia="Meiryo UI" w:hAnsi="Meiryo UI" w:hint="eastAsia"/>
          <w:sz w:val="22"/>
          <w:szCs w:val="22"/>
        </w:rPr>
        <w:t>仕訳データの作成対象外である</w:t>
      </w:r>
      <w:r>
        <w:rPr>
          <w:rFonts w:ascii="Meiryo UI" w:eastAsia="Meiryo UI" w:hAnsi="Meiryo UI" w:hint="eastAsia"/>
          <w:sz w:val="22"/>
          <w:szCs w:val="22"/>
        </w:rPr>
        <w:t>ユーザー定義届書は検索</w:t>
      </w:r>
      <w:r w:rsidR="00FA51AE">
        <w:rPr>
          <w:rFonts w:ascii="Meiryo UI" w:eastAsia="Meiryo UI" w:hAnsi="Meiryo UI" w:hint="eastAsia"/>
          <w:sz w:val="22"/>
          <w:szCs w:val="22"/>
        </w:rPr>
        <w:t>の</w:t>
      </w:r>
      <w:r>
        <w:rPr>
          <w:rFonts w:ascii="Meiryo UI" w:eastAsia="Meiryo UI" w:hAnsi="Meiryo UI" w:hint="eastAsia"/>
          <w:sz w:val="22"/>
          <w:szCs w:val="22"/>
        </w:rPr>
        <w:t>対象外となります。</w:t>
      </w:r>
    </w:p>
    <w:p w:rsidR="00C70A19" w:rsidRPr="000F7A38" w:rsidRDefault="000F7A38" w:rsidP="000F7A38">
      <w:pPr>
        <w:rPr>
          <w:rFonts w:cs="ＭＳ Ｐゴシック"/>
        </w:rPr>
      </w:pPr>
      <w:r>
        <w:br w:type="page"/>
      </w:r>
    </w:p>
    <w:p w:rsidR="00CE00FC" w:rsidRPr="00C30C8D" w:rsidRDefault="00980D52" w:rsidP="00FE7A1E">
      <w:pPr>
        <w:ind w:leftChars="100" w:left="220"/>
        <w:rPr>
          <w:rFonts w:ascii="Meiryo UI" w:hAnsi="Meiryo UI"/>
        </w:rPr>
      </w:pPr>
      <w:r w:rsidRPr="00C30C8D">
        <w:rPr>
          <w:rFonts w:ascii="Meiryo UI" w:hAnsi="Meiryo UI"/>
          <w:noProof/>
        </w:rPr>
        <w:lastRenderedPageBreak/>
        <w:drawing>
          <wp:anchor distT="0" distB="0" distL="114300" distR="114300" simplePos="0" relativeHeight="251669504" behindDoc="0" locked="0" layoutInCell="1" allowOverlap="1" wp14:anchorId="6C15B9AC">
            <wp:simplePos x="0" y="0"/>
            <wp:positionH relativeFrom="margin">
              <wp:posOffset>146050</wp:posOffset>
            </wp:positionH>
            <wp:positionV relativeFrom="paragraph">
              <wp:posOffset>5080</wp:posOffset>
            </wp:positionV>
            <wp:extent cx="6525260" cy="3867150"/>
            <wp:effectExtent l="0" t="0" r="8890" b="0"/>
            <wp:wrapNone/>
            <wp:docPr id="20" name="図 19">
              <a:extLst xmlns:a="http://schemas.openxmlformats.org/drawingml/2006/main">
                <a:ext uri="{FF2B5EF4-FFF2-40B4-BE49-F238E27FC236}">
                  <a16:creationId xmlns:a16="http://schemas.microsoft.com/office/drawing/2014/main" id="{14E5134A-4610-46A8-8C34-012698D4B7C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図 19">
                      <a:extLst>
                        <a:ext uri="{FF2B5EF4-FFF2-40B4-BE49-F238E27FC236}">
                          <a16:creationId xmlns:a16="http://schemas.microsoft.com/office/drawing/2014/main" id="{14E5134A-4610-46A8-8C34-012698D4B7CD}"/>
                        </a:ext>
                      </a:extLst>
                    </pic:cNvPr>
                    <pic:cNvPicPr>
                      <a:picLocks noChangeAspect="1" noChangeArrowheads="1"/>
                    </pic:cNvPicPr>
                  </pic:nvPicPr>
                  <pic:blipFill rotWithShape="1">
                    <a:blip r:embed="rId14">
                      <a:extLst>
                        <a:ext uri="{28A0092B-C50C-407E-A947-70E740481C1C}">
                          <a14:useLocalDpi xmlns:a14="http://schemas.microsoft.com/office/drawing/2010/main" val="0"/>
                        </a:ext>
                      </a:extLst>
                    </a:blip>
                    <a:srcRect t="5874" b="2396"/>
                    <a:stretch/>
                  </pic:blipFill>
                  <pic:spPr bwMode="auto">
                    <a:xfrm>
                      <a:off x="0" y="0"/>
                      <a:ext cx="6525260" cy="386715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rsidR="00BA54B7" w:rsidRPr="00C30C8D" w:rsidRDefault="00BA54B7" w:rsidP="00FE7A1E">
      <w:pPr>
        <w:ind w:leftChars="100" w:left="220"/>
        <w:rPr>
          <w:rFonts w:ascii="Meiryo UI" w:hAnsi="Meiryo UI"/>
        </w:rPr>
      </w:pPr>
    </w:p>
    <w:p w:rsidR="00BA54B7" w:rsidRPr="00C30C8D" w:rsidRDefault="00BA54B7" w:rsidP="00FE7A1E">
      <w:pPr>
        <w:ind w:leftChars="100" w:left="220"/>
        <w:rPr>
          <w:rFonts w:ascii="Meiryo UI" w:hAnsi="Meiryo UI"/>
        </w:rPr>
      </w:pPr>
    </w:p>
    <w:p w:rsidR="00BA54B7" w:rsidRPr="00C30C8D" w:rsidRDefault="00BA54B7" w:rsidP="00FE7A1E">
      <w:pPr>
        <w:ind w:leftChars="100" w:left="220"/>
        <w:rPr>
          <w:rFonts w:ascii="Meiryo UI" w:hAnsi="Meiryo UI"/>
        </w:rPr>
      </w:pPr>
    </w:p>
    <w:p w:rsidR="00BA54B7" w:rsidRPr="00C30C8D" w:rsidRDefault="00BA54B7" w:rsidP="00FE7A1E">
      <w:pPr>
        <w:ind w:leftChars="100" w:left="220"/>
        <w:rPr>
          <w:rFonts w:ascii="Meiryo UI" w:hAnsi="Meiryo UI"/>
        </w:rPr>
      </w:pPr>
    </w:p>
    <w:p w:rsidR="00BA54B7" w:rsidRPr="00C30C8D" w:rsidRDefault="00BA54B7" w:rsidP="00FE7A1E">
      <w:pPr>
        <w:ind w:leftChars="100" w:left="220"/>
        <w:rPr>
          <w:rFonts w:ascii="Meiryo UI" w:hAnsi="Meiryo UI"/>
        </w:rPr>
      </w:pPr>
    </w:p>
    <w:p w:rsidR="00BA54B7" w:rsidRPr="00C30C8D" w:rsidRDefault="00BA54B7" w:rsidP="00FE7A1E">
      <w:pPr>
        <w:ind w:leftChars="100" w:left="220"/>
        <w:rPr>
          <w:rFonts w:ascii="Meiryo UI" w:hAnsi="Meiryo UI"/>
        </w:rPr>
      </w:pPr>
    </w:p>
    <w:p w:rsidR="00BA54B7" w:rsidRPr="00C30C8D" w:rsidRDefault="00BA54B7" w:rsidP="00FE7A1E">
      <w:pPr>
        <w:ind w:leftChars="100" w:left="220"/>
        <w:rPr>
          <w:rFonts w:ascii="Meiryo UI" w:hAnsi="Meiryo UI"/>
        </w:rPr>
      </w:pPr>
    </w:p>
    <w:p w:rsidR="00BA54B7" w:rsidRPr="00C30C8D" w:rsidRDefault="00BA54B7" w:rsidP="00FE7A1E">
      <w:pPr>
        <w:ind w:leftChars="100" w:left="220"/>
        <w:rPr>
          <w:rFonts w:ascii="Meiryo UI" w:hAnsi="Meiryo UI"/>
        </w:rPr>
      </w:pPr>
    </w:p>
    <w:p w:rsidR="00BA54B7" w:rsidRPr="00C30C8D" w:rsidRDefault="00BA54B7" w:rsidP="00FE7A1E">
      <w:pPr>
        <w:ind w:leftChars="100" w:left="220"/>
        <w:rPr>
          <w:rFonts w:ascii="Meiryo UI" w:hAnsi="Meiryo UI"/>
        </w:rPr>
      </w:pPr>
    </w:p>
    <w:p w:rsidR="00BA54B7" w:rsidRPr="00C30C8D" w:rsidRDefault="00BA54B7" w:rsidP="00FE7A1E">
      <w:pPr>
        <w:ind w:leftChars="100" w:left="220"/>
        <w:rPr>
          <w:rFonts w:ascii="Meiryo UI" w:hAnsi="Meiryo UI"/>
        </w:rPr>
      </w:pPr>
    </w:p>
    <w:p w:rsidR="00BA54B7" w:rsidRPr="00C30C8D" w:rsidRDefault="00BA54B7" w:rsidP="00FE7A1E">
      <w:pPr>
        <w:ind w:leftChars="100" w:left="220"/>
        <w:rPr>
          <w:rFonts w:ascii="Meiryo UI" w:hAnsi="Meiryo UI"/>
        </w:rPr>
      </w:pPr>
    </w:p>
    <w:p w:rsidR="00BA54B7" w:rsidRPr="00C30C8D" w:rsidRDefault="00BA54B7" w:rsidP="00FE7A1E">
      <w:pPr>
        <w:ind w:leftChars="100" w:left="220"/>
        <w:rPr>
          <w:rFonts w:ascii="Meiryo UI" w:hAnsi="Meiryo UI"/>
        </w:rPr>
      </w:pPr>
    </w:p>
    <w:p w:rsidR="00BA54B7" w:rsidRPr="00C30C8D" w:rsidRDefault="00BA54B7" w:rsidP="00FE7A1E">
      <w:pPr>
        <w:ind w:leftChars="100" w:left="220"/>
        <w:rPr>
          <w:rFonts w:ascii="Meiryo UI" w:hAnsi="Meiryo UI"/>
        </w:rPr>
      </w:pPr>
    </w:p>
    <w:p w:rsidR="00BA54B7" w:rsidRPr="00C30C8D" w:rsidRDefault="00BA54B7" w:rsidP="00FE7A1E">
      <w:pPr>
        <w:ind w:leftChars="100" w:left="220"/>
        <w:rPr>
          <w:rFonts w:ascii="Meiryo UI" w:hAnsi="Meiryo UI"/>
        </w:rPr>
      </w:pPr>
    </w:p>
    <w:p w:rsidR="00BA54B7" w:rsidRPr="00C30C8D" w:rsidRDefault="00BA54B7" w:rsidP="00FE7A1E">
      <w:pPr>
        <w:ind w:leftChars="100" w:left="220"/>
        <w:rPr>
          <w:rFonts w:ascii="Meiryo UI" w:hAnsi="Meiryo UI"/>
        </w:rPr>
      </w:pPr>
    </w:p>
    <w:p w:rsidR="00BA54B7" w:rsidRPr="00C30C8D" w:rsidRDefault="00BA54B7" w:rsidP="00FE7A1E">
      <w:pPr>
        <w:ind w:leftChars="100" w:left="220"/>
        <w:rPr>
          <w:rFonts w:ascii="Meiryo UI" w:hAnsi="Meiryo UI"/>
        </w:rPr>
      </w:pPr>
    </w:p>
    <w:p w:rsidR="00980D52" w:rsidRDefault="008D68FD" w:rsidP="00FE7A1E">
      <w:pPr>
        <w:ind w:leftChars="100" w:left="220"/>
        <w:rPr>
          <w:rFonts w:ascii="Meiryo UI" w:hAnsi="Meiryo UI"/>
        </w:rPr>
      </w:pPr>
      <w:r>
        <w:rPr>
          <w:rFonts w:ascii="Meiryo UI" w:hAnsi="Meiryo UI" w:hint="eastAsia"/>
        </w:rPr>
        <w:t>⑧</w:t>
      </w:r>
      <w:r w:rsidR="00980D52" w:rsidRPr="00C30C8D">
        <w:rPr>
          <w:rFonts w:ascii="Meiryo UI" w:hAnsi="Meiryo UI" w:hint="eastAsia"/>
        </w:rPr>
        <w:t>表示したい項目がある場合は表示項目カスタマイズボタンを押してください。</w:t>
      </w:r>
    </w:p>
    <w:p w:rsidR="00BA54B7" w:rsidRPr="00C30C8D" w:rsidRDefault="00BA54B7" w:rsidP="00FE7A1E">
      <w:pPr>
        <w:ind w:leftChars="100" w:left="220"/>
        <w:rPr>
          <w:rFonts w:ascii="Meiryo UI" w:hAnsi="Meiryo UI"/>
        </w:rPr>
      </w:pPr>
    </w:p>
    <w:p w:rsidR="00BA54B7" w:rsidRPr="00C30C8D" w:rsidRDefault="00BA54B7" w:rsidP="00FE7A1E">
      <w:pPr>
        <w:ind w:leftChars="200" w:left="440"/>
        <w:rPr>
          <w:rFonts w:ascii="Meiryo UI" w:hAnsi="Meiryo UI"/>
        </w:rPr>
      </w:pPr>
      <w:r w:rsidRPr="00C30C8D">
        <w:rPr>
          <w:rFonts w:ascii="Meiryo UI" w:hAnsi="Meiryo UI" w:hint="eastAsia"/>
        </w:rPr>
        <w:t>チェックマークを付けると表示、↑↓ボタンを押すと並び順が変更できます。</w:t>
      </w:r>
    </w:p>
    <w:p w:rsidR="00BA54B7" w:rsidRPr="00C30C8D" w:rsidRDefault="00BA54B7" w:rsidP="00FE7A1E">
      <w:pPr>
        <w:ind w:leftChars="200" w:left="440"/>
        <w:rPr>
          <w:rFonts w:ascii="Meiryo UI" w:hAnsi="Meiryo UI"/>
        </w:rPr>
      </w:pPr>
      <w:r w:rsidRPr="00C30C8D">
        <w:rPr>
          <w:rFonts w:ascii="Meiryo UI" w:hAnsi="Meiryo UI" w:hint="eastAsia"/>
        </w:rPr>
        <w:t>表示項目カスタマイズはユーザー単位で行うことができます。</w:t>
      </w:r>
    </w:p>
    <w:p w:rsidR="00BA54B7" w:rsidRPr="00C30C8D" w:rsidRDefault="00BA54B7" w:rsidP="00FE7A1E">
      <w:pPr>
        <w:ind w:leftChars="200" w:left="440"/>
        <w:rPr>
          <w:rFonts w:ascii="Meiryo UI" w:hAnsi="Meiryo UI"/>
        </w:rPr>
      </w:pPr>
      <w:r w:rsidRPr="00C30C8D">
        <w:rPr>
          <w:rFonts w:ascii="Meiryo UI" w:hAnsi="Meiryo UI" w:hint="eastAsia"/>
        </w:rPr>
        <w:t>変更し終わったら更新ボタンを押してください。</w:t>
      </w:r>
    </w:p>
    <w:p w:rsidR="00BA54B7" w:rsidRPr="00C30C8D" w:rsidRDefault="00BA54B7" w:rsidP="00FE7A1E">
      <w:pPr>
        <w:ind w:leftChars="200" w:left="440"/>
        <w:rPr>
          <w:rFonts w:ascii="Meiryo UI" w:hAnsi="Meiryo UI"/>
        </w:rPr>
      </w:pPr>
    </w:p>
    <w:p w:rsidR="00BA54B7" w:rsidRPr="00C30C8D" w:rsidRDefault="00BA54B7" w:rsidP="00FE7A1E">
      <w:pPr>
        <w:ind w:leftChars="200" w:left="440"/>
        <w:rPr>
          <w:rFonts w:ascii="Meiryo UI" w:hAnsi="Meiryo UI"/>
        </w:rPr>
      </w:pPr>
      <w:r w:rsidRPr="00C30C8D">
        <w:rPr>
          <w:rFonts w:ascii="Meiryo UI" w:hAnsi="Meiryo UI" w:hint="eastAsia"/>
        </w:rPr>
        <w:t>「全ユーザー共通設定に戻す」ボタンの押下で、管理者が設定した表示項目・表示順に戻されます。</w:t>
      </w:r>
    </w:p>
    <w:p w:rsidR="00BA54B7" w:rsidRDefault="00BA54B7" w:rsidP="00FE7A1E">
      <w:pPr>
        <w:ind w:leftChars="200" w:left="440"/>
        <w:rPr>
          <w:rFonts w:ascii="Meiryo UI" w:hAnsi="Meiryo UI"/>
        </w:rPr>
      </w:pPr>
      <w:r w:rsidRPr="00C30C8D">
        <w:rPr>
          <w:rFonts w:ascii="Meiryo UI" w:hAnsi="Meiryo UI" w:hint="eastAsia"/>
        </w:rPr>
        <w:t>※「3.16 伝票一覧全ユーザー共通表示項目設定」参照</w:t>
      </w:r>
    </w:p>
    <w:p w:rsidR="00A45B6E" w:rsidRDefault="00A45B6E" w:rsidP="00FE7A1E">
      <w:pPr>
        <w:ind w:leftChars="200" w:left="440"/>
        <w:rPr>
          <w:rFonts w:ascii="Meiryo UI" w:hAnsi="Meiryo UI"/>
        </w:rPr>
      </w:pPr>
    </w:p>
    <w:p w:rsidR="00A45B6E" w:rsidRDefault="00A45B6E" w:rsidP="00A45B6E">
      <w:pPr>
        <w:rPr>
          <w:rFonts w:ascii="Meiryo UI" w:hAnsi="Meiryo UI"/>
        </w:rPr>
      </w:pPr>
    </w:p>
    <w:p w:rsidR="00A45B6E" w:rsidRDefault="00A45B6E" w:rsidP="004118D6">
      <w:pPr>
        <w:tabs>
          <w:tab w:val="left" w:pos="5860"/>
        </w:tabs>
        <w:rPr>
          <w:rFonts w:ascii="Meiryo UI" w:hAnsi="Meiryo UI"/>
        </w:rPr>
      </w:pPr>
      <w:r>
        <w:rPr>
          <w:rFonts w:ascii="Meiryo UI" w:hAnsi="Meiryo UI" w:hint="eastAsia"/>
        </w:rPr>
        <w:t>補足(</w:t>
      </w:r>
      <w:r>
        <w:rPr>
          <w:rFonts w:ascii="Meiryo UI" w:hAnsi="Meiryo UI"/>
        </w:rPr>
        <w:t>1)</w:t>
      </w:r>
      <w:r>
        <w:rPr>
          <w:rFonts w:ascii="Meiryo UI" w:hAnsi="Meiryo UI" w:hint="eastAsia"/>
        </w:rPr>
        <w:t>所属部門</w:t>
      </w:r>
      <w:r w:rsidR="004118D6">
        <w:rPr>
          <w:rFonts w:ascii="Meiryo UI" w:hAnsi="Meiryo UI" w:hint="eastAsia"/>
        </w:rPr>
        <w:t>及び所属部門の</w:t>
      </w:r>
      <w:r>
        <w:rPr>
          <w:rFonts w:ascii="Meiryo UI" w:hAnsi="Meiryo UI" w:hint="eastAsia"/>
        </w:rPr>
        <w:t>配下部門のデータ共有について</w:t>
      </w:r>
      <w:r w:rsidR="00293337">
        <w:rPr>
          <w:rFonts w:ascii="Meiryo UI" w:hAnsi="Meiryo UI"/>
        </w:rPr>
        <w:tab/>
      </w:r>
    </w:p>
    <w:p w:rsidR="004118D6" w:rsidRDefault="004118D6" w:rsidP="004118D6">
      <w:pPr>
        <w:pStyle w:val="Default"/>
        <w:ind w:leftChars="100" w:left="220"/>
        <w:rPr>
          <w:sz w:val="22"/>
          <w:szCs w:val="22"/>
        </w:rPr>
      </w:pPr>
      <w:r>
        <w:rPr>
          <w:rFonts w:hint="eastAsia"/>
          <w:sz w:val="22"/>
          <w:szCs w:val="22"/>
        </w:rPr>
        <w:t>一般ユーザーは自分自身が起票者または承認者となっている伝票のみを参照可能です。</w:t>
      </w:r>
      <w:r>
        <w:rPr>
          <w:sz w:val="22"/>
          <w:szCs w:val="22"/>
        </w:rPr>
        <w:t xml:space="preserve"> </w:t>
      </w:r>
    </w:p>
    <w:p w:rsidR="004118D6" w:rsidRDefault="004118D6" w:rsidP="004118D6">
      <w:pPr>
        <w:pStyle w:val="Default"/>
        <w:ind w:leftChars="100" w:left="220"/>
        <w:rPr>
          <w:sz w:val="22"/>
          <w:szCs w:val="22"/>
        </w:rPr>
      </w:pPr>
      <w:r>
        <w:rPr>
          <w:rFonts w:hint="eastAsia"/>
          <w:sz w:val="22"/>
          <w:szCs w:val="22"/>
        </w:rPr>
        <w:t>ただし会社設定</w:t>
      </w:r>
      <w:r w:rsidR="001A5838">
        <w:rPr>
          <w:rFonts w:hint="eastAsia"/>
          <w:sz w:val="22"/>
          <w:szCs w:val="22"/>
        </w:rPr>
        <w:t>(その他タブ)</w:t>
      </w:r>
      <w:r>
        <w:rPr>
          <w:rFonts w:hint="eastAsia"/>
          <w:sz w:val="22"/>
          <w:szCs w:val="22"/>
        </w:rPr>
        <w:t>「所属部門＆配下部門のデータ共有す</w:t>
      </w:r>
      <w:bookmarkStart w:id="0" w:name="_GoBack"/>
      <w:bookmarkEnd w:id="0"/>
      <w:r>
        <w:rPr>
          <w:rFonts w:hint="eastAsia"/>
          <w:sz w:val="22"/>
          <w:szCs w:val="22"/>
        </w:rPr>
        <w:t>る・しない」が「</w:t>
      </w:r>
      <w:r>
        <w:rPr>
          <w:sz w:val="22"/>
          <w:szCs w:val="22"/>
        </w:rPr>
        <w:t>1(</w:t>
      </w:r>
      <w:r>
        <w:rPr>
          <w:rFonts w:hint="eastAsia"/>
          <w:sz w:val="22"/>
          <w:szCs w:val="22"/>
        </w:rPr>
        <w:t>する</w:t>
      </w:r>
      <w:r>
        <w:rPr>
          <w:sz w:val="22"/>
          <w:szCs w:val="22"/>
        </w:rPr>
        <w:t>)</w:t>
      </w:r>
      <w:r>
        <w:rPr>
          <w:rFonts w:hint="eastAsia"/>
          <w:sz w:val="22"/>
          <w:szCs w:val="22"/>
        </w:rPr>
        <w:t>」に設定されている場合、</w:t>
      </w:r>
      <w:r>
        <w:rPr>
          <w:sz w:val="22"/>
          <w:szCs w:val="22"/>
        </w:rPr>
        <w:t xml:space="preserve"> </w:t>
      </w:r>
    </w:p>
    <w:p w:rsidR="00FA51AE" w:rsidRDefault="004118D6" w:rsidP="00500169">
      <w:pPr>
        <w:tabs>
          <w:tab w:val="left" w:pos="5860"/>
        </w:tabs>
        <w:ind w:leftChars="100" w:left="220"/>
        <w:rPr>
          <w:rFonts w:ascii="Meiryo UI" w:hAnsi="Meiryo UI"/>
        </w:rPr>
      </w:pPr>
      <w:r>
        <w:rPr>
          <w:rFonts w:hint="eastAsia"/>
        </w:rPr>
        <w:t>起票部門が自分自身と同じか、その配下の部門である場合も参照可能となります。</w:t>
      </w:r>
      <w:r w:rsidR="00FA51AE">
        <w:rPr>
          <w:rFonts w:ascii="Meiryo UI" w:hAnsi="Meiryo UI"/>
        </w:rPr>
        <w:br w:type="page"/>
      </w:r>
    </w:p>
    <w:p w:rsidR="00A45B6E" w:rsidRDefault="00A45B6E" w:rsidP="00A45B6E">
      <w:pPr>
        <w:rPr>
          <w:rFonts w:ascii="Meiryo UI" w:hAnsi="Meiryo UI"/>
        </w:rPr>
      </w:pPr>
      <w:r>
        <w:rPr>
          <w:rFonts w:ascii="Meiryo UI" w:hAnsi="Meiryo UI" w:hint="eastAsia"/>
        </w:rPr>
        <w:lastRenderedPageBreak/>
        <w:t>補足(</w:t>
      </w:r>
      <w:r>
        <w:rPr>
          <w:rFonts w:ascii="Meiryo UI" w:hAnsi="Meiryo UI"/>
        </w:rPr>
        <w:t>2)</w:t>
      </w:r>
      <w:r>
        <w:rPr>
          <w:rFonts w:ascii="Meiryo UI" w:hAnsi="Meiryo UI" w:hint="eastAsia"/>
        </w:rPr>
        <w:t>検索条件項目について</w:t>
      </w:r>
    </w:p>
    <w:p w:rsidR="004118D6" w:rsidRDefault="00FA51AE" w:rsidP="004118D6">
      <w:pPr>
        <w:ind w:leftChars="100" w:left="220"/>
        <w:rPr>
          <w:rFonts w:ascii="Meiryo UI" w:hAnsi="Meiryo UI"/>
        </w:rPr>
      </w:pPr>
      <w:r>
        <w:rPr>
          <w:rFonts w:ascii="Meiryo UI" w:hAnsi="Meiryo UI" w:hint="eastAsia"/>
        </w:rPr>
        <w:t>いくつかの検索条件項目については、以下の説明をご参照ください。</w:t>
      </w:r>
    </w:p>
    <w:tbl>
      <w:tblPr>
        <w:tblW w:w="10485" w:type="dxa"/>
        <w:tblInd w:w="301" w:type="dxa"/>
        <w:tblCellMar>
          <w:left w:w="99" w:type="dxa"/>
          <w:right w:w="99" w:type="dxa"/>
        </w:tblCellMar>
        <w:tblLook w:val="04A0" w:firstRow="1" w:lastRow="0" w:firstColumn="1" w:lastColumn="0" w:noHBand="0" w:noVBand="1"/>
      </w:tblPr>
      <w:tblGrid>
        <w:gridCol w:w="3681"/>
        <w:gridCol w:w="6804"/>
      </w:tblGrid>
      <w:tr w:rsidR="004118D6" w:rsidRPr="00C30C8D" w:rsidTr="00A339AA">
        <w:trPr>
          <w:trHeight w:val="360"/>
        </w:trPr>
        <w:tc>
          <w:tcPr>
            <w:tcW w:w="3681" w:type="dxa"/>
            <w:tcBorders>
              <w:top w:val="single" w:sz="4" w:space="0" w:color="auto"/>
              <w:left w:val="single" w:sz="4" w:space="0" w:color="auto"/>
              <w:bottom w:val="single" w:sz="4" w:space="0" w:color="auto"/>
              <w:right w:val="nil"/>
            </w:tcBorders>
            <w:shd w:val="clear" w:color="000000" w:fill="CCFFCC"/>
            <w:noWrap/>
            <w:vAlign w:val="center"/>
            <w:hideMark/>
          </w:tcPr>
          <w:p w:rsidR="004118D6" w:rsidRPr="00C30C8D" w:rsidRDefault="004118D6" w:rsidP="004118D6">
            <w:pPr>
              <w:rPr>
                <w:rFonts w:ascii="Meiryo UI" w:hAnsi="Meiryo UI" w:cs="ＭＳ Ｐゴシック"/>
                <w:color w:val="000000"/>
              </w:rPr>
            </w:pPr>
            <w:r>
              <w:rPr>
                <w:rFonts w:ascii="Meiryo UI" w:hAnsi="Meiryo UI" w:cs="ＭＳ Ｐゴシック" w:hint="eastAsia"/>
                <w:color w:val="000000"/>
              </w:rPr>
              <w:t>項目</w:t>
            </w:r>
          </w:p>
        </w:tc>
        <w:tc>
          <w:tcPr>
            <w:tcW w:w="6804"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rsidR="004118D6" w:rsidRPr="00C30C8D" w:rsidRDefault="004118D6" w:rsidP="00813459">
            <w:pPr>
              <w:rPr>
                <w:rFonts w:ascii="Meiryo UI" w:hAnsi="Meiryo UI" w:cs="ＭＳ Ｐゴシック"/>
                <w:color w:val="000000"/>
              </w:rPr>
            </w:pPr>
            <w:r>
              <w:rPr>
                <w:rFonts w:ascii="Meiryo UI" w:hAnsi="Meiryo UI" w:cs="ＭＳ Ｐゴシック" w:hint="eastAsia"/>
                <w:color w:val="000000"/>
              </w:rPr>
              <w:t>説明</w:t>
            </w:r>
          </w:p>
        </w:tc>
      </w:tr>
      <w:tr w:rsidR="004118D6" w:rsidRPr="00C30C8D" w:rsidTr="00A339AA">
        <w:trPr>
          <w:trHeight w:val="360"/>
        </w:trPr>
        <w:tc>
          <w:tcPr>
            <w:tcW w:w="3681" w:type="dxa"/>
            <w:tcBorders>
              <w:top w:val="single" w:sz="4" w:space="0" w:color="auto"/>
              <w:left w:val="single" w:sz="4" w:space="0" w:color="auto"/>
              <w:bottom w:val="single" w:sz="4" w:space="0" w:color="auto"/>
              <w:right w:val="nil"/>
            </w:tcBorders>
            <w:shd w:val="clear" w:color="auto" w:fill="auto"/>
            <w:noWrap/>
            <w:vAlign w:val="center"/>
            <w:hideMark/>
          </w:tcPr>
          <w:p w:rsidR="004118D6" w:rsidRPr="00C30C8D" w:rsidRDefault="004118D6" w:rsidP="00813459">
            <w:pPr>
              <w:rPr>
                <w:rFonts w:ascii="Meiryo UI" w:hAnsi="Meiryo UI" w:cs="ＭＳ Ｐゴシック"/>
                <w:color w:val="000000"/>
              </w:rPr>
            </w:pPr>
            <w:r>
              <w:rPr>
                <w:rFonts w:ascii="Meiryo UI" w:hAnsi="Meiryo UI" w:cs="ＭＳ Ｐゴシック" w:hint="eastAsia"/>
                <w:color w:val="000000"/>
              </w:rPr>
              <w:t>関連伝票</w:t>
            </w:r>
          </w:p>
        </w:tc>
        <w:tc>
          <w:tcPr>
            <w:tcW w:w="6804" w:type="dxa"/>
            <w:tcBorders>
              <w:top w:val="single" w:sz="4" w:space="0" w:color="auto"/>
              <w:left w:val="single" w:sz="4" w:space="0" w:color="auto"/>
              <w:bottom w:val="single" w:sz="4" w:space="0" w:color="auto"/>
              <w:right w:val="single" w:sz="4" w:space="0" w:color="auto"/>
            </w:tcBorders>
            <w:shd w:val="clear" w:color="auto" w:fill="auto"/>
            <w:noWrap/>
            <w:hideMark/>
          </w:tcPr>
          <w:p w:rsidR="00A339AA" w:rsidRPr="00C30C8D" w:rsidRDefault="00A339AA" w:rsidP="00813459">
            <w:pPr>
              <w:rPr>
                <w:rFonts w:ascii="Meiryo UI" w:hAnsi="Meiryo UI"/>
              </w:rPr>
            </w:pPr>
            <w:r>
              <w:rPr>
                <w:rFonts w:ascii="Meiryo UI" w:hAnsi="Meiryo UI" w:hint="eastAsia"/>
              </w:rPr>
              <w:t>「承認待ち」を指定すると、ログインユーザーが承認を行う順番が到来した伝票を検索できます。</w:t>
            </w:r>
          </w:p>
        </w:tc>
      </w:tr>
      <w:tr w:rsidR="00A339AA" w:rsidRPr="00C30C8D" w:rsidTr="00A339AA">
        <w:trPr>
          <w:trHeight w:val="360"/>
        </w:trPr>
        <w:tc>
          <w:tcPr>
            <w:tcW w:w="3681" w:type="dxa"/>
            <w:tcBorders>
              <w:top w:val="single" w:sz="4" w:space="0" w:color="auto"/>
              <w:left w:val="single" w:sz="4" w:space="0" w:color="auto"/>
              <w:bottom w:val="single" w:sz="4" w:space="0" w:color="auto"/>
              <w:right w:val="nil"/>
            </w:tcBorders>
            <w:shd w:val="clear" w:color="auto" w:fill="auto"/>
            <w:noWrap/>
            <w:vAlign w:val="center"/>
          </w:tcPr>
          <w:p w:rsidR="00A339AA" w:rsidRDefault="00A339AA" w:rsidP="00813459">
            <w:pPr>
              <w:rPr>
                <w:rFonts w:ascii="Meiryo UI" w:hAnsi="Meiryo UI" w:cs="ＭＳ Ｐゴシック"/>
                <w:color w:val="000000"/>
              </w:rPr>
            </w:pPr>
            <w:r>
              <w:rPr>
                <w:rFonts w:ascii="Meiryo UI" w:hAnsi="Meiryo UI" w:cs="ＭＳ Ｐゴシック" w:hint="eastAsia"/>
                <w:color w:val="000000"/>
              </w:rPr>
              <w:t>業務種別</w:t>
            </w:r>
          </w:p>
        </w:tc>
        <w:tc>
          <w:tcPr>
            <w:tcW w:w="6804" w:type="dxa"/>
            <w:tcBorders>
              <w:top w:val="single" w:sz="4" w:space="0" w:color="auto"/>
              <w:left w:val="single" w:sz="4" w:space="0" w:color="auto"/>
              <w:bottom w:val="single" w:sz="4" w:space="0" w:color="auto"/>
              <w:right w:val="single" w:sz="4" w:space="0" w:color="auto"/>
            </w:tcBorders>
            <w:shd w:val="clear" w:color="auto" w:fill="auto"/>
            <w:noWrap/>
          </w:tcPr>
          <w:p w:rsidR="00E13ACB" w:rsidRPr="00E13ACB" w:rsidRDefault="00A339AA" w:rsidP="00813459">
            <w:pPr>
              <w:rPr>
                <w:rFonts w:ascii="Meiryo UI" w:hAnsi="Meiryo UI"/>
              </w:rPr>
            </w:pPr>
            <w:r>
              <w:rPr>
                <w:rFonts w:ascii="Meiryo UI" w:hAnsi="Meiryo UI" w:hint="eastAsia"/>
              </w:rPr>
              <w:t>伝票種別のグループを指定</w:t>
            </w:r>
            <w:r w:rsidR="00E13ACB">
              <w:rPr>
                <w:rFonts w:ascii="Meiryo UI" w:hAnsi="Meiryo UI" w:hint="eastAsia"/>
              </w:rPr>
              <w:t>して検索可能です</w:t>
            </w:r>
            <w:r>
              <w:rPr>
                <w:rFonts w:ascii="Meiryo UI" w:hAnsi="Meiryo UI" w:hint="eastAsia"/>
              </w:rPr>
              <w:t>。</w:t>
            </w:r>
          </w:p>
        </w:tc>
      </w:tr>
      <w:tr w:rsidR="00A339AA" w:rsidRPr="00C30C8D" w:rsidTr="00A339AA">
        <w:trPr>
          <w:trHeight w:val="360"/>
        </w:trPr>
        <w:tc>
          <w:tcPr>
            <w:tcW w:w="3681" w:type="dxa"/>
            <w:tcBorders>
              <w:top w:val="single" w:sz="4" w:space="0" w:color="auto"/>
              <w:left w:val="single" w:sz="4" w:space="0" w:color="auto"/>
              <w:bottom w:val="single" w:sz="4" w:space="0" w:color="auto"/>
              <w:right w:val="nil"/>
            </w:tcBorders>
            <w:shd w:val="clear" w:color="auto" w:fill="auto"/>
            <w:noWrap/>
            <w:vAlign w:val="center"/>
          </w:tcPr>
          <w:p w:rsidR="00A339AA" w:rsidRDefault="00A339AA" w:rsidP="00813459">
            <w:pPr>
              <w:rPr>
                <w:rFonts w:ascii="Meiryo UI" w:hAnsi="Meiryo UI" w:cs="ＭＳ Ｐゴシック"/>
                <w:color w:val="000000"/>
              </w:rPr>
            </w:pPr>
            <w:r>
              <w:rPr>
                <w:rFonts w:ascii="Meiryo UI" w:hAnsi="Meiryo UI" w:cs="ＭＳ Ｐゴシック" w:hint="eastAsia"/>
                <w:color w:val="000000"/>
              </w:rPr>
              <w:t>伝票種別</w:t>
            </w:r>
          </w:p>
        </w:tc>
        <w:tc>
          <w:tcPr>
            <w:tcW w:w="6804" w:type="dxa"/>
            <w:tcBorders>
              <w:top w:val="single" w:sz="4" w:space="0" w:color="auto"/>
              <w:left w:val="single" w:sz="4" w:space="0" w:color="auto"/>
              <w:bottom w:val="single" w:sz="4" w:space="0" w:color="auto"/>
              <w:right w:val="single" w:sz="4" w:space="0" w:color="auto"/>
            </w:tcBorders>
            <w:shd w:val="clear" w:color="auto" w:fill="auto"/>
            <w:noWrap/>
          </w:tcPr>
          <w:p w:rsidR="00A339AA" w:rsidRPr="00C30C8D" w:rsidRDefault="00E13ACB" w:rsidP="00813459">
            <w:pPr>
              <w:rPr>
                <w:rFonts w:ascii="Meiryo UI" w:hAnsi="Meiryo UI"/>
              </w:rPr>
            </w:pPr>
            <w:r>
              <w:rPr>
                <w:rFonts w:ascii="Meiryo UI" w:hAnsi="Meiryo UI" w:hint="eastAsia"/>
              </w:rPr>
              <w:t>ユーザー定義届書の伝票種別を選択すると、承認者（所属部門、社員）以下の検索条件が、指定したユーザー定義届書の画面項目を検索対象とする検索項目に切り替わります。</w:t>
            </w:r>
          </w:p>
        </w:tc>
      </w:tr>
      <w:tr w:rsidR="00A339AA" w:rsidRPr="00C30C8D" w:rsidTr="00A339AA">
        <w:trPr>
          <w:trHeight w:val="360"/>
        </w:trPr>
        <w:tc>
          <w:tcPr>
            <w:tcW w:w="3681" w:type="dxa"/>
            <w:tcBorders>
              <w:top w:val="single" w:sz="4" w:space="0" w:color="auto"/>
              <w:left w:val="single" w:sz="4" w:space="0" w:color="auto"/>
              <w:bottom w:val="single" w:sz="4" w:space="0" w:color="auto"/>
              <w:right w:val="nil"/>
            </w:tcBorders>
            <w:shd w:val="clear" w:color="auto" w:fill="auto"/>
            <w:noWrap/>
            <w:vAlign w:val="center"/>
          </w:tcPr>
          <w:p w:rsidR="00A339AA" w:rsidRDefault="00A339AA" w:rsidP="00813459">
            <w:pPr>
              <w:rPr>
                <w:rFonts w:ascii="Meiryo UI" w:hAnsi="Meiryo UI" w:cs="ＭＳ Ｐゴシック"/>
                <w:color w:val="000000"/>
              </w:rPr>
            </w:pPr>
            <w:r>
              <w:rPr>
                <w:rFonts w:ascii="Meiryo UI" w:hAnsi="Meiryo UI" w:cs="ＭＳ Ｐゴシック" w:hint="eastAsia"/>
                <w:color w:val="000000"/>
              </w:rPr>
              <w:t>起票者（所属部門）</w:t>
            </w:r>
          </w:p>
        </w:tc>
        <w:tc>
          <w:tcPr>
            <w:tcW w:w="6804" w:type="dxa"/>
            <w:tcBorders>
              <w:top w:val="single" w:sz="4" w:space="0" w:color="auto"/>
              <w:left w:val="single" w:sz="4" w:space="0" w:color="auto"/>
              <w:bottom w:val="single" w:sz="4" w:space="0" w:color="auto"/>
              <w:right w:val="single" w:sz="4" w:space="0" w:color="auto"/>
            </w:tcBorders>
            <w:shd w:val="clear" w:color="auto" w:fill="auto"/>
            <w:noWrap/>
          </w:tcPr>
          <w:p w:rsidR="00A339AA" w:rsidRPr="00C30C8D" w:rsidRDefault="00E13ACB" w:rsidP="00813459">
            <w:pPr>
              <w:rPr>
                <w:rFonts w:ascii="Meiryo UI" w:hAnsi="Meiryo UI"/>
              </w:rPr>
            </w:pPr>
            <w:r>
              <w:rPr>
                <w:rFonts w:ascii="Meiryo UI" w:hAnsi="Meiryo UI" w:hint="eastAsia"/>
              </w:rPr>
              <w:t>コードと名称の両方で検索が可能です。</w:t>
            </w:r>
          </w:p>
        </w:tc>
      </w:tr>
      <w:tr w:rsidR="00A339AA" w:rsidRPr="00C30C8D" w:rsidTr="00A339AA">
        <w:trPr>
          <w:trHeight w:val="360"/>
        </w:trPr>
        <w:tc>
          <w:tcPr>
            <w:tcW w:w="3681" w:type="dxa"/>
            <w:tcBorders>
              <w:top w:val="single" w:sz="4" w:space="0" w:color="auto"/>
              <w:left w:val="single" w:sz="4" w:space="0" w:color="auto"/>
              <w:bottom w:val="single" w:sz="4" w:space="0" w:color="auto"/>
              <w:right w:val="nil"/>
            </w:tcBorders>
            <w:shd w:val="clear" w:color="auto" w:fill="auto"/>
            <w:noWrap/>
            <w:vAlign w:val="center"/>
          </w:tcPr>
          <w:p w:rsidR="00A339AA" w:rsidRDefault="00A339AA" w:rsidP="00813459">
            <w:pPr>
              <w:rPr>
                <w:rFonts w:ascii="Meiryo UI" w:hAnsi="Meiryo UI" w:cs="ＭＳ Ｐゴシック"/>
                <w:color w:val="000000"/>
              </w:rPr>
            </w:pPr>
            <w:r>
              <w:rPr>
                <w:rFonts w:ascii="Meiryo UI" w:hAnsi="Meiryo UI" w:cs="ＭＳ Ｐゴシック" w:hint="eastAsia"/>
                <w:color w:val="000000"/>
              </w:rPr>
              <w:t>起票者（社員）</w:t>
            </w:r>
          </w:p>
        </w:tc>
        <w:tc>
          <w:tcPr>
            <w:tcW w:w="6804" w:type="dxa"/>
            <w:tcBorders>
              <w:top w:val="single" w:sz="4" w:space="0" w:color="auto"/>
              <w:left w:val="single" w:sz="4" w:space="0" w:color="auto"/>
              <w:bottom w:val="single" w:sz="4" w:space="0" w:color="auto"/>
              <w:right w:val="single" w:sz="4" w:space="0" w:color="auto"/>
            </w:tcBorders>
            <w:shd w:val="clear" w:color="auto" w:fill="auto"/>
            <w:noWrap/>
          </w:tcPr>
          <w:p w:rsidR="00A339AA" w:rsidRPr="00C30C8D" w:rsidRDefault="00E13ACB" w:rsidP="00813459">
            <w:pPr>
              <w:rPr>
                <w:rFonts w:ascii="Meiryo UI" w:hAnsi="Meiryo UI"/>
              </w:rPr>
            </w:pPr>
            <w:r>
              <w:rPr>
                <w:rFonts w:ascii="Meiryo UI" w:hAnsi="Meiryo UI" w:hint="eastAsia"/>
              </w:rPr>
              <w:t>社員番号とユーザー名の両方で検索が可能です。</w:t>
            </w:r>
          </w:p>
        </w:tc>
      </w:tr>
      <w:tr w:rsidR="00A339AA" w:rsidRPr="00C30C8D" w:rsidTr="00A339AA">
        <w:trPr>
          <w:trHeight w:val="360"/>
        </w:trPr>
        <w:tc>
          <w:tcPr>
            <w:tcW w:w="3681" w:type="dxa"/>
            <w:tcBorders>
              <w:top w:val="single" w:sz="4" w:space="0" w:color="auto"/>
              <w:left w:val="single" w:sz="4" w:space="0" w:color="auto"/>
              <w:bottom w:val="single" w:sz="4" w:space="0" w:color="auto"/>
              <w:right w:val="nil"/>
            </w:tcBorders>
            <w:shd w:val="clear" w:color="auto" w:fill="auto"/>
            <w:noWrap/>
            <w:vAlign w:val="center"/>
          </w:tcPr>
          <w:p w:rsidR="00A339AA" w:rsidRDefault="00A339AA" w:rsidP="00813459">
            <w:pPr>
              <w:rPr>
                <w:rFonts w:ascii="Meiryo UI" w:hAnsi="Meiryo UI" w:cs="ＭＳ Ｐゴシック"/>
                <w:color w:val="000000"/>
              </w:rPr>
            </w:pPr>
            <w:r>
              <w:rPr>
                <w:rFonts w:ascii="Meiryo UI" w:hAnsi="Meiryo UI" w:cs="ＭＳ Ｐゴシック" w:hint="eastAsia"/>
                <w:color w:val="000000"/>
              </w:rPr>
              <w:t>承認者（所属部門）</w:t>
            </w:r>
          </w:p>
        </w:tc>
        <w:tc>
          <w:tcPr>
            <w:tcW w:w="6804" w:type="dxa"/>
            <w:tcBorders>
              <w:top w:val="single" w:sz="4" w:space="0" w:color="auto"/>
              <w:left w:val="single" w:sz="4" w:space="0" w:color="auto"/>
              <w:bottom w:val="single" w:sz="4" w:space="0" w:color="auto"/>
              <w:right w:val="single" w:sz="4" w:space="0" w:color="auto"/>
            </w:tcBorders>
            <w:shd w:val="clear" w:color="auto" w:fill="auto"/>
            <w:noWrap/>
          </w:tcPr>
          <w:p w:rsidR="00A339AA" w:rsidRPr="00C30C8D" w:rsidRDefault="00E13ACB" w:rsidP="00813459">
            <w:pPr>
              <w:rPr>
                <w:rFonts w:ascii="Meiryo UI" w:hAnsi="Meiryo UI"/>
              </w:rPr>
            </w:pPr>
            <w:r>
              <w:rPr>
                <w:rFonts w:ascii="Meiryo UI" w:hAnsi="Meiryo UI" w:hint="eastAsia"/>
              </w:rPr>
              <w:t>コードと名称の両方で検索が可能です。</w:t>
            </w:r>
          </w:p>
        </w:tc>
      </w:tr>
      <w:tr w:rsidR="00A339AA" w:rsidRPr="00C30C8D" w:rsidTr="00A339AA">
        <w:trPr>
          <w:trHeight w:val="360"/>
        </w:trPr>
        <w:tc>
          <w:tcPr>
            <w:tcW w:w="3681" w:type="dxa"/>
            <w:tcBorders>
              <w:top w:val="single" w:sz="4" w:space="0" w:color="auto"/>
              <w:left w:val="single" w:sz="4" w:space="0" w:color="auto"/>
              <w:bottom w:val="single" w:sz="4" w:space="0" w:color="auto"/>
              <w:right w:val="nil"/>
            </w:tcBorders>
            <w:shd w:val="clear" w:color="auto" w:fill="auto"/>
            <w:noWrap/>
            <w:vAlign w:val="center"/>
          </w:tcPr>
          <w:p w:rsidR="00A339AA" w:rsidRDefault="00A339AA" w:rsidP="00813459">
            <w:pPr>
              <w:rPr>
                <w:rFonts w:ascii="Meiryo UI" w:hAnsi="Meiryo UI" w:cs="ＭＳ Ｐゴシック"/>
                <w:color w:val="000000"/>
              </w:rPr>
            </w:pPr>
            <w:r>
              <w:rPr>
                <w:rFonts w:ascii="Meiryo UI" w:hAnsi="Meiryo UI" w:cs="ＭＳ Ｐゴシック" w:hint="eastAsia"/>
                <w:color w:val="000000"/>
              </w:rPr>
              <w:t>承認者（社員）</w:t>
            </w:r>
          </w:p>
        </w:tc>
        <w:tc>
          <w:tcPr>
            <w:tcW w:w="6804" w:type="dxa"/>
            <w:tcBorders>
              <w:top w:val="single" w:sz="4" w:space="0" w:color="auto"/>
              <w:left w:val="single" w:sz="4" w:space="0" w:color="auto"/>
              <w:bottom w:val="single" w:sz="4" w:space="0" w:color="auto"/>
              <w:right w:val="single" w:sz="4" w:space="0" w:color="auto"/>
            </w:tcBorders>
            <w:shd w:val="clear" w:color="auto" w:fill="auto"/>
            <w:noWrap/>
          </w:tcPr>
          <w:p w:rsidR="00A339AA" w:rsidRPr="00C30C8D" w:rsidRDefault="00E13ACB" w:rsidP="00813459">
            <w:pPr>
              <w:rPr>
                <w:rFonts w:ascii="Meiryo UI" w:hAnsi="Meiryo UI"/>
              </w:rPr>
            </w:pPr>
            <w:r>
              <w:rPr>
                <w:rFonts w:ascii="Meiryo UI" w:hAnsi="Meiryo UI" w:hint="eastAsia"/>
              </w:rPr>
              <w:t>社員番号とユーザー名の両方で検索が可能です。</w:t>
            </w:r>
          </w:p>
        </w:tc>
      </w:tr>
      <w:tr w:rsidR="00A339AA" w:rsidRPr="00C30C8D" w:rsidTr="00A339AA">
        <w:trPr>
          <w:trHeight w:val="360"/>
        </w:trPr>
        <w:tc>
          <w:tcPr>
            <w:tcW w:w="3681" w:type="dxa"/>
            <w:tcBorders>
              <w:top w:val="single" w:sz="4" w:space="0" w:color="auto"/>
              <w:left w:val="single" w:sz="4" w:space="0" w:color="auto"/>
              <w:bottom w:val="single" w:sz="4" w:space="0" w:color="auto"/>
              <w:right w:val="nil"/>
            </w:tcBorders>
            <w:shd w:val="clear" w:color="auto" w:fill="auto"/>
            <w:noWrap/>
            <w:vAlign w:val="center"/>
          </w:tcPr>
          <w:p w:rsidR="00A339AA" w:rsidRDefault="00A339AA" w:rsidP="00813459">
            <w:pPr>
              <w:rPr>
                <w:rFonts w:ascii="Meiryo UI" w:hAnsi="Meiryo UI" w:cs="ＭＳ Ｐゴシック"/>
                <w:color w:val="000000"/>
              </w:rPr>
            </w:pPr>
            <w:r>
              <w:rPr>
                <w:rFonts w:ascii="Meiryo UI" w:hAnsi="Meiryo UI" w:cs="ＭＳ Ｐゴシック" w:hint="eastAsia"/>
                <w:color w:val="000000"/>
              </w:rPr>
              <w:t>金額</w:t>
            </w:r>
            <w:r w:rsidR="00E13ACB">
              <w:rPr>
                <w:rFonts w:ascii="Meiryo UI" w:hAnsi="Meiryo UI" w:cs="ＭＳ Ｐゴシック" w:hint="eastAsia"/>
                <w:color w:val="000000"/>
              </w:rPr>
              <w:t>（範囲検索）</w:t>
            </w:r>
          </w:p>
        </w:tc>
        <w:tc>
          <w:tcPr>
            <w:tcW w:w="6804" w:type="dxa"/>
            <w:tcBorders>
              <w:top w:val="single" w:sz="4" w:space="0" w:color="auto"/>
              <w:left w:val="single" w:sz="4" w:space="0" w:color="auto"/>
              <w:bottom w:val="single" w:sz="4" w:space="0" w:color="auto"/>
              <w:right w:val="single" w:sz="4" w:space="0" w:color="auto"/>
            </w:tcBorders>
            <w:shd w:val="clear" w:color="auto" w:fill="auto"/>
            <w:noWrap/>
          </w:tcPr>
          <w:p w:rsidR="00A339AA" w:rsidRDefault="00E13ACB" w:rsidP="00813459">
            <w:pPr>
              <w:rPr>
                <w:rFonts w:ascii="Meiryo UI" w:hAnsi="Meiryo UI"/>
              </w:rPr>
            </w:pPr>
            <w:r>
              <w:rPr>
                <w:rFonts w:ascii="Meiryo UI" w:hAnsi="Meiryo UI" w:hint="eastAsia"/>
              </w:rPr>
              <w:t>合計金額が検索対象です。</w:t>
            </w:r>
          </w:p>
          <w:p w:rsidR="00E13ACB" w:rsidRDefault="00E13ACB" w:rsidP="00813459">
            <w:pPr>
              <w:rPr>
                <w:rFonts w:ascii="Meiryo UI" w:hAnsi="Meiryo UI"/>
              </w:rPr>
            </w:pPr>
            <w:r>
              <w:rPr>
                <w:rFonts w:ascii="Meiryo UI" w:hAnsi="Meiryo UI" w:hint="eastAsia"/>
              </w:rPr>
              <w:t>伺い申請</w:t>
            </w:r>
            <w:r w:rsidR="000035B4">
              <w:rPr>
                <w:rFonts w:ascii="Meiryo UI" w:hAnsi="Meiryo UI" w:hint="eastAsia"/>
              </w:rPr>
              <w:t>は伝票ごとに</w:t>
            </w:r>
            <w:r>
              <w:rPr>
                <w:rFonts w:ascii="Meiryo UI" w:hAnsi="Meiryo UI" w:hint="eastAsia"/>
              </w:rPr>
              <w:t>、仮払ありで登録</w:t>
            </w:r>
            <w:r w:rsidR="000035B4">
              <w:rPr>
                <w:rFonts w:ascii="Meiryo UI" w:hAnsi="Meiryo UI" w:hint="eastAsia"/>
              </w:rPr>
              <w:t>している場合</w:t>
            </w:r>
            <w:r>
              <w:rPr>
                <w:rFonts w:ascii="Meiryo UI" w:hAnsi="Meiryo UI" w:hint="eastAsia"/>
              </w:rPr>
              <w:t>は仮払金額、仮払なしで登録し</w:t>
            </w:r>
            <w:r w:rsidR="000035B4">
              <w:rPr>
                <w:rFonts w:ascii="Meiryo UI" w:hAnsi="Meiryo UI" w:hint="eastAsia"/>
              </w:rPr>
              <w:t>ている場合は</w:t>
            </w:r>
            <w:r>
              <w:rPr>
                <w:rFonts w:ascii="Meiryo UI" w:hAnsi="Meiryo UI" w:hint="eastAsia"/>
              </w:rPr>
              <w:t>申請金額</w:t>
            </w:r>
            <w:r w:rsidR="000035B4">
              <w:rPr>
                <w:rFonts w:ascii="Meiryo UI" w:hAnsi="Meiryo UI" w:hint="eastAsia"/>
              </w:rPr>
              <w:t>が検索対象です。</w:t>
            </w:r>
          </w:p>
          <w:p w:rsidR="000035B4" w:rsidRPr="00C30C8D" w:rsidRDefault="000035B4" w:rsidP="00813459">
            <w:pPr>
              <w:rPr>
                <w:rFonts w:ascii="Meiryo UI" w:hAnsi="Meiryo UI"/>
              </w:rPr>
            </w:pPr>
            <w:r>
              <w:rPr>
                <w:rFonts w:ascii="Meiryo UI" w:hAnsi="Meiryo UI" w:hint="eastAsia"/>
              </w:rPr>
              <w:t>ユーザー定義届書は伝票種別ごとに、伝票管理で登録した「</w:t>
            </w:r>
            <w:r w:rsidRPr="00C26881">
              <w:rPr>
                <w:rFonts w:ascii="Meiryo UI" w:hAnsi="Meiryo UI" w:hint="eastAsia"/>
              </w:rPr>
              <w:t>ルート判定金額</w:t>
            </w:r>
            <w:r>
              <w:rPr>
                <w:rFonts w:ascii="Meiryo UI" w:hAnsi="Meiryo UI" w:hint="eastAsia"/>
              </w:rPr>
              <w:t>」の項目を検索対象です。</w:t>
            </w:r>
          </w:p>
        </w:tc>
      </w:tr>
      <w:tr w:rsidR="00A339AA" w:rsidRPr="00C30C8D" w:rsidTr="00A339AA">
        <w:trPr>
          <w:trHeight w:val="360"/>
        </w:trPr>
        <w:tc>
          <w:tcPr>
            <w:tcW w:w="3681" w:type="dxa"/>
            <w:tcBorders>
              <w:top w:val="single" w:sz="4" w:space="0" w:color="auto"/>
              <w:left w:val="single" w:sz="4" w:space="0" w:color="auto"/>
              <w:bottom w:val="single" w:sz="4" w:space="0" w:color="auto"/>
              <w:right w:val="nil"/>
            </w:tcBorders>
            <w:shd w:val="clear" w:color="auto" w:fill="auto"/>
            <w:noWrap/>
            <w:vAlign w:val="center"/>
          </w:tcPr>
          <w:p w:rsidR="00A339AA" w:rsidRDefault="00A339AA" w:rsidP="00813459">
            <w:pPr>
              <w:rPr>
                <w:rFonts w:ascii="Meiryo UI" w:hAnsi="Meiryo UI" w:cs="ＭＳ Ｐゴシック"/>
                <w:color w:val="000000"/>
              </w:rPr>
            </w:pPr>
            <w:r>
              <w:rPr>
                <w:rFonts w:ascii="Meiryo UI" w:hAnsi="Meiryo UI" w:cs="ＭＳ Ｐゴシック" w:hint="eastAsia"/>
                <w:color w:val="000000"/>
              </w:rPr>
              <w:t>明細金額</w:t>
            </w:r>
            <w:r w:rsidR="00E13ACB">
              <w:rPr>
                <w:rFonts w:ascii="Meiryo UI" w:hAnsi="Meiryo UI" w:cs="ＭＳ Ｐゴシック" w:hint="eastAsia"/>
                <w:color w:val="000000"/>
              </w:rPr>
              <w:t>（範囲検索）</w:t>
            </w:r>
          </w:p>
        </w:tc>
        <w:tc>
          <w:tcPr>
            <w:tcW w:w="6804" w:type="dxa"/>
            <w:tcBorders>
              <w:top w:val="single" w:sz="4" w:space="0" w:color="auto"/>
              <w:left w:val="single" w:sz="4" w:space="0" w:color="auto"/>
              <w:bottom w:val="single" w:sz="4" w:space="0" w:color="auto"/>
              <w:right w:val="single" w:sz="4" w:space="0" w:color="auto"/>
            </w:tcBorders>
            <w:shd w:val="clear" w:color="auto" w:fill="auto"/>
            <w:noWrap/>
          </w:tcPr>
          <w:p w:rsidR="00A339AA" w:rsidRDefault="00426DE4" w:rsidP="00813459">
            <w:pPr>
              <w:rPr>
                <w:rFonts w:ascii="Meiryo UI" w:hAnsi="Meiryo UI"/>
              </w:rPr>
            </w:pPr>
            <w:r>
              <w:rPr>
                <w:rFonts w:ascii="Meiryo UI" w:hAnsi="Meiryo UI" w:hint="eastAsia"/>
              </w:rPr>
              <w:t>各伝票の明細の金額が検索対象です。</w:t>
            </w:r>
          </w:p>
          <w:p w:rsidR="00426DE4" w:rsidRDefault="00426DE4" w:rsidP="00813459">
            <w:pPr>
              <w:rPr>
                <w:rFonts w:ascii="Meiryo UI" w:hAnsi="Meiryo UI"/>
              </w:rPr>
            </w:pPr>
            <w:r>
              <w:rPr>
                <w:rFonts w:ascii="Meiryo UI" w:hAnsi="Meiryo UI" w:hint="eastAsia"/>
              </w:rPr>
              <w:t>明細を持たない通勤定期申請と</w:t>
            </w:r>
            <w:r>
              <w:t>経費伺い申請（仮払申請）</w:t>
            </w:r>
            <w:r>
              <w:rPr>
                <w:rFonts w:hint="eastAsia"/>
              </w:rPr>
              <w:t>、振替伝票は</w:t>
            </w:r>
            <w:r w:rsidR="008F5384">
              <w:rPr>
                <w:rFonts w:hint="eastAsia"/>
              </w:rPr>
              <w:t>合計金額が検索対象です。</w:t>
            </w:r>
          </w:p>
          <w:p w:rsidR="00426DE4" w:rsidRPr="00C30C8D" w:rsidRDefault="00426DE4" w:rsidP="00813459">
            <w:pPr>
              <w:rPr>
                <w:rFonts w:ascii="Meiryo UI" w:hAnsi="Meiryo UI"/>
              </w:rPr>
            </w:pPr>
            <w:r>
              <w:rPr>
                <w:rFonts w:ascii="Meiryo UI" w:hAnsi="Meiryo UI" w:hint="eastAsia"/>
              </w:rPr>
              <w:t>ユーザー定義届書は</w:t>
            </w:r>
            <w:r w:rsidR="008F5384">
              <w:rPr>
                <w:rFonts w:ascii="Meiryo UI" w:hAnsi="Meiryo UI" w:hint="eastAsia"/>
              </w:rPr>
              <w:t>、</w:t>
            </w:r>
            <w:r>
              <w:rPr>
                <w:rFonts w:ascii="Meiryo UI" w:hAnsi="Meiryo UI" w:hint="eastAsia"/>
              </w:rPr>
              <w:t>明細</w:t>
            </w:r>
            <w:r w:rsidR="008F5384">
              <w:rPr>
                <w:rFonts w:ascii="Meiryo UI" w:hAnsi="Meiryo UI" w:hint="eastAsia"/>
              </w:rPr>
              <w:t>に</w:t>
            </w:r>
            <w:r>
              <w:rPr>
                <w:rFonts w:ascii="Meiryo UI" w:hAnsi="Meiryo UI" w:hint="eastAsia"/>
              </w:rPr>
              <w:t>金額形式の項目</w:t>
            </w:r>
            <w:r w:rsidR="008F5384">
              <w:rPr>
                <w:rFonts w:ascii="Meiryo UI" w:hAnsi="Meiryo UI" w:hint="eastAsia"/>
              </w:rPr>
              <w:t>があればそれを</w:t>
            </w:r>
            <w:r>
              <w:rPr>
                <w:rFonts w:ascii="Meiryo UI" w:hAnsi="Meiryo UI" w:hint="eastAsia"/>
              </w:rPr>
              <w:t>検索対象とします。</w:t>
            </w:r>
          </w:p>
        </w:tc>
      </w:tr>
      <w:tr w:rsidR="00A339AA" w:rsidRPr="00C30C8D" w:rsidTr="00A339AA">
        <w:trPr>
          <w:trHeight w:val="360"/>
        </w:trPr>
        <w:tc>
          <w:tcPr>
            <w:tcW w:w="3681" w:type="dxa"/>
            <w:tcBorders>
              <w:top w:val="single" w:sz="4" w:space="0" w:color="auto"/>
              <w:left w:val="single" w:sz="4" w:space="0" w:color="auto"/>
              <w:bottom w:val="single" w:sz="4" w:space="0" w:color="auto"/>
              <w:right w:val="nil"/>
            </w:tcBorders>
            <w:shd w:val="clear" w:color="auto" w:fill="auto"/>
            <w:noWrap/>
            <w:vAlign w:val="center"/>
          </w:tcPr>
          <w:p w:rsidR="00A339AA" w:rsidRDefault="00A339AA" w:rsidP="00813459">
            <w:pPr>
              <w:rPr>
                <w:rFonts w:ascii="Meiryo UI" w:hAnsi="Meiryo UI" w:cs="ＭＳ Ｐゴシック"/>
                <w:color w:val="000000"/>
              </w:rPr>
            </w:pPr>
            <w:r>
              <w:rPr>
                <w:rFonts w:ascii="Meiryo UI" w:hAnsi="Meiryo UI" w:cs="ＭＳ Ｐゴシック" w:hint="eastAsia"/>
                <w:color w:val="000000"/>
              </w:rPr>
              <w:t>摘要</w:t>
            </w:r>
          </w:p>
        </w:tc>
        <w:tc>
          <w:tcPr>
            <w:tcW w:w="6804" w:type="dxa"/>
            <w:tcBorders>
              <w:top w:val="single" w:sz="4" w:space="0" w:color="auto"/>
              <w:left w:val="single" w:sz="4" w:space="0" w:color="auto"/>
              <w:bottom w:val="single" w:sz="4" w:space="0" w:color="auto"/>
              <w:right w:val="single" w:sz="4" w:space="0" w:color="auto"/>
            </w:tcBorders>
            <w:shd w:val="clear" w:color="auto" w:fill="auto"/>
            <w:noWrap/>
          </w:tcPr>
          <w:p w:rsidR="00A339AA" w:rsidRPr="00C30C8D" w:rsidRDefault="00E13ACB" w:rsidP="00813459">
            <w:pPr>
              <w:rPr>
                <w:rFonts w:ascii="Meiryo UI" w:hAnsi="Meiryo UI"/>
              </w:rPr>
            </w:pPr>
            <w:r>
              <w:rPr>
                <w:rFonts w:ascii="Meiryo UI" w:hAnsi="Meiryo UI" w:hint="eastAsia"/>
              </w:rPr>
              <w:t>条件入力すると、ユーザー定義届書は検索対象外となります。</w:t>
            </w:r>
          </w:p>
        </w:tc>
      </w:tr>
      <w:tr w:rsidR="00A339AA" w:rsidRPr="00C30C8D" w:rsidTr="00A339AA">
        <w:trPr>
          <w:trHeight w:val="360"/>
        </w:trPr>
        <w:tc>
          <w:tcPr>
            <w:tcW w:w="3681" w:type="dxa"/>
            <w:tcBorders>
              <w:top w:val="single" w:sz="4" w:space="0" w:color="auto"/>
              <w:left w:val="single" w:sz="4" w:space="0" w:color="auto"/>
              <w:bottom w:val="single" w:sz="4" w:space="0" w:color="auto"/>
              <w:right w:val="nil"/>
            </w:tcBorders>
            <w:shd w:val="clear" w:color="auto" w:fill="auto"/>
            <w:noWrap/>
            <w:vAlign w:val="center"/>
          </w:tcPr>
          <w:p w:rsidR="00A339AA" w:rsidRDefault="00A339AA" w:rsidP="00813459">
            <w:pPr>
              <w:rPr>
                <w:rFonts w:ascii="Meiryo UI" w:hAnsi="Meiryo UI" w:cs="ＭＳ Ｐゴシック"/>
                <w:color w:val="000000"/>
              </w:rPr>
            </w:pPr>
            <w:r>
              <w:rPr>
                <w:rFonts w:ascii="Meiryo UI" w:hAnsi="Meiryo UI" w:cs="ＭＳ Ｐゴシック" w:hint="eastAsia"/>
                <w:color w:val="000000"/>
              </w:rPr>
              <w:t>部門</w:t>
            </w:r>
          </w:p>
        </w:tc>
        <w:tc>
          <w:tcPr>
            <w:tcW w:w="6804" w:type="dxa"/>
            <w:tcBorders>
              <w:top w:val="single" w:sz="4" w:space="0" w:color="auto"/>
              <w:left w:val="single" w:sz="4" w:space="0" w:color="auto"/>
              <w:bottom w:val="single" w:sz="4" w:space="0" w:color="auto"/>
              <w:right w:val="single" w:sz="4" w:space="0" w:color="auto"/>
            </w:tcBorders>
            <w:shd w:val="clear" w:color="auto" w:fill="auto"/>
            <w:noWrap/>
          </w:tcPr>
          <w:p w:rsidR="00A339AA" w:rsidRDefault="008F5384" w:rsidP="00813459">
            <w:pPr>
              <w:rPr>
                <w:rFonts w:ascii="Meiryo UI" w:hAnsi="Meiryo UI"/>
              </w:rPr>
            </w:pPr>
            <w:r>
              <w:rPr>
                <w:rFonts w:ascii="Meiryo UI" w:hAnsi="Meiryo UI" w:hint="eastAsia"/>
              </w:rPr>
              <w:t>名称検索不可。</w:t>
            </w:r>
          </w:p>
          <w:p w:rsidR="008F5384" w:rsidRDefault="008F5384" w:rsidP="00813459">
            <w:pPr>
              <w:rPr>
                <w:rFonts w:ascii="Meiryo UI" w:hAnsi="Meiryo UI"/>
              </w:rPr>
            </w:pPr>
            <w:r>
              <w:rPr>
                <w:rFonts w:ascii="Meiryo UI" w:hAnsi="Meiryo UI" w:hint="eastAsia"/>
              </w:rPr>
              <w:t>各伝票画面に入力した負担部門名が検索対象です。</w:t>
            </w:r>
          </w:p>
          <w:p w:rsidR="008F5384" w:rsidRPr="00C30C8D" w:rsidRDefault="008F5384" w:rsidP="00813459">
            <w:pPr>
              <w:rPr>
                <w:rFonts w:ascii="Meiryo UI" w:hAnsi="Meiryo UI"/>
              </w:rPr>
            </w:pPr>
            <w:r>
              <w:rPr>
                <w:rFonts w:ascii="Meiryo UI" w:hAnsi="Meiryo UI" w:hint="eastAsia"/>
              </w:rPr>
              <w:t>ユーザー定義届書は明細の収入部門項目と支出部門項目が検索対象です。</w:t>
            </w:r>
          </w:p>
        </w:tc>
      </w:tr>
      <w:tr w:rsidR="00A339AA" w:rsidRPr="00C30C8D" w:rsidTr="00A339AA">
        <w:trPr>
          <w:trHeight w:val="360"/>
        </w:trPr>
        <w:tc>
          <w:tcPr>
            <w:tcW w:w="3681" w:type="dxa"/>
            <w:tcBorders>
              <w:top w:val="single" w:sz="4" w:space="0" w:color="auto"/>
              <w:left w:val="single" w:sz="4" w:space="0" w:color="auto"/>
              <w:bottom w:val="single" w:sz="4" w:space="0" w:color="auto"/>
              <w:right w:val="nil"/>
            </w:tcBorders>
            <w:shd w:val="clear" w:color="auto" w:fill="auto"/>
            <w:noWrap/>
            <w:vAlign w:val="center"/>
          </w:tcPr>
          <w:p w:rsidR="00A339AA" w:rsidRDefault="00A339AA" w:rsidP="00813459">
            <w:pPr>
              <w:rPr>
                <w:rFonts w:ascii="Meiryo UI" w:hAnsi="Meiryo UI" w:cs="ＭＳ Ｐゴシック"/>
                <w:color w:val="000000"/>
              </w:rPr>
            </w:pPr>
            <w:r>
              <w:rPr>
                <w:rFonts w:ascii="Meiryo UI" w:hAnsi="Meiryo UI" w:cs="ＭＳ Ｐゴシック" w:hint="eastAsia"/>
                <w:color w:val="000000"/>
              </w:rPr>
              <w:t>ユーザー定義届書／件名</w:t>
            </w:r>
          </w:p>
        </w:tc>
        <w:tc>
          <w:tcPr>
            <w:tcW w:w="6804" w:type="dxa"/>
            <w:tcBorders>
              <w:top w:val="single" w:sz="4" w:space="0" w:color="auto"/>
              <w:left w:val="single" w:sz="4" w:space="0" w:color="auto"/>
              <w:bottom w:val="single" w:sz="4" w:space="0" w:color="auto"/>
              <w:right w:val="single" w:sz="4" w:space="0" w:color="auto"/>
            </w:tcBorders>
            <w:shd w:val="clear" w:color="auto" w:fill="auto"/>
            <w:noWrap/>
          </w:tcPr>
          <w:p w:rsidR="00A339AA" w:rsidRDefault="008F5384" w:rsidP="00813459">
            <w:pPr>
              <w:rPr>
                <w:rFonts w:ascii="Meiryo UI" w:hAnsi="Meiryo UI"/>
              </w:rPr>
            </w:pPr>
            <w:r>
              <w:rPr>
                <w:rFonts w:ascii="Meiryo UI" w:hAnsi="Meiryo UI" w:hint="eastAsia"/>
              </w:rPr>
              <w:t>ユーザー定義届書の件名項目が検索対象です。</w:t>
            </w:r>
          </w:p>
          <w:p w:rsidR="00FA51AE" w:rsidRPr="00C30C8D" w:rsidRDefault="00FA51AE" w:rsidP="00813459">
            <w:pPr>
              <w:rPr>
                <w:rFonts w:ascii="Meiryo UI" w:hAnsi="Meiryo UI"/>
              </w:rPr>
            </w:pPr>
            <w:r>
              <w:rPr>
                <w:rFonts w:ascii="Meiryo UI" w:hAnsi="Meiryo UI" w:hint="eastAsia"/>
              </w:rPr>
              <w:t>会社設定</w:t>
            </w:r>
            <w:r w:rsidR="001A5838">
              <w:rPr>
                <w:rFonts w:ascii="Meiryo UI" w:hAnsi="Meiryo UI" w:hint="eastAsia"/>
              </w:rPr>
              <w:t>情報(その他タブ)</w:t>
            </w:r>
            <w:r>
              <w:rPr>
                <w:rFonts w:ascii="Meiryo UI" w:hAnsi="Meiryo UI" w:hint="eastAsia"/>
              </w:rPr>
              <w:t>で検索条件項目名の変更が可能です。</w:t>
            </w:r>
          </w:p>
        </w:tc>
      </w:tr>
      <w:tr w:rsidR="00A339AA" w:rsidRPr="00C30C8D" w:rsidTr="00A339AA">
        <w:trPr>
          <w:trHeight w:val="360"/>
        </w:trPr>
        <w:tc>
          <w:tcPr>
            <w:tcW w:w="3681" w:type="dxa"/>
            <w:tcBorders>
              <w:top w:val="single" w:sz="4" w:space="0" w:color="auto"/>
              <w:left w:val="single" w:sz="4" w:space="0" w:color="auto"/>
              <w:bottom w:val="single" w:sz="4" w:space="0" w:color="auto"/>
              <w:right w:val="nil"/>
            </w:tcBorders>
            <w:shd w:val="clear" w:color="auto" w:fill="auto"/>
            <w:noWrap/>
            <w:vAlign w:val="center"/>
          </w:tcPr>
          <w:p w:rsidR="00A339AA" w:rsidRDefault="00A339AA" w:rsidP="00813459">
            <w:pPr>
              <w:rPr>
                <w:rFonts w:ascii="Meiryo UI" w:hAnsi="Meiryo UI" w:cs="ＭＳ Ｐゴシック"/>
                <w:color w:val="000000"/>
              </w:rPr>
            </w:pPr>
            <w:r>
              <w:rPr>
                <w:rFonts w:ascii="Meiryo UI" w:hAnsi="Meiryo UI" w:cs="ＭＳ Ｐゴシック" w:hint="eastAsia"/>
                <w:color w:val="000000"/>
              </w:rPr>
              <w:t>ユーザー定義届書／内容</w:t>
            </w:r>
          </w:p>
        </w:tc>
        <w:tc>
          <w:tcPr>
            <w:tcW w:w="6804" w:type="dxa"/>
            <w:tcBorders>
              <w:top w:val="single" w:sz="4" w:space="0" w:color="auto"/>
              <w:left w:val="single" w:sz="4" w:space="0" w:color="auto"/>
              <w:bottom w:val="single" w:sz="4" w:space="0" w:color="auto"/>
              <w:right w:val="single" w:sz="4" w:space="0" w:color="auto"/>
            </w:tcBorders>
            <w:shd w:val="clear" w:color="auto" w:fill="auto"/>
            <w:noWrap/>
          </w:tcPr>
          <w:p w:rsidR="00A339AA" w:rsidRDefault="008F5384" w:rsidP="00813459">
            <w:pPr>
              <w:rPr>
                <w:rFonts w:ascii="Meiryo UI" w:hAnsi="Meiryo UI"/>
              </w:rPr>
            </w:pPr>
            <w:r>
              <w:rPr>
                <w:rFonts w:ascii="Meiryo UI" w:hAnsi="Meiryo UI" w:hint="eastAsia"/>
              </w:rPr>
              <w:t>ユーザー定義届書の内容項目（申請内容・明細の両方）が検索対象です。</w:t>
            </w:r>
          </w:p>
          <w:p w:rsidR="00FA51AE" w:rsidRPr="00C30C8D" w:rsidRDefault="00FA51AE" w:rsidP="00813459">
            <w:pPr>
              <w:rPr>
                <w:rFonts w:ascii="Meiryo UI" w:hAnsi="Meiryo UI"/>
              </w:rPr>
            </w:pPr>
            <w:r>
              <w:rPr>
                <w:rFonts w:ascii="Meiryo UI" w:hAnsi="Meiryo UI" w:hint="eastAsia"/>
              </w:rPr>
              <w:t>会社設定</w:t>
            </w:r>
            <w:r w:rsidR="001A5838">
              <w:rPr>
                <w:rFonts w:ascii="Meiryo UI" w:hAnsi="Meiryo UI" w:hint="eastAsia"/>
              </w:rPr>
              <w:t>情報(その他タブ)</w:t>
            </w:r>
            <w:r>
              <w:rPr>
                <w:rFonts w:ascii="Meiryo UI" w:hAnsi="Meiryo UI" w:hint="eastAsia"/>
              </w:rPr>
              <w:t>で検索条件項目名の変更が可能です。</w:t>
            </w:r>
          </w:p>
        </w:tc>
      </w:tr>
    </w:tbl>
    <w:p w:rsidR="00A45B6E" w:rsidRDefault="00A45B6E" w:rsidP="00A45B6E">
      <w:pPr>
        <w:rPr>
          <w:rFonts w:ascii="Meiryo UI" w:hAnsi="Meiryo UI"/>
        </w:rPr>
      </w:pPr>
    </w:p>
    <w:p w:rsidR="00A45B6E" w:rsidRDefault="00A45B6E" w:rsidP="00A45B6E">
      <w:pPr>
        <w:rPr>
          <w:rFonts w:ascii="Meiryo UI" w:hAnsi="Meiryo UI"/>
        </w:rPr>
      </w:pPr>
    </w:p>
    <w:p w:rsidR="00FA51AE" w:rsidRDefault="00FA51AE" w:rsidP="00A45B6E">
      <w:pPr>
        <w:rPr>
          <w:rFonts w:ascii="Meiryo UI" w:hAnsi="Meiryo UI"/>
        </w:rPr>
      </w:pPr>
      <w:r>
        <w:rPr>
          <w:rFonts w:ascii="Meiryo UI" w:hAnsi="Meiryo UI"/>
        </w:rPr>
        <w:br w:type="page"/>
      </w:r>
    </w:p>
    <w:p w:rsidR="00A45B6E" w:rsidRDefault="00A45B6E" w:rsidP="00A45B6E">
      <w:pPr>
        <w:rPr>
          <w:rFonts w:ascii="Meiryo UI" w:hAnsi="Meiryo UI"/>
        </w:rPr>
      </w:pPr>
      <w:r>
        <w:rPr>
          <w:rFonts w:ascii="Meiryo UI" w:hAnsi="Meiryo UI" w:hint="eastAsia"/>
        </w:rPr>
        <w:lastRenderedPageBreak/>
        <w:t>補足</w:t>
      </w:r>
      <w:r>
        <w:rPr>
          <w:rFonts w:ascii="Meiryo UI" w:hAnsi="Meiryo UI"/>
        </w:rPr>
        <w:t>(3)</w:t>
      </w:r>
      <w:r>
        <w:rPr>
          <w:rFonts w:ascii="Meiryo UI" w:hAnsi="Meiryo UI" w:hint="eastAsia"/>
        </w:rPr>
        <w:t>検索結果項目について</w:t>
      </w:r>
    </w:p>
    <w:p w:rsidR="00FA51AE" w:rsidRDefault="00FA51AE" w:rsidP="00FA51AE">
      <w:pPr>
        <w:ind w:leftChars="100" w:left="220"/>
        <w:rPr>
          <w:rFonts w:ascii="Meiryo UI" w:hAnsi="Meiryo UI"/>
        </w:rPr>
      </w:pPr>
      <w:r>
        <w:rPr>
          <w:rFonts w:ascii="Meiryo UI" w:hAnsi="Meiryo UI" w:hint="eastAsia"/>
        </w:rPr>
        <w:t>いくつかの検索結果項目については、以下の説明をご参照ください。</w:t>
      </w:r>
    </w:p>
    <w:tbl>
      <w:tblPr>
        <w:tblW w:w="10485" w:type="dxa"/>
        <w:tblInd w:w="301" w:type="dxa"/>
        <w:tblCellMar>
          <w:left w:w="99" w:type="dxa"/>
          <w:right w:w="99" w:type="dxa"/>
        </w:tblCellMar>
        <w:tblLook w:val="04A0" w:firstRow="1" w:lastRow="0" w:firstColumn="1" w:lastColumn="0" w:noHBand="0" w:noVBand="1"/>
      </w:tblPr>
      <w:tblGrid>
        <w:gridCol w:w="3681"/>
        <w:gridCol w:w="6804"/>
      </w:tblGrid>
      <w:tr w:rsidR="00FA51AE" w:rsidRPr="00C30C8D" w:rsidTr="00813459">
        <w:trPr>
          <w:trHeight w:val="360"/>
        </w:trPr>
        <w:tc>
          <w:tcPr>
            <w:tcW w:w="3681" w:type="dxa"/>
            <w:tcBorders>
              <w:top w:val="single" w:sz="4" w:space="0" w:color="auto"/>
              <w:left w:val="single" w:sz="4" w:space="0" w:color="auto"/>
              <w:bottom w:val="single" w:sz="4" w:space="0" w:color="auto"/>
              <w:right w:val="nil"/>
            </w:tcBorders>
            <w:shd w:val="clear" w:color="000000" w:fill="CCFFCC"/>
            <w:noWrap/>
            <w:vAlign w:val="center"/>
            <w:hideMark/>
          </w:tcPr>
          <w:p w:rsidR="00FA51AE" w:rsidRPr="00C30C8D" w:rsidRDefault="00FA51AE" w:rsidP="00813459">
            <w:pPr>
              <w:rPr>
                <w:rFonts w:ascii="Meiryo UI" w:hAnsi="Meiryo UI" w:cs="ＭＳ Ｐゴシック"/>
                <w:color w:val="000000"/>
              </w:rPr>
            </w:pPr>
            <w:r>
              <w:rPr>
                <w:rFonts w:ascii="Meiryo UI" w:hAnsi="Meiryo UI" w:cs="ＭＳ Ｐゴシック" w:hint="eastAsia"/>
                <w:color w:val="000000"/>
              </w:rPr>
              <w:t>項目</w:t>
            </w:r>
          </w:p>
        </w:tc>
        <w:tc>
          <w:tcPr>
            <w:tcW w:w="6804"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rsidR="00FA51AE" w:rsidRPr="00C30C8D" w:rsidRDefault="00FA51AE" w:rsidP="00813459">
            <w:pPr>
              <w:rPr>
                <w:rFonts w:ascii="Meiryo UI" w:hAnsi="Meiryo UI" w:cs="ＭＳ Ｐゴシック"/>
                <w:color w:val="000000"/>
              </w:rPr>
            </w:pPr>
            <w:r>
              <w:rPr>
                <w:rFonts w:ascii="Meiryo UI" w:hAnsi="Meiryo UI" w:cs="ＭＳ Ｐゴシック" w:hint="eastAsia"/>
                <w:color w:val="000000"/>
              </w:rPr>
              <w:t>説明</w:t>
            </w:r>
          </w:p>
        </w:tc>
      </w:tr>
      <w:tr w:rsidR="00FA51AE" w:rsidRPr="00C30C8D" w:rsidTr="00813459">
        <w:trPr>
          <w:trHeight w:val="360"/>
        </w:trPr>
        <w:tc>
          <w:tcPr>
            <w:tcW w:w="3681" w:type="dxa"/>
            <w:tcBorders>
              <w:top w:val="single" w:sz="4" w:space="0" w:color="auto"/>
              <w:left w:val="single" w:sz="4" w:space="0" w:color="auto"/>
              <w:bottom w:val="single" w:sz="4" w:space="0" w:color="auto"/>
              <w:right w:val="nil"/>
            </w:tcBorders>
            <w:shd w:val="clear" w:color="auto" w:fill="auto"/>
            <w:noWrap/>
            <w:vAlign w:val="center"/>
          </w:tcPr>
          <w:p w:rsidR="00FA51AE" w:rsidRDefault="00FA51AE" w:rsidP="00813459">
            <w:pPr>
              <w:rPr>
                <w:rFonts w:ascii="Meiryo UI" w:hAnsi="Meiryo UI" w:cs="ＭＳ Ｐゴシック"/>
                <w:color w:val="000000"/>
              </w:rPr>
            </w:pPr>
            <w:r>
              <w:rPr>
                <w:rFonts w:ascii="Meiryo UI" w:hAnsi="Meiryo UI" w:cs="ＭＳ Ｐゴシック" w:hint="eastAsia"/>
                <w:color w:val="000000"/>
              </w:rPr>
              <w:t>精算期間</w:t>
            </w:r>
          </w:p>
        </w:tc>
        <w:tc>
          <w:tcPr>
            <w:tcW w:w="6804" w:type="dxa"/>
            <w:tcBorders>
              <w:top w:val="single" w:sz="4" w:space="0" w:color="auto"/>
              <w:left w:val="single" w:sz="4" w:space="0" w:color="auto"/>
              <w:bottom w:val="single" w:sz="4" w:space="0" w:color="auto"/>
              <w:right w:val="single" w:sz="4" w:space="0" w:color="auto"/>
            </w:tcBorders>
            <w:shd w:val="clear" w:color="auto" w:fill="auto"/>
            <w:noWrap/>
          </w:tcPr>
          <w:p w:rsidR="00813459" w:rsidRDefault="00813459" w:rsidP="00813459">
            <w:r>
              <w:rPr>
                <w:rFonts w:hint="eastAsia"/>
              </w:rPr>
              <w:t>以下の伝票の精算期間が表示されます。</w:t>
            </w:r>
          </w:p>
          <w:p w:rsidR="00813459" w:rsidRDefault="00813459" w:rsidP="00813459">
            <w:pPr>
              <w:ind w:leftChars="100" w:left="220"/>
            </w:pPr>
            <w:r>
              <w:rPr>
                <w:rFonts w:hint="eastAsia"/>
              </w:rPr>
              <w:t>・</w:t>
            </w:r>
            <w:r>
              <w:t>国内出張伺い申請（仮払申請）</w:t>
            </w:r>
          </w:p>
          <w:p w:rsidR="00813459" w:rsidRDefault="00813459" w:rsidP="00813459">
            <w:pPr>
              <w:ind w:leftChars="100" w:left="220"/>
            </w:pPr>
            <w:r>
              <w:rPr>
                <w:rFonts w:hint="eastAsia"/>
              </w:rPr>
              <w:t>・</w:t>
            </w:r>
            <w:r>
              <w:t>国内出張</w:t>
            </w:r>
            <w:r>
              <w:rPr>
                <w:rFonts w:hint="eastAsia"/>
              </w:rPr>
              <w:t>旅費精算</w:t>
            </w:r>
          </w:p>
          <w:p w:rsidR="00813459" w:rsidRDefault="00813459" w:rsidP="00813459">
            <w:pPr>
              <w:ind w:leftChars="100" w:left="220"/>
            </w:pPr>
            <w:r>
              <w:rPr>
                <w:rFonts w:hint="eastAsia"/>
              </w:rPr>
              <w:t>・海外</w:t>
            </w:r>
            <w:r>
              <w:t>出張伺い申請（仮払申請）</w:t>
            </w:r>
          </w:p>
          <w:p w:rsidR="00813459" w:rsidRPr="00813459" w:rsidRDefault="00813459" w:rsidP="00813459">
            <w:pPr>
              <w:ind w:leftChars="100" w:left="220"/>
            </w:pPr>
            <w:r>
              <w:rPr>
                <w:rFonts w:hint="eastAsia"/>
              </w:rPr>
              <w:t>・海外</w:t>
            </w:r>
            <w:r>
              <w:t>出張</w:t>
            </w:r>
            <w:r>
              <w:rPr>
                <w:rFonts w:hint="eastAsia"/>
              </w:rPr>
              <w:t>旅費精算</w:t>
            </w:r>
          </w:p>
        </w:tc>
      </w:tr>
      <w:tr w:rsidR="00FA51AE" w:rsidRPr="00C30C8D" w:rsidTr="00813459">
        <w:trPr>
          <w:trHeight w:val="360"/>
        </w:trPr>
        <w:tc>
          <w:tcPr>
            <w:tcW w:w="3681" w:type="dxa"/>
            <w:tcBorders>
              <w:top w:val="single" w:sz="4" w:space="0" w:color="auto"/>
              <w:left w:val="single" w:sz="4" w:space="0" w:color="auto"/>
              <w:bottom w:val="single" w:sz="4" w:space="0" w:color="auto"/>
              <w:right w:val="nil"/>
            </w:tcBorders>
            <w:shd w:val="clear" w:color="auto" w:fill="auto"/>
            <w:noWrap/>
            <w:vAlign w:val="center"/>
          </w:tcPr>
          <w:p w:rsidR="00FA51AE" w:rsidRDefault="00FA51AE" w:rsidP="00813459">
            <w:pPr>
              <w:rPr>
                <w:rFonts w:ascii="Meiryo UI" w:hAnsi="Meiryo UI" w:cs="ＭＳ Ｐゴシック"/>
                <w:color w:val="000000"/>
              </w:rPr>
            </w:pPr>
            <w:r>
              <w:rPr>
                <w:rFonts w:ascii="Meiryo UI" w:hAnsi="Meiryo UI" w:cs="ＭＳ Ｐゴシック" w:hint="eastAsia"/>
                <w:color w:val="000000"/>
              </w:rPr>
              <w:t>出張先・訪問先</w:t>
            </w:r>
          </w:p>
        </w:tc>
        <w:tc>
          <w:tcPr>
            <w:tcW w:w="6804" w:type="dxa"/>
            <w:tcBorders>
              <w:top w:val="single" w:sz="4" w:space="0" w:color="auto"/>
              <w:left w:val="single" w:sz="4" w:space="0" w:color="auto"/>
              <w:bottom w:val="single" w:sz="4" w:space="0" w:color="auto"/>
              <w:right w:val="single" w:sz="4" w:space="0" w:color="auto"/>
            </w:tcBorders>
            <w:shd w:val="clear" w:color="auto" w:fill="auto"/>
            <w:noWrap/>
          </w:tcPr>
          <w:p w:rsidR="00FA51AE" w:rsidRDefault="00FA51AE" w:rsidP="00813459">
            <w:pPr>
              <w:rPr>
                <w:rFonts w:ascii="Meiryo UI" w:hAnsi="Meiryo UI"/>
              </w:rPr>
            </w:pPr>
            <w:r>
              <w:rPr>
                <w:rFonts w:ascii="Meiryo UI" w:hAnsi="Meiryo UI" w:hint="eastAsia"/>
              </w:rPr>
              <w:t>伝票入力内容の先頭の2</w:t>
            </w:r>
            <w:r>
              <w:rPr>
                <w:rFonts w:ascii="Meiryo UI" w:hAnsi="Meiryo UI"/>
              </w:rPr>
              <w:t>0</w:t>
            </w:r>
            <w:r>
              <w:rPr>
                <w:rFonts w:ascii="Meiryo UI" w:hAnsi="Meiryo UI" w:hint="eastAsia"/>
              </w:rPr>
              <w:t>文字が</w:t>
            </w:r>
            <w:r w:rsidR="00CA4B41">
              <w:rPr>
                <w:rFonts w:ascii="Meiryo UI" w:hAnsi="Meiryo UI" w:hint="eastAsia"/>
              </w:rPr>
              <w:t>画面</w:t>
            </w:r>
            <w:r>
              <w:rPr>
                <w:rFonts w:ascii="Meiryo UI" w:hAnsi="Meiryo UI" w:hint="eastAsia"/>
              </w:rPr>
              <w:t>表示</w:t>
            </w:r>
            <w:r w:rsidR="00813459">
              <w:rPr>
                <w:rFonts w:ascii="Meiryo UI" w:hAnsi="Meiryo UI" w:hint="eastAsia"/>
              </w:rPr>
              <w:t>されます。</w:t>
            </w:r>
          </w:p>
          <w:p w:rsidR="00CA4B41" w:rsidRDefault="00CA4B41" w:rsidP="00813459">
            <w:pPr>
              <w:rPr>
                <w:rFonts w:ascii="Meiryo UI" w:hAnsi="Meiryo UI"/>
              </w:rPr>
            </w:pPr>
            <w:r>
              <w:rPr>
                <w:rFonts w:ascii="Meiryo UI" w:hAnsi="Meiryo UI" w:hint="eastAsia"/>
              </w:rPr>
              <w:t>C</w:t>
            </w:r>
            <w:r>
              <w:rPr>
                <w:rFonts w:ascii="Meiryo UI" w:hAnsi="Meiryo UI"/>
              </w:rPr>
              <w:t>SV</w:t>
            </w:r>
            <w:r>
              <w:rPr>
                <w:rFonts w:ascii="Meiryo UI" w:hAnsi="Meiryo UI" w:hint="eastAsia"/>
              </w:rPr>
              <w:t>出力の場合は伝票入力内容がすべて出力されます。</w:t>
            </w:r>
          </w:p>
        </w:tc>
      </w:tr>
      <w:tr w:rsidR="00813459" w:rsidRPr="00C30C8D" w:rsidTr="00813459">
        <w:trPr>
          <w:trHeight w:val="360"/>
        </w:trPr>
        <w:tc>
          <w:tcPr>
            <w:tcW w:w="3681" w:type="dxa"/>
            <w:tcBorders>
              <w:top w:val="single" w:sz="4" w:space="0" w:color="auto"/>
              <w:left w:val="single" w:sz="4" w:space="0" w:color="auto"/>
              <w:bottom w:val="single" w:sz="4" w:space="0" w:color="auto"/>
              <w:right w:val="nil"/>
            </w:tcBorders>
            <w:shd w:val="clear" w:color="auto" w:fill="auto"/>
            <w:noWrap/>
            <w:vAlign w:val="center"/>
          </w:tcPr>
          <w:p w:rsidR="00813459" w:rsidRDefault="00813459" w:rsidP="00813459">
            <w:pPr>
              <w:rPr>
                <w:rFonts w:ascii="Meiryo UI" w:hAnsi="Meiryo UI" w:cs="ＭＳ Ｐゴシック"/>
                <w:color w:val="000000"/>
              </w:rPr>
            </w:pPr>
            <w:r>
              <w:rPr>
                <w:rFonts w:ascii="Meiryo UI" w:hAnsi="Meiryo UI" w:cs="ＭＳ Ｐゴシック" w:hint="eastAsia"/>
                <w:color w:val="000000"/>
              </w:rPr>
              <w:t>目的</w:t>
            </w:r>
          </w:p>
        </w:tc>
        <w:tc>
          <w:tcPr>
            <w:tcW w:w="6804" w:type="dxa"/>
            <w:tcBorders>
              <w:top w:val="single" w:sz="4" w:space="0" w:color="auto"/>
              <w:left w:val="single" w:sz="4" w:space="0" w:color="auto"/>
              <w:bottom w:val="single" w:sz="4" w:space="0" w:color="auto"/>
              <w:right w:val="single" w:sz="4" w:space="0" w:color="auto"/>
            </w:tcBorders>
            <w:shd w:val="clear" w:color="auto" w:fill="auto"/>
            <w:noWrap/>
          </w:tcPr>
          <w:p w:rsidR="00813459" w:rsidRDefault="00813459" w:rsidP="00813459">
            <w:pPr>
              <w:rPr>
                <w:rFonts w:ascii="Meiryo UI" w:hAnsi="Meiryo UI"/>
              </w:rPr>
            </w:pPr>
            <w:r>
              <w:rPr>
                <w:rFonts w:ascii="Meiryo UI" w:hAnsi="Meiryo UI" w:hint="eastAsia"/>
              </w:rPr>
              <w:t>伝票入力内容の先頭の2</w:t>
            </w:r>
            <w:r>
              <w:rPr>
                <w:rFonts w:ascii="Meiryo UI" w:hAnsi="Meiryo UI"/>
              </w:rPr>
              <w:t>0</w:t>
            </w:r>
            <w:r>
              <w:rPr>
                <w:rFonts w:ascii="Meiryo UI" w:hAnsi="Meiryo UI" w:hint="eastAsia"/>
              </w:rPr>
              <w:t>文字が</w:t>
            </w:r>
            <w:r w:rsidR="00CA4B41">
              <w:rPr>
                <w:rFonts w:ascii="Meiryo UI" w:hAnsi="Meiryo UI" w:hint="eastAsia"/>
              </w:rPr>
              <w:t>画面</w:t>
            </w:r>
            <w:r>
              <w:rPr>
                <w:rFonts w:ascii="Meiryo UI" w:hAnsi="Meiryo UI" w:hint="eastAsia"/>
              </w:rPr>
              <w:t>表示されます。</w:t>
            </w:r>
          </w:p>
          <w:p w:rsidR="00CA4B41" w:rsidRDefault="00CA4B41" w:rsidP="00813459">
            <w:pPr>
              <w:rPr>
                <w:rFonts w:ascii="Meiryo UI" w:hAnsi="Meiryo UI"/>
              </w:rPr>
            </w:pPr>
            <w:r>
              <w:rPr>
                <w:rFonts w:ascii="Meiryo UI" w:hAnsi="Meiryo UI" w:hint="eastAsia"/>
              </w:rPr>
              <w:t>C</w:t>
            </w:r>
            <w:r>
              <w:rPr>
                <w:rFonts w:ascii="Meiryo UI" w:hAnsi="Meiryo UI"/>
              </w:rPr>
              <w:t>SV</w:t>
            </w:r>
            <w:r>
              <w:rPr>
                <w:rFonts w:ascii="Meiryo UI" w:hAnsi="Meiryo UI" w:hint="eastAsia"/>
              </w:rPr>
              <w:t>出力の場合は伝票入力内容がすべて出力されます。</w:t>
            </w:r>
          </w:p>
        </w:tc>
      </w:tr>
      <w:tr w:rsidR="00FA51AE" w:rsidRPr="00C30C8D" w:rsidTr="00813459">
        <w:trPr>
          <w:trHeight w:val="360"/>
        </w:trPr>
        <w:tc>
          <w:tcPr>
            <w:tcW w:w="3681" w:type="dxa"/>
            <w:tcBorders>
              <w:top w:val="single" w:sz="4" w:space="0" w:color="auto"/>
              <w:left w:val="single" w:sz="4" w:space="0" w:color="auto"/>
              <w:bottom w:val="single" w:sz="4" w:space="0" w:color="auto"/>
              <w:right w:val="nil"/>
            </w:tcBorders>
            <w:shd w:val="clear" w:color="auto" w:fill="auto"/>
            <w:noWrap/>
            <w:vAlign w:val="center"/>
          </w:tcPr>
          <w:p w:rsidR="00FA51AE" w:rsidRDefault="00813459" w:rsidP="00813459">
            <w:pPr>
              <w:rPr>
                <w:rFonts w:ascii="Meiryo UI" w:hAnsi="Meiryo UI" w:cs="ＭＳ Ｐゴシック"/>
                <w:color w:val="000000"/>
              </w:rPr>
            </w:pPr>
            <w:r>
              <w:rPr>
                <w:rFonts w:ascii="Meiryo UI" w:hAnsi="Meiryo UI" w:cs="ＭＳ Ｐゴシック" w:hint="eastAsia"/>
                <w:color w:val="000000"/>
              </w:rPr>
              <w:t>取引先</w:t>
            </w:r>
          </w:p>
        </w:tc>
        <w:tc>
          <w:tcPr>
            <w:tcW w:w="6804" w:type="dxa"/>
            <w:tcBorders>
              <w:top w:val="single" w:sz="4" w:space="0" w:color="auto"/>
              <w:left w:val="single" w:sz="4" w:space="0" w:color="auto"/>
              <w:bottom w:val="single" w:sz="4" w:space="0" w:color="auto"/>
              <w:right w:val="single" w:sz="4" w:space="0" w:color="auto"/>
            </w:tcBorders>
            <w:shd w:val="clear" w:color="auto" w:fill="auto"/>
            <w:noWrap/>
          </w:tcPr>
          <w:p w:rsidR="00FA51AE" w:rsidRDefault="00FA51AE" w:rsidP="00813459">
            <w:pPr>
              <w:rPr>
                <w:rFonts w:ascii="Meiryo UI" w:hAnsi="Meiryo UI"/>
              </w:rPr>
            </w:pPr>
            <w:r>
              <w:rPr>
                <w:rFonts w:ascii="Meiryo UI" w:hAnsi="Meiryo UI" w:hint="eastAsia"/>
              </w:rPr>
              <w:t>伝票入力内容の先頭の2</w:t>
            </w:r>
            <w:r>
              <w:rPr>
                <w:rFonts w:ascii="Meiryo UI" w:hAnsi="Meiryo UI"/>
              </w:rPr>
              <w:t>0</w:t>
            </w:r>
            <w:r>
              <w:rPr>
                <w:rFonts w:ascii="Meiryo UI" w:hAnsi="Meiryo UI" w:hint="eastAsia"/>
              </w:rPr>
              <w:t>文字が</w:t>
            </w:r>
            <w:r w:rsidR="00CA4B41">
              <w:rPr>
                <w:rFonts w:ascii="Meiryo UI" w:hAnsi="Meiryo UI" w:hint="eastAsia"/>
              </w:rPr>
              <w:t>画面</w:t>
            </w:r>
            <w:r>
              <w:rPr>
                <w:rFonts w:ascii="Meiryo UI" w:hAnsi="Meiryo UI" w:hint="eastAsia"/>
              </w:rPr>
              <w:t>表示</w:t>
            </w:r>
            <w:r w:rsidR="00813459">
              <w:rPr>
                <w:rFonts w:ascii="Meiryo UI" w:hAnsi="Meiryo UI" w:hint="eastAsia"/>
              </w:rPr>
              <w:t>されます。</w:t>
            </w:r>
          </w:p>
          <w:p w:rsidR="00CA4B41" w:rsidRDefault="00CA4B41" w:rsidP="00813459">
            <w:pPr>
              <w:rPr>
                <w:rFonts w:ascii="Meiryo UI" w:hAnsi="Meiryo UI"/>
              </w:rPr>
            </w:pPr>
            <w:r>
              <w:rPr>
                <w:rFonts w:ascii="Meiryo UI" w:hAnsi="Meiryo UI" w:hint="eastAsia"/>
              </w:rPr>
              <w:t>C</w:t>
            </w:r>
            <w:r>
              <w:rPr>
                <w:rFonts w:ascii="Meiryo UI" w:hAnsi="Meiryo UI"/>
              </w:rPr>
              <w:t>SV</w:t>
            </w:r>
            <w:r>
              <w:rPr>
                <w:rFonts w:ascii="Meiryo UI" w:hAnsi="Meiryo UI" w:hint="eastAsia"/>
              </w:rPr>
              <w:t>出力の場合は伝票入力内容がすべて出力されます。</w:t>
            </w:r>
          </w:p>
        </w:tc>
      </w:tr>
      <w:tr w:rsidR="00CA4B41" w:rsidTr="009B29D0">
        <w:trPr>
          <w:trHeight w:val="360"/>
        </w:trPr>
        <w:tc>
          <w:tcPr>
            <w:tcW w:w="3681" w:type="dxa"/>
            <w:tcBorders>
              <w:top w:val="single" w:sz="4" w:space="0" w:color="auto"/>
              <w:left w:val="single" w:sz="4" w:space="0" w:color="auto"/>
              <w:bottom w:val="single" w:sz="4" w:space="0" w:color="auto"/>
              <w:right w:val="nil"/>
            </w:tcBorders>
            <w:shd w:val="clear" w:color="auto" w:fill="auto"/>
            <w:noWrap/>
            <w:vAlign w:val="center"/>
          </w:tcPr>
          <w:p w:rsidR="00CA4B41" w:rsidRDefault="00CA4B41" w:rsidP="009B29D0">
            <w:pPr>
              <w:rPr>
                <w:rFonts w:ascii="Meiryo UI" w:hAnsi="Meiryo UI" w:cs="ＭＳ Ｐゴシック"/>
                <w:color w:val="000000"/>
              </w:rPr>
            </w:pPr>
            <w:r>
              <w:rPr>
                <w:rFonts w:ascii="Meiryo UI" w:hAnsi="Meiryo UI" w:cs="ＭＳ Ｐゴシック" w:hint="eastAsia"/>
                <w:color w:val="000000"/>
              </w:rPr>
              <w:t>金額(円)</w:t>
            </w:r>
          </w:p>
        </w:tc>
        <w:tc>
          <w:tcPr>
            <w:tcW w:w="6804" w:type="dxa"/>
            <w:tcBorders>
              <w:top w:val="single" w:sz="4" w:space="0" w:color="auto"/>
              <w:left w:val="single" w:sz="4" w:space="0" w:color="auto"/>
              <w:bottom w:val="single" w:sz="4" w:space="0" w:color="auto"/>
              <w:right w:val="single" w:sz="4" w:space="0" w:color="auto"/>
            </w:tcBorders>
            <w:shd w:val="clear" w:color="auto" w:fill="auto"/>
            <w:noWrap/>
          </w:tcPr>
          <w:p w:rsidR="00CA4B41" w:rsidRDefault="00CA4B41" w:rsidP="009B29D0">
            <w:pPr>
              <w:rPr>
                <w:rFonts w:ascii="Meiryo UI" w:hAnsi="Meiryo UI"/>
              </w:rPr>
            </w:pPr>
            <w:r>
              <w:rPr>
                <w:rFonts w:ascii="Meiryo UI" w:hAnsi="Meiryo UI" w:hint="eastAsia"/>
              </w:rPr>
              <w:t>伝票入力内容の合計金額が表示されます。</w:t>
            </w:r>
          </w:p>
          <w:p w:rsidR="00CA4B41" w:rsidRDefault="00CA4B41" w:rsidP="009B29D0">
            <w:pPr>
              <w:rPr>
                <w:rFonts w:ascii="Meiryo UI" w:hAnsi="Meiryo UI"/>
              </w:rPr>
            </w:pPr>
            <w:r>
              <w:rPr>
                <w:rFonts w:ascii="Meiryo UI" w:hAnsi="Meiryo UI" w:hint="eastAsia"/>
              </w:rPr>
              <w:t>伺い申請は伝票ごとに、仮払ありで登録している場合は仮払金額、仮払なしで登録している場合は申請金額が表示対象です</w:t>
            </w:r>
          </w:p>
          <w:p w:rsidR="00CA4B41" w:rsidRDefault="00CA4B41" w:rsidP="009B29D0">
            <w:pPr>
              <w:rPr>
                <w:rFonts w:ascii="Meiryo UI" w:hAnsi="Meiryo UI"/>
              </w:rPr>
            </w:pPr>
            <w:r>
              <w:rPr>
                <w:rFonts w:ascii="Meiryo UI" w:hAnsi="Meiryo UI" w:hint="eastAsia"/>
              </w:rPr>
              <w:t>ユーザー定義届書は伝票種別ごとに、伝票管理で登録した「</w:t>
            </w:r>
            <w:r w:rsidRPr="00C26881">
              <w:rPr>
                <w:rFonts w:ascii="Meiryo UI" w:hAnsi="Meiryo UI" w:hint="eastAsia"/>
              </w:rPr>
              <w:t>ルート判定金額</w:t>
            </w:r>
            <w:r>
              <w:rPr>
                <w:rFonts w:ascii="Meiryo UI" w:hAnsi="Meiryo UI" w:hint="eastAsia"/>
              </w:rPr>
              <w:t>」の項目が表示対象です。</w:t>
            </w:r>
          </w:p>
        </w:tc>
      </w:tr>
      <w:tr w:rsidR="00813459" w:rsidRPr="00C30C8D" w:rsidTr="00813459">
        <w:trPr>
          <w:trHeight w:val="360"/>
        </w:trPr>
        <w:tc>
          <w:tcPr>
            <w:tcW w:w="3681" w:type="dxa"/>
            <w:tcBorders>
              <w:top w:val="single" w:sz="4" w:space="0" w:color="auto"/>
              <w:left w:val="single" w:sz="4" w:space="0" w:color="auto"/>
              <w:bottom w:val="single" w:sz="4" w:space="0" w:color="auto"/>
              <w:right w:val="nil"/>
            </w:tcBorders>
            <w:shd w:val="clear" w:color="auto" w:fill="auto"/>
            <w:noWrap/>
            <w:vAlign w:val="center"/>
          </w:tcPr>
          <w:p w:rsidR="00813459" w:rsidRPr="00C30C8D" w:rsidRDefault="00813459" w:rsidP="00813459">
            <w:pPr>
              <w:rPr>
                <w:rFonts w:ascii="Meiryo UI" w:hAnsi="Meiryo UI" w:cs="ＭＳ Ｐゴシック"/>
                <w:color w:val="000000"/>
              </w:rPr>
            </w:pPr>
            <w:r>
              <w:rPr>
                <w:rFonts w:ascii="Meiryo UI" w:hAnsi="Meiryo UI" w:cs="ＭＳ Ｐゴシック" w:hint="eastAsia"/>
                <w:color w:val="000000"/>
              </w:rPr>
              <w:t>ユーザー定義届書／件名</w:t>
            </w:r>
          </w:p>
        </w:tc>
        <w:tc>
          <w:tcPr>
            <w:tcW w:w="6804" w:type="dxa"/>
            <w:tcBorders>
              <w:top w:val="single" w:sz="4" w:space="0" w:color="auto"/>
              <w:left w:val="single" w:sz="4" w:space="0" w:color="auto"/>
              <w:bottom w:val="single" w:sz="4" w:space="0" w:color="auto"/>
              <w:right w:val="single" w:sz="4" w:space="0" w:color="auto"/>
            </w:tcBorders>
            <w:shd w:val="clear" w:color="auto" w:fill="auto"/>
            <w:noWrap/>
          </w:tcPr>
          <w:p w:rsidR="00813459" w:rsidRDefault="00813459" w:rsidP="00813459">
            <w:pPr>
              <w:rPr>
                <w:rFonts w:ascii="Meiryo UI" w:hAnsi="Meiryo UI"/>
              </w:rPr>
            </w:pPr>
            <w:r>
              <w:rPr>
                <w:rFonts w:ascii="Meiryo UI" w:hAnsi="Meiryo UI" w:hint="eastAsia"/>
              </w:rPr>
              <w:t>ユーザー定義届書の件名項目の入力内容が表示されます。</w:t>
            </w:r>
          </w:p>
          <w:p w:rsidR="00813459" w:rsidRPr="00C30C8D" w:rsidRDefault="00813459" w:rsidP="00813459">
            <w:pPr>
              <w:rPr>
                <w:rFonts w:ascii="Meiryo UI" w:hAnsi="Meiryo UI"/>
              </w:rPr>
            </w:pPr>
            <w:r>
              <w:rPr>
                <w:rFonts w:ascii="Meiryo UI" w:hAnsi="Meiryo UI" w:hint="eastAsia"/>
              </w:rPr>
              <w:t>会社設定情報</w:t>
            </w:r>
            <w:r w:rsidR="001A5838">
              <w:rPr>
                <w:rFonts w:ascii="Meiryo UI" w:hAnsi="Meiryo UI" w:hint="eastAsia"/>
              </w:rPr>
              <w:t>(その他タブ)</w:t>
            </w:r>
            <w:r>
              <w:rPr>
                <w:rFonts w:ascii="Meiryo UI" w:hAnsi="Meiryo UI" w:hint="eastAsia"/>
              </w:rPr>
              <w:t>で検索条件項目名の変更が可能です。</w:t>
            </w:r>
          </w:p>
        </w:tc>
      </w:tr>
      <w:tr w:rsidR="00813459" w:rsidRPr="00E13ACB" w:rsidTr="00813459">
        <w:trPr>
          <w:trHeight w:val="360"/>
        </w:trPr>
        <w:tc>
          <w:tcPr>
            <w:tcW w:w="3681" w:type="dxa"/>
            <w:tcBorders>
              <w:top w:val="single" w:sz="4" w:space="0" w:color="auto"/>
              <w:left w:val="single" w:sz="4" w:space="0" w:color="auto"/>
              <w:bottom w:val="single" w:sz="4" w:space="0" w:color="auto"/>
              <w:right w:val="nil"/>
            </w:tcBorders>
            <w:shd w:val="clear" w:color="auto" w:fill="auto"/>
            <w:noWrap/>
            <w:vAlign w:val="center"/>
          </w:tcPr>
          <w:p w:rsidR="00813459" w:rsidRDefault="00813459" w:rsidP="00813459">
            <w:pPr>
              <w:rPr>
                <w:rFonts w:ascii="Meiryo UI" w:hAnsi="Meiryo UI" w:cs="ＭＳ Ｐゴシック"/>
                <w:color w:val="000000"/>
              </w:rPr>
            </w:pPr>
            <w:r>
              <w:rPr>
                <w:rFonts w:ascii="Meiryo UI" w:hAnsi="Meiryo UI" w:cs="ＭＳ Ｐゴシック" w:hint="eastAsia"/>
                <w:color w:val="000000"/>
              </w:rPr>
              <w:t>ユーザー定義届書／内容</w:t>
            </w:r>
          </w:p>
        </w:tc>
        <w:tc>
          <w:tcPr>
            <w:tcW w:w="6804" w:type="dxa"/>
            <w:tcBorders>
              <w:top w:val="single" w:sz="4" w:space="0" w:color="auto"/>
              <w:left w:val="single" w:sz="4" w:space="0" w:color="auto"/>
              <w:bottom w:val="single" w:sz="4" w:space="0" w:color="auto"/>
              <w:right w:val="single" w:sz="4" w:space="0" w:color="auto"/>
            </w:tcBorders>
            <w:shd w:val="clear" w:color="auto" w:fill="auto"/>
            <w:noWrap/>
          </w:tcPr>
          <w:p w:rsidR="00813459" w:rsidRPr="00FA51AE" w:rsidRDefault="00813459" w:rsidP="00813459">
            <w:pPr>
              <w:rPr>
                <w:rFonts w:ascii="Meiryo UI" w:hAnsi="Meiryo UI"/>
              </w:rPr>
            </w:pPr>
            <w:r>
              <w:rPr>
                <w:rFonts w:ascii="Meiryo UI" w:hAnsi="Meiryo UI" w:hint="eastAsia"/>
              </w:rPr>
              <w:t>ユーザー定義届書の内容項目(申請内容・明細)のうち、伝票入力内容の最初の内容のみ表示されます。</w:t>
            </w:r>
          </w:p>
          <w:p w:rsidR="00813459" w:rsidRPr="00E13ACB" w:rsidRDefault="00813459" w:rsidP="00813459">
            <w:pPr>
              <w:rPr>
                <w:rFonts w:ascii="Meiryo UI" w:hAnsi="Meiryo UI"/>
              </w:rPr>
            </w:pPr>
            <w:r>
              <w:rPr>
                <w:rFonts w:ascii="Meiryo UI" w:hAnsi="Meiryo UI" w:hint="eastAsia"/>
              </w:rPr>
              <w:t>会社設定情報</w:t>
            </w:r>
            <w:r w:rsidR="001A5838">
              <w:rPr>
                <w:rFonts w:ascii="Meiryo UI" w:hAnsi="Meiryo UI" w:hint="eastAsia"/>
              </w:rPr>
              <w:t>(その他タブ)</w:t>
            </w:r>
            <w:r>
              <w:rPr>
                <w:rFonts w:ascii="Meiryo UI" w:hAnsi="Meiryo UI" w:hint="eastAsia"/>
              </w:rPr>
              <w:t>で検索条件項目名の変更が可能です。</w:t>
            </w:r>
          </w:p>
        </w:tc>
      </w:tr>
    </w:tbl>
    <w:p w:rsidR="00FA51AE" w:rsidRDefault="00FA51AE" w:rsidP="00A45B6E">
      <w:pPr>
        <w:rPr>
          <w:rFonts w:ascii="Meiryo UI" w:hAnsi="Meiryo UI"/>
        </w:rPr>
      </w:pPr>
    </w:p>
    <w:p w:rsidR="00E2751C" w:rsidRDefault="00E2751C" w:rsidP="00A45B6E">
      <w:pPr>
        <w:rPr>
          <w:rFonts w:ascii="Meiryo UI" w:hAnsi="Meiryo UI"/>
        </w:rPr>
      </w:pPr>
      <w:r>
        <w:rPr>
          <w:rFonts w:ascii="Meiryo UI" w:hAnsi="Meiryo UI"/>
        </w:rPr>
        <w:br w:type="page"/>
      </w:r>
    </w:p>
    <w:p w:rsidR="00CA4B41" w:rsidRDefault="00CA4B41" w:rsidP="00A45B6E">
      <w:pPr>
        <w:rPr>
          <w:rFonts w:ascii="Meiryo UI" w:hAnsi="Meiryo UI"/>
        </w:rPr>
      </w:pPr>
      <w:r>
        <w:rPr>
          <w:rFonts w:ascii="Meiryo UI" w:hAnsi="Meiryo UI" w:hint="eastAsia"/>
        </w:rPr>
        <w:lastRenderedPageBreak/>
        <w:t>補足(</w:t>
      </w:r>
      <w:r>
        <w:rPr>
          <w:rFonts w:ascii="Meiryo UI" w:hAnsi="Meiryo UI"/>
        </w:rPr>
        <w:t>4)</w:t>
      </w:r>
      <w:r>
        <w:rPr>
          <w:rFonts w:ascii="Meiryo UI" w:hAnsi="Meiryo UI" w:hint="eastAsia"/>
        </w:rPr>
        <w:t>起案一覧C</w:t>
      </w:r>
      <w:r>
        <w:rPr>
          <w:rFonts w:ascii="Meiryo UI" w:hAnsi="Meiryo UI"/>
        </w:rPr>
        <w:t>SV</w:t>
      </w:r>
      <w:r>
        <w:rPr>
          <w:rFonts w:ascii="Meiryo UI" w:hAnsi="Meiryo UI" w:hint="eastAsia"/>
        </w:rPr>
        <w:t>出力について</w:t>
      </w:r>
    </w:p>
    <w:p w:rsidR="00CA4B41" w:rsidRDefault="00CA4B41" w:rsidP="00CA4B41">
      <w:pPr>
        <w:ind w:leftChars="100" w:left="220" w:rightChars="-200" w:right="-440"/>
        <w:rPr>
          <w:rFonts w:ascii="Meiryo UI" w:hAnsi="Meiryo UI"/>
        </w:rPr>
      </w:pPr>
      <w:r>
        <w:rPr>
          <w:rFonts w:ascii="Meiryo UI" w:hAnsi="Meiryo UI" w:hint="eastAsia"/>
        </w:rPr>
        <w:t>予算執行管理オプションが有効な場合、起案一覧C</w:t>
      </w:r>
      <w:r>
        <w:rPr>
          <w:rFonts w:ascii="Meiryo UI" w:hAnsi="Meiryo UI"/>
        </w:rPr>
        <w:t>SV</w:t>
      </w:r>
      <w:r>
        <w:rPr>
          <w:rFonts w:ascii="Meiryo UI" w:hAnsi="Meiryo UI" w:hint="eastAsia"/>
        </w:rPr>
        <w:t>の出力が可能となります。</w:t>
      </w:r>
    </w:p>
    <w:p w:rsidR="00CA4B41" w:rsidRDefault="00485416" w:rsidP="00CA4B41">
      <w:pPr>
        <w:ind w:leftChars="100" w:left="220"/>
        <w:rPr>
          <w:rFonts w:ascii="Meiryo UI" w:hAnsi="Meiryo UI"/>
        </w:rPr>
      </w:pPr>
      <w:r>
        <w:rPr>
          <w:noProof/>
        </w:rPr>
        <w:drawing>
          <wp:inline distT="0" distB="0" distL="0" distR="0" wp14:anchorId="63B88D83" wp14:editId="454F55E1">
            <wp:extent cx="6164200" cy="3051018"/>
            <wp:effectExtent l="0" t="0" r="8255" b="0"/>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95791" cy="3066654"/>
                    </a:xfrm>
                    <a:prstGeom prst="rect">
                      <a:avLst/>
                    </a:prstGeom>
                  </pic:spPr>
                </pic:pic>
              </a:graphicData>
            </a:graphic>
          </wp:inline>
        </w:drawing>
      </w:r>
    </w:p>
    <w:p w:rsidR="00CA4B41" w:rsidRDefault="00CA4B41" w:rsidP="00CA4B41">
      <w:pPr>
        <w:ind w:leftChars="100" w:left="220"/>
        <w:rPr>
          <w:rFonts w:ascii="Meiryo UI" w:hAnsi="Meiryo UI"/>
        </w:rPr>
      </w:pPr>
      <w:r>
        <w:rPr>
          <w:rFonts w:ascii="Meiryo UI" w:hAnsi="Meiryo UI" w:hint="eastAsia"/>
        </w:rPr>
        <w:t>①</w:t>
      </w:r>
      <w:r w:rsidRPr="00C30C8D">
        <w:rPr>
          <w:rFonts w:ascii="Meiryo UI" w:hAnsi="Meiryo UI" w:hint="eastAsia"/>
        </w:rPr>
        <w:t>検索したい項目を入力してください。</w:t>
      </w:r>
    </w:p>
    <w:p w:rsidR="00CA4B41" w:rsidRDefault="00CA4B41" w:rsidP="00CA4B41">
      <w:pPr>
        <w:ind w:leftChars="200" w:left="440"/>
        <w:rPr>
          <w:rFonts w:ascii="Meiryo UI" w:hAnsi="Meiryo UI"/>
        </w:rPr>
      </w:pPr>
      <w:r>
        <w:rPr>
          <w:rFonts w:ascii="Meiryo UI" w:hAnsi="Meiryo UI" w:hint="eastAsia"/>
        </w:rPr>
        <w:t>起案一覧C</w:t>
      </w:r>
      <w:r>
        <w:rPr>
          <w:rFonts w:ascii="Meiryo UI" w:hAnsi="Meiryo UI"/>
        </w:rPr>
        <w:t>SV</w:t>
      </w:r>
      <w:r>
        <w:rPr>
          <w:rFonts w:ascii="Meiryo UI" w:hAnsi="Meiryo UI" w:hint="eastAsia"/>
        </w:rPr>
        <w:t>出力で有効</w:t>
      </w:r>
      <w:r w:rsidR="00E2751C">
        <w:rPr>
          <w:rFonts w:ascii="Meiryo UI" w:hAnsi="Meiryo UI" w:hint="eastAsia"/>
        </w:rPr>
        <w:t>となる</w:t>
      </w:r>
      <w:r>
        <w:rPr>
          <w:rFonts w:ascii="Meiryo UI" w:hAnsi="Meiryo UI" w:hint="eastAsia"/>
        </w:rPr>
        <w:t>検索条件は以下です。</w:t>
      </w:r>
    </w:p>
    <w:p w:rsidR="00CA4B41" w:rsidRPr="00CA4B41" w:rsidRDefault="00CA4B41" w:rsidP="00CA4B41">
      <w:pPr>
        <w:ind w:leftChars="300" w:left="660"/>
        <w:rPr>
          <w:rFonts w:ascii="Meiryo UI" w:hAnsi="Meiryo UI"/>
        </w:rPr>
      </w:pPr>
      <w:r w:rsidRPr="00CA4B41">
        <w:rPr>
          <w:rFonts w:ascii="Meiryo UI" w:hAnsi="Meiryo UI" w:hint="eastAsia"/>
        </w:rPr>
        <w:t>業務種別、伝票種別、起案番号、起案番号範囲指定、起案終了、起案番号あり且つ支出依頼なし分抽出、</w:t>
      </w:r>
    </w:p>
    <w:p w:rsidR="00E2751C" w:rsidRDefault="00CA4B41" w:rsidP="00CA4B41">
      <w:pPr>
        <w:ind w:leftChars="300" w:left="660"/>
        <w:rPr>
          <w:rFonts w:ascii="Meiryo UI" w:hAnsi="Meiryo UI"/>
        </w:rPr>
      </w:pPr>
      <w:r w:rsidRPr="00CA4B41">
        <w:rPr>
          <w:rFonts w:ascii="Meiryo UI" w:hAnsi="Meiryo UI" w:hint="eastAsia"/>
        </w:rPr>
        <w:t>予算執行伝票種別、予算執行対象月範囲指定、起票日付、承認日付、金額、摘要、部門、</w:t>
      </w:r>
    </w:p>
    <w:p w:rsidR="00CA4B41" w:rsidRDefault="00CA4B41" w:rsidP="00CA4B41">
      <w:pPr>
        <w:ind w:leftChars="300" w:left="660"/>
        <w:rPr>
          <w:rFonts w:ascii="Meiryo UI" w:hAnsi="Meiryo UI"/>
        </w:rPr>
      </w:pPr>
      <w:r w:rsidRPr="00CA4B41">
        <w:rPr>
          <w:rFonts w:ascii="Meiryo UI" w:hAnsi="Meiryo UI" w:hint="eastAsia"/>
        </w:rPr>
        <w:t>ユーザー定義届書／件名</w:t>
      </w:r>
    </w:p>
    <w:p w:rsidR="00E2751C" w:rsidRDefault="00E2751C" w:rsidP="00CA4B41">
      <w:pPr>
        <w:ind w:leftChars="300" w:left="660"/>
        <w:rPr>
          <w:rFonts w:ascii="Meiryo UI" w:hAnsi="Meiryo UI"/>
        </w:rPr>
      </w:pPr>
    </w:p>
    <w:p w:rsidR="00CA4B41" w:rsidRPr="00C30C8D" w:rsidRDefault="00CA4B41" w:rsidP="00CA4B41">
      <w:pPr>
        <w:ind w:leftChars="100" w:left="220"/>
        <w:rPr>
          <w:rFonts w:ascii="Meiryo UI" w:hAnsi="Meiryo UI"/>
        </w:rPr>
      </w:pPr>
      <w:r>
        <w:rPr>
          <w:rFonts w:ascii="Meiryo UI" w:hAnsi="Meiryo UI" w:hint="eastAsia"/>
        </w:rPr>
        <w:t>②起案一覧</w:t>
      </w:r>
      <w:r>
        <w:rPr>
          <w:rFonts w:ascii="Meiryo UI" w:hAnsi="Meiryo UI"/>
          <w:iCs/>
        </w:rPr>
        <w:t>CSV</w:t>
      </w:r>
      <w:r>
        <w:rPr>
          <w:rFonts w:ascii="Meiryo UI" w:hAnsi="Meiryo UI" w:hint="eastAsia"/>
          <w:iCs/>
        </w:rPr>
        <w:t>出力</w:t>
      </w:r>
      <w:r w:rsidRPr="00C30C8D">
        <w:rPr>
          <w:rFonts w:ascii="Meiryo UI" w:hAnsi="Meiryo UI" w:hint="eastAsia"/>
        </w:rPr>
        <w:t>ボタンを押してください。</w:t>
      </w:r>
    </w:p>
    <w:p w:rsidR="00CA4B41" w:rsidRPr="00CA4B41" w:rsidRDefault="00CA4B41" w:rsidP="00CA4B41">
      <w:pPr>
        <w:ind w:leftChars="100" w:left="220"/>
        <w:rPr>
          <w:rFonts w:ascii="Meiryo UI" w:hAnsi="Meiryo UI"/>
        </w:rPr>
      </w:pPr>
    </w:p>
    <w:sectPr w:rsidR="00CA4B41" w:rsidRPr="00CA4B41" w:rsidSect="004D67E6">
      <w:headerReference w:type="default" r:id="rId16"/>
      <w:footerReference w:type="default" r:id="rId17"/>
      <w:headerReference w:type="first" r:id="rId18"/>
      <w:footerReference w:type="first" r:id="rId19"/>
      <w:pgSz w:w="12240" w:h="15840"/>
      <w:pgMar w:top="284" w:right="567" w:bottom="284" w:left="567"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A343B" w:rsidRDefault="00AA343B" w:rsidP="00777B39">
      <w:pPr>
        <w:ind w:left="220"/>
      </w:pPr>
      <w:r>
        <w:separator/>
      </w:r>
    </w:p>
    <w:p w:rsidR="00AA343B" w:rsidRDefault="00AA343B" w:rsidP="00777B39">
      <w:pPr>
        <w:ind w:left="220"/>
      </w:pPr>
    </w:p>
  </w:endnote>
  <w:endnote w:type="continuationSeparator" w:id="0">
    <w:p w:rsidR="00AA343B" w:rsidRDefault="00AA343B" w:rsidP="00777B39">
      <w:pPr>
        <w:ind w:left="220"/>
      </w:pPr>
      <w:r>
        <w:continuationSeparator/>
      </w:r>
    </w:p>
    <w:p w:rsidR="00AA343B" w:rsidRDefault="00AA343B" w:rsidP="00777B39">
      <w:pPr>
        <w:ind w:left="220"/>
      </w:pPr>
    </w:p>
  </w:endnote>
  <w:endnote w:type="continuationNotice" w:id="1">
    <w:p w:rsidR="00AA343B" w:rsidRDefault="00AA343B" w:rsidP="00777B39">
      <w:pPr>
        <w:ind w:left="220"/>
      </w:pPr>
    </w:p>
    <w:p w:rsidR="00AA343B" w:rsidRDefault="00AA343B" w:rsidP="00777B39">
      <w:pPr>
        <w:ind w:left="2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eiryo UI">
    <w:altName w:val="Meiryo UI"/>
    <w:panose1 w:val="020B0604030504040204"/>
    <w:charset w:val="80"/>
    <w:family w:val="modern"/>
    <w:pitch w:val="variable"/>
    <w:sig w:usb0="E00002FF" w:usb1="6AC7FFFF" w:usb2="08000012" w:usb3="00000000" w:csb0="000200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3459" w:rsidRPr="000F57A5" w:rsidRDefault="00813459">
    <w:pPr>
      <w:pStyle w:val="afb"/>
      <w:rPr>
        <w:rFonts w:ascii="Meiryo UI" w:hAnsi="Meiryo UI"/>
        <w:sz w:val="2"/>
        <w:szCs w:val="2"/>
      </w:rPr>
    </w:pPr>
    <w:r w:rsidRPr="000F57A5">
      <w:rPr>
        <w:rFonts w:ascii="Meiryo UI" w:hAnsi="Meiryo UI" w:hint="eastAsia"/>
        <w:sz w:val="2"/>
        <w:szCs w:val="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3459" w:rsidRPr="00C62AA6" w:rsidRDefault="00813459">
    <w:pPr>
      <w:pStyle w:val="afb"/>
      <w:rPr>
        <w:rFonts w:ascii="Meiryo UI" w:hAnsi="Meiryo UI"/>
        <w:sz w:val="2"/>
        <w:szCs w:val="2"/>
      </w:rPr>
    </w:pPr>
    <w:r w:rsidRPr="00C62AA6">
      <w:rPr>
        <w:rFonts w:ascii="Meiryo UI" w:hAnsi="Meiryo UI" w:hint="eastAsia"/>
        <w:sz w:val="2"/>
        <w:szCs w:val="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A343B" w:rsidRDefault="00AA343B" w:rsidP="00777B39">
      <w:pPr>
        <w:ind w:left="220"/>
      </w:pPr>
      <w:r>
        <w:separator/>
      </w:r>
    </w:p>
    <w:p w:rsidR="00AA343B" w:rsidRDefault="00AA343B" w:rsidP="00777B39">
      <w:pPr>
        <w:ind w:left="220"/>
      </w:pPr>
    </w:p>
  </w:footnote>
  <w:footnote w:type="continuationSeparator" w:id="0">
    <w:p w:rsidR="00AA343B" w:rsidRDefault="00AA343B" w:rsidP="00777B39">
      <w:pPr>
        <w:ind w:left="220"/>
      </w:pPr>
      <w:r>
        <w:continuationSeparator/>
      </w:r>
    </w:p>
    <w:p w:rsidR="00AA343B" w:rsidRDefault="00AA343B" w:rsidP="00777B39">
      <w:pPr>
        <w:ind w:left="220"/>
      </w:pPr>
    </w:p>
  </w:footnote>
  <w:footnote w:type="continuationNotice" w:id="1">
    <w:p w:rsidR="00AA343B" w:rsidRDefault="00AA343B" w:rsidP="00777B39">
      <w:pPr>
        <w:ind w:left="220"/>
      </w:pPr>
    </w:p>
    <w:p w:rsidR="00AA343B" w:rsidRDefault="00AA343B" w:rsidP="00777B39">
      <w:pPr>
        <w:ind w:left="22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3459" w:rsidRDefault="00813459" w:rsidP="00C62AA6">
    <w:r w:rsidRPr="00B855E1">
      <w:rPr>
        <w:rFonts w:ascii="Meiryo UI" w:hAnsi="Meiryo UI"/>
      </w:rPr>
      <w:t>HEADER</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3459" w:rsidRDefault="00813459">
    <w:pPr>
      <w:pStyle w:val="af9"/>
    </w:pPr>
    <w:r w:rsidRPr="00B855E1">
      <w:rPr>
        <w:rFonts w:ascii="Meiryo UI" w:hAnsi="Meiryo UI"/>
      </w:rPr>
      <w:t>HEADER</w:t>
    </w:r>
    <w:r>
      <w:ptab w:relativeTo="margin" w:alignment="center" w:leader="none"/>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A35EA"/>
    <w:multiLevelType w:val="hybridMultilevel"/>
    <w:tmpl w:val="34ECB0F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05D623B9"/>
    <w:multiLevelType w:val="hybridMultilevel"/>
    <w:tmpl w:val="46E88F0E"/>
    <w:lvl w:ilvl="0" w:tplc="C264FDC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06243132"/>
    <w:multiLevelType w:val="hybridMultilevel"/>
    <w:tmpl w:val="15AA8EE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0AA64109"/>
    <w:multiLevelType w:val="hybridMultilevel"/>
    <w:tmpl w:val="89668BE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0AF92292"/>
    <w:multiLevelType w:val="hybridMultilevel"/>
    <w:tmpl w:val="B9740D0A"/>
    <w:lvl w:ilvl="0" w:tplc="5D9CAE7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0D274009"/>
    <w:multiLevelType w:val="hybridMultilevel"/>
    <w:tmpl w:val="BAF0220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15:restartNumberingAfterBreak="0">
    <w:nsid w:val="1482775B"/>
    <w:multiLevelType w:val="multilevel"/>
    <w:tmpl w:val="C064414E"/>
    <w:lvl w:ilvl="0">
      <w:start w:val="1"/>
      <w:numFmt w:val="decimal"/>
      <w:pStyle w:val="1"/>
      <w:lvlText w:val="%1"/>
      <w:lvlJc w:val="left"/>
      <w:pPr>
        <w:ind w:left="4968" w:hanging="432"/>
      </w:pPr>
      <w:rPr>
        <w:rFonts w:ascii="Meiryo UI" w:eastAsia="Meiryo UI" w:hAnsi="Meiryo UI" w:cs="Meiryo UI"/>
      </w:rPr>
    </w:lvl>
    <w:lvl w:ilvl="1">
      <w:start w:val="1"/>
      <w:numFmt w:val="decimal"/>
      <w:pStyle w:val="2"/>
      <w:lvlText w:val="%1.%2"/>
      <w:lvlJc w:val="left"/>
      <w:pPr>
        <w:ind w:left="1851"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7" w15:restartNumberingAfterBreak="0">
    <w:nsid w:val="1A4C791F"/>
    <w:multiLevelType w:val="hybridMultilevel"/>
    <w:tmpl w:val="4784289C"/>
    <w:lvl w:ilvl="0" w:tplc="6220B9B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1E1F506D"/>
    <w:multiLevelType w:val="hybridMultilevel"/>
    <w:tmpl w:val="0BF4E2C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 w15:restartNumberingAfterBreak="0">
    <w:nsid w:val="23D27982"/>
    <w:multiLevelType w:val="hybridMultilevel"/>
    <w:tmpl w:val="F5BA785C"/>
    <w:lvl w:ilvl="0" w:tplc="FCBEA68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2E2A2E90"/>
    <w:multiLevelType w:val="hybridMultilevel"/>
    <w:tmpl w:val="B8C035BC"/>
    <w:lvl w:ilvl="0" w:tplc="7304EF1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370F0058"/>
    <w:multiLevelType w:val="hybridMultilevel"/>
    <w:tmpl w:val="2436B406"/>
    <w:lvl w:ilvl="0" w:tplc="24EE293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3CC1011F"/>
    <w:multiLevelType w:val="hybridMultilevel"/>
    <w:tmpl w:val="3156F718"/>
    <w:lvl w:ilvl="0" w:tplc="04090001">
      <w:start w:val="1"/>
      <w:numFmt w:val="bullet"/>
      <w:lvlText w:val=""/>
      <w:lvlJc w:val="left"/>
      <w:pPr>
        <w:ind w:left="360" w:hanging="360"/>
      </w:pPr>
      <w:rPr>
        <w:rFonts w:ascii="Wingdings" w:hAnsi="Wingding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3E1A2D11"/>
    <w:multiLevelType w:val="hybridMultilevel"/>
    <w:tmpl w:val="FA1CAF5A"/>
    <w:lvl w:ilvl="0" w:tplc="7A72F1B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480C40ED"/>
    <w:multiLevelType w:val="hybridMultilevel"/>
    <w:tmpl w:val="C602F0E0"/>
    <w:lvl w:ilvl="0" w:tplc="CD5CC652">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15:restartNumberingAfterBreak="0">
    <w:nsid w:val="4C116E92"/>
    <w:multiLevelType w:val="hybridMultilevel"/>
    <w:tmpl w:val="2674BA82"/>
    <w:lvl w:ilvl="0" w:tplc="845C61F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15:restartNumberingAfterBreak="0">
    <w:nsid w:val="4D132348"/>
    <w:multiLevelType w:val="hybridMultilevel"/>
    <w:tmpl w:val="346A345C"/>
    <w:lvl w:ilvl="0" w:tplc="D022311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15:restartNumberingAfterBreak="0">
    <w:nsid w:val="51FF7073"/>
    <w:multiLevelType w:val="hybridMultilevel"/>
    <w:tmpl w:val="678AA980"/>
    <w:lvl w:ilvl="0" w:tplc="7846A3E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15:restartNumberingAfterBreak="0">
    <w:nsid w:val="6EAD34F0"/>
    <w:multiLevelType w:val="hybridMultilevel"/>
    <w:tmpl w:val="12F81906"/>
    <w:lvl w:ilvl="0" w:tplc="3BDA90F2">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15:restartNumberingAfterBreak="0">
    <w:nsid w:val="7D7D7F0A"/>
    <w:multiLevelType w:val="hybridMultilevel"/>
    <w:tmpl w:val="96E69D80"/>
    <w:lvl w:ilvl="0" w:tplc="BD0C021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6"/>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num>
  <w:num w:numId="4">
    <w:abstractNumId w:val="6"/>
  </w:num>
  <w:num w:numId="5">
    <w:abstractNumId w:val="6"/>
  </w:num>
  <w:num w:numId="6">
    <w:abstractNumId w:val="6"/>
  </w:num>
  <w:num w:numId="7">
    <w:abstractNumId w:val="6"/>
  </w:num>
  <w:num w:numId="8">
    <w:abstractNumId w:val="6"/>
  </w:num>
  <w:num w:numId="9">
    <w:abstractNumId w:val="6"/>
  </w:num>
  <w:num w:numId="10">
    <w:abstractNumId w:val="6"/>
  </w:num>
  <w:num w:numId="11">
    <w:abstractNumId w:val="6"/>
  </w:num>
  <w:num w:numId="12">
    <w:abstractNumId w:val="6"/>
  </w:num>
  <w:num w:numId="13">
    <w:abstractNumId w:val="7"/>
  </w:num>
  <w:num w:numId="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9"/>
  </w:num>
  <w:num w:numId="16">
    <w:abstractNumId w:val="17"/>
  </w:num>
  <w:num w:numId="17">
    <w:abstractNumId w:val="12"/>
  </w:num>
  <w:num w:numId="18">
    <w:abstractNumId w:val="3"/>
  </w:num>
  <w:num w:numId="19">
    <w:abstractNumId w:val="5"/>
  </w:num>
  <w:num w:numId="20">
    <w:abstractNumId w:val="0"/>
  </w:num>
  <w:num w:numId="21">
    <w:abstractNumId w:val="8"/>
  </w:num>
  <w:num w:numId="22">
    <w:abstractNumId w:val="2"/>
  </w:num>
  <w:num w:numId="23">
    <w:abstractNumId w:val="13"/>
  </w:num>
  <w:num w:numId="24">
    <w:abstractNumId w:val="14"/>
  </w:num>
  <w:num w:numId="25">
    <w:abstractNumId w:val="11"/>
  </w:num>
  <w:num w:numId="26">
    <w:abstractNumId w:val="19"/>
  </w:num>
  <w:num w:numId="27">
    <w:abstractNumId w:val="18"/>
  </w:num>
  <w:num w:numId="28">
    <w:abstractNumId w:val="16"/>
  </w:num>
  <w:num w:numId="29">
    <w:abstractNumId w:val="10"/>
  </w:num>
  <w:num w:numId="30">
    <w:abstractNumId w:val="1"/>
  </w:num>
  <w:num w:numId="31">
    <w:abstractNumId w:val="15"/>
  </w:num>
  <w:num w:numId="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bordersDoNotSurroundHeader/>
  <w:bordersDoNotSurroundFooter/>
  <w:activeWritingStyle w:appName="MSWord" w:lang="en-US" w:vendorID="64" w:dllVersion="0" w:nlCheck="1" w:checkStyle="0"/>
  <w:activeWritingStyle w:appName="MSWord" w:lang="ja-JP" w:vendorID="64" w:dllVersion="0" w:nlCheck="1" w:checkStyle="1"/>
  <w:activeWritingStyle w:appName="MSWord" w:lang="ja-JP" w:vendorID="64" w:dllVersion="6" w:nlCheck="1" w:checkStyle="1"/>
  <w:activeWritingStyle w:appName="MSWord" w:lang="en-US" w:vendorID="64" w:dllVersion="6" w:nlCheck="1" w:checkStyle="1"/>
  <w:proofState w:spelling="clean" w:grammar="dirty"/>
  <w:attachedTemplate r:id="rId1"/>
  <w:defaultTabStop w:val="708"/>
  <w:hyphenationZone w:val="425"/>
  <w:characterSpacingControl w:val="doNotCompress"/>
  <w:hdrShapeDefaults>
    <o:shapedefaults v:ext="edit" spidmax="2049">
      <v:textbox inset="5.85pt,.7pt,5.85pt,.7pt"/>
    </o:shapedefaults>
  </w:hdrShapeDefaults>
  <w:footnotePr>
    <w:footnote w:id="-1"/>
    <w:footnote w:id="0"/>
    <w:footnote w:id="1"/>
  </w:footnotePr>
  <w:endnotePr>
    <w:endnote w:id="-1"/>
    <w:endnote w:id="0"/>
    <w:endnote w:id="1"/>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7171"/>
    <w:rsid w:val="000035B4"/>
    <w:rsid w:val="00050B74"/>
    <w:rsid w:val="00063BFF"/>
    <w:rsid w:val="00074C13"/>
    <w:rsid w:val="0007798B"/>
    <w:rsid w:val="00091F81"/>
    <w:rsid w:val="000945EC"/>
    <w:rsid w:val="000B6A30"/>
    <w:rsid w:val="000C475E"/>
    <w:rsid w:val="000C6E6C"/>
    <w:rsid w:val="000D4CF7"/>
    <w:rsid w:val="000F23CA"/>
    <w:rsid w:val="000F3025"/>
    <w:rsid w:val="000F57A5"/>
    <w:rsid w:val="000F7A38"/>
    <w:rsid w:val="00104E01"/>
    <w:rsid w:val="001128EE"/>
    <w:rsid w:val="00117DCF"/>
    <w:rsid w:val="00124C5A"/>
    <w:rsid w:val="00140B2D"/>
    <w:rsid w:val="00144928"/>
    <w:rsid w:val="00153E86"/>
    <w:rsid w:val="001572C9"/>
    <w:rsid w:val="00166230"/>
    <w:rsid w:val="001901FF"/>
    <w:rsid w:val="001932AF"/>
    <w:rsid w:val="00194CB4"/>
    <w:rsid w:val="00194F81"/>
    <w:rsid w:val="001A5838"/>
    <w:rsid w:val="001B1ED5"/>
    <w:rsid w:val="001B2FBC"/>
    <w:rsid w:val="001B5BC9"/>
    <w:rsid w:val="001C1536"/>
    <w:rsid w:val="001C1596"/>
    <w:rsid w:val="00232880"/>
    <w:rsid w:val="002346FD"/>
    <w:rsid w:val="00244F9A"/>
    <w:rsid w:val="002822FE"/>
    <w:rsid w:val="00292EED"/>
    <w:rsid w:val="00293337"/>
    <w:rsid w:val="002972F6"/>
    <w:rsid w:val="002A3C73"/>
    <w:rsid w:val="002B7A93"/>
    <w:rsid w:val="002D226C"/>
    <w:rsid w:val="002D3A0C"/>
    <w:rsid w:val="002F325A"/>
    <w:rsid w:val="002F5CC3"/>
    <w:rsid w:val="003025FA"/>
    <w:rsid w:val="00333140"/>
    <w:rsid w:val="0033501D"/>
    <w:rsid w:val="00346BDF"/>
    <w:rsid w:val="003477CB"/>
    <w:rsid w:val="00356CB9"/>
    <w:rsid w:val="00362CA7"/>
    <w:rsid w:val="00394532"/>
    <w:rsid w:val="003974B5"/>
    <w:rsid w:val="003A3542"/>
    <w:rsid w:val="003C3092"/>
    <w:rsid w:val="003C7ABB"/>
    <w:rsid w:val="003D343A"/>
    <w:rsid w:val="003D6899"/>
    <w:rsid w:val="004118D6"/>
    <w:rsid w:val="0041445A"/>
    <w:rsid w:val="00417971"/>
    <w:rsid w:val="00420010"/>
    <w:rsid w:val="00426DE4"/>
    <w:rsid w:val="00446E75"/>
    <w:rsid w:val="00451908"/>
    <w:rsid w:val="004671EC"/>
    <w:rsid w:val="00471777"/>
    <w:rsid w:val="004820D1"/>
    <w:rsid w:val="00485416"/>
    <w:rsid w:val="004C71B1"/>
    <w:rsid w:val="004D67E6"/>
    <w:rsid w:val="004D7053"/>
    <w:rsid w:val="004D741F"/>
    <w:rsid w:val="004E20D3"/>
    <w:rsid w:val="004E7CD5"/>
    <w:rsid w:val="004F136A"/>
    <w:rsid w:val="00500169"/>
    <w:rsid w:val="00504662"/>
    <w:rsid w:val="0053743C"/>
    <w:rsid w:val="00541754"/>
    <w:rsid w:val="00550D03"/>
    <w:rsid w:val="00574619"/>
    <w:rsid w:val="005818A0"/>
    <w:rsid w:val="00591FF6"/>
    <w:rsid w:val="005A7E17"/>
    <w:rsid w:val="005B1516"/>
    <w:rsid w:val="005C178C"/>
    <w:rsid w:val="005D151F"/>
    <w:rsid w:val="005F0996"/>
    <w:rsid w:val="005F3BDB"/>
    <w:rsid w:val="00613B5D"/>
    <w:rsid w:val="00616CA6"/>
    <w:rsid w:val="00623043"/>
    <w:rsid w:val="00623F4A"/>
    <w:rsid w:val="0063490C"/>
    <w:rsid w:val="00635A1A"/>
    <w:rsid w:val="00644C1D"/>
    <w:rsid w:val="00653538"/>
    <w:rsid w:val="00653932"/>
    <w:rsid w:val="00654468"/>
    <w:rsid w:val="006719F8"/>
    <w:rsid w:val="006729A5"/>
    <w:rsid w:val="00676B95"/>
    <w:rsid w:val="0068192D"/>
    <w:rsid w:val="00691CDD"/>
    <w:rsid w:val="006948C6"/>
    <w:rsid w:val="006A23A7"/>
    <w:rsid w:val="006A652E"/>
    <w:rsid w:val="006B5C56"/>
    <w:rsid w:val="006B7987"/>
    <w:rsid w:val="006C7030"/>
    <w:rsid w:val="006D2C42"/>
    <w:rsid w:val="006D391B"/>
    <w:rsid w:val="006E1EB4"/>
    <w:rsid w:val="006F24A1"/>
    <w:rsid w:val="006F633F"/>
    <w:rsid w:val="00711C28"/>
    <w:rsid w:val="00724A1D"/>
    <w:rsid w:val="00724FA4"/>
    <w:rsid w:val="00735645"/>
    <w:rsid w:val="0074785B"/>
    <w:rsid w:val="007556FA"/>
    <w:rsid w:val="00757A22"/>
    <w:rsid w:val="00777B39"/>
    <w:rsid w:val="007C1CAC"/>
    <w:rsid w:val="007D253C"/>
    <w:rsid w:val="007D406C"/>
    <w:rsid w:val="007D4B50"/>
    <w:rsid w:val="007F535F"/>
    <w:rsid w:val="007F563F"/>
    <w:rsid w:val="008032F1"/>
    <w:rsid w:val="00806E5D"/>
    <w:rsid w:val="00812B66"/>
    <w:rsid w:val="00813459"/>
    <w:rsid w:val="0083285F"/>
    <w:rsid w:val="00832FBE"/>
    <w:rsid w:val="0083326B"/>
    <w:rsid w:val="00833A6C"/>
    <w:rsid w:val="0085100A"/>
    <w:rsid w:val="008541ED"/>
    <w:rsid w:val="00863A80"/>
    <w:rsid w:val="00863C0D"/>
    <w:rsid w:val="00870D2F"/>
    <w:rsid w:val="00883840"/>
    <w:rsid w:val="0088428E"/>
    <w:rsid w:val="00886860"/>
    <w:rsid w:val="008954AF"/>
    <w:rsid w:val="008A3796"/>
    <w:rsid w:val="008A4329"/>
    <w:rsid w:val="008B14A7"/>
    <w:rsid w:val="008C4CE1"/>
    <w:rsid w:val="008D0626"/>
    <w:rsid w:val="008D68FD"/>
    <w:rsid w:val="008E2D82"/>
    <w:rsid w:val="008F5384"/>
    <w:rsid w:val="008F56A2"/>
    <w:rsid w:val="008F659C"/>
    <w:rsid w:val="00905AF6"/>
    <w:rsid w:val="00913F1D"/>
    <w:rsid w:val="00916C8B"/>
    <w:rsid w:val="009256A0"/>
    <w:rsid w:val="009343F2"/>
    <w:rsid w:val="009432A6"/>
    <w:rsid w:val="00980D52"/>
    <w:rsid w:val="00982D13"/>
    <w:rsid w:val="00986DAA"/>
    <w:rsid w:val="009A64A7"/>
    <w:rsid w:val="009B0C94"/>
    <w:rsid w:val="009B647A"/>
    <w:rsid w:val="009B6B2F"/>
    <w:rsid w:val="009B6C07"/>
    <w:rsid w:val="009D0015"/>
    <w:rsid w:val="009E5751"/>
    <w:rsid w:val="009E5AAE"/>
    <w:rsid w:val="009F607E"/>
    <w:rsid w:val="009F645E"/>
    <w:rsid w:val="00A0761A"/>
    <w:rsid w:val="00A10948"/>
    <w:rsid w:val="00A339AA"/>
    <w:rsid w:val="00A45B6E"/>
    <w:rsid w:val="00A5076B"/>
    <w:rsid w:val="00A571EA"/>
    <w:rsid w:val="00A66F59"/>
    <w:rsid w:val="00A73D77"/>
    <w:rsid w:val="00A80FC9"/>
    <w:rsid w:val="00A8445A"/>
    <w:rsid w:val="00AA1721"/>
    <w:rsid w:val="00AA343B"/>
    <w:rsid w:val="00AD5241"/>
    <w:rsid w:val="00AD5B27"/>
    <w:rsid w:val="00AE1901"/>
    <w:rsid w:val="00B05988"/>
    <w:rsid w:val="00B11D29"/>
    <w:rsid w:val="00B1734A"/>
    <w:rsid w:val="00B44F6D"/>
    <w:rsid w:val="00B50DEB"/>
    <w:rsid w:val="00B63E0E"/>
    <w:rsid w:val="00B77CC6"/>
    <w:rsid w:val="00B842D7"/>
    <w:rsid w:val="00B872B8"/>
    <w:rsid w:val="00B87723"/>
    <w:rsid w:val="00B90F80"/>
    <w:rsid w:val="00B9602D"/>
    <w:rsid w:val="00B96BEA"/>
    <w:rsid w:val="00BA54B7"/>
    <w:rsid w:val="00BB2B2B"/>
    <w:rsid w:val="00BB6C0C"/>
    <w:rsid w:val="00BC1F85"/>
    <w:rsid w:val="00BD1F35"/>
    <w:rsid w:val="00BF31F4"/>
    <w:rsid w:val="00C0015A"/>
    <w:rsid w:val="00C10AFF"/>
    <w:rsid w:val="00C22076"/>
    <w:rsid w:val="00C23764"/>
    <w:rsid w:val="00C24C55"/>
    <w:rsid w:val="00C30C8D"/>
    <w:rsid w:val="00C44A8D"/>
    <w:rsid w:val="00C51C7C"/>
    <w:rsid w:val="00C5240F"/>
    <w:rsid w:val="00C62AA6"/>
    <w:rsid w:val="00C63F8E"/>
    <w:rsid w:val="00C70A19"/>
    <w:rsid w:val="00C722C5"/>
    <w:rsid w:val="00C72BEF"/>
    <w:rsid w:val="00C74CC0"/>
    <w:rsid w:val="00C872F1"/>
    <w:rsid w:val="00C94CAD"/>
    <w:rsid w:val="00CA0FEE"/>
    <w:rsid w:val="00CA4B41"/>
    <w:rsid w:val="00CD451F"/>
    <w:rsid w:val="00CD6284"/>
    <w:rsid w:val="00CE00FC"/>
    <w:rsid w:val="00CE6728"/>
    <w:rsid w:val="00D06DD3"/>
    <w:rsid w:val="00D07590"/>
    <w:rsid w:val="00D21543"/>
    <w:rsid w:val="00D26208"/>
    <w:rsid w:val="00D309C3"/>
    <w:rsid w:val="00D4512B"/>
    <w:rsid w:val="00D50476"/>
    <w:rsid w:val="00D51EDA"/>
    <w:rsid w:val="00D64813"/>
    <w:rsid w:val="00D900AD"/>
    <w:rsid w:val="00DA0876"/>
    <w:rsid w:val="00DA3034"/>
    <w:rsid w:val="00DA3A34"/>
    <w:rsid w:val="00DB0325"/>
    <w:rsid w:val="00DB57DA"/>
    <w:rsid w:val="00DC471B"/>
    <w:rsid w:val="00DC7C26"/>
    <w:rsid w:val="00DD1B70"/>
    <w:rsid w:val="00DF6C55"/>
    <w:rsid w:val="00E0212D"/>
    <w:rsid w:val="00E1190C"/>
    <w:rsid w:val="00E13ACB"/>
    <w:rsid w:val="00E24630"/>
    <w:rsid w:val="00E2751C"/>
    <w:rsid w:val="00E27C2D"/>
    <w:rsid w:val="00E53504"/>
    <w:rsid w:val="00E53760"/>
    <w:rsid w:val="00E556DE"/>
    <w:rsid w:val="00E607AE"/>
    <w:rsid w:val="00E60BA0"/>
    <w:rsid w:val="00E661EF"/>
    <w:rsid w:val="00E70A6A"/>
    <w:rsid w:val="00E95030"/>
    <w:rsid w:val="00EC3E47"/>
    <w:rsid w:val="00EE09F6"/>
    <w:rsid w:val="00EE5859"/>
    <w:rsid w:val="00EF34E1"/>
    <w:rsid w:val="00EF4BA0"/>
    <w:rsid w:val="00F06282"/>
    <w:rsid w:val="00F07171"/>
    <w:rsid w:val="00F15A90"/>
    <w:rsid w:val="00F214E7"/>
    <w:rsid w:val="00F309CB"/>
    <w:rsid w:val="00F40326"/>
    <w:rsid w:val="00F406A2"/>
    <w:rsid w:val="00F5439D"/>
    <w:rsid w:val="00F543E8"/>
    <w:rsid w:val="00F60603"/>
    <w:rsid w:val="00F60DE0"/>
    <w:rsid w:val="00F615FA"/>
    <w:rsid w:val="00F643BE"/>
    <w:rsid w:val="00F653D5"/>
    <w:rsid w:val="00F756A4"/>
    <w:rsid w:val="00F8764A"/>
    <w:rsid w:val="00F90234"/>
    <w:rsid w:val="00F90351"/>
    <w:rsid w:val="00F95275"/>
    <w:rsid w:val="00F96F77"/>
    <w:rsid w:val="00F97345"/>
    <w:rsid w:val="00FA51AE"/>
    <w:rsid w:val="00FD1A1F"/>
    <w:rsid w:val="00FD7B6D"/>
    <w:rsid w:val="00FE2874"/>
    <w:rsid w:val="00FE6B57"/>
    <w:rsid w:val="00FE7A1E"/>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1A585467"/>
  <w15:chartTrackingRefBased/>
  <w15:docId w15:val="{81625FA2-ED3E-4664-A892-85A64CAC4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30"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77B39"/>
    <w:pPr>
      <w:spacing w:after="0" w:line="240" w:lineRule="auto"/>
    </w:pPr>
    <w:rPr>
      <w:rFonts w:eastAsia="Meiryo UI"/>
    </w:rPr>
  </w:style>
  <w:style w:type="paragraph" w:styleId="1">
    <w:name w:val="heading 1"/>
    <w:basedOn w:val="a"/>
    <w:next w:val="a"/>
    <w:link w:val="10"/>
    <w:uiPriority w:val="9"/>
    <w:qFormat/>
    <w:rsid w:val="00735645"/>
    <w:pPr>
      <w:widowControl w:val="0"/>
      <w:numPr>
        <w:numId w:val="12"/>
      </w:numPr>
      <w:ind w:left="431" w:hanging="431"/>
      <w:outlineLvl w:val="0"/>
    </w:pPr>
    <w:rPr>
      <w:rFonts w:ascii="Meiryo UI" w:hAnsi="Meiryo UI" w:cstheme="majorBidi"/>
      <w:b/>
      <w:bCs/>
      <w:smallCaps/>
      <w:color w:val="000000" w:themeColor="text1"/>
    </w:rPr>
  </w:style>
  <w:style w:type="paragraph" w:styleId="2">
    <w:name w:val="heading 2"/>
    <w:basedOn w:val="a"/>
    <w:next w:val="a"/>
    <w:link w:val="20"/>
    <w:uiPriority w:val="9"/>
    <w:unhideWhenUsed/>
    <w:qFormat/>
    <w:rsid w:val="006D2C42"/>
    <w:pPr>
      <w:widowControl w:val="0"/>
      <w:numPr>
        <w:ilvl w:val="1"/>
        <w:numId w:val="12"/>
      </w:numPr>
      <w:ind w:left="578" w:hanging="578"/>
      <w:outlineLvl w:val="1"/>
    </w:pPr>
    <w:rPr>
      <w:rFonts w:ascii="Meiryo UI" w:hAnsi="Meiryo UI" w:cstheme="majorBidi"/>
      <w:b/>
      <w:bCs/>
      <w:smallCaps/>
      <w:color w:val="000000" w:themeColor="text1"/>
      <w:lang w:val="ja-JP"/>
    </w:rPr>
  </w:style>
  <w:style w:type="paragraph" w:styleId="3">
    <w:name w:val="heading 3"/>
    <w:basedOn w:val="a"/>
    <w:next w:val="a"/>
    <w:link w:val="30"/>
    <w:uiPriority w:val="9"/>
    <w:unhideWhenUsed/>
    <w:qFormat/>
    <w:rsid w:val="00711C28"/>
    <w:pPr>
      <w:widowControl w:val="0"/>
      <w:numPr>
        <w:ilvl w:val="2"/>
        <w:numId w:val="12"/>
      </w:numPr>
      <w:outlineLvl w:val="2"/>
    </w:pPr>
    <w:rPr>
      <w:rFonts w:ascii="Meiryo UI" w:hAnsi="Meiryo UI" w:cstheme="majorBidi"/>
      <w:b/>
      <w:bCs/>
      <w:color w:val="000000" w:themeColor="text1"/>
      <w:lang w:val="ja-JP"/>
    </w:rPr>
  </w:style>
  <w:style w:type="paragraph" w:styleId="4">
    <w:name w:val="heading 4"/>
    <w:basedOn w:val="3"/>
    <w:next w:val="3"/>
    <w:link w:val="40"/>
    <w:uiPriority w:val="9"/>
    <w:unhideWhenUsed/>
    <w:qFormat/>
    <w:rsid w:val="00091F81"/>
    <w:pPr>
      <w:numPr>
        <w:ilvl w:val="3"/>
      </w:numPr>
      <w:ind w:left="720" w:hanging="720"/>
      <w:outlineLvl w:val="3"/>
    </w:pPr>
    <w:rPr>
      <w:rFonts w:hAnsiTheme="majorHAnsi"/>
      <w:bCs w:val="0"/>
      <w:iCs/>
    </w:rPr>
  </w:style>
  <w:style w:type="paragraph" w:styleId="5">
    <w:name w:val="heading 5"/>
    <w:basedOn w:val="a"/>
    <w:next w:val="a"/>
    <w:link w:val="50"/>
    <w:uiPriority w:val="9"/>
    <w:semiHidden/>
    <w:unhideWhenUsed/>
    <w:qFormat/>
    <w:pPr>
      <w:keepNext/>
      <w:keepLines/>
      <w:numPr>
        <w:ilvl w:val="4"/>
        <w:numId w:val="12"/>
      </w:numPr>
      <w:spacing w:before="200"/>
      <w:outlineLvl w:val="4"/>
    </w:pPr>
    <w:rPr>
      <w:rFonts w:asciiTheme="majorHAnsi" w:eastAsiaTheme="majorEastAsia" w:hAnsiTheme="majorHAnsi" w:cstheme="majorBidi"/>
      <w:color w:val="252525" w:themeColor="text2" w:themeShade="BF"/>
    </w:rPr>
  </w:style>
  <w:style w:type="paragraph" w:styleId="6">
    <w:name w:val="heading 6"/>
    <w:basedOn w:val="a"/>
    <w:next w:val="a"/>
    <w:link w:val="60"/>
    <w:uiPriority w:val="9"/>
    <w:semiHidden/>
    <w:unhideWhenUsed/>
    <w:qFormat/>
    <w:pPr>
      <w:keepNext/>
      <w:keepLines/>
      <w:numPr>
        <w:ilvl w:val="5"/>
        <w:numId w:val="12"/>
      </w:numPr>
      <w:spacing w:before="200"/>
      <w:outlineLvl w:val="5"/>
    </w:pPr>
    <w:rPr>
      <w:rFonts w:asciiTheme="majorHAnsi" w:eastAsiaTheme="majorEastAsia" w:hAnsiTheme="majorHAnsi" w:cstheme="majorBidi"/>
      <w:i/>
      <w:iCs/>
      <w:color w:val="252525" w:themeColor="text2" w:themeShade="BF"/>
    </w:rPr>
  </w:style>
  <w:style w:type="paragraph" w:styleId="7">
    <w:name w:val="heading 7"/>
    <w:basedOn w:val="a"/>
    <w:next w:val="a"/>
    <w:link w:val="70"/>
    <w:uiPriority w:val="9"/>
    <w:semiHidden/>
    <w:unhideWhenUsed/>
    <w:qFormat/>
    <w:pPr>
      <w:keepNext/>
      <w:keepLines/>
      <w:numPr>
        <w:ilvl w:val="6"/>
        <w:numId w:val="12"/>
      </w:numPr>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pPr>
      <w:keepNext/>
      <w:keepLines/>
      <w:numPr>
        <w:ilvl w:val="7"/>
        <w:numId w:val="12"/>
      </w:numPr>
      <w:spacing w:before="20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
    <w:semiHidden/>
    <w:unhideWhenUsed/>
    <w:qFormat/>
    <w:pPr>
      <w:keepNext/>
      <w:keepLines/>
      <w:numPr>
        <w:ilvl w:val="8"/>
        <w:numId w:val="1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タイトル"/>
    <w:basedOn w:val="a"/>
    <w:next w:val="a"/>
    <w:link w:val="a4"/>
    <w:uiPriority w:val="10"/>
    <w:qFormat/>
    <w:rsid w:val="005F0996"/>
    <w:pPr>
      <w:contextualSpacing/>
    </w:pPr>
    <w:rPr>
      <w:rFonts w:asciiTheme="majorHAnsi" w:hAnsiTheme="majorHAnsi" w:cstheme="majorBidi"/>
      <w:color w:val="000000" w:themeColor="text1"/>
      <w:sz w:val="56"/>
      <w:szCs w:val="56"/>
    </w:rPr>
  </w:style>
  <w:style w:type="character" w:customStyle="1" w:styleId="a4">
    <w:name w:val="タイトルの文字"/>
    <w:basedOn w:val="a0"/>
    <w:link w:val="a3"/>
    <w:uiPriority w:val="10"/>
    <w:rsid w:val="005F0996"/>
    <w:rPr>
      <w:rFonts w:asciiTheme="majorHAnsi" w:eastAsia="Meiryo UI" w:hAnsiTheme="majorHAnsi" w:cstheme="majorBidi"/>
      <w:color w:val="000000" w:themeColor="text1"/>
      <w:sz w:val="56"/>
      <w:szCs w:val="56"/>
    </w:rPr>
  </w:style>
  <w:style w:type="paragraph" w:customStyle="1" w:styleId="a5">
    <w:name w:val="サブタイトル"/>
    <w:basedOn w:val="a"/>
    <w:next w:val="a"/>
    <w:link w:val="a6"/>
    <w:uiPriority w:val="11"/>
    <w:pPr>
      <w:numPr>
        <w:ilvl w:val="1"/>
      </w:numPr>
    </w:pPr>
    <w:rPr>
      <w:color w:val="5A5A5A" w:themeColor="text1" w:themeTint="A5"/>
      <w:spacing w:val="10"/>
    </w:rPr>
  </w:style>
  <w:style w:type="character" w:customStyle="1" w:styleId="a6">
    <w:name w:val="サブタイトルの文字"/>
    <w:basedOn w:val="a0"/>
    <w:link w:val="a5"/>
    <w:uiPriority w:val="11"/>
    <w:rPr>
      <w:color w:val="5A5A5A" w:themeColor="text1" w:themeTint="A5"/>
      <w:spacing w:val="10"/>
    </w:rPr>
  </w:style>
  <w:style w:type="character" w:customStyle="1" w:styleId="10">
    <w:name w:val="見出し 1 (文字)"/>
    <w:basedOn w:val="a0"/>
    <w:link w:val="1"/>
    <w:uiPriority w:val="9"/>
    <w:rsid w:val="00735645"/>
    <w:rPr>
      <w:rFonts w:ascii="Meiryo UI" w:eastAsia="Meiryo UI" w:hAnsi="Meiryo UI" w:cstheme="majorBidi"/>
      <w:b/>
      <w:bCs/>
      <w:smallCaps/>
      <w:color w:val="000000" w:themeColor="text1"/>
    </w:rPr>
  </w:style>
  <w:style w:type="character" w:customStyle="1" w:styleId="20">
    <w:name w:val="見出し 2 (文字)"/>
    <w:basedOn w:val="a0"/>
    <w:link w:val="2"/>
    <w:uiPriority w:val="9"/>
    <w:rsid w:val="006D2C42"/>
    <w:rPr>
      <w:rFonts w:ascii="Meiryo UI" w:eastAsia="Meiryo UI" w:hAnsi="Meiryo UI" w:cstheme="majorBidi"/>
      <w:b/>
      <w:bCs/>
      <w:smallCaps/>
      <w:color w:val="000000" w:themeColor="text1"/>
      <w:lang w:val="ja-JP"/>
    </w:rPr>
  </w:style>
  <w:style w:type="character" w:customStyle="1" w:styleId="30">
    <w:name w:val="見出し 3 (文字)"/>
    <w:basedOn w:val="a0"/>
    <w:link w:val="3"/>
    <w:uiPriority w:val="9"/>
    <w:rsid w:val="00711C28"/>
    <w:rPr>
      <w:rFonts w:ascii="Meiryo UI" w:eastAsia="Meiryo UI" w:hAnsi="Meiryo UI" w:cstheme="majorBidi"/>
      <w:b/>
      <w:bCs/>
      <w:color w:val="000000" w:themeColor="text1"/>
      <w:lang w:val="ja-JP"/>
    </w:rPr>
  </w:style>
  <w:style w:type="character" w:customStyle="1" w:styleId="40">
    <w:name w:val="見出し 4 (文字)"/>
    <w:basedOn w:val="a0"/>
    <w:link w:val="4"/>
    <w:uiPriority w:val="9"/>
    <w:rsid w:val="00091F81"/>
    <w:rPr>
      <w:rFonts w:ascii="Meiryo UI" w:eastAsia="Meiryo UI" w:hAnsiTheme="majorHAnsi" w:cstheme="majorBidi"/>
      <w:b/>
      <w:iCs/>
      <w:color w:val="000000" w:themeColor="text1"/>
      <w:lang w:val="ja-JP"/>
    </w:rPr>
  </w:style>
  <w:style w:type="character" w:customStyle="1" w:styleId="50">
    <w:name w:val="見出し 5 (文字)"/>
    <w:basedOn w:val="a0"/>
    <w:link w:val="5"/>
    <w:uiPriority w:val="9"/>
    <w:semiHidden/>
    <w:rPr>
      <w:rFonts w:asciiTheme="majorHAnsi" w:eastAsiaTheme="majorEastAsia" w:hAnsiTheme="majorHAnsi" w:cstheme="majorBidi"/>
      <w:color w:val="252525" w:themeColor="text2" w:themeShade="BF"/>
    </w:rPr>
  </w:style>
  <w:style w:type="character" w:customStyle="1" w:styleId="60">
    <w:name w:val="見出し 6 (文字)"/>
    <w:basedOn w:val="a0"/>
    <w:link w:val="6"/>
    <w:uiPriority w:val="9"/>
    <w:semiHidden/>
    <w:rPr>
      <w:rFonts w:asciiTheme="majorHAnsi" w:eastAsiaTheme="majorEastAsia" w:hAnsiTheme="majorHAnsi" w:cstheme="majorBidi"/>
      <w:i/>
      <w:iCs/>
      <w:color w:val="252525" w:themeColor="text2" w:themeShade="BF"/>
    </w:rPr>
  </w:style>
  <w:style w:type="character" w:customStyle="1" w:styleId="70">
    <w:name w:val="見出し 7 (文字)"/>
    <w:basedOn w:val="a0"/>
    <w:link w:val="7"/>
    <w:uiPriority w:val="9"/>
    <w:semiHidden/>
    <w:rPr>
      <w:rFonts w:asciiTheme="majorHAnsi" w:eastAsiaTheme="majorEastAsia" w:hAnsiTheme="majorHAnsi" w:cstheme="majorBidi"/>
      <w:i/>
      <w:iCs/>
      <w:color w:val="404040" w:themeColor="text1" w:themeTint="BF"/>
    </w:rPr>
  </w:style>
  <w:style w:type="character" w:customStyle="1" w:styleId="80">
    <w:name w:val="見出し 8 (文字)"/>
    <w:basedOn w:val="a0"/>
    <w:link w:val="8"/>
    <w:uiPriority w:val="9"/>
    <w:semiHidden/>
    <w:rPr>
      <w:rFonts w:asciiTheme="majorHAnsi" w:eastAsiaTheme="majorEastAsia" w:hAnsiTheme="majorHAnsi" w:cstheme="majorBidi"/>
      <w:color w:val="404040" w:themeColor="text1" w:themeTint="BF"/>
      <w:sz w:val="20"/>
      <w:szCs w:val="20"/>
    </w:rPr>
  </w:style>
  <w:style w:type="character" w:customStyle="1" w:styleId="90">
    <w:name w:val="見出し 9 (文字)"/>
    <w:basedOn w:val="a0"/>
    <w:link w:val="9"/>
    <w:uiPriority w:val="9"/>
    <w:semiHidden/>
    <w:rPr>
      <w:rFonts w:asciiTheme="majorHAnsi" w:eastAsiaTheme="majorEastAsia" w:hAnsiTheme="majorHAnsi" w:cstheme="majorBidi"/>
      <w:i/>
      <w:iCs/>
      <w:color w:val="404040" w:themeColor="text1" w:themeTint="BF"/>
      <w:sz w:val="20"/>
      <w:szCs w:val="20"/>
    </w:rPr>
  </w:style>
  <w:style w:type="character" w:styleId="a7">
    <w:name w:val="Emphasis"/>
    <w:basedOn w:val="a0"/>
    <w:uiPriority w:val="20"/>
    <w:rsid w:val="005F0996"/>
    <w:rPr>
      <w:rFonts w:eastAsia="Meiryo UI"/>
      <w:i/>
      <w:iCs/>
      <w:color w:val="auto"/>
    </w:rPr>
  </w:style>
  <w:style w:type="character" w:styleId="21">
    <w:name w:val="Intense Emphasis"/>
    <w:basedOn w:val="a0"/>
    <w:uiPriority w:val="21"/>
    <w:rsid w:val="005F0996"/>
    <w:rPr>
      <w:rFonts w:eastAsia="Meiryo UI"/>
      <w:b/>
      <w:bCs/>
      <w:i/>
      <w:iCs/>
      <w:caps/>
    </w:rPr>
  </w:style>
  <w:style w:type="character" w:styleId="a8">
    <w:name w:val="Strong"/>
    <w:basedOn w:val="a0"/>
    <w:uiPriority w:val="22"/>
    <w:rsid w:val="005F0996"/>
    <w:rPr>
      <w:rFonts w:eastAsia="Meiryo UI"/>
      <w:b/>
      <w:bCs/>
      <w:color w:val="000000" w:themeColor="text1"/>
    </w:rPr>
  </w:style>
  <w:style w:type="paragraph" w:customStyle="1" w:styleId="a9">
    <w:name w:val="引用"/>
    <w:basedOn w:val="a"/>
    <w:next w:val="a"/>
    <w:link w:val="aa"/>
    <w:uiPriority w:val="29"/>
    <w:pPr>
      <w:spacing w:before="160"/>
      <w:ind w:left="720" w:right="720"/>
    </w:pPr>
    <w:rPr>
      <w:i/>
      <w:iCs/>
      <w:color w:val="000000" w:themeColor="text1"/>
    </w:rPr>
  </w:style>
  <w:style w:type="character" w:customStyle="1" w:styleId="aa">
    <w:name w:val="引用の文字"/>
    <w:basedOn w:val="a0"/>
    <w:link w:val="a9"/>
    <w:uiPriority w:val="29"/>
    <w:rPr>
      <w:i/>
      <w:iCs/>
      <w:color w:val="000000" w:themeColor="text1"/>
    </w:rPr>
  </w:style>
  <w:style w:type="paragraph" w:styleId="ab">
    <w:name w:val="Quote"/>
    <w:basedOn w:val="a"/>
    <w:next w:val="a"/>
    <w:link w:val="ac"/>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ac">
    <w:name w:val="引用文 (文字)"/>
    <w:basedOn w:val="a0"/>
    <w:link w:val="ab"/>
    <w:uiPriority w:val="30"/>
    <w:rPr>
      <w:color w:val="000000" w:themeColor="text1"/>
      <w:shd w:val="clear" w:color="auto" w:fill="F2F2F2" w:themeFill="background1" w:themeFillShade="F2"/>
    </w:rPr>
  </w:style>
  <w:style w:type="character" w:styleId="ad">
    <w:name w:val="Subtle Reference"/>
    <w:basedOn w:val="a0"/>
    <w:uiPriority w:val="31"/>
    <w:rsid w:val="005F0996"/>
    <w:rPr>
      <w:rFonts w:eastAsia="Meiryo UI"/>
      <w:smallCaps/>
      <w:color w:val="404040" w:themeColor="text1" w:themeTint="BF"/>
      <w:u w:val="single" w:color="7F7F7F" w:themeColor="text1" w:themeTint="80"/>
    </w:rPr>
  </w:style>
  <w:style w:type="character" w:styleId="22">
    <w:name w:val="Intense Reference"/>
    <w:basedOn w:val="a0"/>
    <w:uiPriority w:val="32"/>
    <w:rsid w:val="005F0996"/>
    <w:rPr>
      <w:rFonts w:eastAsia="Meiryo UI"/>
      <w:b/>
      <w:bCs/>
      <w:smallCaps/>
      <w:u w:val="single"/>
    </w:rPr>
  </w:style>
  <w:style w:type="character" w:styleId="ae">
    <w:name w:val="Book Title"/>
    <w:basedOn w:val="a0"/>
    <w:uiPriority w:val="33"/>
    <w:rsid w:val="005F0996"/>
    <w:rPr>
      <w:rFonts w:eastAsia="Meiryo UI"/>
      <w:b w:val="0"/>
      <w:bCs w:val="0"/>
      <w:smallCaps/>
      <w:spacing w:val="5"/>
    </w:rPr>
  </w:style>
  <w:style w:type="paragraph" w:customStyle="1" w:styleId="af">
    <w:name w:val="標題"/>
    <w:basedOn w:val="a"/>
    <w:next w:val="a"/>
    <w:uiPriority w:val="35"/>
    <w:semiHidden/>
    <w:unhideWhenUsed/>
    <w:qFormat/>
    <w:pPr>
      <w:spacing w:after="200"/>
    </w:pPr>
    <w:rPr>
      <w:i/>
      <w:iCs/>
      <w:color w:val="323232" w:themeColor="text2"/>
      <w:sz w:val="18"/>
      <w:szCs w:val="18"/>
    </w:rPr>
  </w:style>
  <w:style w:type="paragraph" w:styleId="af0">
    <w:name w:val="TOC Heading"/>
    <w:basedOn w:val="1"/>
    <w:next w:val="a"/>
    <w:uiPriority w:val="39"/>
    <w:unhideWhenUsed/>
    <w:qFormat/>
    <w:pPr>
      <w:outlineLvl w:val="9"/>
    </w:pPr>
  </w:style>
  <w:style w:type="paragraph" w:styleId="af1">
    <w:name w:val="No Spacing"/>
    <w:link w:val="af2"/>
    <w:uiPriority w:val="1"/>
    <w:qFormat/>
    <w:rsid w:val="005F0996"/>
    <w:pPr>
      <w:spacing w:after="0" w:line="240" w:lineRule="auto"/>
    </w:pPr>
    <w:rPr>
      <w:rFonts w:eastAsia="Meiryo UI"/>
    </w:rPr>
  </w:style>
  <w:style w:type="paragraph" w:styleId="af3">
    <w:name w:val="List Paragraph"/>
    <w:basedOn w:val="a"/>
    <w:uiPriority w:val="34"/>
    <w:qFormat/>
    <w:pPr>
      <w:ind w:left="720"/>
      <w:contextualSpacing/>
    </w:pPr>
  </w:style>
  <w:style w:type="paragraph" w:styleId="af4">
    <w:name w:val="Title"/>
    <w:basedOn w:val="a"/>
    <w:next w:val="a"/>
    <w:link w:val="af5"/>
    <w:uiPriority w:val="10"/>
    <w:rsid w:val="005F0996"/>
    <w:pPr>
      <w:spacing w:before="240" w:after="120"/>
      <w:jc w:val="center"/>
      <w:outlineLvl w:val="0"/>
    </w:pPr>
    <w:rPr>
      <w:rFonts w:asciiTheme="majorHAnsi" w:hAnsiTheme="majorHAnsi" w:cstheme="majorBidi"/>
      <w:sz w:val="32"/>
      <w:szCs w:val="32"/>
    </w:rPr>
  </w:style>
  <w:style w:type="character" w:customStyle="1" w:styleId="af5">
    <w:name w:val="表題 (文字)"/>
    <w:basedOn w:val="a0"/>
    <w:link w:val="af4"/>
    <w:uiPriority w:val="10"/>
    <w:rsid w:val="005F0996"/>
    <w:rPr>
      <w:rFonts w:asciiTheme="majorHAnsi" w:eastAsia="Meiryo UI" w:hAnsiTheme="majorHAnsi" w:cstheme="majorBidi"/>
      <w:sz w:val="32"/>
      <w:szCs w:val="32"/>
    </w:rPr>
  </w:style>
  <w:style w:type="paragraph" w:styleId="af6">
    <w:name w:val="Subtitle"/>
    <w:basedOn w:val="a"/>
    <w:next w:val="a"/>
    <w:link w:val="af7"/>
    <w:uiPriority w:val="11"/>
    <w:rsid w:val="005F0996"/>
    <w:pPr>
      <w:jc w:val="center"/>
      <w:outlineLvl w:val="1"/>
    </w:pPr>
    <w:rPr>
      <w:rFonts w:asciiTheme="majorHAnsi" w:hAnsiTheme="majorHAnsi" w:cstheme="majorBidi"/>
      <w:sz w:val="24"/>
      <w:szCs w:val="24"/>
    </w:rPr>
  </w:style>
  <w:style w:type="character" w:customStyle="1" w:styleId="af7">
    <w:name w:val="副題 (文字)"/>
    <w:basedOn w:val="a0"/>
    <w:link w:val="af6"/>
    <w:uiPriority w:val="11"/>
    <w:rsid w:val="005F0996"/>
    <w:rPr>
      <w:rFonts w:asciiTheme="majorHAnsi" w:eastAsia="Meiryo UI" w:hAnsiTheme="majorHAnsi" w:cstheme="majorBidi"/>
      <w:sz w:val="24"/>
      <w:szCs w:val="24"/>
    </w:rPr>
  </w:style>
  <w:style w:type="table" w:styleId="af8">
    <w:name w:val="Table Grid"/>
    <w:basedOn w:val="a1"/>
    <w:uiPriority w:val="39"/>
    <w:rsid w:val="00F071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9">
    <w:name w:val="header"/>
    <w:basedOn w:val="a"/>
    <w:link w:val="afa"/>
    <w:uiPriority w:val="99"/>
    <w:unhideWhenUsed/>
    <w:rsid w:val="00986DAA"/>
    <w:pPr>
      <w:tabs>
        <w:tab w:val="center" w:pos="4252"/>
        <w:tab w:val="right" w:pos="8504"/>
      </w:tabs>
      <w:snapToGrid w:val="0"/>
    </w:pPr>
  </w:style>
  <w:style w:type="character" w:customStyle="1" w:styleId="afa">
    <w:name w:val="ヘッダー (文字)"/>
    <w:basedOn w:val="a0"/>
    <w:link w:val="af9"/>
    <w:uiPriority w:val="99"/>
    <w:rsid w:val="00986DAA"/>
    <w:rPr>
      <w:rFonts w:eastAsia="Meiryo UI"/>
    </w:rPr>
  </w:style>
  <w:style w:type="paragraph" w:styleId="afb">
    <w:name w:val="footer"/>
    <w:basedOn w:val="a"/>
    <w:link w:val="afc"/>
    <w:uiPriority w:val="99"/>
    <w:unhideWhenUsed/>
    <w:rsid w:val="00986DAA"/>
    <w:pPr>
      <w:tabs>
        <w:tab w:val="center" w:pos="4252"/>
        <w:tab w:val="right" w:pos="8504"/>
      </w:tabs>
      <w:snapToGrid w:val="0"/>
    </w:pPr>
  </w:style>
  <w:style w:type="character" w:customStyle="1" w:styleId="afc">
    <w:name w:val="フッター (文字)"/>
    <w:basedOn w:val="a0"/>
    <w:link w:val="afb"/>
    <w:uiPriority w:val="99"/>
    <w:rsid w:val="00986DAA"/>
    <w:rPr>
      <w:rFonts w:eastAsia="Meiryo UI"/>
    </w:rPr>
  </w:style>
  <w:style w:type="paragraph" w:styleId="afd">
    <w:name w:val="Balloon Text"/>
    <w:basedOn w:val="a"/>
    <w:link w:val="afe"/>
    <w:uiPriority w:val="99"/>
    <w:semiHidden/>
    <w:unhideWhenUsed/>
    <w:rsid w:val="009B6C07"/>
    <w:rPr>
      <w:rFonts w:asciiTheme="majorHAnsi" w:eastAsiaTheme="majorEastAsia" w:hAnsiTheme="majorHAnsi" w:cstheme="majorBidi"/>
      <w:sz w:val="18"/>
      <w:szCs w:val="18"/>
    </w:rPr>
  </w:style>
  <w:style w:type="character" w:customStyle="1" w:styleId="afe">
    <w:name w:val="吹き出し (文字)"/>
    <w:basedOn w:val="a0"/>
    <w:link w:val="afd"/>
    <w:uiPriority w:val="99"/>
    <w:semiHidden/>
    <w:rsid w:val="009B6C07"/>
    <w:rPr>
      <w:rFonts w:asciiTheme="majorHAnsi" w:eastAsiaTheme="majorEastAsia" w:hAnsiTheme="majorHAnsi" w:cstheme="majorBidi"/>
      <w:sz w:val="18"/>
      <w:szCs w:val="18"/>
    </w:rPr>
  </w:style>
  <w:style w:type="paragraph" w:styleId="11">
    <w:name w:val="toc 1"/>
    <w:basedOn w:val="a"/>
    <w:next w:val="a"/>
    <w:autoRedefine/>
    <w:uiPriority w:val="39"/>
    <w:unhideWhenUsed/>
    <w:rsid w:val="000B6A30"/>
  </w:style>
  <w:style w:type="paragraph" w:styleId="23">
    <w:name w:val="toc 2"/>
    <w:basedOn w:val="a"/>
    <w:next w:val="a"/>
    <w:autoRedefine/>
    <w:uiPriority w:val="39"/>
    <w:unhideWhenUsed/>
    <w:rsid w:val="000B6A30"/>
    <w:pPr>
      <w:ind w:leftChars="100" w:left="220"/>
    </w:pPr>
  </w:style>
  <w:style w:type="paragraph" w:styleId="31">
    <w:name w:val="toc 3"/>
    <w:basedOn w:val="a"/>
    <w:next w:val="a"/>
    <w:autoRedefine/>
    <w:uiPriority w:val="39"/>
    <w:unhideWhenUsed/>
    <w:rsid w:val="000B6A30"/>
    <w:pPr>
      <w:ind w:leftChars="200" w:left="440"/>
    </w:pPr>
  </w:style>
  <w:style w:type="character" w:styleId="aff">
    <w:name w:val="Hyperlink"/>
    <w:basedOn w:val="a0"/>
    <w:uiPriority w:val="99"/>
    <w:unhideWhenUsed/>
    <w:rsid w:val="000B6A30"/>
    <w:rPr>
      <w:color w:val="6B9F25" w:themeColor="hyperlink"/>
      <w:u w:val="single"/>
    </w:rPr>
  </w:style>
  <w:style w:type="character" w:customStyle="1" w:styleId="af2">
    <w:name w:val="行間詰め (文字)"/>
    <w:basedOn w:val="a0"/>
    <w:link w:val="af1"/>
    <w:uiPriority w:val="1"/>
    <w:rsid w:val="000B6A30"/>
    <w:rPr>
      <w:rFonts w:eastAsia="Meiryo UI"/>
    </w:rPr>
  </w:style>
  <w:style w:type="paragraph" w:styleId="aff0">
    <w:name w:val="Revision"/>
    <w:hidden/>
    <w:uiPriority w:val="99"/>
    <w:semiHidden/>
    <w:rsid w:val="00A10948"/>
    <w:pPr>
      <w:spacing w:after="0" w:line="240" w:lineRule="auto"/>
    </w:pPr>
    <w:rPr>
      <w:rFonts w:eastAsia="Meiryo UI"/>
    </w:rPr>
  </w:style>
  <w:style w:type="paragraph" w:customStyle="1" w:styleId="12">
    <w:name w:val="スタイル1"/>
    <w:basedOn w:val="2"/>
    <w:link w:val="13"/>
    <w:rsid w:val="004D7053"/>
  </w:style>
  <w:style w:type="paragraph" w:customStyle="1" w:styleId="24">
    <w:name w:val="スタイル2"/>
    <w:basedOn w:val="3"/>
    <w:link w:val="25"/>
    <w:rsid w:val="004D7053"/>
  </w:style>
  <w:style w:type="character" w:customStyle="1" w:styleId="13">
    <w:name w:val="スタイル1 (文字)"/>
    <w:basedOn w:val="20"/>
    <w:link w:val="12"/>
    <w:rsid w:val="004D7053"/>
    <w:rPr>
      <w:rFonts w:ascii="Meiryo UI" w:eastAsia="Meiryo UI" w:hAnsi="Meiryo UI" w:cstheme="majorBidi"/>
      <w:b/>
      <w:bCs/>
      <w:smallCaps/>
      <w:color w:val="000000" w:themeColor="text1"/>
      <w:lang w:val="ja-JP"/>
    </w:rPr>
  </w:style>
  <w:style w:type="character" w:customStyle="1" w:styleId="25">
    <w:name w:val="スタイル2 (文字)"/>
    <w:basedOn w:val="30"/>
    <w:link w:val="24"/>
    <w:rsid w:val="004D7053"/>
    <w:rPr>
      <w:rFonts w:ascii="Meiryo UI" w:eastAsia="Meiryo UI" w:hAnsi="Meiryo UI" w:cstheme="majorBidi"/>
      <w:b/>
      <w:bCs/>
      <w:color w:val="000000" w:themeColor="text1"/>
      <w:lang w:val="ja-JP"/>
    </w:rPr>
  </w:style>
  <w:style w:type="paragraph" w:styleId="Web">
    <w:name w:val="Normal (Web)"/>
    <w:basedOn w:val="a"/>
    <w:uiPriority w:val="99"/>
    <w:unhideWhenUsed/>
    <w:rsid w:val="00D07590"/>
    <w:pPr>
      <w:spacing w:before="100" w:beforeAutospacing="1" w:after="100" w:afterAutospacing="1"/>
    </w:pPr>
    <w:rPr>
      <w:rFonts w:ascii="ＭＳ Ｐゴシック" w:eastAsia="ＭＳ Ｐゴシック" w:hAnsi="ＭＳ Ｐゴシック" w:cs="ＭＳ Ｐゴシック"/>
      <w:sz w:val="24"/>
      <w:szCs w:val="24"/>
    </w:rPr>
  </w:style>
  <w:style w:type="paragraph" w:customStyle="1" w:styleId="Default">
    <w:name w:val="Default"/>
    <w:rsid w:val="004118D6"/>
    <w:pPr>
      <w:widowControl w:val="0"/>
      <w:autoSpaceDE w:val="0"/>
      <w:autoSpaceDN w:val="0"/>
      <w:adjustRightInd w:val="0"/>
      <w:spacing w:after="0" w:line="240" w:lineRule="auto"/>
    </w:pPr>
    <w:rPr>
      <w:rFonts w:ascii="Meiryo UI" w:eastAsia="Meiryo UI" w:cs="Meiryo U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6614447">
      <w:bodyDiv w:val="1"/>
      <w:marLeft w:val="0"/>
      <w:marRight w:val="0"/>
      <w:marTop w:val="0"/>
      <w:marBottom w:val="0"/>
      <w:divBdr>
        <w:top w:val="none" w:sz="0" w:space="0" w:color="auto"/>
        <w:left w:val="none" w:sz="0" w:space="0" w:color="auto"/>
        <w:bottom w:val="none" w:sz="0" w:space="0" w:color="auto"/>
        <w:right w:val="none" w:sz="0" w:space="0" w:color="auto"/>
      </w:divBdr>
    </w:div>
    <w:div w:id="386951129">
      <w:bodyDiv w:val="1"/>
      <w:marLeft w:val="0"/>
      <w:marRight w:val="0"/>
      <w:marTop w:val="0"/>
      <w:marBottom w:val="0"/>
      <w:divBdr>
        <w:top w:val="none" w:sz="0" w:space="0" w:color="auto"/>
        <w:left w:val="none" w:sz="0" w:space="0" w:color="auto"/>
        <w:bottom w:val="none" w:sz="0" w:space="0" w:color="auto"/>
        <w:right w:val="none" w:sz="0" w:space="0" w:color="auto"/>
      </w:divBdr>
    </w:div>
    <w:div w:id="517698640">
      <w:bodyDiv w:val="1"/>
      <w:marLeft w:val="0"/>
      <w:marRight w:val="0"/>
      <w:marTop w:val="0"/>
      <w:marBottom w:val="0"/>
      <w:divBdr>
        <w:top w:val="none" w:sz="0" w:space="0" w:color="auto"/>
        <w:left w:val="none" w:sz="0" w:space="0" w:color="auto"/>
        <w:bottom w:val="none" w:sz="0" w:space="0" w:color="auto"/>
        <w:right w:val="none" w:sz="0" w:space="0" w:color="auto"/>
      </w:divBdr>
    </w:div>
    <w:div w:id="891573233">
      <w:bodyDiv w:val="1"/>
      <w:marLeft w:val="0"/>
      <w:marRight w:val="0"/>
      <w:marTop w:val="0"/>
      <w:marBottom w:val="0"/>
      <w:divBdr>
        <w:top w:val="none" w:sz="0" w:space="0" w:color="auto"/>
        <w:left w:val="none" w:sz="0" w:space="0" w:color="auto"/>
        <w:bottom w:val="none" w:sz="0" w:space="0" w:color="auto"/>
        <w:right w:val="none" w:sz="0" w:space="0" w:color="auto"/>
      </w:divBdr>
    </w:div>
    <w:div w:id="1113479411">
      <w:bodyDiv w:val="1"/>
      <w:marLeft w:val="0"/>
      <w:marRight w:val="0"/>
      <w:marTop w:val="0"/>
      <w:marBottom w:val="0"/>
      <w:divBdr>
        <w:top w:val="none" w:sz="0" w:space="0" w:color="auto"/>
        <w:left w:val="none" w:sz="0" w:space="0" w:color="auto"/>
        <w:bottom w:val="none" w:sz="0" w:space="0" w:color="auto"/>
        <w:right w:val="none" w:sz="0" w:space="0" w:color="auto"/>
      </w:divBdr>
    </w:div>
    <w:div w:id="1488354084">
      <w:bodyDiv w:val="1"/>
      <w:marLeft w:val="0"/>
      <w:marRight w:val="0"/>
      <w:marTop w:val="0"/>
      <w:marBottom w:val="0"/>
      <w:divBdr>
        <w:top w:val="none" w:sz="0" w:space="0" w:color="auto"/>
        <w:left w:val="none" w:sz="0" w:space="0" w:color="auto"/>
        <w:bottom w:val="none" w:sz="0" w:space="0" w:color="auto"/>
        <w:right w:val="none" w:sz="0" w:space="0" w:color="auto"/>
      </w:divBdr>
    </w:div>
    <w:div w:id="1577936020">
      <w:bodyDiv w:val="1"/>
      <w:marLeft w:val="0"/>
      <w:marRight w:val="0"/>
      <w:marTop w:val="0"/>
      <w:marBottom w:val="0"/>
      <w:divBdr>
        <w:top w:val="none" w:sz="0" w:space="0" w:color="auto"/>
        <w:left w:val="none" w:sz="0" w:space="0" w:color="auto"/>
        <w:bottom w:val="none" w:sz="0" w:space="0" w:color="auto"/>
        <w:right w:val="none" w:sz="0" w:space="0" w:color="auto"/>
      </w:divBdr>
    </w:div>
    <w:div w:id="1859079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so\AppData\Roaming\Microsoft\Templates\&#12524;&#12509;&#12540;&#12488;%20&#12487;&#12470;&#12452;&#12531;%20(&#31354;&#30333;).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2.xml><?xml version="1.0" encoding="utf-8"?>
<ds:datastoreItem xmlns:ds="http://schemas.openxmlformats.org/officeDocument/2006/customXml" ds:itemID="{80D600E9-C73E-437B-9A1B-75D1C3A4BA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レポート デザイン (空白).dotx</Template>
  <TotalTime>213</TotalTime>
  <Pages>1</Pages>
  <Words>388</Words>
  <Characters>2216</Characters>
  <Application>Microsoft Office Word</Application>
  <DocSecurity>0</DocSecurity>
  <Lines>18</Lines>
  <Paragraphs>5</Paragraphs>
  <ScaleCrop>false</ScaleCrop>
  <HeadingPairs>
    <vt:vector size="2" baseType="variant">
      <vt:variant>
        <vt:lpstr>タイトル</vt:lpstr>
      </vt:variant>
      <vt:variant>
        <vt:i4>1</vt:i4>
      </vt:variant>
    </vt:vector>
  </HeadingPairs>
  <TitlesOfParts>
    <vt:vector size="1" baseType="lpstr">
      <vt:lpstr>操作マニュアル</vt:lpstr>
    </vt:vector>
  </TitlesOfParts>
  <Company>株式会社東京システムリサーチ</Company>
  <LinksUpToDate>false</LinksUpToDate>
  <CharactersWithSpaces>2599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操作マニュアル</dc:title>
  <dc:subject>操作マニュアル</dc:subject>
  <dc:creator>磯貝真大</dc:creator>
  <cp:keywords/>
  <cp:lastModifiedBy>藤本紗知香</cp:lastModifiedBy>
  <cp:revision>47</cp:revision>
  <cp:lastPrinted>2018-02-13T04:56:00Z</cp:lastPrinted>
  <dcterms:created xsi:type="dcterms:W3CDTF">2019-03-05T02:16:00Z</dcterms:created>
  <dcterms:modified xsi:type="dcterms:W3CDTF">2021-05-12T01:27:00Z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