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C0D02" w14:textId="77777777" w:rsidR="00C10AFF" w:rsidRDefault="00D17BF3" w:rsidP="00D17BF3">
      <w:pPr>
        <w:pStyle w:val="3"/>
      </w:pPr>
      <w:r w:rsidRPr="00D17BF3">
        <w:rPr>
          <w:rFonts w:hint="eastAsia"/>
        </w:rPr>
        <w:t>請求書払い申請</w:t>
      </w:r>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6D045A" w:rsidRPr="00EE0BE4" w14:paraId="3D840D97" w14:textId="77777777" w:rsidTr="007B196E">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14:paraId="454BD021" w14:textId="77777777" w:rsidR="006D045A" w:rsidRPr="00EE0BE4" w:rsidRDefault="006D045A" w:rsidP="007B196E">
            <w:pPr>
              <w:rPr>
                <w:rFonts w:ascii="Meiryo UI" w:hAnsi="Meiryo UI" w:cs="ＭＳ Ｐゴシック"/>
                <w:color w:val="000000"/>
              </w:rPr>
            </w:pPr>
            <w:r w:rsidRPr="00EE0BE4">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087C69FE" w14:textId="77777777" w:rsidR="006D045A" w:rsidRPr="00EE0BE4" w:rsidRDefault="006D045A" w:rsidP="007B196E">
            <w:pPr>
              <w:rPr>
                <w:rFonts w:ascii="Meiryo UI" w:hAnsi="Meiryo UI" w:cs="ＭＳ Ｐゴシック"/>
                <w:color w:val="000000"/>
              </w:rPr>
            </w:pPr>
            <w:r w:rsidRPr="00EE0BE4">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27FAED3F" w14:textId="77777777" w:rsidR="006D045A" w:rsidRPr="00EE0BE4" w:rsidRDefault="006D045A" w:rsidP="007B196E">
            <w:pPr>
              <w:rPr>
                <w:rFonts w:ascii="Meiryo UI" w:hAnsi="Meiryo UI" w:cs="ＭＳ Ｐゴシック"/>
                <w:color w:val="000000"/>
              </w:rPr>
            </w:pPr>
            <w:r w:rsidRPr="00EE0BE4">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606C57A9" w14:textId="77777777" w:rsidR="006D045A" w:rsidRPr="00EE0BE4" w:rsidRDefault="006D045A" w:rsidP="007B196E">
            <w:pPr>
              <w:rPr>
                <w:rFonts w:ascii="Meiryo UI" w:hAnsi="Meiryo UI" w:cs="ＭＳ Ｐゴシック"/>
                <w:color w:val="000000"/>
              </w:rPr>
            </w:pPr>
            <w:r w:rsidRPr="00EE0BE4">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76BDD11" w14:textId="77777777" w:rsidR="006D045A" w:rsidRPr="00EE0BE4" w:rsidRDefault="006D045A" w:rsidP="007B196E">
            <w:pPr>
              <w:rPr>
                <w:rFonts w:ascii="Meiryo UI" w:hAnsi="Meiryo UI" w:cs="ＭＳ Ｐゴシック"/>
                <w:color w:val="000000"/>
              </w:rPr>
            </w:pPr>
            <w:r w:rsidRPr="00EE0BE4">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00C9384" w14:textId="77777777" w:rsidR="006D045A" w:rsidRPr="00EE0BE4" w:rsidRDefault="006D045A" w:rsidP="007B196E">
            <w:pPr>
              <w:rPr>
                <w:rFonts w:ascii="Meiryo UI" w:hAnsi="Meiryo UI" w:cs="ＭＳ Ｐゴシック"/>
                <w:color w:val="000000"/>
              </w:rPr>
            </w:pPr>
            <w:r w:rsidRPr="00EE0BE4">
              <w:rPr>
                <w:rFonts w:ascii="Meiryo UI" w:hAnsi="Meiryo UI" w:cs="ＭＳ Ｐゴシック" w:hint="eastAsia"/>
                <w:color w:val="000000"/>
              </w:rPr>
              <w:t>W</w:t>
            </w:r>
          </w:p>
        </w:tc>
      </w:tr>
      <w:tr w:rsidR="00417311" w:rsidRPr="00EE0BE4" w14:paraId="50E6C623" w14:textId="77777777" w:rsidTr="007B196E">
        <w:trPr>
          <w:trHeight w:val="360"/>
        </w:trPr>
        <w:tc>
          <w:tcPr>
            <w:tcW w:w="5524" w:type="dxa"/>
            <w:tcBorders>
              <w:top w:val="nil"/>
              <w:left w:val="single" w:sz="4" w:space="0" w:color="auto"/>
              <w:bottom w:val="single" w:sz="4" w:space="0" w:color="auto"/>
              <w:right w:val="nil"/>
            </w:tcBorders>
            <w:shd w:val="clear" w:color="auto" w:fill="auto"/>
            <w:noWrap/>
            <w:hideMark/>
          </w:tcPr>
          <w:p w14:paraId="0E0A1D25" w14:textId="77777777" w:rsidR="00417311" w:rsidRPr="006660EE" w:rsidRDefault="00417311" w:rsidP="00417311">
            <w:pPr>
              <w:rPr>
                <w:rFonts w:ascii="Meiryo UI" w:hAnsi="Meiryo UI"/>
              </w:rPr>
            </w:pPr>
            <w:r w:rsidRPr="006660EE">
              <w:rPr>
                <w:rFonts w:ascii="Meiryo UI" w:hAnsi="Meiryo UI" w:hint="eastAsia"/>
              </w:rPr>
              <w:t>(1)請求書払い申請の起票</w:t>
            </w:r>
          </w:p>
        </w:tc>
        <w:tc>
          <w:tcPr>
            <w:tcW w:w="425" w:type="dxa"/>
            <w:tcBorders>
              <w:top w:val="nil"/>
              <w:left w:val="single" w:sz="4" w:space="0" w:color="auto"/>
              <w:bottom w:val="single" w:sz="4" w:space="0" w:color="auto"/>
              <w:right w:val="nil"/>
            </w:tcBorders>
            <w:shd w:val="clear" w:color="auto" w:fill="auto"/>
            <w:noWrap/>
            <w:hideMark/>
          </w:tcPr>
          <w:p w14:paraId="350CCC44" w14:textId="77777777" w:rsidR="00417311" w:rsidRDefault="00417311" w:rsidP="00417311">
            <w:r w:rsidRPr="00904272">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47050C8B" w14:textId="77777777" w:rsidR="00417311" w:rsidRDefault="00417311" w:rsidP="00417311">
            <w:r w:rsidRPr="00FD6F8F">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27BF010C" w14:textId="77777777" w:rsidR="00417311" w:rsidRDefault="00417311" w:rsidP="00417311">
            <w:r w:rsidRPr="00FD6F8F">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14:paraId="6597E6F3" w14:textId="77777777" w:rsidR="00417311" w:rsidRDefault="00417311" w:rsidP="00417311">
            <w:r w:rsidRPr="00FD6F8F">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0F83DDF5" w14:textId="77777777" w:rsidR="00417311" w:rsidRPr="00EE0BE4" w:rsidRDefault="00417311" w:rsidP="00417311">
            <w:pPr>
              <w:rPr>
                <w:rFonts w:ascii="Meiryo UI" w:hAnsi="Meiryo UI" w:cs="ＭＳ Ｐゴシック"/>
                <w:color w:val="000000"/>
              </w:rPr>
            </w:pPr>
            <w:r w:rsidRPr="00EE0BE4">
              <w:rPr>
                <w:rFonts w:ascii="Meiryo UI" w:hAnsi="Meiryo UI" w:cs="ＭＳ Ｐゴシック" w:hint="eastAsia"/>
                <w:color w:val="000000"/>
              </w:rPr>
              <w:t>×</w:t>
            </w:r>
          </w:p>
        </w:tc>
      </w:tr>
      <w:tr w:rsidR="00417311" w:rsidRPr="00EE0BE4" w14:paraId="20FF0D5A" w14:textId="77777777" w:rsidTr="007B196E">
        <w:trPr>
          <w:trHeight w:val="360"/>
        </w:trPr>
        <w:tc>
          <w:tcPr>
            <w:tcW w:w="5524" w:type="dxa"/>
            <w:tcBorders>
              <w:top w:val="single" w:sz="4" w:space="0" w:color="auto"/>
              <w:left w:val="single" w:sz="4" w:space="0" w:color="auto"/>
              <w:bottom w:val="single" w:sz="4" w:space="0" w:color="auto"/>
              <w:right w:val="nil"/>
            </w:tcBorders>
            <w:shd w:val="clear" w:color="auto" w:fill="auto"/>
            <w:noWrap/>
          </w:tcPr>
          <w:p w14:paraId="404C0727" w14:textId="77777777" w:rsidR="00417311" w:rsidRPr="006660EE" w:rsidRDefault="00417311" w:rsidP="00417311">
            <w:pPr>
              <w:rPr>
                <w:rFonts w:ascii="Meiryo UI" w:hAnsi="Meiryo UI"/>
              </w:rPr>
            </w:pPr>
            <w:r w:rsidRPr="006660EE">
              <w:rPr>
                <w:rFonts w:ascii="Meiryo UI" w:hAnsi="Meiryo UI" w:hint="eastAsia"/>
              </w:rPr>
              <w:t>(2)請求書払い申請のワークフロー</w:t>
            </w:r>
          </w:p>
        </w:tc>
        <w:tc>
          <w:tcPr>
            <w:tcW w:w="425" w:type="dxa"/>
            <w:tcBorders>
              <w:top w:val="single" w:sz="4" w:space="0" w:color="auto"/>
              <w:left w:val="single" w:sz="4" w:space="0" w:color="auto"/>
              <w:bottom w:val="single" w:sz="4" w:space="0" w:color="auto"/>
              <w:right w:val="nil"/>
            </w:tcBorders>
            <w:shd w:val="clear" w:color="auto" w:fill="auto"/>
            <w:noWrap/>
          </w:tcPr>
          <w:p w14:paraId="3FBB4639" w14:textId="77777777" w:rsidR="00417311" w:rsidRDefault="00417311" w:rsidP="00417311">
            <w:r w:rsidRPr="00904272">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0E81D77F" w14:textId="77777777" w:rsidR="00417311" w:rsidRDefault="00417311" w:rsidP="00417311">
            <w:r w:rsidRPr="00FD6F8F">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2634CDFF" w14:textId="77777777" w:rsidR="00417311" w:rsidRDefault="00417311" w:rsidP="00417311">
            <w:r w:rsidRPr="00FD6F8F">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14:paraId="52CF8594" w14:textId="77777777" w:rsidR="00417311" w:rsidRDefault="00417311" w:rsidP="00417311">
            <w:r w:rsidRPr="00FD6F8F">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4465B7" w14:textId="77777777" w:rsidR="00417311" w:rsidRPr="00EE0BE4" w:rsidRDefault="00417311" w:rsidP="00417311">
            <w:pPr>
              <w:rPr>
                <w:rFonts w:ascii="Meiryo UI" w:hAnsi="Meiryo UI" w:cs="ＭＳ Ｐゴシック"/>
                <w:color w:val="000000"/>
              </w:rPr>
            </w:pPr>
            <w:r w:rsidRPr="00EE0BE4">
              <w:rPr>
                <w:rFonts w:ascii="Meiryo UI" w:hAnsi="Meiryo UI" w:cs="ＭＳ Ｐゴシック" w:hint="eastAsia"/>
                <w:color w:val="000000"/>
              </w:rPr>
              <w:t>○</w:t>
            </w:r>
          </w:p>
        </w:tc>
      </w:tr>
      <w:tr w:rsidR="00417311" w14:paraId="37421CAE" w14:textId="77777777" w:rsidTr="007072E5">
        <w:trPr>
          <w:trHeight w:val="360"/>
        </w:trPr>
        <w:tc>
          <w:tcPr>
            <w:tcW w:w="5524" w:type="dxa"/>
            <w:tcBorders>
              <w:top w:val="nil"/>
              <w:left w:val="single" w:sz="4" w:space="0" w:color="auto"/>
              <w:bottom w:val="single" w:sz="4" w:space="0" w:color="auto"/>
              <w:right w:val="nil"/>
            </w:tcBorders>
            <w:shd w:val="clear" w:color="auto" w:fill="auto"/>
            <w:noWrap/>
          </w:tcPr>
          <w:p w14:paraId="73AFF083" w14:textId="77777777" w:rsidR="00417311" w:rsidRPr="006660EE" w:rsidRDefault="00417311" w:rsidP="00417311">
            <w:pPr>
              <w:rPr>
                <w:rFonts w:ascii="Meiryo UI" w:hAnsi="Meiryo UI"/>
              </w:rPr>
            </w:pPr>
            <w:r w:rsidRPr="006660EE">
              <w:rPr>
                <w:rFonts w:ascii="Meiryo UI" w:hAnsi="Meiryo UI" w:hint="eastAsia"/>
              </w:rPr>
              <w:t>(3)請求書払い申請の参照</w:t>
            </w:r>
          </w:p>
        </w:tc>
        <w:tc>
          <w:tcPr>
            <w:tcW w:w="425" w:type="dxa"/>
            <w:tcBorders>
              <w:top w:val="nil"/>
              <w:left w:val="single" w:sz="4" w:space="0" w:color="auto"/>
              <w:bottom w:val="single" w:sz="4" w:space="0" w:color="auto"/>
              <w:right w:val="nil"/>
            </w:tcBorders>
            <w:shd w:val="clear" w:color="auto" w:fill="auto"/>
            <w:noWrap/>
          </w:tcPr>
          <w:p w14:paraId="3FAAC1FC" w14:textId="77777777" w:rsidR="00417311" w:rsidRDefault="00417311" w:rsidP="00417311">
            <w:r w:rsidRPr="0042578B">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14:paraId="14E0A5B5" w14:textId="77777777" w:rsidR="00417311" w:rsidRDefault="00417311" w:rsidP="00417311">
            <w:r w:rsidRPr="0042578B">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14:paraId="0941DD56" w14:textId="77777777" w:rsidR="00417311" w:rsidRDefault="00417311" w:rsidP="00417311">
            <w:r w:rsidRPr="0042578B">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14:paraId="3ED4D1C8" w14:textId="77777777" w:rsidR="00417311" w:rsidRDefault="00417311" w:rsidP="00417311">
            <w:r w:rsidRPr="0042578B">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tcPr>
          <w:p w14:paraId="0580BF93" w14:textId="77777777" w:rsidR="00417311" w:rsidRDefault="00417311" w:rsidP="00417311">
            <w:r w:rsidRPr="0042578B">
              <w:rPr>
                <w:rFonts w:ascii="Meiryo UI" w:hAnsi="Meiryo UI" w:cs="ＭＳ Ｐゴシック" w:hint="eastAsia"/>
                <w:color w:val="000000"/>
              </w:rPr>
              <w:t>○</w:t>
            </w:r>
          </w:p>
        </w:tc>
      </w:tr>
      <w:tr w:rsidR="00417311" w14:paraId="18BB189D" w14:textId="77777777" w:rsidTr="007072E5">
        <w:trPr>
          <w:trHeight w:val="360"/>
        </w:trPr>
        <w:tc>
          <w:tcPr>
            <w:tcW w:w="5524" w:type="dxa"/>
            <w:tcBorders>
              <w:top w:val="single" w:sz="4" w:space="0" w:color="auto"/>
              <w:left w:val="single" w:sz="4" w:space="0" w:color="auto"/>
              <w:bottom w:val="single" w:sz="4" w:space="0" w:color="auto"/>
              <w:right w:val="nil"/>
            </w:tcBorders>
            <w:shd w:val="clear" w:color="auto" w:fill="auto"/>
            <w:noWrap/>
          </w:tcPr>
          <w:p w14:paraId="7E53147A" w14:textId="77777777" w:rsidR="00417311" w:rsidRPr="006660EE" w:rsidRDefault="00417311" w:rsidP="00417311">
            <w:pPr>
              <w:rPr>
                <w:rFonts w:ascii="Meiryo UI" w:hAnsi="Meiryo UI"/>
              </w:rPr>
            </w:pPr>
            <w:r w:rsidRPr="006660EE">
              <w:rPr>
                <w:rFonts w:ascii="Meiryo UI" w:hAnsi="Meiryo UI" w:hint="eastAsia"/>
              </w:rPr>
              <w:t>(4)請求書払い申請の一括登録</w:t>
            </w:r>
          </w:p>
        </w:tc>
        <w:tc>
          <w:tcPr>
            <w:tcW w:w="425" w:type="dxa"/>
            <w:tcBorders>
              <w:top w:val="single" w:sz="4" w:space="0" w:color="auto"/>
              <w:left w:val="single" w:sz="4" w:space="0" w:color="auto"/>
              <w:bottom w:val="single" w:sz="4" w:space="0" w:color="auto"/>
              <w:right w:val="nil"/>
            </w:tcBorders>
            <w:shd w:val="clear" w:color="auto" w:fill="auto"/>
            <w:noWrap/>
          </w:tcPr>
          <w:p w14:paraId="54458148" w14:textId="77777777" w:rsidR="00417311" w:rsidRDefault="00417311" w:rsidP="00417311">
            <w:r w:rsidRPr="00904272">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097D95D4" w14:textId="77777777" w:rsidR="00417311" w:rsidRDefault="00417311" w:rsidP="00417311">
            <w:r w:rsidRPr="00FD6F8F">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31E9A45B" w14:textId="77777777" w:rsidR="00417311" w:rsidRDefault="00417311" w:rsidP="00417311">
            <w:r w:rsidRPr="00FD6F8F">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14:paraId="6B5315B1" w14:textId="77777777" w:rsidR="00417311" w:rsidRDefault="00417311" w:rsidP="00417311">
            <w:r w:rsidRPr="00FD6F8F">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7410F2" w14:textId="77777777" w:rsidR="00417311" w:rsidRPr="00EE0BE4" w:rsidRDefault="00417311" w:rsidP="00417311">
            <w:pPr>
              <w:rPr>
                <w:rFonts w:ascii="Meiryo UI" w:hAnsi="Meiryo UI" w:cs="ＭＳ Ｐゴシック"/>
                <w:color w:val="000000"/>
              </w:rPr>
            </w:pPr>
            <w:r w:rsidRPr="00EE0BE4">
              <w:rPr>
                <w:rFonts w:ascii="Meiryo UI" w:hAnsi="Meiryo UI" w:cs="ＭＳ Ｐゴシック" w:hint="eastAsia"/>
                <w:color w:val="000000"/>
              </w:rPr>
              <w:t>×</w:t>
            </w:r>
          </w:p>
        </w:tc>
      </w:tr>
    </w:tbl>
    <w:p w14:paraId="6E502288" w14:textId="77777777" w:rsidR="008D0B6C" w:rsidRDefault="008D0B6C" w:rsidP="008D0B6C"/>
    <w:p w14:paraId="1349AB5A" w14:textId="77777777" w:rsidR="008D0B6C" w:rsidRPr="006660EE" w:rsidRDefault="008D0B6C" w:rsidP="008D0B6C">
      <w:pPr>
        <w:rPr>
          <w:rFonts w:ascii="Meiryo UI" w:hAnsi="Meiryo UI"/>
        </w:rPr>
      </w:pPr>
      <w:r w:rsidRPr="006660EE">
        <w:rPr>
          <w:rFonts w:ascii="Meiryo UI" w:hAnsi="Meiryo UI" w:hint="eastAsia"/>
        </w:rPr>
        <w:t>(1)請求書払い申請の起票</w:t>
      </w:r>
    </w:p>
    <w:p w14:paraId="0C3F5D90" w14:textId="77777777" w:rsidR="008D0B6C" w:rsidRPr="006660EE" w:rsidRDefault="008D0B6C" w:rsidP="008D0B6C">
      <w:pPr>
        <w:ind w:leftChars="100" w:left="220"/>
        <w:rPr>
          <w:rFonts w:ascii="Meiryo UI" w:hAnsi="Meiryo UI"/>
        </w:rPr>
      </w:pPr>
      <w:r w:rsidRPr="006660EE">
        <w:rPr>
          <w:rFonts w:ascii="Meiryo UI" w:hAnsi="Meiryo UI" w:hint="eastAsia"/>
        </w:rPr>
        <w:t>各種伝票で共通的な入力方法については「2.1.2.1 起票」を参照し、</w:t>
      </w:r>
    </w:p>
    <w:p w14:paraId="75F503D3" w14:textId="77777777" w:rsidR="006D045A" w:rsidRPr="006660EE" w:rsidRDefault="008D0B6C" w:rsidP="008D0B6C">
      <w:pPr>
        <w:ind w:leftChars="100" w:left="220"/>
        <w:rPr>
          <w:rFonts w:ascii="Meiryo UI" w:hAnsi="Meiryo UI"/>
        </w:rPr>
      </w:pPr>
      <w:r w:rsidRPr="006660EE">
        <w:rPr>
          <w:rFonts w:ascii="Meiryo UI" w:hAnsi="Meiryo UI" w:hint="eastAsia"/>
        </w:rPr>
        <w:t>当項では伝票個別の申請内容の入力方法について記載します。</w:t>
      </w:r>
    </w:p>
    <w:p w14:paraId="53A09D6D" w14:textId="77777777" w:rsidR="0014394D" w:rsidRDefault="0014394D" w:rsidP="008D0B6C">
      <w:pPr>
        <w:ind w:leftChars="100" w:left="220"/>
      </w:pPr>
      <w:r>
        <w:rPr>
          <w:noProof/>
        </w:rPr>
        <w:drawing>
          <wp:anchor distT="0" distB="0" distL="114300" distR="114300" simplePos="0" relativeHeight="251658240" behindDoc="0" locked="0" layoutInCell="1" allowOverlap="1" wp14:anchorId="587595BD" wp14:editId="31FE6002">
            <wp:simplePos x="0" y="0"/>
            <wp:positionH relativeFrom="column">
              <wp:posOffset>116205</wp:posOffset>
            </wp:positionH>
            <wp:positionV relativeFrom="paragraph">
              <wp:posOffset>6985</wp:posOffset>
            </wp:positionV>
            <wp:extent cx="5473700" cy="3943351"/>
            <wp:effectExtent l="0" t="0" r="0" b="0"/>
            <wp:wrapNone/>
            <wp:docPr id="22" name="図 21">
              <a:extLst xmlns:a="http://schemas.openxmlformats.org/drawingml/2006/main">
                <a:ext uri="{FF2B5EF4-FFF2-40B4-BE49-F238E27FC236}">
                  <a16:creationId xmlns:a16="http://schemas.microsoft.com/office/drawing/2014/main" id="{00000000-0008-0000-1C00-000016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1">
                      <a:extLst>
                        <a:ext uri="{FF2B5EF4-FFF2-40B4-BE49-F238E27FC236}">
                          <a16:creationId xmlns:a16="http://schemas.microsoft.com/office/drawing/2014/main" id="{00000000-0008-0000-1C00-000016000000}"/>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624" t="11391" r="1376" b="11225"/>
                    <a:stretch/>
                  </pic:blipFill>
                  <pic:spPr>
                    <a:xfrm>
                      <a:off x="0" y="0"/>
                      <a:ext cx="5473700" cy="3943351"/>
                    </a:xfrm>
                    <a:prstGeom prst="rect">
                      <a:avLst/>
                    </a:prstGeom>
                  </pic:spPr>
                </pic:pic>
              </a:graphicData>
            </a:graphic>
          </wp:anchor>
        </w:drawing>
      </w:r>
    </w:p>
    <w:p w14:paraId="53C44E77" w14:textId="77777777" w:rsidR="0014394D" w:rsidRDefault="0014394D" w:rsidP="008D0B6C">
      <w:pPr>
        <w:ind w:leftChars="100" w:left="220"/>
      </w:pPr>
    </w:p>
    <w:p w14:paraId="2D030C57" w14:textId="77777777" w:rsidR="0014394D" w:rsidRDefault="0014394D" w:rsidP="008D0B6C">
      <w:pPr>
        <w:ind w:leftChars="100" w:left="220"/>
      </w:pPr>
    </w:p>
    <w:p w14:paraId="68FD28AA" w14:textId="77777777" w:rsidR="0014394D" w:rsidRDefault="0014394D" w:rsidP="008D0B6C">
      <w:pPr>
        <w:ind w:leftChars="100" w:left="220"/>
      </w:pPr>
    </w:p>
    <w:p w14:paraId="530DF166" w14:textId="77777777" w:rsidR="0014394D" w:rsidRDefault="0014394D" w:rsidP="008D0B6C">
      <w:pPr>
        <w:ind w:leftChars="100" w:left="220"/>
      </w:pPr>
    </w:p>
    <w:p w14:paraId="58F2C89E" w14:textId="77777777" w:rsidR="0014394D" w:rsidRDefault="0014394D" w:rsidP="008D0B6C">
      <w:pPr>
        <w:ind w:leftChars="100" w:left="220"/>
      </w:pPr>
    </w:p>
    <w:p w14:paraId="75074B2F" w14:textId="77777777" w:rsidR="0014394D" w:rsidRDefault="0014394D" w:rsidP="008D0B6C">
      <w:pPr>
        <w:ind w:leftChars="100" w:left="220"/>
      </w:pPr>
    </w:p>
    <w:p w14:paraId="33DC3898" w14:textId="77777777" w:rsidR="0014394D" w:rsidRDefault="0014394D" w:rsidP="008D0B6C">
      <w:pPr>
        <w:ind w:leftChars="100" w:left="220"/>
      </w:pPr>
    </w:p>
    <w:p w14:paraId="2273F610" w14:textId="77777777" w:rsidR="0014394D" w:rsidRDefault="0014394D" w:rsidP="008D0B6C">
      <w:pPr>
        <w:ind w:leftChars="100" w:left="220"/>
      </w:pPr>
    </w:p>
    <w:p w14:paraId="55B38B4B" w14:textId="77777777" w:rsidR="0014394D" w:rsidRDefault="0014394D" w:rsidP="008D0B6C">
      <w:pPr>
        <w:ind w:leftChars="100" w:left="220"/>
      </w:pPr>
    </w:p>
    <w:p w14:paraId="63F3A106" w14:textId="77777777" w:rsidR="0014394D" w:rsidRDefault="0014394D" w:rsidP="008D0B6C">
      <w:pPr>
        <w:ind w:leftChars="100" w:left="220"/>
      </w:pPr>
    </w:p>
    <w:p w14:paraId="147548C9" w14:textId="77777777" w:rsidR="0014394D" w:rsidRDefault="0014394D" w:rsidP="008D0B6C">
      <w:pPr>
        <w:ind w:leftChars="100" w:left="220"/>
      </w:pPr>
    </w:p>
    <w:p w14:paraId="7276062E" w14:textId="77777777" w:rsidR="0014394D" w:rsidRDefault="0014394D" w:rsidP="008D0B6C">
      <w:pPr>
        <w:ind w:leftChars="100" w:left="220"/>
      </w:pPr>
    </w:p>
    <w:p w14:paraId="34D817A2" w14:textId="77777777" w:rsidR="0014394D" w:rsidRDefault="0014394D" w:rsidP="008D0B6C">
      <w:pPr>
        <w:ind w:leftChars="100" w:left="220"/>
      </w:pPr>
    </w:p>
    <w:p w14:paraId="610F84AE" w14:textId="77777777" w:rsidR="0014394D" w:rsidRDefault="0014394D" w:rsidP="008D0B6C">
      <w:pPr>
        <w:ind w:leftChars="100" w:left="220"/>
      </w:pPr>
    </w:p>
    <w:p w14:paraId="2B61F775" w14:textId="77777777" w:rsidR="0014394D" w:rsidRDefault="0014394D" w:rsidP="008D0B6C">
      <w:pPr>
        <w:ind w:leftChars="100" w:left="220"/>
      </w:pPr>
    </w:p>
    <w:p w14:paraId="685EFAB9" w14:textId="77777777" w:rsidR="0014394D" w:rsidRDefault="0014394D" w:rsidP="008D0B6C">
      <w:pPr>
        <w:ind w:leftChars="100" w:left="220"/>
      </w:pPr>
    </w:p>
    <w:p w14:paraId="1EC58664" w14:textId="77777777" w:rsidR="0014394D" w:rsidRDefault="0014394D" w:rsidP="008D0B6C">
      <w:pPr>
        <w:ind w:leftChars="100" w:left="220"/>
      </w:pPr>
    </w:p>
    <w:p w14:paraId="1AC1757C" w14:textId="77777777" w:rsidR="0014394D" w:rsidRDefault="0014394D" w:rsidP="008D0B6C">
      <w:pPr>
        <w:ind w:leftChars="100" w:left="220"/>
      </w:pPr>
    </w:p>
    <w:p w14:paraId="0AC4D0A5" w14:textId="77777777" w:rsidR="0014394D" w:rsidRDefault="0014394D" w:rsidP="008D0B6C">
      <w:pPr>
        <w:ind w:leftChars="100" w:left="220"/>
      </w:pPr>
    </w:p>
    <w:p w14:paraId="3B84FF11" w14:textId="77777777" w:rsidR="0014394D" w:rsidRDefault="0014394D" w:rsidP="008D0B6C">
      <w:pPr>
        <w:ind w:leftChars="100" w:left="220"/>
      </w:pPr>
    </w:p>
    <w:p w14:paraId="783A00B2" w14:textId="77777777" w:rsidR="0014394D" w:rsidRDefault="0014394D" w:rsidP="008D0B6C">
      <w:pPr>
        <w:ind w:leftChars="100" w:left="220"/>
      </w:pPr>
    </w:p>
    <w:p w14:paraId="64399E7A" w14:textId="77777777" w:rsidR="0014394D" w:rsidRDefault="0014394D" w:rsidP="008D0B6C">
      <w:pPr>
        <w:ind w:leftChars="100" w:left="220"/>
      </w:pPr>
    </w:p>
    <w:p w14:paraId="1181AB3B" w14:textId="77777777" w:rsidR="0014394D" w:rsidRDefault="0014394D" w:rsidP="008D0B6C">
      <w:pPr>
        <w:ind w:leftChars="100" w:left="220"/>
      </w:pPr>
    </w:p>
    <w:p w14:paraId="3692A20B" w14:textId="77777777" w:rsidR="0014394D" w:rsidRDefault="0014394D" w:rsidP="008D0B6C">
      <w:pPr>
        <w:ind w:leftChars="100" w:left="220"/>
      </w:pPr>
      <w:r w:rsidRPr="0014394D">
        <w:rPr>
          <w:rFonts w:hint="eastAsia"/>
        </w:rPr>
        <w:t>主な項目の説明は以下の通りです。</w:t>
      </w:r>
    </w:p>
    <w:tbl>
      <w:tblPr>
        <w:tblW w:w="10690" w:type="dxa"/>
        <w:tblInd w:w="220" w:type="dxa"/>
        <w:tblCellMar>
          <w:left w:w="99" w:type="dxa"/>
          <w:right w:w="99" w:type="dxa"/>
        </w:tblCellMar>
        <w:tblLook w:val="04A0" w:firstRow="1" w:lastRow="0" w:firstColumn="1" w:lastColumn="0" w:noHBand="0" w:noVBand="1"/>
      </w:tblPr>
      <w:tblGrid>
        <w:gridCol w:w="2043"/>
        <w:gridCol w:w="8647"/>
      </w:tblGrid>
      <w:tr w:rsidR="0014394D" w:rsidRPr="0014394D" w14:paraId="1886AFDD" w14:textId="77777777" w:rsidTr="00F6505A">
        <w:trPr>
          <w:trHeight w:val="360"/>
        </w:trPr>
        <w:tc>
          <w:tcPr>
            <w:tcW w:w="2043" w:type="dxa"/>
            <w:tcBorders>
              <w:top w:val="single" w:sz="4" w:space="0" w:color="auto"/>
              <w:left w:val="single" w:sz="4" w:space="0" w:color="auto"/>
              <w:bottom w:val="single" w:sz="4" w:space="0" w:color="auto"/>
              <w:right w:val="nil"/>
            </w:tcBorders>
            <w:shd w:val="clear" w:color="000000" w:fill="CCFFCC"/>
            <w:noWrap/>
            <w:vAlign w:val="center"/>
            <w:hideMark/>
          </w:tcPr>
          <w:p w14:paraId="325F4EE6" w14:textId="77777777" w:rsidR="0014394D" w:rsidRPr="0014394D" w:rsidRDefault="0014394D" w:rsidP="0014394D">
            <w:pPr>
              <w:rPr>
                <w:rFonts w:ascii="Meiryo UI" w:hAnsi="Meiryo UI" w:cs="ＭＳ Ｐゴシック"/>
                <w:color w:val="000000"/>
              </w:rPr>
            </w:pPr>
            <w:r w:rsidRPr="0014394D">
              <w:rPr>
                <w:rFonts w:ascii="Meiryo UI" w:hAnsi="Meiryo UI" w:cs="ＭＳ Ｐゴシック" w:hint="eastAsia"/>
                <w:color w:val="000000"/>
              </w:rPr>
              <w:t>項目名</w:t>
            </w:r>
          </w:p>
        </w:tc>
        <w:tc>
          <w:tcPr>
            <w:tcW w:w="864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D628B4D" w14:textId="77777777" w:rsidR="0014394D" w:rsidRPr="0014394D" w:rsidRDefault="0014394D" w:rsidP="0014394D">
            <w:pPr>
              <w:rPr>
                <w:rFonts w:ascii="Meiryo UI" w:hAnsi="Meiryo UI" w:cs="ＭＳ Ｐゴシック"/>
                <w:color w:val="000000"/>
              </w:rPr>
            </w:pPr>
            <w:r w:rsidRPr="0014394D">
              <w:rPr>
                <w:rFonts w:ascii="Meiryo UI" w:hAnsi="Meiryo UI" w:cs="ＭＳ Ｐゴシック" w:hint="eastAsia"/>
                <w:color w:val="000000"/>
              </w:rPr>
              <w:t>説明</w:t>
            </w:r>
          </w:p>
        </w:tc>
      </w:tr>
      <w:tr w:rsidR="0014394D" w:rsidRPr="0014394D" w14:paraId="20BD1FC9"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hideMark/>
          </w:tcPr>
          <w:p w14:paraId="02156F2E" w14:textId="77777777" w:rsidR="0014394D" w:rsidRPr="0014394D" w:rsidRDefault="0014394D" w:rsidP="0014394D">
            <w:pPr>
              <w:rPr>
                <w:rFonts w:ascii="Meiryo UI" w:hAnsi="Meiryo UI" w:cs="ＭＳ Ｐゴシック"/>
                <w:color w:val="000000"/>
              </w:rPr>
            </w:pPr>
            <w:r w:rsidRPr="0014394D">
              <w:rPr>
                <w:rFonts w:ascii="Meiryo UI" w:hAnsi="Meiryo UI" w:cs="ＭＳ Ｐゴシック" w:hint="eastAsia"/>
                <w:color w:val="000000"/>
              </w:rPr>
              <w:t>支払金額合計</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14:paraId="0B56EC8A" w14:textId="77777777" w:rsidR="0014394D" w:rsidRPr="0014394D" w:rsidRDefault="0014394D" w:rsidP="0014394D">
            <w:pPr>
              <w:rPr>
                <w:rFonts w:ascii="Meiryo UI" w:hAnsi="Meiryo UI" w:cs="ＭＳ Ｐゴシック"/>
                <w:color w:val="000000"/>
              </w:rPr>
            </w:pPr>
            <w:r w:rsidRPr="0014394D">
              <w:rPr>
                <w:rFonts w:ascii="Meiryo UI" w:hAnsi="Meiryo UI" w:cs="ＭＳ Ｐゴシック" w:hint="eastAsia"/>
                <w:color w:val="000000"/>
              </w:rPr>
              <w:t>明細の金額から自動計算されます。</w:t>
            </w:r>
          </w:p>
        </w:tc>
      </w:tr>
    </w:tbl>
    <w:p w14:paraId="12792E97" w14:textId="77777777" w:rsidR="00D82BD6" w:rsidRDefault="00D82BD6" w:rsidP="0014394D">
      <w:pPr>
        <w:ind w:leftChars="200" w:left="440"/>
      </w:pPr>
    </w:p>
    <w:p w14:paraId="4DFD1382" w14:textId="77777777" w:rsidR="00D82BD6" w:rsidRDefault="00D82BD6" w:rsidP="00D82BD6">
      <w:r>
        <w:br w:type="page"/>
      </w:r>
    </w:p>
    <w:p w14:paraId="00E250B6" w14:textId="77777777" w:rsidR="00554414" w:rsidRDefault="00554414" w:rsidP="00D82BD6">
      <w:pPr>
        <w:ind w:leftChars="100" w:left="220"/>
      </w:pPr>
      <w:r>
        <w:rPr>
          <w:noProof/>
        </w:rPr>
        <w:lastRenderedPageBreak/>
        <w:drawing>
          <wp:anchor distT="0" distB="0" distL="114300" distR="114300" simplePos="0" relativeHeight="251659264" behindDoc="0" locked="0" layoutInCell="1" allowOverlap="1" wp14:anchorId="0BD22130" wp14:editId="476E3855">
            <wp:simplePos x="0" y="0"/>
            <wp:positionH relativeFrom="column">
              <wp:posOffset>141605</wp:posOffset>
            </wp:positionH>
            <wp:positionV relativeFrom="paragraph">
              <wp:posOffset>210185</wp:posOffset>
            </wp:positionV>
            <wp:extent cx="4533900" cy="2739749"/>
            <wp:effectExtent l="0" t="0" r="0" b="3810"/>
            <wp:wrapNone/>
            <wp:docPr id="18" name="図 17">
              <a:extLst xmlns:a="http://schemas.openxmlformats.org/drawingml/2006/main">
                <a:ext uri="{FF2B5EF4-FFF2-40B4-BE49-F238E27FC236}">
                  <a16:creationId xmlns:a16="http://schemas.microsoft.com/office/drawing/2014/main" id="{00000000-0008-0000-1C00-00001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a:extLst>
                        <a:ext uri="{FF2B5EF4-FFF2-40B4-BE49-F238E27FC236}">
                          <a16:creationId xmlns:a16="http://schemas.microsoft.com/office/drawing/2014/main" id="{00000000-0008-0000-1C00-000012000000}"/>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15071" t="16103" r="14986" b="7300"/>
                    <a:stretch/>
                  </pic:blipFill>
                  <pic:spPr>
                    <a:xfrm>
                      <a:off x="0" y="0"/>
                      <a:ext cx="4558130" cy="2754391"/>
                    </a:xfrm>
                    <a:prstGeom prst="rect">
                      <a:avLst/>
                    </a:prstGeom>
                  </pic:spPr>
                </pic:pic>
              </a:graphicData>
            </a:graphic>
            <wp14:sizeRelH relativeFrom="margin">
              <wp14:pctWidth>0</wp14:pctWidth>
            </wp14:sizeRelH>
            <wp14:sizeRelV relativeFrom="margin">
              <wp14:pctHeight>0</wp14:pctHeight>
            </wp14:sizeRelV>
          </wp:anchor>
        </w:drawing>
      </w:r>
      <w:r w:rsidRPr="00554414">
        <w:rPr>
          <w:rFonts w:hint="eastAsia"/>
        </w:rPr>
        <w:t>明細の追加・変更</w:t>
      </w:r>
    </w:p>
    <w:p w14:paraId="053F1642" w14:textId="77777777" w:rsidR="0014394D" w:rsidRPr="0014394D" w:rsidRDefault="0014394D" w:rsidP="00D82BD6">
      <w:pPr>
        <w:ind w:leftChars="100" w:left="220"/>
      </w:pPr>
    </w:p>
    <w:p w14:paraId="6045A809" w14:textId="77777777" w:rsidR="0014394D" w:rsidRDefault="0014394D" w:rsidP="008D0B6C">
      <w:pPr>
        <w:ind w:leftChars="100" w:left="220"/>
      </w:pPr>
    </w:p>
    <w:p w14:paraId="6B4C403C" w14:textId="77777777" w:rsidR="009A27AB" w:rsidRDefault="009A27AB" w:rsidP="008D0B6C">
      <w:pPr>
        <w:ind w:leftChars="100" w:left="220"/>
      </w:pPr>
    </w:p>
    <w:p w14:paraId="67492C04" w14:textId="77777777" w:rsidR="009A27AB" w:rsidRDefault="009A27AB" w:rsidP="008D0B6C">
      <w:pPr>
        <w:ind w:leftChars="100" w:left="220"/>
      </w:pPr>
    </w:p>
    <w:p w14:paraId="7D2A76C8" w14:textId="77777777" w:rsidR="009A27AB" w:rsidRDefault="009A27AB" w:rsidP="008D0B6C">
      <w:pPr>
        <w:ind w:leftChars="100" w:left="220"/>
      </w:pPr>
    </w:p>
    <w:p w14:paraId="611BD4FC" w14:textId="77777777" w:rsidR="009A27AB" w:rsidRDefault="009A27AB" w:rsidP="008D0B6C">
      <w:pPr>
        <w:ind w:leftChars="100" w:left="220"/>
      </w:pPr>
    </w:p>
    <w:p w14:paraId="03C6AAFB" w14:textId="77777777" w:rsidR="009A27AB" w:rsidRDefault="009A27AB" w:rsidP="008D0B6C">
      <w:pPr>
        <w:ind w:leftChars="100" w:left="220"/>
      </w:pPr>
    </w:p>
    <w:p w14:paraId="779A1414" w14:textId="77777777" w:rsidR="009A27AB" w:rsidRDefault="009A27AB" w:rsidP="008D0B6C">
      <w:pPr>
        <w:ind w:leftChars="100" w:left="220"/>
      </w:pPr>
    </w:p>
    <w:p w14:paraId="6D014C9B" w14:textId="77777777" w:rsidR="009A27AB" w:rsidRDefault="009A27AB" w:rsidP="008D0B6C">
      <w:pPr>
        <w:ind w:leftChars="100" w:left="220"/>
      </w:pPr>
    </w:p>
    <w:p w14:paraId="65E4D490" w14:textId="77777777" w:rsidR="009A27AB" w:rsidRDefault="009A27AB" w:rsidP="008D0B6C">
      <w:pPr>
        <w:ind w:leftChars="100" w:left="220"/>
      </w:pPr>
    </w:p>
    <w:p w14:paraId="16BB74B4" w14:textId="77777777" w:rsidR="009A27AB" w:rsidRDefault="009A27AB" w:rsidP="008D0B6C">
      <w:pPr>
        <w:ind w:leftChars="100" w:left="220"/>
      </w:pPr>
    </w:p>
    <w:p w14:paraId="3078CF72" w14:textId="77777777" w:rsidR="009A27AB" w:rsidRDefault="009A27AB" w:rsidP="008D0B6C">
      <w:pPr>
        <w:ind w:leftChars="100" w:left="220"/>
      </w:pPr>
    </w:p>
    <w:p w14:paraId="25BB08C8" w14:textId="77777777" w:rsidR="009A27AB" w:rsidRDefault="009A27AB" w:rsidP="008D0B6C">
      <w:pPr>
        <w:ind w:leftChars="100" w:left="220"/>
      </w:pPr>
    </w:p>
    <w:p w14:paraId="134C9542" w14:textId="77777777" w:rsidR="009A27AB" w:rsidRDefault="009A27AB" w:rsidP="008D0B6C">
      <w:pPr>
        <w:ind w:leftChars="100" w:left="220"/>
      </w:pPr>
    </w:p>
    <w:p w14:paraId="7C06CC15" w14:textId="77777777" w:rsidR="009A27AB" w:rsidRDefault="009A27AB" w:rsidP="008D0B6C">
      <w:pPr>
        <w:ind w:leftChars="100" w:left="220"/>
      </w:pPr>
    </w:p>
    <w:p w14:paraId="0723FC3B" w14:textId="77777777" w:rsidR="009A27AB" w:rsidRDefault="009A27AB" w:rsidP="008E5007">
      <w:pPr>
        <w:ind w:leftChars="100" w:left="220"/>
      </w:pPr>
    </w:p>
    <w:p w14:paraId="0A9021A1" w14:textId="77777777" w:rsidR="009A27AB" w:rsidRPr="009A27AB" w:rsidRDefault="009A27AB" w:rsidP="009A27AB">
      <w:pPr>
        <w:ind w:leftChars="100" w:left="220"/>
      </w:pPr>
      <w:r w:rsidRPr="009A27AB">
        <w:rPr>
          <w:rFonts w:hint="eastAsia"/>
        </w:rPr>
        <w:t>取引の選択を行うことで勘定科目枝番や負担部門の選択が可能になります。</w:t>
      </w:r>
    </w:p>
    <w:p w14:paraId="5666C7D2" w14:textId="77777777" w:rsidR="009A27AB" w:rsidRPr="009A27AB" w:rsidRDefault="009A27AB" w:rsidP="008D0B6C">
      <w:pPr>
        <w:ind w:leftChars="100" w:left="220"/>
      </w:pPr>
    </w:p>
    <w:p w14:paraId="400CB52E" w14:textId="77777777" w:rsidR="009A27AB" w:rsidRDefault="00766983" w:rsidP="008D0B6C">
      <w:pPr>
        <w:ind w:leftChars="100" w:left="220"/>
      </w:pPr>
      <w:r w:rsidRPr="00766983">
        <w:rPr>
          <w:rFonts w:hint="eastAsia"/>
        </w:rPr>
        <w:t>主な項目の説明は以下の通りです。</w:t>
      </w:r>
    </w:p>
    <w:tbl>
      <w:tblPr>
        <w:tblW w:w="10690" w:type="dxa"/>
        <w:tblInd w:w="220" w:type="dxa"/>
        <w:tblCellMar>
          <w:left w:w="99" w:type="dxa"/>
          <w:right w:w="99" w:type="dxa"/>
        </w:tblCellMar>
        <w:tblLook w:val="04A0" w:firstRow="1" w:lastRow="0" w:firstColumn="1" w:lastColumn="0" w:noHBand="0" w:noVBand="1"/>
      </w:tblPr>
      <w:tblGrid>
        <w:gridCol w:w="2043"/>
        <w:gridCol w:w="8647"/>
      </w:tblGrid>
      <w:tr w:rsidR="00295B63" w:rsidRPr="00295B63" w14:paraId="2211A656" w14:textId="77777777" w:rsidTr="00F6505A">
        <w:trPr>
          <w:trHeight w:val="360"/>
        </w:trPr>
        <w:tc>
          <w:tcPr>
            <w:tcW w:w="2043" w:type="dxa"/>
            <w:tcBorders>
              <w:top w:val="single" w:sz="4" w:space="0" w:color="auto"/>
              <w:left w:val="single" w:sz="4" w:space="0" w:color="auto"/>
              <w:bottom w:val="single" w:sz="4" w:space="0" w:color="auto"/>
              <w:right w:val="nil"/>
            </w:tcBorders>
            <w:shd w:val="clear" w:color="000000" w:fill="CCFFCC"/>
            <w:noWrap/>
            <w:vAlign w:val="center"/>
            <w:hideMark/>
          </w:tcPr>
          <w:p w14:paraId="428F8326"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項目名</w:t>
            </w:r>
          </w:p>
        </w:tc>
        <w:tc>
          <w:tcPr>
            <w:tcW w:w="864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6A70FB1"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説明</w:t>
            </w:r>
          </w:p>
        </w:tc>
      </w:tr>
      <w:tr w:rsidR="00295B63" w:rsidRPr="00295B63" w14:paraId="6FE3220C" w14:textId="77777777" w:rsidTr="00F6505A">
        <w:trPr>
          <w:trHeight w:val="360"/>
        </w:trPr>
        <w:tc>
          <w:tcPr>
            <w:tcW w:w="2043" w:type="dxa"/>
            <w:tcBorders>
              <w:top w:val="nil"/>
              <w:left w:val="single" w:sz="4" w:space="0" w:color="auto"/>
              <w:bottom w:val="nil"/>
              <w:right w:val="nil"/>
            </w:tcBorders>
            <w:shd w:val="clear" w:color="auto" w:fill="auto"/>
            <w:noWrap/>
            <w:vAlign w:val="center"/>
            <w:hideMark/>
          </w:tcPr>
          <w:p w14:paraId="1A26EB17"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取引</w:t>
            </w:r>
          </w:p>
        </w:tc>
        <w:tc>
          <w:tcPr>
            <w:tcW w:w="8647" w:type="dxa"/>
            <w:tcBorders>
              <w:top w:val="nil"/>
              <w:left w:val="single" w:sz="4" w:space="0" w:color="auto"/>
              <w:bottom w:val="nil"/>
              <w:right w:val="single" w:sz="4" w:space="0" w:color="auto"/>
            </w:tcBorders>
            <w:shd w:val="clear" w:color="auto" w:fill="auto"/>
            <w:noWrap/>
            <w:vAlign w:val="center"/>
            <w:hideMark/>
          </w:tcPr>
          <w:p w14:paraId="62158D85"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支払の名目たる取引を選択してください。</w:t>
            </w:r>
          </w:p>
        </w:tc>
      </w:tr>
      <w:tr w:rsidR="00295B63" w:rsidRPr="00295B63" w14:paraId="5A5BEA57" w14:textId="77777777" w:rsidTr="00F6505A">
        <w:trPr>
          <w:trHeight w:val="360"/>
        </w:trPr>
        <w:tc>
          <w:tcPr>
            <w:tcW w:w="2043" w:type="dxa"/>
            <w:tcBorders>
              <w:top w:val="single" w:sz="4" w:space="0" w:color="auto"/>
              <w:left w:val="single" w:sz="4" w:space="0" w:color="auto"/>
              <w:bottom w:val="single" w:sz="4" w:space="0" w:color="auto"/>
              <w:right w:val="nil"/>
            </w:tcBorders>
            <w:shd w:val="clear" w:color="auto" w:fill="auto"/>
            <w:noWrap/>
            <w:vAlign w:val="center"/>
            <w:hideMark/>
          </w:tcPr>
          <w:p w14:paraId="779E146D"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勘定科目</w:t>
            </w:r>
          </w:p>
        </w:tc>
        <w:tc>
          <w:tcPr>
            <w:tcW w:w="8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2935C"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選択した取引に紐付く勘定科目が自動入力されます。</w:t>
            </w:r>
          </w:p>
        </w:tc>
      </w:tr>
      <w:tr w:rsidR="00295B63" w:rsidRPr="00295B63" w14:paraId="1E395088"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hideMark/>
          </w:tcPr>
          <w:p w14:paraId="1339F51C"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勘定科目枝番</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14:paraId="317CDD0F"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取引・画面項目設定によって、任意入力/自動入力(変更不可)/ブランク(入力不可)/非表示に分かれます。</w:t>
            </w:r>
          </w:p>
        </w:tc>
      </w:tr>
      <w:tr w:rsidR="00295B63" w:rsidRPr="00295B63" w14:paraId="2F6DB6FE"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hideMark/>
          </w:tcPr>
          <w:p w14:paraId="17D34135"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負担部門</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14:paraId="1E7952E4"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取引・画面項目設定によって、任意入力/自動入力(変更不可)/ブランク(入力不可)/非表示に分かれます。</w:t>
            </w:r>
          </w:p>
        </w:tc>
      </w:tr>
      <w:tr w:rsidR="00295B63" w:rsidRPr="00295B63" w14:paraId="0B76FCB4" w14:textId="77777777" w:rsidTr="00F6505A">
        <w:trPr>
          <w:trHeight w:val="552"/>
        </w:trPr>
        <w:tc>
          <w:tcPr>
            <w:tcW w:w="2043" w:type="dxa"/>
            <w:tcBorders>
              <w:top w:val="nil"/>
              <w:left w:val="single" w:sz="4" w:space="0" w:color="auto"/>
              <w:bottom w:val="single" w:sz="4" w:space="0" w:color="000000"/>
              <w:right w:val="single" w:sz="4" w:space="0" w:color="auto"/>
            </w:tcBorders>
            <w:vAlign w:val="center"/>
            <w:hideMark/>
          </w:tcPr>
          <w:p w14:paraId="1F11F0AA" w14:textId="77777777" w:rsidR="00820D2D" w:rsidRPr="00820D2D" w:rsidRDefault="00820D2D" w:rsidP="00820D2D">
            <w:pPr>
              <w:rPr>
                <w:rFonts w:ascii="Meiryo UI" w:hAnsi="Meiryo UI" w:cs="ＭＳ Ｐゴシック"/>
                <w:color w:val="000000"/>
              </w:rPr>
            </w:pPr>
            <w:r w:rsidRPr="00820D2D">
              <w:rPr>
                <w:rFonts w:ascii="Meiryo UI" w:hAnsi="Meiryo UI" w:cs="ＭＳ Ｐゴシック" w:hint="eastAsia"/>
                <w:color w:val="000000"/>
              </w:rPr>
              <w:t>取引先</w:t>
            </w:r>
          </w:p>
          <w:p w14:paraId="0E4A5AB0" w14:textId="77777777" w:rsidR="00295B63" w:rsidRPr="00295B63" w:rsidRDefault="00820D2D" w:rsidP="00820D2D">
            <w:pPr>
              <w:rPr>
                <w:rFonts w:ascii="Meiryo UI" w:hAnsi="Meiryo UI" w:cs="ＭＳ Ｐゴシック"/>
                <w:color w:val="000000"/>
              </w:rPr>
            </w:pPr>
            <w:r w:rsidRPr="00820D2D">
              <w:rPr>
                <w:rFonts w:ascii="Meiryo UI" w:hAnsi="Meiryo UI" w:cs="ＭＳ Ｐゴシック" w:hint="eastAsia"/>
                <w:color w:val="000000"/>
              </w:rPr>
              <w:t>振込先</w:t>
            </w:r>
          </w:p>
        </w:tc>
        <w:tc>
          <w:tcPr>
            <w:tcW w:w="8647" w:type="dxa"/>
            <w:tcBorders>
              <w:top w:val="nil"/>
              <w:left w:val="single" w:sz="4" w:space="0" w:color="auto"/>
              <w:bottom w:val="single" w:sz="4" w:space="0" w:color="000000"/>
              <w:right w:val="single" w:sz="4" w:space="0" w:color="auto"/>
            </w:tcBorders>
            <w:vAlign w:val="center"/>
            <w:hideMark/>
          </w:tcPr>
          <w:p w14:paraId="5585DCDD" w14:textId="77777777" w:rsidR="00295B63" w:rsidRPr="00295B63" w:rsidRDefault="00820D2D" w:rsidP="00295B63">
            <w:pPr>
              <w:rPr>
                <w:rFonts w:ascii="Meiryo UI" w:hAnsi="Meiryo UI" w:cs="ＭＳ Ｐゴシック"/>
                <w:color w:val="000000"/>
              </w:rPr>
            </w:pPr>
            <w:r w:rsidRPr="00820D2D">
              <w:rPr>
                <w:rFonts w:ascii="Meiryo UI" w:hAnsi="Meiryo UI" w:cs="ＭＳ Ｐゴシック" w:hint="eastAsia"/>
                <w:color w:val="000000"/>
              </w:rPr>
              <w:t>画面項目設定、あるいは明細で選択した取引の設定によっては、取引・振込先は非表示/入力不可能です。取引先選択時、振込先情報は自動入力されますが、手で変更することができます。</w:t>
            </w:r>
          </w:p>
        </w:tc>
      </w:tr>
      <w:tr w:rsidR="00295B63" w:rsidRPr="00295B63" w14:paraId="31DF72CF"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hideMark/>
          </w:tcPr>
          <w:p w14:paraId="6EC946E0" w14:textId="77777777" w:rsidR="00295B63" w:rsidRPr="00295B63" w:rsidRDefault="00820D2D" w:rsidP="00295B63">
            <w:pPr>
              <w:rPr>
                <w:rFonts w:ascii="Meiryo UI" w:hAnsi="Meiryo UI" w:cs="ＭＳ Ｐゴシック"/>
                <w:color w:val="000000"/>
              </w:rPr>
            </w:pPr>
            <w:r>
              <w:rPr>
                <w:rFonts w:ascii="Meiryo UI" w:hAnsi="Meiryo UI" w:cs="ＭＳ Ｐゴシック" w:hint="eastAsia"/>
                <w:color w:val="000000"/>
              </w:rPr>
              <w:t>プロジェクト</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14:paraId="3AB0F623" w14:textId="77777777" w:rsidR="00820D2D" w:rsidRPr="00295B63" w:rsidRDefault="00820D2D" w:rsidP="00295B63">
            <w:pPr>
              <w:rPr>
                <w:rFonts w:ascii="Meiryo UI" w:hAnsi="Meiryo UI" w:cs="ＭＳ Ｐゴシック"/>
                <w:color w:val="000000"/>
              </w:rPr>
            </w:pPr>
            <w:r w:rsidRPr="00820D2D">
              <w:rPr>
                <w:rFonts w:ascii="Meiryo UI" w:hAnsi="Meiryo UI" w:cs="ＭＳ Ｐゴシック" w:hint="eastAsia"/>
                <w:color w:val="000000"/>
              </w:rPr>
              <w:t>取引・画面項目設定によって、任意入力/自動入力(変更不可)/非表示に分かれます。</w:t>
            </w:r>
          </w:p>
        </w:tc>
      </w:tr>
      <w:tr w:rsidR="00820D2D" w:rsidRPr="00295B63" w14:paraId="5DCD2A2D"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tcPr>
          <w:p w14:paraId="64443DB9" w14:textId="77777777" w:rsidR="00820D2D" w:rsidRPr="00295B63" w:rsidRDefault="00820D2D" w:rsidP="00820D2D">
            <w:pPr>
              <w:rPr>
                <w:rFonts w:ascii="Meiryo UI" w:hAnsi="Meiryo UI" w:cs="ＭＳ Ｐゴシック"/>
                <w:color w:val="000000"/>
              </w:rPr>
            </w:pPr>
            <w:r w:rsidRPr="00295B63">
              <w:rPr>
                <w:rFonts w:ascii="Meiryo UI" w:hAnsi="Meiryo UI" w:cs="ＭＳ Ｐゴシック" w:hint="eastAsia"/>
                <w:color w:val="000000"/>
              </w:rPr>
              <w:t>消費税率</w:t>
            </w:r>
          </w:p>
        </w:tc>
        <w:tc>
          <w:tcPr>
            <w:tcW w:w="8647" w:type="dxa"/>
            <w:tcBorders>
              <w:top w:val="nil"/>
              <w:left w:val="single" w:sz="4" w:space="0" w:color="auto"/>
              <w:bottom w:val="single" w:sz="4" w:space="0" w:color="auto"/>
              <w:right w:val="single" w:sz="4" w:space="0" w:color="auto"/>
            </w:tcBorders>
            <w:shd w:val="clear" w:color="auto" w:fill="auto"/>
            <w:noWrap/>
            <w:vAlign w:val="center"/>
          </w:tcPr>
          <w:p w14:paraId="2900C9D6" w14:textId="77777777" w:rsidR="00820D2D" w:rsidRDefault="00820D2D" w:rsidP="00820D2D">
            <w:pPr>
              <w:rPr>
                <w:rFonts w:ascii="Meiryo UI" w:hAnsi="Meiryo UI" w:cs="ＭＳ Ｐゴシック"/>
                <w:color w:val="000000"/>
              </w:rPr>
            </w:pPr>
            <w:r w:rsidRPr="00295B63">
              <w:rPr>
                <w:rFonts w:ascii="Meiryo UI" w:hAnsi="Meiryo UI" w:cs="ＭＳ Ｐゴシック" w:hint="eastAsia"/>
                <w:color w:val="000000"/>
              </w:rPr>
              <w:t>基本的には変更不要です。起票時点での有効な消費税率が初期表示されています。</w:t>
            </w:r>
          </w:p>
          <w:p w14:paraId="1E4BD23D" w14:textId="77777777" w:rsidR="00820D2D" w:rsidRPr="00295B63" w:rsidRDefault="00820D2D" w:rsidP="00820D2D">
            <w:pPr>
              <w:rPr>
                <w:rFonts w:ascii="Meiryo UI" w:hAnsi="Meiryo UI" w:cs="ＭＳ Ｐゴシック"/>
                <w:color w:val="000000"/>
              </w:rPr>
            </w:pPr>
            <w:r w:rsidRPr="00295B63">
              <w:rPr>
                <w:rFonts w:ascii="Meiryo UI" w:hAnsi="Meiryo UI" w:cs="ＭＳ Ｐゴシック" w:hint="eastAsia"/>
                <w:color w:val="000000"/>
              </w:rPr>
              <w:t>軽減税率は*マーク付きで表示されます。</w:t>
            </w:r>
          </w:p>
        </w:tc>
      </w:tr>
      <w:tr w:rsidR="00820D2D" w:rsidRPr="00295B63" w14:paraId="42CAF2E6"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hideMark/>
          </w:tcPr>
          <w:p w14:paraId="22D7ED25" w14:textId="77777777" w:rsidR="00820D2D" w:rsidRPr="00295B63" w:rsidRDefault="00820D2D" w:rsidP="00820D2D">
            <w:pPr>
              <w:rPr>
                <w:rFonts w:ascii="Meiryo UI" w:hAnsi="Meiryo UI" w:cs="ＭＳ Ｐゴシック"/>
                <w:color w:val="000000"/>
              </w:rPr>
            </w:pPr>
            <w:r w:rsidRPr="00295B63">
              <w:rPr>
                <w:rFonts w:ascii="Meiryo UI" w:hAnsi="Meiryo UI" w:cs="ＭＳ Ｐゴシック" w:hint="eastAsia"/>
                <w:color w:val="000000"/>
              </w:rPr>
              <w:t>摘要</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14:paraId="50B17464" w14:textId="77777777" w:rsidR="00820D2D" w:rsidRPr="00295B63" w:rsidRDefault="00820D2D" w:rsidP="00820D2D">
            <w:pPr>
              <w:rPr>
                <w:rFonts w:ascii="Meiryo UI" w:hAnsi="Meiryo UI" w:cs="ＭＳ Ｐゴシック"/>
                <w:color w:val="000000"/>
              </w:rPr>
            </w:pPr>
            <w:r w:rsidRPr="00295B63">
              <w:rPr>
                <w:rFonts w:ascii="Meiryo UI" w:hAnsi="Meiryo UI" w:cs="ＭＳ Ｐゴシック" w:hint="eastAsia"/>
                <w:color w:val="000000"/>
              </w:rPr>
              <w:t>取引に対するデフォルト摘要文言が自動入力されますが、任意で変更可能です。</w:t>
            </w:r>
          </w:p>
        </w:tc>
      </w:tr>
      <w:tr w:rsidR="007A4B53" w:rsidRPr="00295B63" w14:paraId="4434B2BB"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tcPr>
          <w:p w14:paraId="7E4F0C13" w14:textId="478AAF28" w:rsidR="007A4B53" w:rsidRPr="00295B63" w:rsidRDefault="007A4B53" w:rsidP="007A4B53">
            <w:pPr>
              <w:rPr>
                <w:rFonts w:ascii="Meiryo UI" w:hAnsi="Meiryo UI" w:cs="ＭＳ Ｐゴシック"/>
                <w:color w:val="000000"/>
              </w:rPr>
            </w:pPr>
            <w:r>
              <w:rPr>
                <w:rFonts w:ascii="Meiryo UI" w:hAnsi="Meiryo UI" w:cs="ＭＳ Ｐゴシック" w:hint="eastAsia"/>
                <w:color w:val="000000"/>
              </w:rPr>
              <w:t>人数</w:t>
            </w:r>
          </w:p>
        </w:tc>
        <w:tc>
          <w:tcPr>
            <w:tcW w:w="8647" w:type="dxa"/>
            <w:tcBorders>
              <w:top w:val="nil"/>
              <w:left w:val="single" w:sz="4" w:space="0" w:color="auto"/>
              <w:bottom w:val="single" w:sz="4" w:space="0" w:color="auto"/>
              <w:right w:val="single" w:sz="4" w:space="0" w:color="auto"/>
            </w:tcBorders>
            <w:shd w:val="clear" w:color="auto" w:fill="auto"/>
            <w:noWrap/>
            <w:vAlign w:val="center"/>
          </w:tcPr>
          <w:p w14:paraId="2E6E75C9" w14:textId="77777777" w:rsidR="007A4B53" w:rsidRDefault="007A4B53" w:rsidP="007A4B53">
            <w:pPr>
              <w:rPr>
                <w:rFonts w:ascii="Meiryo UI" w:hAnsi="Meiryo UI" w:cs="ＭＳ Ｐゴシック"/>
                <w:color w:val="000000"/>
              </w:rPr>
            </w:pPr>
            <w:r>
              <w:rPr>
                <w:rFonts w:ascii="Meiryo UI" w:hAnsi="Meiryo UI" w:cs="ＭＳ Ｐゴシック" w:hint="eastAsia"/>
                <w:color w:val="000000"/>
              </w:rPr>
              <w:t>取引で</w:t>
            </w:r>
            <w:r w:rsidRPr="006860FB">
              <w:rPr>
                <w:rFonts w:ascii="Meiryo UI" w:hAnsi="Meiryo UI" w:cs="ＭＳ Ｐゴシック"/>
                <w:color w:val="000000"/>
              </w:rPr>
              <w:t>交際費</w:t>
            </w:r>
            <w:r>
              <w:rPr>
                <w:rFonts w:ascii="Meiryo UI" w:hAnsi="Meiryo UI" w:cs="ＭＳ Ｐゴシック" w:hint="eastAsia"/>
                <w:color w:val="000000"/>
              </w:rPr>
              <w:t>を表示する設定の場合に表示されます。</w:t>
            </w:r>
          </w:p>
          <w:p w14:paraId="398F296B" w14:textId="5EA97B35" w:rsidR="007A4B53" w:rsidRPr="00295B63" w:rsidRDefault="007A4B53" w:rsidP="007A4B53">
            <w:pPr>
              <w:rPr>
                <w:rFonts w:ascii="Meiryo UI" w:hAnsi="Meiryo UI" w:cs="ＭＳ Ｐゴシック"/>
                <w:color w:val="000000"/>
              </w:rPr>
            </w:pPr>
            <w:r>
              <w:rPr>
                <w:rFonts w:ascii="Meiryo UI" w:hAnsi="Meiryo UI" w:cs="ＭＳ Ｐゴシック" w:hint="eastAsia"/>
                <w:color w:val="000000"/>
              </w:rPr>
              <w:t>経費を用いた飲食等に参加した人数を入力してください。</w:t>
            </w:r>
          </w:p>
        </w:tc>
      </w:tr>
      <w:tr w:rsidR="007A4B53" w:rsidRPr="00295B63" w14:paraId="0B6F7600"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tcPr>
          <w:p w14:paraId="27D5228F" w14:textId="26E87C45" w:rsidR="007A4B53" w:rsidRPr="00295B63" w:rsidRDefault="007A4B53" w:rsidP="007A4B53">
            <w:pPr>
              <w:rPr>
                <w:rFonts w:ascii="Meiryo UI" w:hAnsi="Meiryo UI" w:cs="ＭＳ Ｐゴシック"/>
                <w:color w:val="000000"/>
              </w:rPr>
            </w:pPr>
            <w:r>
              <w:rPr>
                <w:rFonts w:ascii="Meiryo UI" w:hAnsi="Meiryo UI" w:cs="ＭＳ Ｐゴシック" w:hint="eastAsia"/>
                <w:color w:val="000000"/>
              </w:rPr>
              <w:t>一人当たりの金額</w:t>
            </w:r>
          </w:p>
        </w:tc>
        <w:tc>
          <w:tcPr>
            <w:tcW w:w="8647" w:type="dxa"/>
            <w:tcBorders>
              <w:top w:val="nil"/>
              <w:left w:val="single" w:sz="4" w:space="0" w:color="auto"/>
              <w:bottom w:val="single" w:sz="4" w:space="0" w:color="auto"/>
              <w:right w:val="single" w:sz="4" w:space="0" w:color="auto"/>
            </w:tcBorders>
            <w:shd w:val="clear" w:color="auto" w:fill="auto"/>
            <w:noWrap/>
            <w:vAlign w:val="center"/>
          </w:tcPr>
          <w:p w14:paraId="3FF418A4" w14:textId="77777777" w:rsidR="007A4B53" w:rsidRDefault="007A4B53" w:rsidP="007A4B53">
            <w:pPr>
              <w:rPr>
                <w:rFonts w:ascii="Meiryo UI" w:hAnsi="Meiryo UI" w:cs="ＭＳ Ｐゴシック"/>
                <w:color w:val="000000"/>
              </w:rPr>
            </w:pPr>
            <w:r>
              <w:rPr>
                <w:rFonts w:ascii="Meiryo UI" w:hAnsi="Meiryo UI" w:cs="ＭＳ Ｐゴシック" w:hint="eastAsia"/>
                <w:color w:val="000000"/>
              </w:rPr>
              <w:t>取引で</w:t>
            </w:r>
            <w:r w:rsidRPr="006860FB">
              <w:rPr>
                <w:rFonts w:ascii="Meiryo UI" w:hAnsi="Meiryo UI" w:cs="ＭＳ Ｐゴシック"/>
                <w:color w:val="000000"/>
              </w:rPr>
              <w:t>交際費</w:t>
            </w:r>
            <w:r>
              <w:rPr>
                <w:rFonts w:ascii="Meiryo UI" w:hAnsi="Meiryo UI" w:cs="ＭＳ Ｐゴシック" w:hint="eastAsia"/>
                <w:color w:val="000000"/>
              </w:rPr>
              <w:t>を表示する設定の場合に表示されます。</w:t>
            </w:r>
          </w:p>
          <w:p w14:paraId="369BA0AA" w14:textId="1262208D" w:rsidR="007A4B53" w:rsidRPr="00295B63" w:rsidRDefault="007A4B53" w:rsidP="007A4B53">
            <w:pPr>
              <w:rPr>
                <w:rFonts w:ascii="Meiryo UI" w:hAnsi="Meiryo UI" w:cs="ＭＳ Ｐゴシック"/>
                <w:color w:val="000000"/>
              </w:rPr>
            </w:pPr>
            <w:r>
              <w:rPr>
                <w:rFonts w:ascii="Meiryo UI" w:hAnsi="Meiryo UI" w:cs="ＭＳ Ｐゴシック" w:hint="eastAsia"/>
                <w:color w:val="000000"/>
              </w:rPr>
              <w:t>支払金額を人数で割った金額が自動入力されます。</w:t>
            </w:r>
          </w:p>
        </w:tc>
      </w:tr>
      <w:tr w:rsidR="007A4B53" w:rsidRPr="00295B63" w14:paraId="2D1C52C6"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hideMark/>
          </w:tcPr>
          <w:p w14:paraId="7ED541D6" w14:textId="77777777" w:rsidR="007A4B53" w:rsidRPr="00295B63" w:rsidRDefault="007A4B53" w:rsidP="007A4B53">
            <w:pPr>
              <w:rPr>
                <w:rFonts w:ascii="Meiryo UI" w:hAnsi="Meiryo UI" w:cs="ＭＳ Ｐゴシック"/>
                <w:color w:val="000000"/>
              </w:rPr>
            </w:pPr>
            <w:r w:rsidRPr="00295B63">
              <w:rPr>
                <w:rFonts w:ascii="Meiryo UI" w:hAnsi="Meiryo UI" w:cs="ＭＳ Ｐゴシック" w:hint="eastAsia"/>
                <w:color w:val="000000"/>
              </w:rPr>
              <w:t>交際費詳細</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14:paraId="564B983D" w14:textId="77777777" w:rsidR="007A4B53" w:rsidRPr="00295B63" w:rsidRDefault="007A4B53" w:rsidP="007A4B53">
            <w:pPr>
              <w:rPr>
                <w:rFonts w:ascii="Meiryo UI" w:hAnsi="Meiryo UI" w:cs="ＭＳ Ｐゴシック"/>
                <w:color w:val="000000"/>
              </w:rPr>
            </w:pPr>
            <w:r w:rsidRPr="00295B63">
              <w:rPr>
                <w:rFonts w:ascii="Meiryo UI" w:hAnsi="Meiryo UI" w:cs="ＭＳ Ｐゴシック" w:hint="eastAsia"/>
                <w:color w:val="000000"/>
              </w:rPr>
              <w:t>任意で入力してください。取引の設定により交際費詳細欄は表示されません。</w:t>
            </w:r>
          </w:p>
        </w:tc>
      </w:tr>
    </w:tbl>
    <w:p w14:paraId="32A03E03" w14:textId="77777777" w:rsidR="00295B63" w:rsidRDefault="00295B63" w:rsidP="00503835">
      <w:pPr>
        <w:ind w:leftChars="100" w:left="220"/>
        <w:rPr>
          <w:rFonts w:ascii="Meiryo UI" w:hAnsi="Meiryo UI"/>
        </w:rPr>
      </w:pPr>
    </w:p>
    <w:p w14:paraId="4877C8E3" w14:textId="77777777" w:rsidR="00503835" w:rsidRPr="00503835" w:rsidRDefault="00503835" w:rsidP="00A36F47">
      <w:pPr>
        <w:rPr>
          <w:rFonts w:ascii="Meiryo UI" w:hAnsi="Meiryo UI"/>
        </w:rPr>
      </w:pPr>
      <w:r w:rsidRPr="00503835">
        <w:rPr>
          <w:rFonts w:ascii="Meiryo UI" w:hAnsi="Meiryo UI" w:hint="eastAsia"/>
        </w:rPr>
        <w:t>(2)請求書払い申請のワークフロー</w:t>
      </w:r>
    </w:p>
    <w:p w14:paraId="36629777" w14:textId="05B3863D" w:rsidR="00503835" w:rsidRPr="00503835" w:rsidRDefault="00A217AD" w:rsidP="00A36F47">
      <w:pPr>
        <w:ind w:leftChars="100" w:left="220"/>
        <w:rPr>
          <w:rFonts w:ascii="Meiryo UI" w:hAnsi="Meiryo UI"/>
        </w:rPr>
      </w:pPr>
      <w:r>
        <w:rPr>
          <w:rFonts w:ascii="Meiryo UI" w:hAnsi="Meiryo UI" w:hint="eastAsia"/>
        </w:rPr>
        <w:t>「2.1.2 申請者の操作」～「2.1.3 承認者の操作」を参照してください</w:t>
      </w:r>
      <w:r w:rsidR="00503835" w:rsidRPr="00503835">
        <w:rPr>
          <w:rFonts w:ascii="Meiryo UI" w:hAnsi="Meiryo UI" w:hint="eastAsia"/>
        </w:rPr>
        <w:t>。</w:t>
      </w:r>
    </w:p>
    <w:p w14:paraId="7F597263" w14:textId="77777777" w:rsidR="00503835" w:rsidRPr="00503835" w:rsidRDefault="00503835" w:rsidP="00A36F47">
      <w:pPr>
        <w:rPr>
          <w:rFonts w:ascii="Meiryo UI" w:hAnsi="Meiryo UI"/>
        </w:rPr>
      </w:pPr>
    </w:p>
    <w:p w14:paraId="25864F14" w14:textId="77777777" w:rsidR="00503835" w:rsidRPr="00503835" w:rsidRDefault="00503835" w:rsidP="00A36F47">
      <w:pPr>
        <w:rPr>
          <w:rFonts w:ascii="Meiryo UI" w:hAnsi="Meiryo UI"/>
        </w:rPr>
      </w:pPr>
      <w:r w:rsidRPr="00503835">
        <w:rPr>
          <w:rFonts w:ascii="Meiryo UI" w:hAnsi="Meiryo UI" w:hint="eastAsia"/>
        </w:rPr>
        <w:lastRenderedPageBreak/>
        <w:t>(3)請求書払い申請の参照</w:t>
      </w:r>
    </w:p>
    <w:p w14:paraId="7A9191EC" w14:textId="7CB9C118" w:rsidR="00554414" w:rsidRDefault="00503835" w:rsidP="007A4B53">
      <w:pPr>
        <w:ind w:leftChars="100" w:left="220"/>
        <w:rPr>
          <w:rFonts w:ascii="Meiryo UI" w:hAnsi="Meiryo UI"/>
        </w:rPr>
      </w:pPr>
      <w:r w:rsidRPr="00503835">
        <w:rPr>
          <w:rFonts w:ascii="Meiryo UI" w:hAnsi="Meiryo UI" w:hint="eastAsia"/>
        </w:rPr>
        <w:t>伝票一覧から伝票を開いて参照してください。</w:t>
      </w:r>
    </w:p>
    <w:p w14:paraId="7D31A25D" w14:textId="77777777" w:rsidR="007A4B53" w:rsidRPr="00F6505A" w:rsidRDefault="007A4B53" w:rsidP="007A4B53">
      <w:pPr>
        <w:ind w:leftChars="100" w:left="220"/>
        <w:rPr>
          <w:rFonts w:ascii="Meiryo UI" w:hAnsi="Meiryo UI"/>
        </w:rPr>
      </w:pPr>
    </w:p>
    <w:p w14:paraId="483E4092" w14:textId="77777777" w:rsidR="004C561D" w:rsidRPr="004C561D" w:rsidRDefault="004C561D" w:rsidP="004C561D">
      <w:pPr>
        <w:rPr>
          <w:rFonts w:ascii="Meiryo UI" w:hAnsi="Meiryo UI"/>
        </w:rPr>
      </w:pPr>
      <w:r w:rsidRPr="004C561D">
        <w:rPr>
          <w:rFonts w:ascii="Meiryo UI" w:hAnsi="Meiryo UI" w:hint="eastAsia"/>
        </w:rPr>
        <w:t>(4)請求書払い申請の一括登録</w:t>
      </w:r>
    </w:p>
    <w:p w14:paraId="174009A4" w14:textId="77777777" w:rsidR="006660EE" w:rsidRDefault="004C561D" w:rsidP="006660EE">
      <w:pPr>
        <w:ind w:leftChars="100" w:left="220"/>
        <w:rPr>
          <w:rFonts w:ascii="Meiryo UI" w:hAnsi="Meiryo UI"/>
        </w:rPr>
      </w:pPr>
      <w:r w:rsidRPr="004C561D">
        <w:rPr>
          <w:rFonts w:ascii="Meiryo UI" w:hAnsi="Meiryo UI" w:hint="eastAsia"/>
        </w:rPr>
        <w:t>「(1)請求書払い申請の起票」で行う登録をCSVファイルで一括して行うことができます。</w:t>
      </w:r>
    </w:p>
    <w:p w14:paraId="0EBEA1F0" w14:textId="77777777" w:rsidR="006660EE" w:rsidRDefault="006660EE" w:rsidP="006660EE">
      <w:pPr>
        <w:ind w:leftChars="100" w:left="220"/>
        <w:rPr>
          <w:rFonts w:ascii="Meiryo UI" w:hAnsi="Meiryo UI"/>
        </w:rPr>
      </w:pPr>
      <w:r>
        <w:rPr>
          <w:noProof/>
        </w:rPr>
        <w:drawing>
          <wp:anchor distT="0" distB="0" distL="114300" distR="114300" simplePos="0" relativeHeight="251660288" behindDoc="0" locked="0" layoutInCell="1" allowOverlap="1" wp14:anchorId="4B064EEC" wp14:editId="4D68F619">
            <wp:simplePos x="0" y="0"/>
            <wp:positionH relativeFrom="column">
              <wp:posOffset>167006</wp:posOffset>
            </wp:positionH>
            <wp:positionV relativeFrom="paragraph">
              <wp:posOffset>3175</wp:posOffset>
            </wp:positionV>
            <wp:extent cx="5372100" cy="1836923"/>
            <wp:effectExtent l="0" t="0" r="0" b="0"/>
            <wp:wrapNone/>
            <wp:docPr id="14" name="Picture 4">
              <a:extLst xmlns:a="http://schemas.openxmlformats.org/drawingml/2006/main">
                <a:ext uri="{FF2B5EF4-FFF2-40B4-BE49-F238E27FC236}">
                  <a16:creationId xmlns:a16="http://schemas.microsoft.com/office/drawing/2014/main" id="{00000000-0008-0000-1C00-00000E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a:extLst>
                        <a:ext uri="{FF2B5EF4-FFF2-40B4-BE49-F238E27FC236}">
                          <a16:creationId xmlns:a16="http://schemas.microsoft.com/office/drawing/2014/main" id="{00000000-0008-0000-1C00-00000E000000}"/>
                        </a:ext>
                      </a:extLst>
                    </pic:cNvP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301" b="38367"/>
                    <a:stretch/>
                  </pic:blipFill>
                  <pic:spPr bwMode="auto">
                    <a:xfrm>
                      <a:off x="0" y="0"/>
                      <a:ext cx="5384114" cy="1841031"/>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5720FF" w14:textId="77777777" w:rsidR="006660EE" w:rsidRDefault="006660EE" w:rsidP="006660EE">
      <w:pPr>
        <w:ind w:leftChars="100" w:left="220"/>
        <w:rPr>
          <w:rFonts w:ascii="Meiryo UI" w:hAnsi="Meiryo UI"/>
        </w:rPr>
      </w:pPr>
    </w:p>
    <w:p w14:paraId="2399A1F1" w14:textId="77777777" w:rsidR="006660EE" w:rsidRDefault="006660EE" w:rsidP="006660EE">
      <w:pPr>
        <w:ind w:leftChars="100" w:left="220"/>
        <w:rPr>
          <w:rFonts w:ascii="Meiryo UI" w:hAnsi="Meiryo UI"/>
        </w:rPr>
      </w:pPr>
    </w:p>
    <w:p w14:paraId="57E66315" w14:textId="77777777" w:rsidR="006660EE" w:rsidRDefault="006660EE" w:rsidP="006660EE">
      <w:pPr>
        <w:ind w:leftChars="100" w:left="220"/>
        <w:rPr>
          <w:rFonts w:ascii="Meiryo UI" w:hAnsi="Meiryo UI"/>
        </w:rPr>
      </w:pPr>
    </w:p>
    <w:p w14:paraId="3C73EFE0" w14:textId="77777777" w:rsidR="006660EE" w:rsidRDefault="006660EE" w:rsidP="006660EE">
      <w:pPr>
        <w:ind w:leftChars="100" w:left="220"/>
        <w:rPr>
          <w:rFonts w:ascii="Meiryo UI" w:hAnsi="Meiryo UI"/>
        </w:rPr>
      </w:pPr>
    </w:p>
    <w:p w14:paraId="46C636A5" w14:textId="77777777" w:rsidR="006660EE" w:rsidRDefault="006660EE" w:rsidP="006660EE">
      <w:pPr>
        <w:ind w:leftChars="100" w:left="220"/>
        <w:rPr>
          <w:rFonts w:ascii="Meiryo UI" w:hAnsi="Meiryo UI"/>
        </w:rPr>
      </w:pPr>
    </w:p>
    <w:p w14:paraId="3D2B42B7" w14:textId="77777777" w:rsidR="006660EE" w:rsidRDefault="006660EE" w:rsidP="006660EE">
      <w:pPr>
        <w:ind w:leftChars="100" w:left="220"/>
        <w:rPr>
          <w:rFonts w:ascii="Meiryo UI" w:hAnsi="Meiryo UI"/>
        </w:rPr>
      </w:pPr>
    </w:p>
    <w:p w14:paraId="26E0C632" w14:textId="77777777" w:rsidR="0096647E" w:rsidRDefault="0096647E" w:rsidP="008E5007">
      <w:pPr>
        <w:rPr>
          <w:rFonts w:ascii="Meiryo UI" w:hAnsi="Meiryo UI"/>
        </w:rPr>
      </w:pPr>
    </w:p>
    <w:p w14:paraId="18204256" w14:textId="77777777" w:rsidR="006660EE" w:rsidRDefault="006660EE" w:rsidP="006660EE">
      <w:pPr>
        <w:ind w:leftChars="100" w:left="220"/>
        <w:rPr>
          <w:rFonts w:ascii="Meiryo UI" w:hAnsi="Meiryo UI"/>
        </w:rPr>
      </w:pPr>
      <w:r w:rsidRPr="006660EE">
        <w:rPr>
          <w:rFonts w:ascii="Meiryo UI" w:hAnsi="Meiryo UI" w:hint="eastAsia"/>
        </w:rPr>
        <w:t>①メニュー画面で「請求書払い申請一括登録」リンクをクリックしてください。</w:t>
      </w:r>
    </w:p>
    <w:p w14:paraId="289D8C60" w14:textId="77777777" w:rsidR="00742E97" w:rsidRDefault="0096647E" w:rsidP="006660EE">
      <w:pPr>
        <w:ind w:leftChars="100" w:left="220"/>
        <w:rPr>
          <w:rFonts w:ascii="Meiryo UI" w:hAnsi="Meiryo UI"/>
        </w:rPr>
      </w:pPr>
      <w:r>
        <w:rPr>
          <w:noProof/>
        </w:rPr>
        <w:drawing>
          <wp:anchor distT="0" distB="0" distL="114300" distR="114300" simplePos="0" relativeHeight="251661312" behindDoc="0" locked="0" layoutInCell="1" allowOverlap="1" wp14:anchorId="4A6C9BC7" wp14:editId="43A0F297">
            <wp:simplePos x="0" y="0"/>
            <wp:positionH relativeFrom="column">
              <wp:posOffset>160655</wp:posOffset>
            </wp:positionH>
            <wp:positionV relativeFrom="paragraph">
              <wp:posOffset>167005</wp:posOffset>
            </wp:positionV>
            <wp:extent cx="5677535" cy="742950"/>
            <wp:effectExtent l="0" t="0" r="0" b="0"/>
            <wp:wrapNone/>
            <wp:docPr id="15" name="Picture 5">
              <a:extLst xmlns:a="http://schemas.openxmlformats.org/drawingml/2006/main">
                <a:ext uri="{FF2B5EF4-FFF2-40B4-BE49-F238E27FC236}">
                  <a16:creationId xmlns:a16="http://schemas.microsoft.com/office/drawing/2014/main" id="{00000000-0008-0000-1C00-00000F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a:extLst>
                        <a:ext uri="{FF2B5EF4-FFF2-40B4-BE49-F238E27FC236}">
                          <a16:creationId xmlns:a16="http://schemas.microsoft.com/office/drawing/2014/main" id="{00000000-0008-0000-1C00-00000F000000}"/>
                        </a:ext>
                      </a:extLs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4969" b="67278"/>
                    <a:stretch/>
                  </pic:blipFill>
                  <pic:spPr bwMode="auto">
                    <a:xfrm>
                      <a:off x="0" y="0"/>
                      <a:ext cx="5677535" cy="742950"/>
                    </a:xfrm>
                    <a:prstGeom prst="rect">
                      <a:avLst/>
                    </a:prstGeom>
                    <a:noFill/>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F1EFC04" w14:textId="77777777" w:rsidR="006660EE" w:rsidRDefault="006660EE" w:rsidP="006660EE">
      <w:pPr>
        <w:ind w:leftChars="100" w:left="220"/>
        <w:rPr>
          <w:rFonts w:ascii="Meiryo UI" w:hAnsi="Meiryo UI"/>
        </w:rPr>
      </w:pPr>
    </w:p>
    <w:p w14:paraId="22B707B0" w14:textId="77777777" w:rsidR="006660EE" w:rsidRDefault="006660EE" w:rsidP="006660EE">
      <w:pPr>
        <w:ind w:leftChars="100" w:left="220"/>
        <w:rPr>
          <w:rFonts w:ascii="Meiryo UI" w:hAnsi="Meiryo UI"/>
        </w:rPr>
      </w:pPr>
    </w:p>
    <w:p w14:paraId="62AEA36F" w14:textId="77777777" w:rsidR="006660EE" w:rsidRDefault="006660EE" w:rsidP="000A2634">
      <w:pPr>
        <w:ind w:leftChars="100" w:left="220"/>
        <w:rPr>
          <w:rFonts w:ascii="Meiryo UI" w:hAnsi="Meiryo UI"/>
        </w:rPr>
      </w:pPr>
    </w:p>
    <w:p w14:paraId="60C0B183" w14:textId="77777777" w:rsidR="006660EE" w:rsidRPr="006660EE" w:rsidRDefault="006660EE" w:rsidP="006660EE">
      <w:pPr>
        <w:ind w:leftChars="100" w:left="220"/>
        <w:rPr>
          <w:rFonts w:ascii="Meiryo UI" w:hAnsi="Meiryo UI"/>
        </w:rPr>
      </w:pPr>
      <w:r w:rsidRPr="006660EE">
        <w:rPr>
          <w:rFonts w:ascii="Meiryo UI" w:hAnsi="Meiryo UI" w:hint="eastAsia"/>
        </w:rPr>
        <w:t>②CSVデータを選択してください。CSVファイルの形式は「備考(3)請求書払い申請一括登録用CSVについて」参照。</w:t>
      </w:r>
    </w:p>
    <w:p w14:paraId="5B66E6C6" w14:textId="77777777" w:rsidR="006660EE" w:rsidRDefault="006660EE" w:rsidP="006660EE">
      <w:pPr>
        <w:ind w:leftChars="100" w:left="220"/>
        <w:rPr>
          <w:rFonts w:ascii="Meiryo UI" w:hAnsi="Meiryo UI"/>
        </w:rPr>
      </w:pPr>
      <w:r w:rsidRPr="006660EE">
        <w:rPr>
          <w:rFonts w:ascii="Meiryo UI" w:hAnsi="Meiryo UI" w:hint="eastAsia"/>
        </w:rPr>
        <w:t>③「アップロード」ボタンを押してください。</w:t>
      </w:r>
    </w:p>
    <w:p w14:paraId="15B02142" w14:textId="77777777" w:rsidR="006660EE" w:rsidRDefault="0096647E" w:rsidP="006660EE">
      <w:pPr>
        <w:ind w:leftChars="100" w:left="220"/>
        <w:rPr>
          <w:rFonts w:ascii="Meiryo UI" w:hAnsi="Meiryo UI"/>
        </w:rPr>
      </w:pPr>
      <w:r>
        <w:rPr>
          <w:noProof/>
        </w:rPr>
        <w:drawing>
          <wp:anchor distT="0" distB="0" distL="114300" distR="114300" simplePos="0" relativeHeight="251662336" behindDoc="0" locked="0" layoutInCell="1" allowOverlap="1" wp14:anchorId="108767C5" wp14:editId="35A4AD09">
            <wp:simplePos x="0" y="0"/>
            <wp:positionH relativeFrom="column">
              <wp:posOffset>173355</wp:posOffset>
            </wp:positionH>
            <wp:positionV relativeFrom="paragraph">
              <wp:posOffset>153035</wp:posOffset>
            </wp:positionV>
            <wp:extent cx="5682615" cy="1403350"/>
            <wp:effectExtent l="0" t="0" r="0" b="6350"/>
            <wp:wrapNone/>
            <wp:docPr id="16" name="Picture 6">
              <a:extLst xmlns:a="http://schemas.openxmlformats.org/drawingml/2006/main">
                <a:ext uri="{FF2B5EF4-FFF2-40B4-BE49-F238E27FC236}">
                  <a16:creationId xmlns:a16="http://schemas.microsoft.com/office/drawing/2014/main" id="{00000000-0008-0000-1C00-000010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a:extLst>
                        <a:ext uri="{FF2B5EF4-FFF2-40B4-BE49-F238E27FC236}">
                          <a16:creationId xmlns:a16="http://schemas.microsoft.com/office/drawing/2014/main" id="{00000000-0008-0000-1C00-000010000000}"/>
                        </a:ext>
                      </a:extLst>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5271" b="51219"/>
                    <a:stretch/>
                  </pic:blipFill>
                  <pic:spPr bwMode="auto">
                    <a:xfrm>
                      <a:off x="0" y="0"/>
                      <a:ext cx="5682615" cy="1403350"/>
                    </a:xfrm>
                    <a:prstGeom prst="rect">
                      <a:avLst/>
                    </a:prstGeom>
                    <a:noFill/>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0F8A6F6" w14:textId="77777777" w:rsidR="006660EE" w:rsidRDefault="006660EE" w:rsidP="006660EE">
      <w:pPr>
        <w:ind w:leftChars="100" w:left="220"/>
        <w:rPr>
          <w:rFonts w:ascii="Meiryo UI" w:hAnsi="Meiryo UI"/>
        </w:rPr>
      </w:pPr>
    </w:p>
    <w:p w14:paraId="7E29F7DE" w14:textId="77777777" w:rsidR="006660EE" w:rsidRDefault="006660EE" w:rsidP="006660EE">
      <w:pPr>
        <w:ind w:leftChars="100" w:left="220"/>
        <w:rPr>
          <w:rFonts w:ascii="Meiryo UI" w:hAnsi="Meiryo UI"/>
        </w:rPr>
      </w:pPr>
    </w:p>
    <w:p w14:paraId="2B16EAF3" w14:textId="77777777" w:rsidR="006660EE" w:rsidRDefault="006660EE" w:rsidP="006660EE">
      <w:pPr>
        <w:ind w:leftChars="100" w:left="220"/>
        <w:rPr>
          <w:rFonts w:ascii="Meiryo UI" w:hAnsi="Meiryo UI"/>
        </w:rPr>
      </w:pPr>
    </w:p>
    <w:p w14:paraId="294023F3" w14:textId="77777777" w:rsidR="006660EE" w:rsidRDefault="006660EE" w:rsidP="006660EE">
      <w:pPr>
        <w:ind w:leftChars="100" w:left="220"/>
        <w:rPr>
          <w:rFonts w:ascii="Meiryo UI" w:hAnsi="Meiryo UI"/>
        </w:rPr>
      </w:pPr>
    </w:p>
    <w:p w14:paraId="1CAFF98C" w14:textId="77777777" w:rsidR="006660EE" w:rsidRDefault="006660EE" w:rsidP="006660EE">
      <w:pPr>
        <w:ind w:leftChars="100" w:left="220"/>
        <w:rPr>
          <w:rFonts w:ascii="Meiryo UI" w:hAnsi="Meiryo UI"/>
        </w:rPr>
      </w:pPr>
    </w:p>
    <w:p w14:paraId="2605224A" w14:textId="77777777" w:rsidR="006660EE" w:rsidRDefault="006660EE" w:rsidP="006660EE">
      <w:pPr>
        <w:ind w:leftChars="100" w:left="220"/>
        <w:rPr>
          <w:rFonts w:ascii="Meiryo UI" w:hAnsi="Meiryo UI"/>
        </w:rPr>
      </w:pPr>
    </w:p>
    <w:p w14:paraId="2E012DBA" w14:textId="77777777" w:rsidR="00742E97" w:rsidRPr="00742E97" w:rsidRDefault="00742E97" w:rsidP="00742E97">
      <w:pPr>
        <w:ind w:leftChars="100" w:left="220"/>
        <w:rPr>
          <w:rFonts w:ascii="Meiryo UI" w:hAnsi="Meiryo UI"/>
        </w:rPr>
      </w:pPr>
      <w:r w:rsidRPr="00742E97">
        <w:rPr>
          <w:rFonts w:ascii="Meiryo UI" w:hAnsi="Meiryo UI" w:hint="eastAsia"/>
        </w:rPr>
        <w:t>④CSVファイルの内容が表示されます。内容に間違いないか確認してください。</w:t>
      </w:r>
    </w:p>
    <w:p w14:paraId="31DE0E3E" w14:textId="1B6073F6" w:rsidR="002C2A1C" w:rsidRDefault="00742E97" w:rsidP="002C2A1C">
      <w:pPr>
        <w:ind w:leftChars="100" w:left="220"/>
        <w:rPr>
          <w:rFonts w:ascii="Meiryo UI" w:hAnsi="Meiryo UI"/>
        </w:rPr>
      </w:pPr>
      <w:r w:rsidRPr="00742E97">
        <w:rPr>
          <w:rFonts w:ascii="Meiryo UI" w:hAnsi="Meiryo UI" w:hint="eastAsia"/>
        </w:rPr>
        <w:t>⑤「登録」ボタンを押してください。内容に間違いがあった場合、「戻る」ボタンで前画面に戻ります。</w:t>
      </w:r>
    </w:p>
    <w:p w14:paraId="7CE8DDF6" w14:textId="77777777" w:rsidR="002C2A1C" w:rsidRPr="0096647E" w:rsidRDefault="002C2A1C" w:rsidP="002C2A1C">
      <w:pPr>
        <w:rPr>
          <w:rFonts w:ascii="Meiryo UI" w:hAnsi="Meiryo UI"/>
        </w:rPr>
      </w:pPr>
    </w:p>
    <w:p w14:paraId="71C8D3FF" w14:textId="7F1E1E1C" w:rsidR="002C2A1C" w:rsidRPr="0096647E" w:rsidRDefault="0096647E" w:rsidP="0096647E">
      <w:pPr>
        <w:rPr>
          <w:rFonts w:ascii="Meiryo UI" w:hAnsi="Meiryo UI"/>
        </w:rPr>
      </w:pPr>
      <w:r w:rsidRPr="0096647E">
        <w:rPr>
          <w:rFonts w:ascii="Meiryo UI" w:hAnsi="Meiryo UI" w:hint="eastAsia"/>
        </w:rPr>
        <w:t>備考(</w:t>
      </w:r>
      <w:r w:rsidR="004E5B40">
        <w:rPr>
          <w:rFonts w:ascii="Meiryo UI" w:hAnsi="Meiryo UI"/>
        </w:rPr>
        <w:t>1</w:t>
      </w:r>
      <w:r w:rsidRPr="0096647E">
        <w:rPr>
          <w:rFonts w:ascii="Meiryo UI" w:hAnsi="Meiryo UI" w:hint="eastAsia"/>
        </w:rPr>
        <w:t>)請求書払い申請一括登録用CSVについて</w:t>
      </w:r>
    </w:p>
    <w:p w14:paraId="21643404" w14:textId="77777777" w:rsidR="000A2634" w:rsidRDefault="0096647E" w:rsidP="0096647E">
      <w:pPr>
        <w:ind w:leftChars="100" w:left="220"/>
        <w:rPr>
          <w:rFonts w:ascii="Meiryo UI" w:hAnsi="Meiryo UI"/>
        </w:rPr>
      </w:pPr>
      <w:r w:rsidRPr="0096647E">
        <w:rPr>
          <w:rFonts w:ascii="Meiryo UI" w:hAnsi="Meiryo UI" w:hint="eastAsia"/>
        </w:rPr>
        <w:t>「(4)請求書払い申請の一括登録」で使用するCSVの形式について解説します。</w:t>
      </w:r>
    </w:p>
    <w:tbl>
      <w:tblPr>
        <w:tblW w:w="10832" w:type="dxa"/>
        <w:tblInd w:w="220" w:type="dxa"/>
        <w:tblLayout w:type="fixed"/>
        <w:tblCellMar>
          <w:left w:w="99" w:type="dxa"/>
          <w:right w:w="99" w:type="dxa"/>
        </w:tblCellMar>
        <w:tblLook w:val="04A0" w:firstRow="1" w:lastRow="0" w:firstColumn="1" w:lastColumn="0" w:noHBand="0" w:noVBand="1"/>
      </w:tblPr>
      <w:tblGrid>
        <w:gridCol w:w="768"/>
        <w:gridCol w:w="1701"/>
        <w:gridCol w:w="1842"/>
        <w:gridCol w:w="709"/>
        <w:gridCol w:w="5812"/>
      </w:tblGrid>
      <w:tr w:rsidR="00365AB4" w:rsidRPr="00365AB4" w14:paraId="451554A2" w14:textId="77777777" w:rsidTr="001648D1">
        <w:trPr>
          <w:trHeight w:val="360"/>
        </w:trPr>
        <w:tc>
          <w:tcPr>
            <w:tcW w:w="768" w:type="dxa"/>
            <w:tcBorders>
              <w:top w:val="single" w:sz="4" w:space="0" w:color="auto"/>
              <w:left w:val="single" w:sz="4" w:space="0" w:color="auto"/>
              <w:bottom w:val="single" w:sz="4" w:space="0" w:color="auto"/>
              <w:right w:val="nil"/>
            </w:tcBorders>
            <w:shd w:val="clear" w:color="000000" w:fill="CCFFCC"/>
            <w:noWrap/>
            <w:vAlign w:val="center"/>
            <w:hideMark/>
          </w:tcPr>
          <w:p w14:paraId="1C2C3CC5"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列番</w:t>
            </w:r>
          </w:p>
        </w:tc>
        <w:tc>
          <w:tcPr>
            <w:tcW w:w="1701" w:type="dxa"/>
            <w:tcBorders>
              <w:top w:val="single" w:sz="4" w:space="0" w:color="auto"/>
              <w:left w:val="single" w:sz="4" w:space="0" w:color="auto"/>
              <w:bottom w:val="single" w:sz="4" w:space="0" w:color="auto"/>
              <w:right w:val="nil"/>
            </w:tcBorders>
            <w:shd w:val="clear" w:color="000000" w:fill="CCFFCC"/>
            <w:noWrap/>
            <w:vAlign w:val="center"/>
            <w:hideMark/>
          </w:tcPr>
          <w:p w14:paraId="682417B2"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項目名</w:t>
            </w:r>
          </w:p>
        </w:tc>
        <w:tc>
          <w:tcPr>
            <w:tcW w:w="1842" w:type="dxa"/>
            <w:tcBorders>
              <w:top w:val="single" w:sz="4" w:space="0" w:color="auto"/>
              <w:left w:val="single" w:sz="4" w:space="0" w:color="auto"/>
              <w:bottom w:val="single" w:sz="4" w:space="0" w:color="auto"/>
              <w:right w:val="nil"/>
            </w:tcBorders>
            <w:shd w:val="clear" w:color="000000" w:fill="CCFFCC"/>
            <w:noWrap/>
            <w:vAlign w:val="center"/>
            <w:hideMark/>
          </w:tcPr>
          <w:p w14:paraId="4BAE0877"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形式</w:t>
            </w:r>
          </w:p>
        </w:tc>
        <w:tc>
          <w:tcPr>
            <w:tcW w:w="709" w:type="dxa"/>
            <w:tcBorders>
              <w:top w:val="single" w:sz="4" w:space="0" w:color="auto"/>
              <w:left w:val="single" w:sz="4" w:space="0" w:color="auto"/>
              <w:bottom w:val="single" w:sz="4" w:space="0" w:color="auto"/>
              <w:right w:val="nil"/>
            </w:tcBorders>
            <w:shd w:val="clear" w:color="000000" w:fill="CCFFCC"/>
            <w:noWrap/>
            <w:vAlign w:val="center"/>
            <w:hideMark/>
          </w:tcPr>
          <w:p w14:paraId="6E87A048"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必須</w:t>
            </w:r>
          </w:p>
        </w:tc>
        <w:tc>
          <w:tcPr>
            <w:tcW w:w="5812"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41CEF4D"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設定内容</w:t>
            </w:r>
          </w:p>
        </w:tc>
      </w:tr>
      <w:tr w:rsidR="00365AB4" w:rsidRPr="00365AB4" w14:paraId="3BC12008"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5E5CA7C3"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1</w:t>
            </w:r>
          </w:p>
        </w:tc>
        <w:tc>
          <w:tcPr>
            <w:tcW w:w="1701" w:type="dxa"/>
            <w:tcBorders>
              <w:top w:val="nil"/>
              <w:left w:val="single" w:sz="4" w:space="0" w:color="auto"/>
              <w:bottom w:val="single" w:sz="4" w:space="0" w:color="auto"/>
              <w:right w:val="nil"/>
            </w:tcBorders>
            <w:shd w:val="clear" w:color="auto" w:fill="auto"/>
            <w:noWrap/>
            <w:vAlign w:val="center"/>
            <w:hideMark/>
          </w:tcPr>
          <w:p w14:paraId="239CC6AC"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伝票No.</w:t>
            </w:r>
          </w:p>
        </w:tc>
        <w:tc>
          <w:tcPr>
            <w:tcW w:w="1842" w:type="dxa"/>
            <w:tcBorders>
              <w:top w:val="nil"/>
              <w:left w:val="single" w:sz="4" w:space="0" w:color="auto"/>
              <w:bottom w:val="single" w:sz="4" w:space="0" w:color="auto"/>
              <w:right w:val="nil"/>
            </w:tcBorders>
            <w:shd w:val="clear" w:color="auto" w:fill="auto"/>
            <w:vAlign w:val="center"/>
            <w:hideMark/>
          </w:tcPr>
          <w:p w14:paraId="507E7E5D"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半角数字3文字以内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1FC2935F"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069C7856"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1～999の範囲で指定してください。</w:t>
            </w:r>
            <w:r w:rsidRPr="009C776A">
              <w:rPr>
                <w:rFonts w:ascii="Meiryo UI" w:hAnsi="Meiryo UI" w:cs="ＭＳ Ｐゴシック" w:hint="eastAsia"/>
                <w:color w:val="000000"/>
              </w:rPr>
              <w:br/>
              <w:t>伝票No.を同じくする行は1つの伝票として登録します。</w:t>
            </w:r>
            <w:r w:rsidRPr="009C776A">
              <w:rPr>
                <w:rFonts w:ascii="Meiryo UI" w:hAnsi="Meiryo UI" w:cs="ＭＳ Ｐゴシック" w:hint="eastAsia"/>
                <w:color w:val="000000"/>
              </w:rPr>
              <w:br/>
              <w:t>例えば以下のようなCSVの場合、</w:t>
            </w:r>
            <w:r w:rsidRPr="009C776A">
              <w:rPr>
                <w:rFonts w:ascii="Meiryo UI" w:hAnsi="Meiryo UI" w:cs="ＭＳ Ｐゴシック" w:hint="eastAsia"/>
                <w:color w:val="000000"/>
              </w:rPr>
              <w:br/>
              <w:t>-------------</w:t>
            </w:r>
            <w:r w:rsidRPr="009C776A">
              <w:rPr>
                <w:rFonts w:ascii="Meiryo UI" w:hAnsi="Meiryo UI" w:cs="ＭＳ Ｐゴシック" w:hint="eastAsia"/>
                <w:color w:val="000000"/>
              </w:rPr>
              <w:br/>
              <w:t>1,以下略</w:t>
            </w:r>
            <w:r w:rsidRPr="009C776A">
              <w:rPr>
                <w:rFonts w:ascii="Meiryo UI" w:hAnsi="Meiryo UI" w:cs="ＭＳ Ｐゴシック" w:hint="eastAsia"/>
                <w:color w:val="000000"/>
              </w:rPr>
              <w:br/>
            </w:r>
            <w:r w:rsidRPr="009C776A">
              <w:rPr>
                <w:rFonts w:ascii="Meiryo UI" w:hAnsi="Meiryo UI" w:cs="ＭＳ Ｐゴシック" w:hint="eastAsia"/>
                <w:color w:val="000000"/>
              </w:rPr>
              <w:lastRenderedPageBreak/>
              <w:t>1,以下略</w:t>
            </w:r>
            <w:r w:rsidRPr="009C776A">
              <w:rPr>
                <w:rFonts w:ascii="Meiryo UI" w:hAnsi="Meiryo UI" w:cs="ＭＳ Ｐゴシック" w:hint="eastAsia"/>
                <w:color w:val="000000"/>
              </w:rPr>
              <w:br/>
              <w:t>2,以下略</w:t>
            </w:r>
            <w:r w:rsidRPr="009C776A">
              <w:rPr>
                <w:rFonts w:ascii="Meiryo UI" w:hAnsi="Meiryo UI" w:cs="ＭＳ Ｐゴシック" w:hint="eastAsia"/>
                <w:color w:val="000000"/>
              </w:rPr>
              <w:br/>
              <w:t>-------------</w:t>
            </w:r>
            <w:r w:rsidRPr="009C776A">
              <w:rPr>
                <w:rFonts w:ascii="Meiryo UI" w:hAnsi="Meiryo UI" w:cs="ＭＳ Ｐゴシック" w:hint="eastAsia"/>
                <w:color w:val="000000"/>
              </w:rPr>
              <w:br/>
              <w:t>請求書払い申請が2件登録され、伝票①の明細として1行目と2行目の内容が、伝票②の明細として3行目の内容が登録されます。</w:t>
            </w:r>
            <w:r w:rsidRPr="009C776A">
              <w:rPr>
                <w:rFonts w:ascii="Meiryo UI" w:hAnsi="Meiryo UI" w:cs="ＭＳ Ｐゴシック" w:hint="eastAsia"/>
                <w:color w:val="000000"/>
              </w:rPr>
              <w:br/>
              <w:t>伝票No.は昇順で指定してください。</w:t>
            </w:r>
          </w:p>
        </w:tc>
      </w:tr>
      <w:tr w:rsidR="00365AB4" w:rsidRPr="00365AB4" w14:paraId="24A74A26"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7AF6B3DC"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lastRenderedPageBreak/>
              <w:t>2</w:t>
            </w:r>
          </w:p>
        </w:tc>
        <w:tc>
          <w:tcPr>
            <w:tcW w:w="1701" w:type="dxa"/>
            <w:tcBorders>
              <w:top w:val="nil"/>
              <w:left w:val="single" w:sz="4" w:space="0" w:color="auto"/>
              <w:bottom w:val="single" w:sz="4" w:space="0" w:color="auto"/>
              <w:right w:val="nil"/>
            </w:tcBorders>
            <w:shd w:val="clear" w:color="auto" w:fill="auto"/>
            <w:vAlign w:val="center"/>
            <w:hideMark/>
          </w:tcPr>
          <w:p w14:paraId="655F00C5"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ヘッダーフィールドコード１</w:t>
            </w:r>
          </w:p>
        </w:tc>
        <w:tc>
          <w:tcPr>
            <w:tcW w:w="1842" w:type="dxa"/>
            <w:tcBorders>
              <w:top w:val="nil"/>
              <w:left w:val="single" w:sz="4" w:space="0" w:color="auto"/>
              <w:bottom w:val="single" w:sz="4" w:space="0" w:color="auto"/>
              <w:right w:val="nil"/>
            </w:tcBorders>
            <w:shd w:val="clear" w:color="auto" w:fill="auto"/>
            <w:vAlign w:val="center"/>
            <w:hideMark/>
          </w:tcPr>
          <w:p w14:paraId="08AD7D88"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02B57678"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068E8595"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ヘッダーフィールド１を指定します。</w:t>
            </w:r>
          </w:p>
        </w:tc>
      </w:tr>
      <w:tr w:rsidR="00365AB4" w:rsidRPr="00365AB4" w14:paraId="42CE2875"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40D453EF"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3</w:t>
            </w:r>
          </w:p>
        </w:tc>
        <w:tc>
          <w:tcPr>
            <w:tcW w:w="1701" w:type="dxa"/>
            <w:tcBorders>
              <w:top w:val="nil"/>
              <w:left w:val="single" w:sz="4" w:space="0" w:color="auto"/>
              <w:bottom w:val="single" w:sz="4" w:space="0" w:color="auto"/>
              <w:right w:val="nil"/>
            </w:tcBorders>
            <w:shd w:val="clear" w:color="auto" w:fill="auto"/>
            <w:vAlign w:val="center"/>
            <w:hideMark/>
          </w:tcPr>
          <w:p w14:paraId="2CA4D500"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ヘッダーフィールドコード２</w:t>
            </w:r>
          </w:p>
        </w:tc>
        <w:tc>
          <w:tcPr>
            <w:tcW w:w="1842" w:type="dxa"/>
            <w:tcBorders>
              <w:top w:val="nil"/>
              <w:left w:val="single" w:sz="4" w:space="0" w:color="auto"/>
              <w:bottom w:val="single" w:sz="4" w:space="0" w:color="auto"/>
              <w:right w:val="nil"/>
            </w:tcBorders>
            <w:shd w:val="clear" w:color="auto" w:fill="auto"/>
            <w:vAlign w:val="center"/>
            <w:hideMark/>
          </w:tcPr>
          <w:p w14:paraId="4A8C22A3"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7D19A58C"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5BF0DFFF"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ヘッダーフィールド２を指定します。</w:t>
            </w:r>
          </w:p>
        </w:tc>
      </w:tr>
      <w:tr w:rsidR="00365AB4" w:rsidRPr="00365AB4" w14:paraId="086CF481"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79F2DCC7"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4</w:t>
            </w:r>
          </w:p>
        </w:tc>
        <w:tc>
          <w:tcPr>
            <w:tcW w:w="1701" w:type="dxa"/>
            <w:tcBorders>
              <w:top w:val="nil"/>
              <w:left w:val="single" w:sz="4" w:space="0" w:color="auto"/>
              <w:bottom w:val="single" w:sz="4" w:space="0" w:color="auto"/>
              <w:right w:val="nil"/>
            </w:tcBorders>
            <w:shd w:val="clear" w:color="auto" w:fill="auto"/>
            <w:vAlign w:val="center"/>
            <w:hideMark/>
          </w:tcPr>
          <w:p w14:paraId="750CBB0C"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ヘッダーフィールドコード３</w:t>
            </w:r>
          </w:p>
        </w:tc>
        <w:tc>
          <w:tcPr>
            <w:tcW w:w="1842" w:type="dxa"/>
            <w:tcBorders>
              <w:top w:val="nil"/>
              <w:left w:val="single" w:sz="4" w:space="0" w:color="auto"/>
              <w:bottom w:val="single" w:sz="4" w:space="0" w:color="auto"/>
              <w:right w:val="nil"/>
            </w:tcBorders>
            <w:shd w:val="clear" w:color="auto" w:fill="auto"/>
            <w:vAlign w:val="center"/>
            <w:hideMark/>
          </w:tcPr>
          <w:p w14:paraId="0470A5D6"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7096BA90"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61800C83"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ヘッダーフィールド３を指定します。</w:t>
            </w:r>
          </w:p>
        </w:tc>
      </w:tr>
      <w:tr w:rsidR="00365AB4" w:rsidRPr="00365AB4" w14:paraId="0D16ADEC"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56ECB674"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5</w:t>
            </w:r>
          </w:p>
        </w:tc>
        <w:tc>
          <w:tcPr>
            <w:tcW w:w="1701" w:type="dxa"/>
            <w:tcBorders>
              <w:top w:val="nil"/>
              <w:left w:val="single" w:sz="4" w:space="0" w:color="auto"/>
              <w:bottom w:val="single" w:sz="4" w:space="0" w:color="auto"/>
              <w:right w:val="nil"/>
            </w:tcBorders>
            <w:shd w:val="clear" w:color="auto" w:fill="auto"/>
            <w:vAlign w:val="center"/>
            <w:hideMark/>
          </w:tcPr>
          <w:p w14:paraId="522065D1"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ヘッダーフィールドコード４</w:t>
            </w:r>
          </w:p>
        </w:tc>
        <w:tc>
          <w:tcPr>
            <w:tcW w:w="1842" w:type="dxa"/>
            <w:tcBorders>
              <w:top w:val="nil"/>
              <w:left w:val="single" w:sz="4" w:space="0" w:color="auto"/>
              <w:bottom w:val="single" w:sz="4" w:space="0" w:color="auto"/>
              <w:right w:val="nil"/>
            </w:tcBorders>
            <w:shd w:val="clear" w:color="auto" w:fill="auto"/>
            <w:vAlign w:val="center"/>
            <w:hideMark/>
          </w:tcPr>
          <w:p w14:paraId="3FEEEF6C"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4C63DCAC"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2E15958A"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ヘッダーフィールド４を指定します。</w:t>
            </w:r>
          </w:p>
        </w:tc>
      </w:tr>
      <w:tr w:rsidR="00365AB4" w:rsidRPr="00365AB4" w14:paraId="4D0A62C1"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3A1AE198"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6</w:t>
            </w:r>
          </w:p>
        </w:tc>
        <w:tc>
          <w:tcPr>
            <w:tcW w:w="1701" w:type="dxa"/>
            <w:tcBorders>
              <w:top w:val="nil"/>
              <w:left w:val="single" w:sz="4" w:space="0" w:color="auto"/>
              <w:bottom w:val="single" w:sz="4" w:space="0" w:color="auto"/>
              <w:right w:val="nil"/>
            </w:tcBorders>
            <w:shd w:val="clear" w:color="auto" w:fill="auto"/>
            <w:vAlign w:val="center"/>
            <w:hideMark/>
          </w:tcPr>
          <w:p w14:paraId="344D5A2A"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w:t>
            </w:r>
            <w:r w:rsidRPr="009C776A">
              <w:rPr>
                <w:rFonts w:ascii="Meiryo UI" w:hAnsi="Meiryo UI" w:cs="ＭＳ Ｐゴシック" w:hint="eastAsia"/>
                <w:color w:val="000000"/>
              </w:rPr>
              <w:br/>
              <w:t>コード５</w:t>
            </w:r>
          </w:p>
        </w:tc>
        <w:tc>
          <w:tcPr>
            <w:tcW w:w="1842" w:type="dxa"/>
            <w:tcBorders>
              <w:top w:val="nil"/>
              <w:left w:val="single" w:sz="4" w:space="0" w:color="auto"/>
              <w:bottom w:val="single" w:sz="4" w:space="0" w:color="auto"/>
              <w:right w:val="nil"/>
            </w:tcBorders>
            <w:shd w:val="clear" w:color="auto" w:fill="auto"/>
            <w:vAlign w:val="center"/>
            <w:hideMark/>
          </w:tcPr>
          <w:p w14:paraId="1688BDD9"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16E7F757"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5C087F59"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ヘッダーフィールド５を指定します。</w:t>
            </w:r>
          </w:p>
        </w:tc>
      </w:tr>
      <w:tr w:rsidR="00365AB4" w:rsidRPr="00365AB4" w14:paraId="5C2107AB"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227B75C2"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7</w:t>
            </w:r>
          </w:p>
        </w:tc>
        <w:tc>
          <w:tcPr>
            <w:tcW w:w="1701" w:type="dxa"/>
            <w:tcBorders>
              <w:top w:val="nil"/>
              <w:left w:val="single" w:sz="4" w:space="0" w:color="auto"/>
              <w:bottom w:val="single" w:sz="4" w:space="0" w:color="auto"/>
              <w:right w:val="nil"/>
            </w:tcBorders>
            <w:shd w:val="clear" w:color="auto" w:fill="auto"/>
            <w:vAlign w:val="center"/>
            <w:hideMark/>
          </w:tcPr>
          <w:p w14:paraId="75615FAD"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w:t>
            </w:r>
            <w:r w:rsidRPr="009C776A">
              <w:rPr>
                <w:rFonts w:ascii="Meiryo UI" w:hAnsi="Meiryo UI" w:cs="ＭＳ Ｐゴシック" w:hint="eastAsia"/>
                <w:color w:val="000000"/>
              </w:rPr>
              <w:br/>
              <w:t>コード６</w:t>
            </w:r>
          </w:p>
        </w:tc>
        <w:tc>
          <w:tcPr>
            <w:tcW w:w="1842" w:type="dxa"/>
            <w:tcBorders>
              <w:top w:val="nil"/>
              <w:left w:val="single" w:sz="4" w:space="0" w:color="auto"/>
              <w:bottom w:val="single" w:sz="4" w:space="0" w:color="auto"/>
              <w:right w:val="nil"/>
            </w:tcBorders>
            <w:shd w:val="clear" w:color="auto" w:fill="auto"/>
            <w:vAlign w:val="center"/>
            <w:hideMark/>
          </w:tcPr>
          <w:p w14:paraId="33A065A3"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2B67E65F"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4BFDA147"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ヘッダーフィールド６を指定します。</w:t>
            </w:r>
          </w:p>
        </w:tc>
      </w:tr>
      <w:tr w:rsidR="00365AB4" w:rsidRPr="00365AB4" w14:paraId="70400D37"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7A301404"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8</w:t>
            </w:r>
          </w:p>
        </w:tc>
        <w:tc>
          <w:tcPr>
            <w:tcW w:w="1701" w:type="dxa"/>
            <w:tcBorders>
              <w:top w:val="nil"/>
              <w:left w:val="single" w:sz="4" w:space="0" w:color="auto"/>
              <w:bottom w:val="single" w:sz="4" w:space="0" w:color="auto"/>
              <w:right w:val="nil"/>
            </w:tcBorders>
            <w:shd w:val="clear" w:color="auto" w:fill="auto"/>
            <w:vAlign w:val="center"/>
            <w:hideMark/>
          </w:tcPr>
          <w:p w14:paraId="217CE90C"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w:t>
            </w:r>
            <w:r w:rsidRPr="009C776A">
              <w:rPr>
                <w:rFonts w:ascii="Meiryo UI" w:hAnsi="Meiryo UI" w:cs="ＭＳ Ｐゴシック" w:hint="eastAsia"/>
                <w:color w:val="000000"/>
              </w:rPr>
              <w:br/>
              <w:t>コード７</w:t>
            </w:r>
          </w:p>
        </w:tc>
        <w:tc>
          <w:tcPr>
            <w:tcW w:w="1842" w:type="dxa"/>
            <w:tcBorders>
              <w:top w:val="nil"/>
              <w:left w:val="single" w:sz="4" w:space="0" w:color="auto"/>
              <w:bottom w:val="single" w:sz="4" w:space="0" w:color="auto"/>
              <w:right w:val="nil"/>
            </w:tcBorders>
            <w:shd w:val="clear" w:color="auto" w:fill="auto"/>
            <w:vAlign w:val="center"/>
            <w:hideMark/>
          </w:tcPr>
          <w:p w14:paraId="5005341F"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72AD5D07"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7FD6D897"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ヘッダーフィールド７を指定します。</w:t>
            </w:r>
          </w:p>
        </w:tc>
      </w:tr>
      <w:tr w:rsidR="00365AB4" w:rsidRPr="00365AB4" w14:paraId="07752CBC"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6447FAA1"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9</w:t>
            </w:r>
          </w:p>
        </w:tc>
        <w:tc>
          <w:tcPr>
            <w:tcW w:w="1701" w:type="dxa"/>
            <w:tcBorders>
              <w:top w:val="nil"/>
              <w:left w:val="single" w:sz="4" w:space="0" w:color="auto"/>
              <w:bottom w:val="single" w:sz="4" w:space="0" w:color="auto"/>
              <w:right w:val="nil"/>
            </w:tcBorders>
            <w:shd w:val="clear" w:color="auto" w:fill="auto"/>
            <w:vAlign w:val="center"/>
            <w:hideMark/>
          </w:tcPr>
          <w:p w14:paraId="3866D1DF"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w:t>
            </w:r>
            <w:r w:rsidRPr="009C776A">
              <w:rPr>
                <w:rFonts w:ascii="Meiryo UI" w:hAnsi="Meiryo UI" w:cs="ＭＳ Ｐゴシック" w:hint="eastAsia"/>
                <w:color w:val="000000"/>
              </w:rPr>
              <w:br/>
              <w:t>コード８</w:t>
            </w:r>
          </w:p>
        </w:tc>
        <w:tc>
          <w:tcPr>
            <w:tcW w:w="1842" w:type="dxa"/>
            <w:tcBorders>
              <w:top w:val="nil"/>
              <w:left w:val="single" w:sz="4" w:space="0" w:color="auto"/>
              <w:bottom w:val="single" w:sz="4" w:space="0" w:color="auto"/>
              <w:right w:val="nil"/>
            </w:tcBorders>
            <w:shd w:val="clear" w:color="auto" w:fill="auto"/>
            <w:vAlign w:val="center"/>
            <w:hideMark/>
          </w:tcPr>
          <w:p w14:paraId="5B8E3A9E"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7A6B9ABC"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0D1C0840"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ヘッダーフィールド８を指定します。</w:t>
            </w:r>
          </w:p>
        </w:tc>
      </w:tr>
      <w:tr w:rsidR="00365AB4" w:rsidRPr="00365AB4" w14:paraId="3BA21034"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3541E597"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10</w:t>
            </w:r>
          </w:p>
        </w:tc>
        <w:tc>
          <w:tcPr>
            <w:tcW w:w="1701" w:type="dxa"/>
            <w:tcBorders>
              <w:top w:val="nil"/>
              <w:left w:val="single" w:sz="4" w:space="0" w:color="auto"/>
              <w:bottom w:val="single" w:sz="4" w:space="0" w:color="auto"/>
              <w:right w:val="nil"/>
            </w:tcBorders>
            <w:shd w:val="clear" w:color="auto" w:fill="auto"/>
            <w:vAlign w:val="center"/>
            <w:hideMark/>
          </w:tcPr>
          <w:p w14:paraId="3C119BA9"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w:t>
            </w:r>
            <w:r w:rsidRPr="009C776A">
              <w:rPr>
                <w:rFonts w:ascii="Meiryo UI" w:hAnsi="Meiryo UI" w:cs="ＭＳ Ｐゴシック" w:hint="eastAsia"/>
                <w:color w:val="000000"/>
              </w:rPr>
              <w:br/>
              <w:t>コード９</w:t>
            </w:r>
          </w:p>
        </w:tc>
        <w:tc>
          <w:tcPr>
            <w:tcW w:w="1842" w:type="dxa"/>
            <w:tcBorders>
              <w:top w:val="nil"/>
              <w:left w:val="single" w:sz="4" w:space="0" w:color="auto"/>
              <w:bottom w:val="single" w:sz="4" w:space="0" w:color="auto"/>
              <w:right w:val="nil"/>
            </w:tcBorders>
            <w:shd w:val="clear" w:color="auto" w:fill="auto"/>
            <w:vAlign w:val="center"/>
            <w:hideMark/>
          </w:tcPr>
          <w:p w14:paraId="0A8D7904"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70684107"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6A939AAF"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ヘッダーフィールド９を指定します。</w:t>
            </w:r>
          </w:p>
        </w:tc>
      </w:tr>
      <w:tr w:rsidR="00365AB4" w:rsidRPr="00365AB4" w14:paraId="26C9C5D7"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5354728E"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11</w:t>
            </w:r>
          </w:p>
        </w:tc>
        <w:tc>
          <w:tcPr>
            <w:tcW w:w="1701" w:type="dxa"/>
            <w:tcBorders>
              <w:top w:val="nil"/>
              <w:left w:val="single" w:sz="4" w:space="0" w:color="auto"/>
              <w:bottom w:val="single" w:sz="4" w:space="0" w:color="auto"/>
              <w:right w:val="nil"/>
            </w:tcBorders>
            <w:shd w:val="clear" w:color="auto" w:fill="auto"/>
            <w:vAlign w:val="center"/>
            <w:hideMark/>
          </w:tcPr>
          <w:p w14:paraId="69BB9F5B"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w:t>
            </w:r>
            <w:r w:rsidRPr="009C776A">
              <w:rPr>
                <w:rFonts w:ascii="Meiryo UI" w:hAnsi="Meiryo UI" w:cs="ＭＳ Ｐゴシック" w:hint="eastAsia"/>
                <w:color w:val="000000"/>
              </w:rPr>
              <w:br/>
              <w:t>コード１０</w:t>
            </w:r>
          </w:p>
        </w:tc>
        <w:tc>
          <w:tcPr>
            <w:tcW w:w="1842" w:type="dxa"/>
            <w:tcBorders>
              <w:top w:val="nil"/>
              <w:left w:val="single" w:sz="4" w:space="0" w:color="auto"/>
              <w:bottom w:val="single" w:sz="4" w:space="0" w:color="auto"/>
              <w:right w:val="nil"/>
            </w:tcBorders>
            <w:shd w:val="clear" w:color="auto" w:fill="auto"/>
            <w:vAlign w:val="center"/>
            <w:hideMark/>
          </w:tcPr>
          <w:p w14:paraId="5DDD43DE"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0C818560"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5FE672AA"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ヘッダーフィールド１０を指定します。</w:t>
            </w:r>
          </w:p>
        </w:tc>
      </w:tr>
      <w:tr w:rsidR="00365AB4" w:rsidRPr="00365AB4" w14:paraId="2EFA6D2E" w14:textId="77777777" w:rsidTr="001648D1">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hideMark/>
          </w:tcPr>
          <w:p w14:paraId="25B79A08"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12</w:t>
            </w:r>
          </w:p>
        </w:tc>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0F9CDEFB"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取引先コード</w:t>
            </w:r>
          </w:p>
        </w:tc>
        <w:tc>
          <w:tcPr>
            <w:tcW w:w="1842" w:type="dxa"/>
            <w:tcBorders>
              <w:top w:val="single" w:sz="4" w:space="0" w:color="auto"/>
              <w:left w:val="single" w:sz="4" w:space="0" w:color="auto"/>
              <w:bottom w:val="single" w:sz="4" w:space="0" w:color="auto"/>
              <w:right w:val="nil"/>
            </w:tcBorders>
            <w:shd w:val="clear" w:color="auto" w:fill="auto"/>
            <w:vAlign w:val="center"/>
            <w:hideMark/>
          </w:tcPr>
          <w:p w14:paraId="1022EDE5"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半角英数字12文字以内</w:t>
            </w: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14:paraId="270D3233"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4B975C"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取引先を指定します。</w:t>
            </w:r>
            <w:r w:rsidRPr="009C776A">
              <w:rPr>
                <w:rFonts w:ascii="Meiryo UI" w:hAnsi="Meiryo UI" w:cs="ＭＳ Ｐゴシック" w:hint="eastAsia"/>
                <w:color w:val="000000"/>
              </w:rPr>
              <w:br/>
              <w:t>取引先を必要とする取引の場合、必ず指定してください。</w:t>
            </w:r>
          </w:p>
        </w:tc>
      </w:tr>
      <w:tr w:rsidR="00365AB4" w:rsidRPr="00FE4E7F" w14:paraId="2733A993" w14:textId="77777777" w:rsidTr="001648D1">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hideMark/>
          </w:tcPr>
          <w:p w14:paraId="583B3F7F"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13</w:t>
            </w:r>
          </w:p>
        </w:tc>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73FFD768"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支払期限</w:t>
            </w:r>
          </w:p>
        </w:tc>
        <w:tc>
          <w:tcPr>
            <w:tcW w:w="1842" w:type="dxa"/>
            <w:tcBorders>
              <w:top w:val="single" w:sz="4" w:space="0" w:color="auto"/>
              <w:left w:val="single" w:sz="4" w:space="0" w:color="auto"/>
              <w:bottom w:val="single" w:sz="4" w:space="0" w:color="auto"/>
              <w:right w:val="nil"/>
            </w:tcBorders>
            <w:shd w:val="clear" w:color="auto" w:fill="auto"/>
            <w:vAlign w:val="center"/>
            <w:hideMark/>
          </w:tcPr>
          <w:p w14:paraId="38F79CAE"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yyyy/mm/dd</w:t>
            </w: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14:paraId="0E428845" w14:textId="471B8F26" w:rsidR="00365AB4" w:rsidRPr="009C776A" w:rsidRDefault="00911F35" w:rsidP="00365AB4">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72765D" w14:textId="10CE4533" w:rsidR="00FE4E7F"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支払期限を指定します。</w:t>
            </w:r>
          </w:p>
        </w:tc>
      </w:tr>
      <w:tr w:rsidR="00365AB4" w:rsidRPr="00365AB4" w14:paraId="0E4ECAC3"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03FD3370"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14</w:t>
            </w:r>
          </w:p>
        </w:tc>
        <w:tc>
          <w:tcPr>
            <w:tcW w:w="1701" w:type="dxa"/>
            <w:tcBorders>
              <w:top w:val="nil"/>
              <w:left w:val="single" w:sz="4" w:space="0" w:color="auto"/>
              <w:bottom w:val="single" w:sz="4" w:space="0" w:color="auto"/>
              <w:right w:val="nil"/>
            </w:tcBorders>
            <w:shd w:val="clear" w:color="auto" w:fill="auto"/>
            <w:noWrap/>
            <w:vAlign w:val="center"/>
            <w:hideMark/>
          </w:tcPr>
          <w:p w14:paraId="23AB0AA8"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仕訳枝番号</w:t>
            </w:r>
          </w:p>
        </w:tc>
        <w:tc>
          <w:tcPr>
            <w:tcW w:w="1842" w:type="dxa"/>
            <w:tcBorders>
              <w:top w:val="nil"/>
              <w:left w:val="single" w:sz="4" w:space="0" w:color="auto"/>
              <w:bottom w:val="single" w:sz="4" w:space="0" w:color="auto"/>
              <w:right w:val="nil"/>
            </w:tcBorders>
            <w:shd w:val="clear" w:color="auto" w:fill="auto"/>
            <w:vAlign w:val="center"/>
            <w:hideMark/>
          </w:tcPr>
          <w:p w14:paraId="73C4A6FF"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半角数字10文字以内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5A4767EA"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006A6FC7"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取引の番号を指定します。</w:t>
            </w:r>
            <w:r w:rsidRPr="009C776A">
              <w:rPr>
                <w:rFonts w:ascii="Meiryo UI" w:hAnsi="Meiryo UI" w:cs="ＭＳ Ｐゴシック" w:hint="eastAsia"/>
                <w:color w:val="000000"/>
              </w:rPr>
              <w:br/>
              <w:t>「取引（仕訳）一覧」画面で#の列に表示されている番号です。(「3.5 取引ルールの管理」参照)。</w:t>
            </w:r>
          </w:p>
        </w:tc>
      </w:tr>
      <w:tr w:rsidR="00B4511B" w:rsidRPr="00365AB4" w14:paraId="1C947433"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tcPr>
          <w:p w14:paraId="234FB512" w14:textId="5DE1062C" w:rsidR="00B4511B" w:rsidRPr="009C776A" w:rsidRDefault="00B4511B" w:rsidP="00B4511B">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5</w:t>
            </w:r>
          </w:p>
        </w:tc>
        <w:tc>
          <w:tcPr>
            <w:tcW w:w="1701" w:type="dxa"/>
            <w:tcBorders>
              <w:top w:val="nil"/>
              <w:left w:val="single" w:sz="4" w:space="0" w:color="auto"/>
              <w:bottom w:val="single" w:sz="4" w:space="0" w:color="auto"/>
              <w:right w:val="nil"/>
            </w:tcBorders>
            <w:shd w:val="clear" w:color="auto" w:fill="auto"/>
            <w:noWrap/>
            <w:vAlign w:val="center"/>
          </w:tcPr>
          <w:p w14:paraId="43E2309B" w14:textId="137B42C7" w:rsidR="00B4511B" w:rsidRPr="00B4511B" w:rsidRDefault="00B4511B" w:rsidP="00B4511B">
            <w:pPr>
              <w:rPr>
                <w:rFonts w:ascii="Meiryo UI" w:hAnsi="Meiryo UI" w:cs="ＭＳ Ｐゴシック"/>
                <w:color w:val="000000"/>
              </w:rPr>
            </w:pPr>
            <w:r w:rsidRPr="00AD2E17">
              <w:rPr>
                <w:rFonts w:ascii="Meiryo UI" w:hAnsi="Meiryo UI" w:cs="ＭＳ Ｐゴシック" w:hint="eastAsia"/>
                <w:color w:val="000000"/>
              </w:rPr>
              <w:t>勘定科目枝番コード</w:t>
            </w:r>
          </w:p>
        </w:tc>
        <w:tc>
          <w:tcPr>
            <w:tcW w:w="1842" w:type="dxa"/>
            <w:tcBorders>
              <w:top w:val="nil"/>
              <w:left w:val="single" w:sz="4" w:space="0" w:color="auto"/>
              <w:bottom w:val="single" w:sz="4" w:space="0" w:color="auto"/>
              <w:right w:val="nil"/>
            </w:tcBorders>
            <w:shd w:val="clear" w:color="auto" w:fill="auto"/>
            <w:vAlign w:val="center"/>
          </w:tcPr>
          <w:p w14:paraId="576F8592" w14:textId="7ABD811D" w:rsidR="00B4511B" w:rsidRPr="009C776A" w:rsidRDefault="00B4511B" w:rsidP="00B4511B">
            <w:pPr>
              <w:rPr>
                <w:rFonts w:ascii="Meiryo UI" w:hAnsi="Meiryo UI" w:cs="ＭＳ Ｐゴシック"/>
                <w:color w:val="000000"/>
              </w:rPr>
            </w:pPr>
            <w:r w:rsidRPr="00AD2E17">
              <w:rPr>
                <w:rFonts w:ascii="Meiryo UI" w:hAnsi="Meiryo UI" w:cs="ＭＳ Ｐゴシック" w:hint="eastAsia"/>
                <w:color w:val="000000"/>
              </w:rPr>
              <w:t>半角英数字12文字以内</w:t>
            </w:r>
          </w:p>
        </w:tc>
        <w:tc>
          <w:tcPr>
            <w:tcW w:w="709" w:type="dxa"/>
            <w:tcBorders>
              <w:top w:val="nil"/>
              <w:left w:val="single" w:sz="4" w:space="0" w:color="auto"/>
              <w:bottom w:val="single" w:sz="4" w:space="0" w:color="auto"/>
              <w:right w:val="nil"/>
            </w:tcBorders>
            <w:shd w:val="clear" w:color="auto" w:fill="auto"/>
            <w:noWrap/>
            <w:vAlign w:val="center"/>
          </w:tcPr>
          <w:p w14:paraId="6C641504" w14:textId="530F37E9" w:rsidR="00B4511B" w:rsidRPr="009C776A" w:rsidRDefault="00B4511B" w:rsidP="00B4511B">
            <w:pPr>
              <w:rPr>
                <w:rFonts w:ascii="Meiryo UI" w:hAnsi="Meiryo UI" w:cs="ＭＳ Ｐゴシック"/>
                <w:color w:val="000000"/>
              </w:rPr>
            </w:pPr>
            <w:r w:rsidRPr="00AD2E17">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tcPr>
          <w:p w14:paraId="568738A2" w14:textId="09E0C196" w:rsidR="00B4511B" w:rsidRPr="009C776A" w:rsidRDefault="00B4511B" w:rsidP="00B4511B">
            <w:pPr>
              <w:rPr>
                <w:rFonts w:ascii="Meiryo UI" w:hAnsi="Meiryo UI" w:cs="ＭＳ Ｐゴシック"/>
                <w:color w:val="000000"/>
              </w:rPr>
            </w:pPr>
            <w:r w:rsidRPr="00AD2E17">
              <w:rPr>
                <w:rFonts w:ascii="Meiryo UI" w:hAnsi="Meiryo UI" w:cs="ＭＳ Ｐゴシック" w:hint="eastAsia"/>
                <w:color w:val="000000"/>
              </w:rPr>
              <w:t>勘定科目枝番を指定します。</w:t>
            </w:r>
            <w:r w:rsidRPr="00AD2E17">
              <w:rPr>
                <w:rFonts w:ascii="Meiryo UI" w:hAnsi="Meiryo UI" w:cs="ＭＳ Ｐゴシック" w:hint="eastAsia"/>
                <w:color w:val="000000"/>
              </w:rPr>
              <w:br/>
              <w:t>勘定科目枝番を必要とする取引の場合、必ず指定してください。</w:t>
            </w:r>
          </w:p>
        </w:tc>
      </w:tr>
      <w:tr w:rsidR="00B4511B" w:rsidRPr="00365AB4" w14:paraId="0EEE31D9"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7FC5476B" w14:textId="24F31544"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1</w:t>
            </w:r>
            <w:r>
              <w:rPr>
                <w:rFonts w:ascii="Meiryo UI" w:hAnsi="Meiryo UI" w:cs="ＭＳ Ｐゴシック"/>
                <w:color w:val="000000"/>
              </w:rPr>
              <w:t>6</w:t>
            </w:r>
          </w:p>
        </w:tc>
        <w:tc>
          <w:tcPr>
            <w:tcW w:w="1701" w:type="dxa"/>
            <w:tcBorders>
              <w:top w:val="nil"/>
              <w:left w:val="single" w:sz="4" w:space="0" w:color="auto"/>
              <w:bottom w:val="single" w:sz="4" w:space="0" w:color="auto"/>
              <w:right w:val="nil"/>
            </w:tcBorders>
            <w:shd w:val="clear" w:color="auto" w:fill="auto"/>
            <w:noWrap/>
            <w:vAlign w:val="center"/>
            <w:hideMark/>
          </w:tcPr>
          <w:p w14:paraId="4E51E27F"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負担部門コード</w:t>
            </w:r>
          </w:p>
        </w:tc>
        <w:tc>
          <w:tcPr>
            <w:tcW w:w="1842" w:type="dxa"/>
            <w:tcBorders>
              <w:top w:val="nil"/>
              <w:left w:val="single" w:sz="4" w:space="0" w:color="auto"/>
              <w:bottom w:val="single" w:sz="4" w:space="0" w:color="auto"/>
              <w:right w:val="nil"/>
            </w:tcBorders>
            <w:shd w:val="clear" w:color="auto" w:fill="auto"/>
            <w:vAlign w:val="center"/>
            <w:hideMark/>
          </w:tcPr>
          <w:p w14:paraId="366B05B8"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半角英数字8文字以内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42C726AE"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6D23BBF2"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負担部門を指定します。</w:t>
            </w:r>
            <w:r w:rsidRPr="009C776A">
              <w:rPr>
                <w:rFonts w:ascii="Meiryo UI" w:hAnsi="Meiryo UI" w:cs="ＭＳ Ｐゴシック" w:hint="eastAsia"/>
                <w:color w:val="000000"/>
              </w:rPr>
              <w:br/>
              <w:t>負担部門を必要とする取引の場合、必ず指定してください。</w:t>
            </w:r>
          </w:p>
        </w:tc>
      </w:tr>
      <w:tr w:rsidR="00B4511B" w:rsidRPr="00365AB4" w14:paraId="05A0295E"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62FAF9EB" w14:textId="000B7FAF"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1</w:t>
            </w:r>
            <w:r>
              <w:rPr>
                <w:rFonts w:ascii="Meiryo UI" w:hAnsi="Meiryo UI" w:cs="ＭＳ Ｐゴシック"/>
                <w:color w:val="000000"/>
              </w:rPr>
              <w:t>7</w:t>
            </w:r>
          </w:p>
        </w:tc>
        <w:tc>
          <w:tcPr>
            <w:tcW w:w="1701" w:type="dxa"/>
            <w:tcBorders>
              <w:top w:val="nil"/>
              <w:left w:val="single" w:sz="4" w:space="0" w:color="auto"/>
              <w:bottom w:val="single" w:sz="4" w:space="0" w:color="auto"/>
              <w:right w:val="nil"/>
            </w:tcBorders>
            <w:shd w:val="clear" w:color="auto" w:fill="auto"/>
            <w:noWrap/>
            <w:vAlign w:val="center"/>
            <w:hideMark/>
          </w:tcPr>
          <w:p w14:paraId="51528D07"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摘要</w:t>
            </w:r>
          </w:p>
        </w:tc>
        <w:tc>
          <w:tcPr>
            <w:tcW w:w="1842" w:type="dxa"/>
            <w:tcBorders>
              <w:top w:val="nil"/>
              <w:left w:val="single" w:sz="4" w:space="0" w:color="auto"/>
              <w:bottom w:val="single" w:sz="4" w:space="0" w:color="auto"/>
              <w:right w:val="nil"/>
            </w:tcBorders>
            <w:shd w:val="clear" w:color="auto" w:fill="auto"/>
            <w:vAlign w:val="center"/>
            <w:hideMark/>
          </w:tcPr>
          <w:p w14:paraId="66F92B85"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60文字以内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00076F54"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38468D1B"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摘要を指定します。</w:t>
            </w:r>
          </w:p>
        </w:tc>
      </w:tr>
      <w:tr w:rsidR="00B4511B" w:rsidRPr="00365AB4" w14:paraId="457E6DEC"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6C5FB31E" w14:textId="0638F3C1"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lastRenderedPageBreak/>
              <w:t>1</w:t>
            </w:r>
            <w:r>
              <w:rPr>
                <w:rFonts w:ascii="Meiryo UI" w:hAnsi="Meiryo UI" w:cs="ＭＳ Ｐゴシック"/>
                <w:color w:val="000000"/>
              </w:rPr>
              <w:t>8</w:t>
            </w:r>
          </w:p>
        </w:tc>
        <w:tc>
          <w:tcPr>
            <w:tcW w:w="1701" w:type="dxa"/>
            <w:tcBorders>
              <w:top w:val="nil"/>
              <w:left w:val="single" w:sz="4" w:space="0" w:color="auto"/>
              <w:bottom w:val="single" w:sz="4" w:space="0" w:color="auto"/>
              <w:right w:val="nil"/>
            </w:tcBorders>
            <w:shd w:val="clear" w:color="auto" w:fill="auto"/>
            <w:noWrap/>
            <w:vAlign w:val="center"/>
            <w:hideMark/>
          </w:tcPr>
          <w:p w14:paraId="2E677A0A"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支払金額</w:t>
            </w:r>
          </w:p>
        </w:tc>
        <w:tc>
          <w:tcPr>
            <w:tcW w:w="1842" w:type="dxa"/>
            <w:tcBorders>
              <w:top w:val="nil"/>
              <w:left w:val="single" w:sz="4" w:space="0" w:color="auto"/>
              <w:bottom w:val="single" w:sz="4" w:space="0" w:color="auto"/>
              <w:right w:val="nil"/>
            </w:tcBorders>
            <w:shd w:val="clear" w:color="auto" w:fill="auto"/>
            <w:vAlign w:val="center"/>
            <w:hideMark/>
          </w:tcPr>
          <w:p w14:paraId="52C19A16"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半角数字15文字以内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684130A1"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27F38D3F"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支払金額を指定します。</w:t>
            </w:r>
          </w:p>
        </w:tc>
      </w:tr>
      <w:tr w:rsidR="00B4511B" w:rsidRPr="00365AB4" w14:paraId="7F409889"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1E4BCDE1" w14:textId="60DD6D54"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1</w:t>
            </w:r>
            <w:r>
              <w:rPr>
                <w:rFonts w:ascii="Meiryo UI" w:hAnsi="Meiryo UI" w:cs="ＭＳ Ｐゴシック"/>
                <w:color w:val="000000"/>
              </w:rPr>
              <w:t>9</w:t>
            </w:r>
          </w:p>
        </w:tc>
        <w:tc>
          <w:tcPr>
            <w:tcW w:w="1701" w:type="dxa"/>
            <w:tcBorders>
              <w:top w:val="nil"/>
              <w:left w:val="single" w:sz="4" w:space="0" w:color="auto"/>
              <w:bottom w:val="single" w:sz="4" w:space="0" w:color="auto"/>
              <w:right w:val="nil"/>
            </w:tcBorders>
            <w:shd w:val="clear" w:color="auto" w:fill="auto"/>
            <w:vAlign w:val="center"/>
            <w:hideMark/>
          </w:tcPr>
          <w:p w14:paraId="5D25EDBA"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ユニバーサルフィールドコード１</w:t>
            </w:r>
          </w:p>
        </w:tc>
        <w:tc>
          <w:tcPr>
            <w:tcW w:w="1842" w:type="dxa"/>
            <w:tcBorders>
              <w:top w:val="nil"/>
              <w:left w:val="single" w:sz="4" w:space="0" w:color="auto"/>
              <w:bottom w:val="single" w:sz="4" w:space="0" w:color="auto"/>
              <w:right w:val="nil"/>
            </w:tcBorders>
            <w:shd w:val="clear" w:color="auto" w:fill="auto"/>
            <w:vAlign w:val="center"/>
            <w:hideMark/>
          </w:tcPr>
          <w:p w14:paraId="131DF33B"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7F08DF2B"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1266726E"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ユニバーサルフィールド１を指定します。</w:t>
            </w:r>
          </w:p>
        </w:tc>
      </w:tr>
      <w:tr w:rsidR="00B4511B" w:rsidRPr="00365AB4" w14:paraId="46D86B50"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6C28B0E9" w14:textId="042D7310" w:rsidR="00B4511B" w:rsidRPr="009C776A" w:rsidRDefault="00B4511B" w:rsidP="00B4511B">
            <w:pPr>
              <w:rPr>
                <w:rFonts w:ascii="Meiryo UI" w:hAnsi="Meiryo UI" w:cs="ＭＳ Ｐゴシック"/>
                <w:color w:val="000000"/>
              </w:rPr>
            </w:pPr>
            <w:r>
              <w:rPr>
                <w:rFonts w:ascii="Meiryo UI" w:hAnsi="Meiryo UI" w:cs="ＭＳ Ｐゴシック"/>
                <w:color w:val="000000"/>
              </w:rPr>
              <w:t>20</w:t>
            </w:r>
          </w:p>
        </w:tc>
        <w:tc>
          <w:tcPr>
            <w:tcW w:w="1701" w:type="dxa"/>
            <w:tcBorders>
              <w:top w:val="nil"/>
              <w:left w:val="single" w:sz="4" w:space="0" w:color="auto"/>
              <w:bottom w:val="single" w:sz="4" w:space="0" w:color="auto"/>
              <w:right w:val="nil"/>
            </w:tcBorders>
            <w:shd w:val="clear" w:color="auto" w:fill="auto"/>
            <w:vAlign w:val="center"/>
            <w:hideMark/>
          </w:tcPr>
          <w:p w14:paraId="7017BF45"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ユニバーサルフィールドコード２</w:t>
            </w:r>
          </w:p>
        </w:tc>
        <w:tc>
          <w:tcPr>
            <w:tcW w:w="1842" w:type="dxa"/>
            <w:tcBorders>
              <w:top w:val="nil"/>
              <w:left w:val="single" w:sz="4" w:space="0" w:color="auto"/>
              <w:bottom w:val="single" w:sz="4" w:space="0" w:color="auto"/>
              <w:right w:val="nil"/>
            </w:tcBorders>
            <w:shd w:val="clear" w:color="auto" w:fill="auto"/>
            <w:vAlign w:val="center"/>
            <w:hideMark/>
          </w:tcPr>
          <w:p w14:paraId="5A11B82B"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74D33E6E"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670F08FB"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ユニバーサルフィールド２を指定します。</w:t>
            </w:r>
          </w:p>
        </w:tc>
      </w:tr>
      <w:tr w:rsidR="00B4511B" w:rsidRPr="00365AB4" w14:paraId="66DE995D"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7799A5A4" w14:textId="51E2D168"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2</w:t>
            </w:r>
            <w:r>
              <w:rPr>
                <w:rFonts w:ascii="Meiryo UI" w:hAnsi="Meiryo UI" w:cs="ＭＳ Ｐゴシック"/>
                <w:color w:val="000000"/>
              </w:rPr>
              <w:t>1</w:t>
            </w:r>
          </w:p>
        </w:tc>
        <w:tc>
          <w:tcPr>
            <w:tcW w:w="1701" w:type="dxa"/>
            <w:tcBorders>
              <w:top w:val="nil"/>
              <w:left w:val="single" w:sz="4" w:space="0" w:color="auto"/>
              <w:bottom w:val="single" w:sz="4" w:space="0" w:color="auto"/>
              <w:right w:val="nil"/>
            </w:tcBorders>
            <w:shd w:val="clear" w:color="auto" w:fill="auto"/>
            <w:vAlign w:val="center"/>
            <w:hideMark/>
          </w:tcPr>
          <w:p w14:paraId="5C746CA7"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ユニバーサルフィールドコード３</w:t>
            </w:r>
          </w:p>
        </w:tc>
        <w:tc>
          <w:tcPr>
            <w:tcW w:w="1842" w:type="dxa"/>
            <w:tcBorders>
              <w:top w:val="nil"/>
              <w:left w:val="single" w:sz="4" w:space="0" w:color="auto"/>
              <w:bottom w:val="single" w:sz="4" w:space="0" w:color="auto"/>
              <w:right w:val="nil"/>
            </w:tcBorders>
            <w:shd w:val="clear" w:color="auto" w:fill="auto"/>
            <w:vAlign w:val="center"/>
            <w:hideMark/>
          </w:tcPr>
          <w:p w14:paraId="7979280B"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380224FC"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45519C1B"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ユニバーサルフィールド３を指定します。</w:t>
            </w:r>
          </w:p>
        </w:tc>
      </w:tr>
      <w:tr w:rsidR="00B4511B" w:rsidRPr="00365AB4" w14:paraId="067D7172"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04AE71A9" w14:textId="59F4815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2</w:t>
            </w:r>
            <w:r>
              <w:rPr>
                <w:rFonts w:ascii="Meiryo UI" w:hAnsi="Meiryo UI" w:cs="ＭＳ Ｐゴシック"/>
                <w:color w:val="000000"/>
              </w:rPr>
              <w:t>2</w:t>
            </w:r>
          </w:p>
        </w:tc>
        <w:tc>
          <w:tcPr>
            <w:tcW w:w="1701" w:type="dxa"/>
            <w:tcBorders>
              <w:top w:val="nil"/>
              <w:left w:val="single" w:sz="4" w:space="0" w:color="auto"/>
              <w:bottom w:val="single" w:sz="4" w:space="0" w:color="auto"/>
              <w:right w:val="nil"/>
            </w:tcBorders>
            <w:shd w:val="clear" w:color="auto" w:fill="auto"/>
            <w:vAlign w:val="center"/>
            <w:hideMark/>
          </w:tcPr>
          <w:p w14:paraId="334B10F3"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ユニバーサルフィールドコード４</w:t>
            </w:r>
          </w:p>
        </w:tc>
        <w:tc>
          <w:tcPr>
            <w:tcW w:w="1842" w:type="dxa"/>
            <w:tcBorders>
              <w:top w:val="nil"/>
              <w:left w:val="single" w:sz="4" w:space="0" w:color="auto"/>
              <w:bottom w:val="single" w:sz="4" w:space="0" w:color="auto"/>
              <w:right w:val="nil"/>
            </w:tcBorders>
            <w:shd w:val="clear" w:color="auto" w:fill="auto"/>
            <w:vAlign w:val="center"/>
            <w:hideMark/>
          </w:tcPr>
          <w:p w14:paraId="61D608BA"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6B19A83A"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52579F0C"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ユニバーサルフィールド４を指定します。</w:t>
            </w:r>
          </w:p>
        </w:tc>
      </w:tr>
      <w:tr w:rsidR="00B4511B" w:rsidRPr="00365AB4" w14:paraId="61F82F16"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1575CCFA" w14:textId="2F95B9C4"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2</w:t>
            </w:r>
            <w:r>
              <w:rPr>
                <w:rFonts w:ascii="Meiryo UI" w:hAnsi="Meiryo UI" w:cs="ＭＳ Ｐゴシック"/>
                <w:color w:val="000000"/>
              </w:rPr>
              <w:t>3</w:t>
            </w:r>
          </w:p>
        </w:tc>
        <w:tc>
          <w:tcPr>
            <w:tcW w:w="1701" w:type="dxa"/>
            <w:tcBorders>
              <w:top w:val="nil"/>
              <w:left w:val="single" w:sz="4" w:space="0" w:color="auto"/>
              <w:bottom w:val="single" w:sz="4" w:space="0" w:color="auto"/>
              <w:right w:val="nil"/>
            </w:tcBorders>
            <w:shd w:val="clear" w:color="auto" w:fill="auto"/>
            <w:vAlign w:val="center"/>
            <w:hideMark/>
          </w:tcPr>
          <w:p w14:paraId="63454CE3"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ユニバーサルフィールドコード５</w:t>
            </w:r>
          </w:p>
        </w:tc>
        <w:tc>
          <w:tcPr>
            <w:tcW w:w="1842" w:type="dxa"/>
            <w:tcBorders>
              <w:top w:val="nil"/>
              <w:left w:val="single" w:sz="4" w:space="0" w:color="auto"/>
              <w:bottom w:val="single" w:sz="4" w:space="0" w:color="auto"/>
              <w:right w:val="nil"/>
            </w:tcBorders>
            <w:shd w:val="clear" w:color="auto" w:fill="auto"/>
            <w:vAlign w:val="center"/>
            <w:hideMark/>
          </w:tcPr>
          <w:p w14:paraId="74A397E6"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430740ED"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08528D02"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ユニバーサルフィールド５を指定します。</w:t>
            </w:r>
          </w:p>
        </w:tc>
      </w:tr>
      <w:tr w:rsidR="00B4511B" w:rsidRPr="00365AB4" w14:paraId="2B9D8979"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09334306" w14:textId="2A8E52B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2</w:t>
            </w:r>
            <w:r>
              <w:rPr>
                <w:rFonts w:ascii="Meiryo UI" w:hAnsi="Meiryo UI" w:cs="ＭＳ Ｐゴシック"/>
                <w:color w:val="000000"/>
              </w:rPr>
              <w:t>4</w:t>
            </w:r>
          </w:p>
        </w:tc>
        <w:tc>
          <w:tcPr>
            <w:tcW w:w="1701" w:type="dxa"/>
            <w:tcBorders>
              <w:top w:val="nil"/>
              <w:left w:val="single" w:sz="4" w:space="0" w:color="auto"/>
              <w:bottom w:val="single" w:sz="4" w:space="0" w:color="auto"/>
              <w:right w:val="nil"/>
            </w:tcBorders>
            <w:shd w:val="clear" w:color="auto" w:fill="auto"/>
            <w:vAlign w:val="center"/>
            <w:hideMark/>
          </w:tcPr>
          <w:p w14:paraId="0E9F0377"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ユニバーサルフィールドコード６</w:t>
            </w:r>
          </w:p>
        </w:tc>
        <w:tc>
          <w:tcPr>
            <w:tcW w:w="1842" w:type="dxa"/>
            <w:tcBorders>
              <w:top w:val="nil"/>
              <w:left w:val="single" w:sz="4" w:space="0" w:color="auto"/>
              <w:bottom w:val="single" w:sz="4" w:space="0" w:color="auto"/>
              <w:right w:val="nil"/>
            </w:tcBorders>
            <w:shd w:val="clear" w:color="auto" w:fill="auto"/>
            <w:vAlign w:val="center"/>
            <w:hideMark/>
          </w:tcPr>
          <w:p w14:paraId="0554AE3F"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1CAD5B57"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4195D1C7"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ユニバーサルフィールド６を指定します。</w:t>
            </w:r>
          </w:p>
        </w:tc>
      </w:tr>
      <w:tr w:rsidR="00B4511B" w:rsidRPr="00365AB4" w14:paraId="25617C07"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55AFBA0D" w14:textId="18ACC1E9"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2</w:t>
            </w:r>
            <w:r>
              <w:rPr>
                <w:rFonts w:ascii="Meiryo UI" w:hAnsi="Meiryo UI" w:cs="ＭＳ Ｐゴシック"/>
                <w:color w:val="000000"/>
              </w:rPr>
              <w:t>5</w:t>
            </w:r>
          </w:p>
        </w:tc>
        <w:tc>
          <w:tcPr>
            <w:tcW w:w="1701" w:type="dxa"/>
            <w:tcBorders>
              <w:top w:val="nil"/>
              <w:left w:val="single" w:sz="4" w:space="0" w:color="auto"/>
              <w:bottom w:val="single" w:sz="4" w:space="0" w:color="auto"/>
              <w:right w:val="nil"/>
            </w:tcBorders>
            <w:shd w:val="clear" w:color="auto" w:fill="auto"/>
            <w:vAlign w:val="center"/>
            <w:hideMark/>
          </w:tcPr>
          <w:p w14:paraId="51816F6B"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ユニバーサルフィールドコード７</w:t>
            </w:r>
          </w:p>
        </w:tc>
        <w:tc>
          <w:tcPr>
            <w:tcW w:w="1842" w:type="dxa"/>
            <w:tcBorders>
              <w:top w:val="nil"/>
              <w:left w:val="single" w:sz="4" w:space="0" w:color="auto"/>
              <w:bottom w:val="single" w:sz="4" w:space="0" w:color="auto"/>
              <w:right w:val="nil"/>
            </w:tcBorders>
            <w:shd w:val="clear" w:color="auto" w:fill="auto"/>
            <w:vAlign w:val="center"/>
            <w:hideMark/>
          </w:tcPr>
          <w:p w14:paraId="6D9C4EE2"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208B2D56"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16571230"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ユニバーサルフィールド７を指定します。</w:t>
            </w:r>
          </w:p>
        </w:tc>
      </w:tr>
      <w:tr w:rsidR="00B4511B" w:rsidRPr="00365AB4" w14:paraId="37365821"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27DFE20D" w14:textId="772BB7D6"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2</w:t>
            </w:r>
            <w:r>
              <w:rPr>
                <w:rFonts w:ascii="Meiryo UI" w:hAnsi="Meiryo UI" w:cs="ＭＳ Ｐゴシック"/>
                <w:color w:val="000000"/>
              </w:rPr>
              <w:t>6</w:t>
            </w:r>
          </w:p>
        </w:tc>
        <w:tc>
          <w:tcPr>
            <w:tcW w:w="1701" w:type="dxa"/>
            <w:tcBorders>
              <w:top w:val="nil"/>
              <w:left w:val="single" w:sz="4" w:space="0" w:color="auto"/>
              <w:bottom w:val="single" w:sz="4" w:space="0" w:color="auto"/>
              <w:right w:val="nil"/>
            </w:tcBorders>
            <w:shd w:val="clear" w:color="auto" w:fill="auto"/>
            <w:vAlign w:val="center"/>
            <w:hideMark/>
          </w:tcPr>
          <w:p w14:paraId="52EFC777"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ユニバーサルフィールドコード８</w:t>
            </w:r>
          </w:p>
        </w:tc>
        <w:tc>
          <w:tcPr>
            <w:tcW w:w="1842" w:type="dxa"/>
            <w:tcBorders>
              <w:top w:val="nil"/>
              <w:left w:val="single" w:sz="4" w:space="0" w:color="auto"/>
              <w:bottom w:val="single" w:sz="4" w:space="0" w:color="auto"/>
              <w:right w:val="nil"/>
            </w:tcBorders>
            <w:shd w:val="clear" w:color="auto" w:fill="auto"/>
            <w:vAlign w:val="center"/>
            <w:hideMark/>
          </w:tcPr>
          <w:p w14:paraId="53C409A7"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22B33B50"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50F73844"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ユニバーサルフィールド８を指定します。</w:t>
            </w:r>
          </w:p>
        </w:tc>
      </w:tr>
      <w:tr w:rsidR="00B4511B" w:rsidRPr="00365AB4" w14:paraId="62264259"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3ADFB225" w14:textId="075F4176"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2</w:t>
            </w:r>
            <w:r>
              <w:rPr>
                <w:rFonts w:ascii="Meiryo UI" w:hAnsi="Meiryo UI" w:cs="ＭＳ Ｐゴシック"/>
                <w:color w:val="000000"/>
              </w:rPr>
              <w:t>7</w:t>
            </w:r>
          </w:p>
        </w:tc>
        <w:tc>
          <w:tcPr>
            <w:tcW w:w="1701" w:type="dxa"/>
            <w:tcBorders>
              <w:top w:val="nil"/>
              <w:left w:val="single" w:sz="4" w:space="0" w:color="auto"/>
              <w:bottom w:val="single" w:sz="4" w:space="0" w:color="auto"/>
              <w:right w:val="nil"/>
            </w:tcBorders>
            <w:shd w:val="clear" w:color="auto" w:fill="auto"/>
            <w:vAlign w:val="center"/>
            <w:hideMark/>
          </w:tcPr>
          <w:p w14:paraId="32C20C36"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ユニバーサルフィールドコード９</w:t>
            </w:r>
          </w:p>
        </w:tc>
        <w:tc>
          <w:tcPr>
            <w:tcW w:w="1842" w:type="dxa"/>
            <w:tcBorders>
              <w:top w:val="nil"/>
              <w:left w:val="single" w:sz="4" w:space="0" w:color="auto"/>
              <w:bottom w:val="single" w:sz="4" w:space="0" w:color="auto"/>
              <w:right w:val="nil"/>
            </w:tcBorders>
            <w:shd w:val="clear" w:color="auto" w:fill="auto"/>
            <w:vAlign w:val="center"/>
            <w:hideMark/>
          </w:tcPr>
          <w:p w14:paraId="595B3421"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1AEBBEE4"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6106EFB1"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ユニバーサルフィールド９を指定します。</w:t>
            </w:r>
          </w:p>
        </w:tc>
      </w:tr>
      <w:tr w:rsidR="00B4511B" w:rsidRPr="00365AB4" w14:paraId="2643A61E"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70CC437F" w14:textId="76C16296"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2</w:t>
            </w:r>
            <w:r>
              <w:rPr>
                <w:rFonts w:ascii="Meiryo UI" w:hAnsi="Meiryo UI" w:cs="ＭＳ Ｐゴシック"/>
                <w:color w:val="000000"/>
              </w:rPr>
              <w:t>8</w:t>
            </w:r>
          </w:p>
        </w:tc>
        <w:tc>
          <w:tcPr>
            <w:tcW w:w="1701" w:type="dxa"/>
            <w:tcBorders>
              <w:top w:val="nil"/>
              <w:left w:val="single" w:sz="4" w:space="0" w:color="auto"/>
              <w:bottom w:val="single" w:sz="4" w:space="0" w:color="auto"/>
              <w:right w:val="nil"/>
            </w:tcBorders>
            <w:shd w:val="clear" w:color="auto" w:fill="auto"/>
            <w:vAlign w:val="center"/>
            <w:hideMark/>
          </w:tcPr>
          <w:p w14:paraId="67463FF1"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ユニバーサルフィールドコード１０</w:t>
            </w:r>
          </w:p>
        </w:tc>
        <w:tc>
          <w:tcPr>
            <w:tcW w:w="1842" w:type="dxa"/>
            <w:tcBorders>
              <w:top w:val="nil"/>
              <w:left w:val="single" w:sz="4" w:space="0" w:color="auto"/>
              <w:bottom w:val="single" w:sz="4" w:space="0" w:color="auto"/>
              <w:right w:val="nil"/>
            </w:tcBorders>
            <w:shd w:val="clear" w:color="auto" w:fill="auto"/>
            <w:vAlign w:val="center"/>
            <w:hideMark/>
          </w:tcPr>
          <w:p w14:paraId="0D0FF478"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382252FF"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17D6CB58"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ユニバーサルフィールド１０を指定します。</w:t>
            </w:r>
          </w:p>
        </w:tc>
      </w:tr>
      <w:tr w:rsidR="00B4511B" w:rsidRPr="00365AB4" w14:paraId="289D4CF3"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0C489AC1" w14:textId="23A4E9BC"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2</w:t>
            </w:r>
            <w:r>
              <w:rPr>
                <w:rFonts w:ascii="Meiryo UI" w:hAnsi="Meiryo UI" w:cs="ＭＳ Ｐゴシック"/>
                <w:color w:val="000000"/>
              </w:rPr>
              <w:t>9</w:t>
            </w:r>
          </w:p>
        </w:tc>
        <w:tc>
          <w:tcPr>
            <w:tcW w:w="1701" w:type="dxa"/>
            <w:tcBorders>
              <w:top w:val="nil"/>
              <w:left w:val="single" w:sz="4" w:space="0" w:color="auto"/>
              <w:bottom w:val="single" w:sz="4" w:space="0" w:color="auto"/>
              <w:right w:val="nil"/>
            </w:tcBorders>
            <w:shd w:val="clear" w:color="auto" w:fill="auto"/>
            <w:vAlign w:val="center"/>
            <w:hideMark/>
          </w:tcPr>
          <w:p w14:paraId="58658706"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プロジェクトコード</w:t>
            </w:r>
          </w:p>
        </w:tc>
        <w:tc>
          <w:tcPr>
            <w:tcW w:w="1842" w:type="dxa"/>
            <w:tcBorders>
              <w:top w:val="nil"/>
              <w:left w:val="single" w:sz="4" w:space="0" w:color="auto"/>
              <w:bottom w:val="single" w:sz="4" w:space="0" w:color="auto"/>
              <w:right w:val="nil"/>
            </w:tcBorders>
            <w:shd w:val="clear" w:color="auto" w:fill="auto"/>
            <w:vAlign w:val="center"/>
            <w:hideMark/>
          </w:tcPr>
          <w:p w14:paraId="49F9D1C3"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半角英数字12文字以内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0FF104DA"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2C53DEF6"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プロジェクトコードを指定します。</w:t>
            </w:r>
          </w:p>
        </w:tc>
      </w:tr>
      <w:tr w:rsidR="00B4511B" w:rsidRPr="00365AB4" w14:paraId="54978D0D"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359DC7FE" w14:textId="4C591624" w:rsidR="00B4511B" w:rsidRPr="009C776A" w:rsidRDefault="00B4511B" w:rsidP="00B4511B">
            <w:pPr>
              <w:rPr>
                <w:rFonts w:ascii="Meiryo UI" w:hAnsi="Meiryo UI" w:cs="ＭＳ Ｐゴシック"/>
                <w:color w:val="000000"/>
              </w:rPr>
            </w:pPr>
            <w:r>
              <w:rPr>
                <w:rFonts w:ascii="Meiryo UI" w:hAnsi="Meiryo UI" w:cs="ＭＳ Ｐゴシック"/>
                <w:color w:val="000000"/>
              </w:rPr>
              <w:t>30</w:t>
            </w:r>
          </w:p>
        </w:tc>
        <w:tc>
          <w:tcPr>
            <w:tcW w:w="1701" w:type="dxa"/>
            <w:tcBorders>
              <w:top w:val="nil"/>
              <w:left w:val="single" w:sz="4" w:space="0" w:color="auto"/>
              <w:bottom w:val="single" w:sz="4" w:space="0" w:color="auto"/>
              <w:right w:val="nil"/>
            </w:tcBorders>
            <w:shd w:val="clear" w:color="auto" w:fill="auto"/>
            <w:vAlign w:val="center"/>
            <w:hideMark/>
          </w:tcPr>
          <w:p w14:paraId="010E1A38"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セグメントコード</w:t>
            </w:r>
          </w:p>
        </w:tc>
        <w:tc>
          <w:tcPr>
            <w:tcW w:w="1842" w:type="dxa"/>
            <w:tcBorders>
              <w:top w:val="nil"/>
              <w:left w:val="single" w:sz="4" w:space="0" w:color="auto"/>
              <w:bottom w:val="single" w:sz="4" w:space="0" w:color="auto"/>
              <w:right w:val="nil"/>
            </w:tcBorders>
            <w:shd w:val="clear" w:color="auto" w:fill="auto"/>
            <w:vAlign w:val="center"/>
            <w:hideMark/>
          </w:tcPr>
          <w:p w14:paraId="151079A3"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半角英数字8文字以内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34172AE6"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77D57FDF"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セグメントコードを指定します。</w:t>
            </w:r>
          </w:p>
        </w:tc>
      </w:tr>
      <w:tr w:rsidR="00B4511B" w:rsidRPr="00365AB4" w14:paraId="7936DA6A"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550B17B2" w14:textId="46D5F950"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3</w:t>
            </w:r>
            <w:r>
              <w:rPr>
                <w:rFonts w:ascii="Meiryo UI" w:hAnsi="Meiryo UI" w:cs="ＭＳ Ｐゴシック"/>
                <w:color w:val="000000"/>
              </w:rPr>
              <w:t>1</w:t>
            </w:r>
          </w:p>
        </w:tc>
        <w:tc>
          <w:tcPr>
            <w:tcW w:w="1701" w:type="dxa"/>
            <w:tcBorders>
              <w:top w:val="nil"/>
              <w:left w:val="single" w:sz="4" w:space="0" w:color="auto"/>
              <w:bottom w:val="single" w:sz="4" w:space="0" w:color="auto"/>
              <w:right w:val="nil"/>
            </w:tcBorders>
            <w:shd w:val="clear" w:color="auto" w:fill="auto"/>
            <w:vAlign w:val="center"/>
            <w:hideMark/>
          </w:tcPr>
          <w:p w14:paraId="2598D7B0"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消費税率</w:t>
            </w:r>
          </w:p>
        </w:tc>
        <w:tc>
          <w:tcPr>
            <w:tcW w:w="1842" w:type="dxa"/>
            <w:tcBorders>
              <w:top w:val="nil"/>
              <w:left w:val="single" w:sz="4" w:space="0" w:color="auto"/>
              <w:bottom w:val="single" w:sz="4" w:space="0" w:color="auto"/>
              <w:right w:val="nil"/>
            </w:tcBorders>
            <w:shd w:val="clear" w:color="auto" w:fill="auto"/>
            <w:vAlign w:val="center"/>
            <w:hideMark/>
          </w:tcPr>
          <w:p w14:paraId="73975479"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半角数字</w:t>
            </w:r>
          </w:p>
        </w:tc>
        <w:tc>
          <w:tcPr>
            <w:tcW w:w="709" w:type="dxa"/>
            <w:tcBorders>
              <w:top w:val="nil"/>
              <w:left w:val="single" w:sz="4" w:space="0" w:color="auto"/>
              <w:bottom w:val="single" w:sz="4" w:space="0" w:color="auto"/>
              <w:right w:val="nil"/>
            </w:tcBorders>
            <w:shd w:val="clear" w:color="auto" w:fill="auto"/>
            <w:noWrap/>
            <w:vAlign w:val="center"/>
            <w:hideMark/>
          </w:tcPr>
          <w:p w14:paraId="0F90A87C"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3B9C60B5"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8%なら「8」のように指定します。</w:t>
            </w:r>
          </w:p>
        </w:tc>
      </w:tr>
      <w:tr w:rsidR="00B4511B" w:rsidRPr="00365AB4" w14:paraId="0F76E129" w14:textId="77777777" w:rsidTr="001648D1">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hideMark/>
          </w:tcPr>
          <w:p w14:paraId="48660C78" w14:textId="7E1FAD7F"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3</w:t>
            </w:r>
            <w:r>
              <w:rPr>
                <w:rFonts w:ascii="Meiryo UI" w:hAnsi="Meiryo UI" w:cs="ＭＳ Ｐゴシック"/>
                <w:color w:val="000000"/>
              </w:rPr>
              <w:t>2</w:t>
            </w:r>
          </w:p>
        </w:tc>
        <w:tc>
          <w:tcPr>
            <w:tcW w:w="1701" w:type="dxa"/>
            <w:tcBorders>
              <w:top w:val="single" w:sz="4" w:space="0" w:color="auto"/>
              <w:left w:val="single" w:sz="4" w:space="0" w:color="auto"/>
              <w:bottom w:val="single" w:sz="4" w:space="0" w:color="auto"/>
              <w:right w:val="nil"/>
            </w:tcBorders>
            <w:shd w:val="clear" w:color="auto" w:fill="auto"/>
            <w:vAlign w:val="center"/>
            <w:hideMark/>
          </w:tcPr>
          <w:p w14:paraId="0DF92A18"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軽減税率区分</w:t>
            </w:r>
          </w:p>
        </w:tc>
        <w:tc>
          <w:tcPr>
            <w:tcW w:w="1842" w:type="dxa"/>
            <w:tcBorders>
              <w:top w:val="single" w:sz="4" w:space="0" w:color="auto"/>
              <w:left w:val="single" w:sz="4" w:space="0" w:color="auto"/>
              <w:bottom w:val="single" w:sz="4" w:space="0" w:color="auto"/>
              <w:right w:val="nil"/>
            </w:tcBorders>
            <w:shd w:val="clear" w:color="auto" w:fill="auto"/>
            <w:vAlign w:val="center"/>
            <w:hideMark/>
          </w:tcPr>
          <w:p w14:paraId="2AD08DAC"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半角数字</w:t>
            </w: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14:paraId="1DD7C6BE"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F036E5" w14:textId="77777777" w:rsidR="00B4511B" w:rsidRPr="009C776A" w:rsidRDefault="00B4511B" w:rsidP="00B4511B">
            <w:pPr>
              <w:rPr>
                <w:rFonts w:ascii="Meiryo UI" w:hAnsi="Meiryo UI" w:cs="ＭＳ Ｐゴシック"/>
                <w:color w:val="000000"/>
              </w:rPr>
            </w:pPr>
            <w:r w:rsidRPr="009C776A">
              <w:rPr>
                <w:rFonts w:ascii="Meiryo UI" w:hAnsi="Meiryo UI" w:cs="ＭＳ Ｐゴシック" w:hint="eastAsia"/>
                <w:color w:val="000000"/>
              </w:rPr>
              <w:t>1:軽減税率、0:通常税率</w:t>
            </w:r>
          </w:p>
        </w:tc>
      </w:tr>
      <w:tr w:rsidR="00122F66" w:rsidRPr="00365AB4" w14:paraId="5ECB2707" w14:textId="77777777" w:rsidTr="001648D1">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tcPr>
          <w:p w14:paraId="11A37D1F" w14:textId="0441EFA1" w:rsidR="00122F66" w:rsidRPr="009C776A" w:rsidRDefault="00122F66" w:rsidP="00B4511B">
            <w:pPr>
              <w:rPr>
                <w:rFonts w:ascii="Meiryo UI" w:hAnsi="Meiryo UI" w:cs="ＭＳ Ｐゴシック"/>
                <w:color w:val="000000"/>
              </w:rPr>
            </w:pPr>
            <w:r>
              <w:rPr>
                <w:rFonts w:ascii="Meiryo UI" w:hAnsi="Meiryo UI" w:cs="ＭＳ Ｐゴシック" w:hint="eastAsia"/>
                <w:color w:val="000000"/>
              </w:rPr>
              <w:t>3</w:t>
            </w:r>
            <w:r>
              <w:rPr>
                <w:rFonts w:ascii="Meiryo UI" w:hAnsi="Meiryo UI" w:cs="ＭＳ Ｐゴシック"/>
                <w:color w:val="000000"/>
              </w:rPr>
              <w:t>3</w:t>
            </w:r>
          </w:p>
        </w:tc>
        <w:tc>
          <w:tcPr>
            <w:tcW w:w="1701" w:type="dxa"/>
            <w:tcBorders>
              <w:top w:val="single" w:sz="4" w:space="0" w:color="auto"/>
              <w:left w:val="single" w:sz="4" w:space="0" w:color="auto"/>
              <w:bottom w:val="single" w:sz="4" w:space="0" w:color="auto"/>
              <w:right w:val="nil"/>
            </w:tcBorders>
            <w:shd w:val="clear" w:color="auto" w:fill="auto"/>
            <w:vAlign w:val="center"/>
          </w:tcPr>
          <w:p w14:paraId="4803B7FF" w14:textId="323BD56E" w:rsidR="00122F66" w:rsidRPr="009C776A" w:rsidRDefault="00122F66" w:rsidP="00B4511B">
            <w:pPr>
              <w:rPr>
                <w:rFonts w:ascii="Meiryo UI" w:hAnsi="Meiryo UI" w:cs="ＭＳ Ｐゴシック"/>
                <w:color w:val="000000"/>
              </w:rPr>
            </w:pPr>
            <w:r w:rsidRPr="00122F66">
              <w:rPr>
                <w:rFonts w:ascii="Meiryo UI" w:hAnsi="Meiryo UI" w:cs="ＭＳ Ｐゴシック" w:hint="eastAsia"/>
                <w:color w:val="000000"/>
              </w:rPr>
              <w:t>交際費人数</w:t>
            </w:r>
          </w:p>
        </w:tc>
        <w:tc>
          <w:tcPr>
            <w:tcW w:w="1842" w:type="dxa"/>
            <w:tcBorders>
              <w:top w:val="single" w:sz="4" w:space="0" w:color="auto"/>
              <w:left w:val="single" w:sz="4" w:space="0" w:color="auto"/>
              <w:bottom w:val="single" w:sz="4" w:space="0" w:color="auto"/>
              <w:right w:val="nil"/>
            </w:tcBorders>
            <w:shd w:val="clear" w:color="auto" w:fill="auto"/>
            <w:vAlign w:val="center"/>
          </w:tcPr>
          <w:p w14:paraId="51B69225" w14:textId="654C594F" w:rsidR="00122F66" w:rsidRPr="009C776A" w:rsidRDefault="00ED69E4" w:rsidP="00B4511B">
            <w:pPr>
              <w:rPr>
                <w:rFonts w:ascii="Meiryo UI" w:hAnsi="Meiryo UI" w:cs="ＭＳ Ｐゴシック"/>
                <w:color w:val="000000"/>
              </w:rPr>
            </w:pPr>
            <w:r w:rsidRPr="00ED69E4">
              <w:rPr>
                <w:rFonts w:ascii="Meiryo UI" w:hAnsi="Meiryo UI" w:cs="ＭＳ Ｐゴシック" w:hint="eastAsia"/>
                <w:color w:val="000000"/>
              </w:rPr>
              <w:t>半角数字6文字以内</w:t>
            </w:r>
          </w:p>
        </w:tc>
        <w:tc>
          <w:tcPr>
            <w:tcW w:w="709" w:type="dxa"/>
            <w:tcBorders>
              <w:top w:val="single" w:sz="4" w:space="0" w:color="auto"/>
              <w:left w:val="single" w:sz="4" w:space="0" w:color="auto"/>
              <w:bottom w:val="single" w:sz="4" w:space="0" w:color="auto"/>
              <w:right w:val="nil"/>
            </w:tcBorders>
            <w:shd w:val="clear" w:color="auto" w:fill="auto"/>
            <w:noWrap/>
            <w:vAlign w:val="center"/>
          </w:tcPr>
          <w:p w14:paraId="64116D7B" w14:textId="26DDB1A2" w:rsidR="00122F66" w:rsidRPr="009C776A" w:rsidRDefault="00122F66" w:rsidP="00B4511B">
            <w:pPr>
              <w:rPr>
                <w:rFonts w:ascii="Meiryo UI" w:hAnsi="Meiryo UI" w:cs="ＭＳ Ｐゴシック"/>
                <w:color w:val="000000"/>
              </w:rPr>
            </w:pPr>
            <w:r w:rsidRPr="00122F66">
              <w:rPr>
                <w:rFonts w:ascii="Meiryo UI" w:hAnsi="Meiryo UI" w:cs="ＭＳ Ｐゴシック" w:hint="eastAsia"/>
                <w:color w:val="000000"/>
              </w:rPr>
              <w:t>×</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14:paraId="048BC6C8" w14:textId="16D3E64A" w:rsidR="00122F66" w:rsidRDefault="00122F66" w:rsidP="00B4511B">
            <w:pPr>
              <w:rPr>
                <w:rFonts w:ascii="Meiryo UI" w:hAnsi="Meiryo UI" w:cs="ＭＳ Ｐゴシック"/>
                <w:color w:val="000000"/>
              </w:rPr>
            </w:pPr>
            <w:r w:rsidRPr="00122F66">
              <w:rPr>
                <w:rFonts w:ascii="Meiryo UI" w:hAnsi="Meiryo UI" w:cs="ＭＳ Ｐゴシック" w:hint="eastAsia"/>
                <w:color w:val="000000"/>
              </w:rPr>
              <w:t>交際費を利用した人数を指定します。</w:t>
            </w:r>
          </w:p>
          <w:p w14:paraId="5A3650B7" w14:textId="4085C08B" w:rsidR="00632794" w:rsidRPr="00632794" w:rsidRDefault="00632794" w:rsidP="00B4511B">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999999</w:t>
            </w:r>
            <w:r>
              <w:rPr>
                <w:rFonts w:ascii="Meiryo UI" w:hAnsi="Meiryo UI" w:cs="ＭＳ Ｐゴシック" w:hint="eastAsia"/>
                <w:color w:val="000000"/>
              </w:rPr>
              <w:t>の範囲で指定してください。</w:t>
            </w:r>
          </w:p>
          <w:p w14:paraId="0BA1F1EF" w14:textId="4FAB9507" w:rsidR="001A2ECB" w:rsidRPr="009C776A" w:rsidRDefault="00D06E6A" w:rsidP="00B4511B">
            <w:pPr>
              <w:rPr>
                <w:rFonts w:ascii="Meiryo UI" w:hAnsi="Meiryo UI" w:cs="ＭＳ Ｐゴシック"/>
                <w:color w:val="000000"/>
              </w:rPr>
            </w:pPr>
            <w:r w:rsidRPr="00D06E6A">
              <w:rPr>
                <w:rFonts w:ascii="Meiryo UI" w:hAnsi="Meiryo UI" w:cs="ＭＳ Ｐゴシック" w:hint="eastAsia"/>
                <w:color w:val="000000"/>
              </w:rPr>
              <w:t>「交際費」項目を表示し、人数を入力する取引の場合</w:t>
            </w:r>
            <w:r w:rsidR="001A2ECB">
              <w:rPr>
                <w:rFonts w:ascii="Meiryo UI" w:hAnsi="Meiryo UI" w:cs="ＭＳ Ｐゴシック" w:hint="eastAsia"/>
                <w:color w:val="000000"/>
              </w:rPr>
              <w:t>、必ず指定してください。</w:t>
            </w:r>
          </w:p>
        </w:tc>
      </w:tr>
      <w:tr w:rsidR="00B4511B" w:rsidRPr="009C776A" w14:paraId="00CD6B18" w14:textId="77777777" w:rsidTr="00204ACC">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hideMark/>
          </w:tcPr>
          <w:p w14:paraId="413E99B4" w14:textId="42676292" w:rsidR="00B4511B" w:rsidRPr="00204ACC" w:rsidRDefault="00B4511B" w:rsidP="00B4511B">
            <w:pPr>
              <w:rPr>
                <w:rFonts w:ascii="Meiryo UI" w:hAnsi="Meiryo UI" w:cs="ＭＳ Ｐゴシック"/>
                <w:color w:val="000000"/>
              </w:rPr>
            </w:pPr>
            <w:bookmarkStart w:id="0" w:name="_Hlk10125249"/>
            <w:r>
              <w:rPr>
                <w:rFonts w:ascii="Meiryo UI" w:hAnsi="Meiryo UI" w:cs="ＭＳ Ｐゴシック" w:hint="eastAsia"/>
                <w:color w:val="000000"/>
              </w:rPr>
              <w:t>3</w:t>
            </w:r>
            <w:r w:rsidR="00122F66">
              <w:rPr>
                <w:rFonts w:ascii="Meiryo UI" w:hAnsi="Meiryo UI" w:cs="ＭＳ Ｐゴシック"/>
                <w:color w:val="000000"/>
              </w:rPr>
              <w:t>4</w:t>
            </w:r>
          </w:p>
        </w:tc>
        <w:tc>
          <w:tcPr>
            <w:tcW w:w="1701" w:type="dxa"/>
            <w:tcBorders>
              <w:top w:val="single" w:sz="4" w:space="0" w:color="auto"/>
              <w:left w:val="single" w:sz="4" w:space="0" w:color="auto"/>
              <w:bottom w:val="single" w:sz="4" w:space="0" w:color="auto"/>
              <w:right w:val="nil"/>
            </w:tcBorders>
            <w:shd w:val="clear" w:color="auto" w:fill="auto"/>
            <w:vAlign w:val="center"/>
            <w:hideMark/>
          </w:tcPr>
          <w:p w14:paraId="199B62D6" w14:textId="726F99C2" w:rsidR="00B4511B" w:rsidRPr="009C776A" w:rsidRDefault="00B4511B" w:rsidP="00B4511B">
            <w:pPr>
              <w:rPr>
                <w:rFonts w:ascii="Meiryo UI" w:hAnsi="Meiryo UI" w:cs="ＭＳ Ｐゴシック"/>
                <w:color w:val="000000"/>
              </w:rPr>
            </w:pPr>
            <w:r>
              <w:rPr>
                <w:rFonts w:ascii="Meiryo UI" w:hAnsi="Meiryo UI" w:cs="ＭＳ Ｐゴシック" w:hint="eastAsia"/>
                <w:color w:val="000000"/>
              </w:rPr>
              <w:t>起案添付伝票I</w:t>
            </w:r>
            <w:r>
              <w:rPr>
                <w:rFonts w:ascii="Meiryo UI" w:hAnsi="Meiryo UI" w:cs="ＭＳ Ｐゴシック"/>
                <w:color w:val="000000"/>
              </w:rPr>
              <w:t>D</w:t>
            </w:r>
          </w:p>
        </w:tc>
        <w:tc>
          <w:tcPr>
            <w:tcW w:w="1842" w:type="dxa"/>
            <w:tcBorders>
              <w:top w:val="single" w:sz="4" w:space="0" w:color="auto"/>
              <w:left w:val="single" w:sz="4" w:space="0" w:color="auto"/>
              <w:bottom w:val="single" w:sz="4" w:space="0" w:color="auto"/>
              <w:right w:val="nil"/>
            </w:tcBorders>
            <w:shd w:val="clear" w:color="auto" w:fill="auto"/>
            <w:vAlign w:val="center"/>
            <w:hideMark/>
          </w:tcPr>
          <w:p w14:paraId="792B7A6A" w14:textId="79074D90" w:rsidR="00B4511B" w:rsidRPr="009C776A" w:rsidRDefault="00B4511B" w:rsidP="00B4511B">
            <w:pPr>
              <w:rPr>
                <w:rFonts w:ascii="Meiryo UI" w:hAnsi="Meiryo UI" w:cs="ＭＳ Ｐゴシック"/>
                <w:color w:val="000000"/>
              </w:rPr>
            </w:pPr>
            <w:r>
              <w:rPr>
                <w:rFonts w:ascii="Meiryo UI" w:hAnsi="Meiryo UI" w:cs="ＭＳ Ｐゴシック" w:hint="eastAsia"/>
                <w:color w:val="000000"/>
              </w:rPr>
              <w:t>半角英数字1</w:t>
            </w:r>
            <w:r>
              <w:rPr>
                <w:rFonts w:ascii="Meiryo UI" w:hAnsi="Meiryo UI" w:cs="ＭＳ Ｐゴシック"/>
                <w:color w:val="000000"/>
              </w:rPr>
              <w:t>9</w:t>
            </w:r>
            <w:r>
              <w:rPr>
                <w:rFonts w:ascii="Meiryo UI" w:hAnsi="Meiryo UI" w:cs="ＭＳ Ｐゴシック" w:hint="eastAsia"/>
                <w:color w:val="000000"/>
              </w:rPr>
              <w:t>文字</w:t>
            </w: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14:paraId="14042A13" w14:textId="77777777" w:rsidR="00B4511B" w:rsidRPr="009C776A" w:rsidRDefault="00B4511B" w:rsidP="00B4511B">
            <w:pPr>
              <w:rPr>
                <w:rFonts w:ascii="Meiryo UI" w:hAnsi="Meiryo UI" w:cs="ＭＳ Ｐゴシック"/>
                <w:color w:val="000000"/>
              </w:rPr>
            </w:pPr>
            <w:r>
              <w:rPr>
                <w:rFonts w:ascii="Meiryo UI" w:hAnsi="Meiryo UI" w:cs="ＭＳ Ｐゴシック" w:hint="eastAsia"/>
                <w:color w:val="000000"/>
              </w:rPr>
              <w:t>○</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CECE3A" w14:textId="77777777" w:rsidR="00B4511B" w:rsidRDefault="00B4511B" w:rsidP="00B4511B">
            <w:pPr>
              <w:rPr>
                <w:rFonts w:ascii="Meiryo UI" w:hAnsi="Meiryo UI" w:cs="ＭＳ Ｐゴシック"/>
                <w:color w:val="000000"/>
              </w:rPr>
            </w:pPr>
            <w:r>
              <w:rPr>
                <w:rFonts w:ascii="Meiryo UI" w:hAnsi="Meiryo UI" w:cs="ＭＳ Ｐゴシック" w:hint="eastAsia"/>
                <w:color w:val="000000"/>
              </w:rPr>
              <w:t>起案添付する伝票I</w:t>
            </w:r>
            <w:r>
              <w:rPr>
                <w:rFonts w:ascii="Meiryo UI" w:hAnsi="Meiryo UI" w:cs="ＭＳ Ｐゴシック"/>
                <w:color w:val="000000"/>
              </w:rPr>
              <w:t>D</w:t>
            </w:r>
            <w:r>
              <w:rPr>
                <w:rFonts w:ascii="Meiryo UI" w:hAnsi="Meiryo UI" w:cs="ＭＳ Ｐゴシック" w:hint="eastAsia"/>
                <w:color w:val="000000"/>
              </w:rPr>
              <w:t>を指定します。</w:t>
            </w:r>
          </w:p>
          <w:p w14:paraId="5ECA712B" w14:textId="77777777" w:rsidR="00B4511B" w:rsidRDefault="00B4511B" w:rsidP="00B4511B">
            <w:pPr>
              <w:rPr>
                <w:rFonts w:ascii="Meiryo UI" w:hAnsi="Meiryo UI" w:cs="ＭＳ Ｐゴシック"/>
                <w:color w:val="000000"/>
              </w:rPr>
            </w:pPr>
            <w:r>
              <w:rPr>
                <w:rFonts w:ascii="Meiryo UI" w:hAnsi="Meiryo UI" w:cs="ＭＳ Ｐゴシック" w:hint="eastAsia"/>
                <w:color w:val="000000"/>
              </w:rPr>
              <w:t>起案添付しない場合「0」としてください。</w:t>
            </w:r>
          </w:p>
          <w:p w14:paraId="17646041" w14:textId="77777777" w:rsidR="00B4511B" w:rsidRPr="009C776A" w:rsidRDefault="00B4511B" w:rsidP="00B4511B">
            <w:pPr>
              <w:rPr>
                <w:rFonts w:ascii="Meiryo UI" w:hAnsi="Meiryo UI" w:cs="ＭＳ Ｐゴシック"/>
                <w:color w:val="000000"/>
              </w:rPr>
            </w:pPr>
            <w:r>
              <w:rPr>
                <w:rFonts w:ascii="Meiryo UI" w:hAnsi="Meiryo UI" w:cs="ＭＳ Ｐゴシック" w:hint="eastAsia"/>
                <w:color w:val="000000"/>
              </w:rPr>
              <w:t>※予算執行管理オプションが無効であるか、予算執行管理オプションが有効でも請求書払い申請が予算執行対象外であれば、当項目は不要です。</w:t>
            </w:r>
          </w:p>
        </w:tc>
      </w:tr>
    </w:tbl>
    <w:bookmarkEnd w:id="0"/>
    <w:p w14:paraId="0F8EB4A6" w14:textId="1C60FCC3" w:rsidR="00204ACC" w:rsidRDefault="00911F35" w:rsidP="00632794">
      <w:pPr>
        <w:spacing w:after="160" w:line="259" w:lineRule="auto"/>
        <w:ind w:leftChars="100" w:left="220"/>
      </w:pPr>
      <w:r>
        <w:rPr>
          <w:rFonts w:hint="eastAsia"/>
        </w:rPr>
        <w:t>※</w:t>
      </w:r>
      <w:r w:rsidRPr="00911F35">
        <w:rPr>
          <w:rFonts w:hint="eastAsia"/>
        </w:rPr>
        <w:t>上記で必須となっていなくても、「</w:t>
      </w:r>
      <w:r w:rsidRPr="00911F35">
        <w:rPr>
          <w:rFonts w:hint="eastAsia"/>
        </w:rPr>
        <w:t xml:space="preserve">3.14 </w:t>
      </w:r>
      <w:r w:rsidRPr="00911F35">
        <w:rPr>
          <w:rFonts w:hint="eastAsia"/>
        </w:rPr>
        <w:t>画面項目設定」の設定で入力必須とした項目については必須となります。</w:t>
      </w:r>
    </w:p>
    <w:p w14:paraId="1668B3F1" w14:textId="77777777" w:rsidR="005657DF" w:rsidRPr="005657DF" w:rsidRDefault="005657DF" w:rsidP="005657DF">
      <w:pPr>
        <w:ind w:leftChars="100" w:left="220"/>
        <w:rPr>
          <w:rFonts w:ascii="Meiryo UI" w:hAnsi="Meiryo UI"/>
        </w:rPr>
      </w:pPr>
      <w:r w:rsidRPr="005657DF">
        <w:rPr>
          <w:rFonts w:ascii="Meiryo UI" w:hAnsi="Meiryo UI" w:hint="eastAsia"/>
        </w:rPr>
        <w:lastRenderedPageBreak/>
        <w:t>例）</w:t>
      </w:r>
    </w:p>
    <w:p w14:paraId="49CBDB40" w14:textId="77777777" w:rsidR="005657DF" w:rsidRPr="005657DF" w:rsidRDefault="005657DF" w:rsidP="005657DF">
      <w:pPr>
        <w:ind w:leftChars="200" w:left="440"/>
        <w:rPr>
          <w:rFonts w:ascii="Meiryo UI" w:hAnsi="Meiryo UI"/>
        </w:rPr>
      </w:pPr>
      <w:r w:rsidRPr="005657DF">
        <w:rPr>
          <w:rFonts w:ascii="Meiryo UI" w:hAnsi="Meiryo UI" w:hint="eastAsia"/>
        </w:rPr>
        <w:t>以下の内容で１伝票１明細を登録する場合、</w:t>
      </w:r>
    </w:p>
    <w:p w14:paraId="2CA6F0A8" w14:textId="77777777" w:rsidR="005657DF" w:rsidRPr="005657DF" w:rsidRDefault="005657DF" w:rsidP="005657DF">
      <w:pPr>
        <w:ind w:leftChars="300" w:left="660"/>
        <w:rPr>
          <w:rFonts w:ascii="Meiryo UI" w:hAnsi="Meiryo UI"/>
        </w:rPr>
      </w:pPr>
      <w:r w:rsidRPr="005657DF">
        <w:rPr>
          <w:rFonts w:ascii="Meiryo UI" w:hAnsi="Meiryo UI" w:hint="eastAsia"/>
        </w:rPr>
        <w:t>伝票No.=1、HF1コード～HF10コードなし、取引先なし、支払期限=2014/11/28、</w:t>
      </w:r>
    </w:p>
    <w:p w14:paraId="1B6B1EAC" w14:textId="77AC6C77" w:rsidR="005657DF" w:rsidRPr="005657DF" w:rsidRDefault="005657DF" w:rsidP="005657DF">
      <w:pPr>
        <w:ind w:leftChars="300" w:left="660"/>
        <w:rPr>
          <w:rFonts w:ascii="Meiryo UI" w:hAnsi="Meiryo UI"/>
        </w:rPr>
      </w:pPr>
      <w:r w:rsidRPr="005657DF">
        <w:rPr>
          <w:rFonts w:ascii="Meiryo UI" w:hAnsi="Meiryo UI" w:hint="eastAsia"/>
        </w:rPr>
        <w:t>仕訳枝番号=127、</w:t>
      </w:r>
      <w:r w:rsidR="00B4511B">
        <w:rPr>
          <w:rFonts w:ascii="Meiryo UI" w:hAnsi="Meiryo UI" w:hint="eastAsia"/>
        </w:rPr>
        <w:t>勘定科目枝番コードなし、</w:t>
      </w:r>
      <w:r w:rsidRPr="005657DF">
        <w:rPr>
          <w:rFonts w:ascii="Meiryo UI" w:hAnsi="Meiryo UI" w:hint="eastAsia"/>
        </w:rPr>
        <w:t>負担部門コード=00001001、摘要=テスト、</w:t>
      </w:r>
    </w:p>
    <w:p w14:paraId="77846474" w14:textId="77777777" w:rsidR="005657DF" w:rsidRDefault="005657DF" w:rsidP="005657DF">
      <w:pPr>
        <w:ind w:leftChars="300" w:left="660"/>
        <w:rPr>
          <w:rFonts w:ascii="Meiryo UI" w:hAnsi="Meiryo UI"/>
        </w:rPr>
      </w:pPr>
      <w:r w:rsidRPr="005657DF">
        <w:rPr>
          <w:rFonts w:ascii="Meiryo UI" w:hAnsi="Meiryo UI" w:hint="eastAsia"/>
        </w:rPr>
        <w:t>支払金額=19800、UF1コード~UF10コードなし、プロジェクトコードなし、セグメントコードなし、</w:t>
      </w:r>
    </w:p>
    <w:p w14:paraId="2D0EAA48" w14:textId="6D0D44D7" w:rsidR="005657DF" w:rsidRPr="005657DF" w:rsidRDefault="005657DF" w:rsidP="005657DF">
      <w:pPr>
        <w:ind w:leftChars="300" w:left="660"/>
        <w:rPr>
          <w:rFonts w:ascii="Meiryo UI" w:hAnsi="Meiryo UI"/>
        </w:rPr>
      </w:pPr>
      <w:r w:rsidRPr="005657DF">
        <w:rPr>
          <w:rFonts w:ascii="Meiryo UI" w:hAnsi="Meiryo UI" w:hint="eastAsia"/>
        </w:rPr>
        <w:t>消費税率=8%（通常税率）</w:t>
      </w:r>
      <w:r w:rsidR="00122F66">
        <w:rPr>
          <w:rFonts w:ascii="Meiryo UI" w:hAnsi="Meiryo UI" w:hint="eastAsia"/>
        </w:rPr>
        <w:t>、</w:t>
      </w:r>
      <w:r w:rsidR="00122F66" w:rsidRPr="00122F66">
        <w:rPr>
          <w:rFonts w:ascii="Meiryo UI" w:hAnsi="Meiryo UI" w:hint="eastAsia"/>
        </w:rPr>
        <w:t>交際費人数</w:t>
      </w:r>
      <w:r w:rsidR="00122F66" w:rsidRPr="005657DF">
        <w:rPr>
          <w:rFonts w:ascii="Meiryo UI" w:hAnsi="Meiryo UI" w:hint="eastAsia"/>
        </w:rPr>
        <w:t>=</w:t>
      </w:r>
      <w:r w:rsidR="00122F66">
        <w:rPr>
          <w:rFonts w:ascii="Meiryo UI" w:hAnsi="Meiryo UI"/>
        </w:rPr>
        <w:t>5</w:t>
      </w:r>
    </w:p>
    <w:p w14:paraId="26A7549D" w14:textId="77777777" w:rsidR="005657DF" w:rsidRPr="005657DF" w:rsidRDefault="005657DF" w:rsidP="005657DF">
      <w:pPr>
        <w:ind w:leftChars="100" w:left="220"/>
        <w:rPr>
          <w:rFonts w:ascii="Meiryo UI" w:hAnsi="Meiryo UI"/>
        </w:rPr>
      </w:pPr>
    </w:p>
    <w:p w14:paraId="7C65D74F" w14:textId="618C9C74" w:rsidR="00365AB4" w:rsidRDefault="005657DF" w:rsidP="00796563">
      <w:pPr>
        <w:ind w:leftChars="200" w:left="440"/>
        <w:rPr>
          <w:rFonts w:ascii="Meiryo UI" w:hAnsi="Meiryo UI"/>
        </w:rPr>
      </w:pPr>
      <w:r w:rsidRPr="005657DF">
        <w:rPr>
          <w:rFonts w:ascii="Meiryo UI" w:hAnsi="Meiryo UI" w:hint="eastAsia"/>
        </w:rPr>
        <w:t>CSVの内容は以下のようになる。</w:t>
      </w:r>
      <w:bookmarkStart w:id="1" w:name="_Hlk10125054"/>
      <w:r w:rsidR="00894624">
        <w:rPr>
          <w:rFonts w:ascii="Meiryo UI" w:hAnsi="Meiryo UI" w:hint="eastAsia"/>
        </w:rPr>
        <w:t>(予算執行管理なしの場合)</w:t>
      </w:r>
      <w:bookmarkEnd w:id="1"/>
    </w:p>
    <w:p w14:paraId="6A01EE74" w14:textId="744E2DF8" w:rsidR="00796563" w:rsidRPr="0096647E" w:rsidRDefault="00AF2E8D" w:rsidP="00BB7E1C">
      <w:pPr>
        <w:rPr>
          <w:rFonts w:ascii="Meiryo UI" w:hAnsi="Meiryo UI"/>
        </w:rPr>
      </w:pPr>
      <w:r w:rsidRPr="0076116A">
        <w:rPr>
          <w:rFonts w:ascii="Meiryo UI" w:hAnsi="Meiryo UI"/>
          <w:noProof/>
        </w:rPr>
        <mc:AlternateContent>
          <mc:Choice Requires="wps">
            <w:drawing>
              <wp:anchor distT="0" distB="0" distL="114300" distR="114300" simplePos="0" relativeHeight="251664384" behindDoc="0" locked="0" layoutInCell="1" allowOverlap="1" wp14:anchorId="76468BC3" wp14:editId="2DB2FC32">
                <wp:simplePos x="0" y="0"/>
                <wp:positionH relativeFrom="margin">
                  <wp:posOffset>376555</wp:posOffset>
                </wp:positionH>
                <wp:positionV relativeFrom="paragraph">
                  <wp:posOffset>11430</wp:posOffset>
                </wp:positionV>
                <wp:extent cx="6527800" cy="336550"/>
                <wp:effectExtent l="0" t="0" r="25400" b="25400"/>
                <wp:wrapNone/>
                <wp:docPr id="1" name="テキスト ボックス 1"/>
                <wp:cNvGraphicFramePr/>
                <a:graphic xmlns:a="http://schemas.openxmlformats.org/drawingml/2006/main">
                  <a:graphicData uri="http://schemas.microsoft.com/office/word/2010/wordprocessingShape">
                    <wps:wsp>
                      <wps:cNvSpPr txBox="1"/>
                      <wps:spPr>
                        <a:xfrm>
                          <a:off x="0" y="0"/>
                          <a:ext cx="6527800" cy="336550"/>
                        </a:xfrm>
                        <a:prstGeom prst="rect">
                          <a:avLst/>
                        </a:prstGeom>
                        <a:solidFill>
                          <a:schemeClr val="bg1">
                            <a:lumMod val="95000"/>
                          </a:schemeClr>
                        </a:solidFill>
                        <a:ln w="6350">
                          <a:solidFill>
                            <a:prstClr val="black"/>
                          </a:solidFill>
                        </a:ln>
                      </wps:spPr>
                      <wps:txbx>
                        <w:txbxContent>
                          <w:p w14:paraId="5BC24898" w14:textId="57FB7E71" w:rsidR="00AF2E8D" w:rsidRPr="00AF2E8D" w:rsidRDefault="00AF2E8D" w:rsidP="00AF2E8D">
                            <w:pPr>
                              <w:rPr>
                                <w:rFonts w:ascii="Meiryo UI" w:hAnsi="Meiryo UI"/>
                              </w:rPr>
                            </w:pPr>
                            <w:r w:rsidRPr="00AF2E8D">
                              <w:rPr>
                                <w:rFonts w:ascii="Meiryo UI" w:hAnsi="Meiryo UI" w:hint="eastAsia"/>
                              </w:rPr>
                              <w:t>1,,,,,,,,,,,,2014/11/28,127,</w:t>
                            </w:r>
                            <w:r w:rsidR="00B4511B">
                              <w:rPr>
                                <w:rFonts w:ascii="Meiryo UI" w:hAnsi="Meiryo UI"/>
                              </w:rPr>
                              <w:t>,</w:t>
                            </w:r>
                            <w:r w:rsidRPr="00AF2E8D">
                              <w:rPr>
                                <w:rFonts w:ascii="Meiryo UI" w:hAnsi="Meiryo UI" w:hint="eastAsia"/>
                              </w:rPr>
                              <w:t>00001001,テスト,19800,,,,,,,,,,,,,8,0</w:t>
                            </w:r>
                            <w:r w:rsidR="00122F66">
                              <w:rPr>
                                <w:rFonts w:ascii="Meiryo UI" w:hAnsi="Meiryo UI"/>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468BC3" id="_x0000_t202" coordsize="21600,21600" o:spt="202" path="m,l,21600r21600,l21600,xe">
                <v:stroke joinstyle="miter"/>
                <v:path gradientshapeok="t" o:connecttype="rect"/>
              </v:shapetype>
              <v:shape id="テキスト ボックス 1" o:spid="_x0000_s1026" type="#_x0000_t202" style="position:absolute;margin-left:29.65pt;margin-top:.9pt;width:514pt;height:2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" fillcolor="#f2f2f2 [3052]" strokeweight=".5pt">
                <v:textbox>
                  <w:txbxContent>
                    <w:p w14:paraId="5BC24898" w14:textId="57FB7E71" w:rsidR="00AF2E8D" w:rsidRPr="00AF2E8D" w:rsidRDefault="00AF2E8D" w:rsidP="00AF2E8D">
                      <w:pPr>
                        <w:rPr>
                          <w:rFonts w:ascii="Meiryo UI" w:hAnsi="Meiryo UI"/>
                        </w:rPr>
                      </w:pPr>
                      <w:r w:rsidRPr="00AF2E8D">
                        <w:rPr>
                          <w:rFonts w:ascii="Meiryo UI" w:hAnsi="Meiryo UI" w:hint="eastAsia"/>
                        </w:rPr>
                        <w:t>1,,,,,,,,,,,,2014/11/28,127,</w:t>
                      </w:r>
                      <w:r w:rsidR="00B4511B">
                        <w:rPr>
                          <w:rFonts w:ascii="Meiryo UI" w:hAnsi="Meiryo UI"/>
                        </w:rPr>
                        <w:t>,</w:t>
                      </w:r>
                      <w:r w:rsidRPr="00AF2E8D">
                        <w:rPr>
                          <w:rFonts w:ascii="Meiryo UI" w:hAnsi="Meiryo UI" w:hint="eastAsia"/>
                        </w:rPr>
                        <w:t>00001001,テスト,19800,,,,,,,,,,,,,8,0</w:t>
                      </w:r>
                      <w:r w:rsidR="00122F66">
                        <w:rPr>
                          <w:rFonts w:ascii="Meiryo UI" w:hAnsi="Meiryo UI"/>
                        </w:rPr>
                        <w:t>,5</w:t>
                      </w:r>
                    </w:p>
                  </w:txbxContent>
                </v:textbox>
                <w10:wrap anchorx="margin"/>
              </v:shape>
            </w:pict>
          </mc:Fallback>
        </mc:AlternateContent>
      </w:r>
    </w:p>
    <w:sectPr w:rsidR="00796563" w:rsidRPr="0096647E" w:rsidSect="004D67E6">
      <w:headerReference w:type="default" r:id="rId14"/>
      <w:footerReference w:type="default" r:id="rId15"/>
      <w:headerReference w:type="first" r:id="rId16"/>
      <w:footerReference w:type="first" r:id="rId17"/>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2BF4F" w14:textId="77777777" w:rsidR="004820C6" w:rsidRDefault="004820C6" w:rsidP="00777B39">
      <w:pPr>
        <w:ind w:left="220"/>
      </w:pPr>
      <w:r>
        <w:separator/>
      </w:r>
    </w:p>
    <w:p w14:paraId="0EF2042E" w14:textId="77777777" w:rsidR="004820C6" w:rsidRDefault="004820C6" w:rsidP="00777B39">
      <w:pPr>
        <w:ind w:left="220"/>
      </w:pPr>
    </w:p>
  </w:endnote>
  <w:endnote w:type="continuationSeparator" w:id="0">
    <w:p w14:paraId="41E5FAA4" w14:textId="77777777" w:rsidR="004820C6" w:rsidRDefault="004820C6" w:rsidP="00777B39">
      <w:pPr>
        <w:ind w:left="220"/>
      </w:pPr>
      <w:r>
        <w:continuationSeparator/>
      </w:r>
    </w:p>
    <w:p w14:paraId="2ECD33BB" w14:textId="77777777" w:rsidR="004820C6" w:rsidRDefault="004820C6" w:rsidP="00777B39">
      <w:pPr>
        <w:ind w:left="220"/>
      </w:pPr>
    </w:p>
  </w:endnote>
  <w:endnote w:type="continuationNotice" w:id="1">
    <w:p w14:paraId="51B9CFF1" w14:textId="77777777" w:rsidR="004820C6" w:rsidRDefault="004820C6" w:rsidP="00777B39">
      <w:pPr>
        <w:ind w:left="220"/>
      </w:pPr>
    </w:p>
    <w:p w14:paraId="606B310F" w14:textId="77777777" w:rsidR="004820C6" w:rsidRDefault="004820C6"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0DD4E" w14:textId="2E8D9777" w:rsidR="00DD0802" w:rsidRPr="00DD0802" w:rsidRDefault="00DD0802">
    <w:pPr>
      <w:pStyle w:val="afb"/>
      <w:rPr>
        <w:rFonts w:ascii="Meiryo UI" w:hAnsi="Meiryo UI"/>
        <w:sz w:val="2"/>
        <w:szCs w:val="2"/>
      </w:rPr>
    </w:pPr>
    <w:r w:rsidRPr="00DD0802">
      <w:rPr>
        <w:rFonts w:ascii="Meiryo UI" w:hAnsi="Meiryo UI"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16584" w14:textId="0627AFA3" w:rsidR="00DD0802" w:rsidRPr="00DD0802" w:rsidRDefault="00DD0802">
    <w:pPr>
      <w:pStyle w:val="afb"/>
      <w:rPr>
        <w:rFonts w:ascii="Meiryo UI" w:hAnsi="Meiryo UI"/>
        <w:sz w:val="2"/>
        <w:szCs w:val="2"/>
      </w:rPr>
    </w:pPr>
    <w:r w:rsidRPr="00DD0802">
      <w:rPr>
        <w:rFonts w:ascii="Meiryo UI" w:hAnsi="Meiryo UI"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35339" w14:textId="77777777" w:rsidR="004820C6" w:rsidRDefault="004820C6" w:rsidP="00777B39">
      <w:pPr>
        <w:ind w:left="220"/>
      </w:pPr>
      <w:r>
        <w:separator/>
      </w:r>
    </w:p>
    <w:p w14:paraId="0A6C7F1D" w14:textId="77777777" w:rsidR="004820C6" w:rsidRDefault="004820C6" w:rsidP="00777B39">
      <w:pPr>
        <w:ind w:left="220"/>
      </w:pPr>
    </w:p>
  </w:footnote>
  <w:footnote w:type="continuationSeparator" w:id="0">
    <w:p w14:paraId="7FDFCFF1" w14:textId="77777777" w:rsidR="004820C6" w:rsidRDefault="004820C6" w:rsidP="00777B39">
      <w:pPr>
        <w:ind w:left="220"/>
      </w:pPr>
      <w:r>
        <w:continuationSeparator/>
      </w:r>
    </w:p>
    <w:p w14:paraId="483953C0" w14:textId="77777777" w:rsidR="004820C6" w:rsidRDefault="004820C6" w:rsidP="00777B39">
      <w:pPr>
        <w:ind w:left="220"/>
      </w:pPr>
    </w:p>
  </w:footnote>
  <w:footnote w:type="continuationNotice" w:id="1">
    <w:p w14:paraId="1B75DCE9" w14:textId="77777777" w:rsidR="004820C6" w:rsidRDefault="004820C6" w:rsidP="00777B39">
      <w:pPr>
        <w:ind w:left="220"/>
      </w:pPr>
    </w:p>
    <w:p w14:paraId="13A88960" w14:textId="77777777" w:rsidR="004820C6" w:rsidRDefault="004820C6"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8C694" w14:textId="27B6E576" w:rsidR="0085100A" w:rsidRDefault="00DD0802" w:rsidP="00DD0802">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A3AB7" w14:textId="1A3455DE" w:rsidR="00C72BEF" w:rsidRDefault="00DD0802">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57358"/>
    <w:rsid w:val="00063BFF"/>
    <w:rsid w:val="00074C13"/>
    <w:rsid w:val="0007798B"/>
    <w:rsid w:val="00077DE8"/>
    <w:rsid w:val="00091F81"/>
    <w:rsid w:val="000945EC"/>
    <w:rsid w:val="000A2634"/>
    <w:rsid w:val="000B6A30"/>
    <w:rsid w:val="000C475E"/>
    <w:rsid w:val="000C6E6C"/>
    <w:rsid w:val="000D4CF7"/>
    <w:rsid w:val="000D6BF9"/>
    <w:rsid w:val="000F23CA"/>
    <w:rsid w:val="000F3025"/>
    <w:rsid w:val="00104E01"/>
    <w:rsid w:val="001128EE"/>
    <w:rsid w:val="00117DCF"/>
    <w:rsid w:val="00122F66"/>
    <w:rsid w:val="00124C5A"/>
    <w:rsid w:val="00140B2D"/>
    <w:rsid w:val="0014394D"/>
    <w:rsid w:val="00144928"/>
    <w:rsid w:val="00151C39"/>
    <w:rsid w:val="001572C9"/>
    <w:rsid w:val="001648D1"/>
    <w:rsid w:val="00166230"/>
    <w:rsid w:val="001672F8"/>
    <w:rsid w:val="001901FF"/>
    <w:rsid w:val="001932AF"/>
    <w:rsid w:val="00194CB4"/>
    <w:rsid w:val="00194F81"/>
    <w:rsid w:val="001A2ECB"/>
    <w:rsid w:val="001B1ED5"/>
    <w:rsid w:val="001B2FBC"/>
    <w:rsid w:val="001C1536"/>
    <w:rsid w:val="001C1596"/>
    <w:rsid w:val="001E1AE4"/>
    <w:rsid w:val="00204ACC"/>
    <w:rsid w:val="00232880"/>
    <w:rsid w:val="002346FD"/>
    <w:rsid w:val="00244F9A"/>
    <w:rsid w:val="002822FE"/>
    <w:rsid w:val="00295B63"/>
    <w:rsid w:val="002972F6"/>
    <w:rsid w:val="002A3C73"/>
    <w:rsid w:val="002B7A93"/>
    <w:rsid w:val="002C2A1C"/>
    <w:rsid w:val="002D226C"/>
    <w:rsid w:val="002F325A"/>
    <w:rsid w:val="002F5CC3"/>
    <w:rsid w:val="003025FA"/>
    <w:rsid w:val="00333140"/>
    <w:rsid w:val="0033501D"/>
    <w:rsid w:val="00346BDF"/>
    <w:rsid w:val="003477CB"/>
    <w:rsid w:val="00362CA7"/>
    <w:rsid w:val="00365AB4"/>
    <w:rsid w:val="00394532"/>
    <w:rsid w:val="003B1F3C"/>
    <w:rsid w:val="003C7ABB"/>
    <w:rsid w:val="003D343A"/>
    <w:rsid w:val="003D6899"/>
    <w:rsid w:val="003F7898"/>
    <w:rsid w:val="0041445A"/>
    <w:rsid w:val="00417311"/>
    <w:rsid w:val="00417971"/>
    <w:rsid w:val="00446E75"/>
    <w:rsid w:val="00451908"/>
    <w:rsid w:val="004671EC"/>
    <w:rsid w:val="00471777"/>
    <w:rsid w:val="004820C6"/>
    <w:rsid w:val="004820D1"/>
    <w:rsid w:val="004C561D"/>
    <w:rsid w:val="004C71B1"/>
    <w:rsid w:val="004D67E6"/>
    <w:rsid w:val="004D7053"/>
    <w:rsid w:val="004D741F"/>
    <w:rsid w:val="004E5B40"/>
    <w:rsid w:val="004E7CD5"/>
    <w:rsid w:val="004F055F"/>
    <w:rsid w:val="004F136A"/>
    <w:rsid w:val="00503835"/>
    <w:rsid w:val="0053743C"/>
    <w:rsid w:val="00554414"/>
    <w:rsid w:val="005657DF"/>
    <w:rsid w:val="00574619"/>
    <w:rsid w:val="005818A0"/>
    <w:rsid w:val="0058535D"/>
    <w:rsid w:val="00591FF6"/>
    <w:rsid w:val="005A7E17"/>
    <w:rsid w:val="005B1516"/>
    <w:rsid w:val="005C178C"/>
    <w:rsid w:val="005D151F"/>
    <w:rsid w:val="005E0598"/>
    <w:rsid w:val="005E3668"/>
    <w:rsid w:val="005E661A"/>
    <w:rsid w:val="005F0996"/>
    <w:rsid w:val="005F3BDB"/>
    <w:rsid w:val="00613B5D"/>
    <w:rsid w:val="00616CA6"/>
    <w:rsid w:val="00623043"/>
    <w:rsid w:val="00623F4A"/>
    <w:rsid w:val="00627EAC"/>
    <w:rsid w:val="00632794"/>
    <w:rsid w:val="00635A1A"/>
    <w:rsid w:val="00644C1D"/>
    <w:rsid w:val="00653932"/>
    <w:rsid w:val="00654468"/>
    <w:rsid w:val="006660EE"/>
    <w:rsid w:val="006719F8"/>
    <w:rsid w:val="006729A5"/>
    <w:rsid w:val="00676B95"/>
    <w:rsid w:val="0068192D"/>
    <w:rsid w:val="0069018D"/>
    <w:rsid w:val="00691CDD"/>
    <w:rsid w:val="006948C6"/>
    <w:rsid w:val="006A652E"/>
    <w:rsid w:val="006B5C56"/>
    <w:rsid w:val="006B5D7D"/>
    <w:rsid w:val="006C7030"/>
    <w:rsid w:val="006D045A"/>
    <w:rsid w:val="006D2C42"/>
    <w:rsid w:val="006D391B"/>
    <w:rsid w:val="006E1EB4"/>
    <w:rsid w:val="006F24A1"/>
    <w:rsid w:val="006F633F"/>
    <w:rsid w:val="007072E5"/>
    <w:rsid w:val="00711C28"/>
    <w:rsid w:val="00724A1D"/>
    <w:rsid w:val="00724FA4"/>
    <w:rsid w:val="00725827"/>
    <w:rsid w:val="00735645"/>
    <w:rsid w:val="00742E97"/>
    <w:rsid w:val="0074785B"/>
    <w:rsid w:val="0075009A"/>
    <w:rsid w:val="007556FA"/>
    <w:rsid w:val="00757A22"/>
    <w:rsid w:val="00766983"/>
    <w:rsid w:val="00777B39"/>
    <w:rsid w:val="00796563"/>
    <w:rsid w:val="007A4B53"/>
    <w:rsid w:val="007C1CAC"/>
    <w:rsid w:val="007C25DF"/>
    <w:rsid w:val="007C57E7"/>
    <w:rsid w:val="007C7BAC"/>
    <w:rsid w:val="007D406C"/>
    <w:rsid w:val="007F535F"/>
    <w:rsid w:val="007F563F"/>
    <w:rsid w:val="008032F1"/>
    <w:rsid w:val="00812B66"/>
    <w:rsid w:val="00820D2D"/>
    <w:rsid w:val="00832FBE"/>
    <w:rsid w:val="00833A6C"/>
    <w:rsid w:val="008419C9"/>
    <w:rsid w:val="00844947"/>
    <w:rsid w:val="0085100A"/>
    <w:rsid w:val="00863A80"/>
    <w:rsid w:val="00870D2F"/>
    <w:rsid w:val="00883840"/>
    <w:rsid w:val="0088428E"/>
    <w:rsid w:val="00886860"/>
    <w:rsid w:val="00894624"/>
    <w:rsid w:val="008954AF"/>
    <w:rsid w:val="008A2B29"/>
    <w:rsid w:val="008A3796"/>
    <w:rsid w:val="008A4329"/>
    <w:rsid w:val="008B14A7"/>
    <w:rsid w:val="008C4CE1"/>
    <w:rsid w:val="008D0626"/>
    <w:rsid w:val="008D0B6C"/>
    <w:rsid w:val="008E3DBA"/>
    <w:rsid w:val="008E5007"/>
    <w:rsid w:val="008F56A2"/>
    <w:rsid w:val="008F659C"/>
    <w:rsid w:val="00905AF6"/>
    <w:rsid w:val="00911F35"/>
    <w:rsid w:val="00913C11"/>
    <w:rsid w:val="00913F1D"/>
    <w:rsid w:val="00916C8B"/>
    <w:rsid w:val="009256A0"/>
    <w:rsid w:val="009343F2"/>
    <w:rsid w:val="009432A6"/>
    <w:rsid w:val="0096647E"/>
    <w:rsid w:val="00977C96"/>
    <w:rsid w:val="00982D13"/>
    <w:rsid w:val="00986DAA"/>
    <w:rsid w:val="0099694E"/>
    <w:rsid w:val="009A27AB"/>
    <w:rsid w:val="009A3D13"/>
    <w:rsid w:val="009A64A7"/>
    <w:rsid w:val="009B34B4"/>
    <w:rsid w:val="009B647A"/>
    <w:rsid w:val="009B6B2F"/>
    <w:rsid w:val="009B6C07"/>
    <w:rsid w:val="009C776A"/>
    <w:rsid w:val="009E5751"/>
    <w:rsid w:val="009E5AAE"/>
    <w:rsid w:val="009F607E"/>
    <w:rsid w:val="00A0761A"/>
    <w:rsid w:val="00A10948"/>
    <w:rsid w:val="00A217AD"/>
    <w:rsid w:val="00A344D8"/>
    <w:rsid w:val="00A36F47"/>
    <w:rsid w:val="00A5076B"/>
    <w:rsid w:val="00A66F59"/>
    <w:rsid w:val="00A73D77"/>
    <w:rsid w:val="00A8445A"/>
    <w:rsid w:val="00AA1721"/>
    <w:rsid w:val="00AD5241"/>
    <w:rsid w:val="00AD5B27"/>
    <w:rsid w:val="00AE1901"/>
    <w:rsid w:val="00AE43FC"/>
    <w:rsid w:val="00AF2E8D"/>
    <w:rsid w:val="00B05988"/>
    <w:rsid w:val="00B11D29"/>
    <w:rsid w:val="00B27A89"/>
    <w:rsid w:val="00B44F6D"/>
    <w:rsid w:val="00B4511B"/>
    <w:rsid w:val="00B50DEB"/>
    <w:rsid w:val="00B52435"/>
    <w:rsid w:val="00B60048"/>
    <w:rsid w:val="00B63E0E"/>
    <w:rsid w:val="00B77CC6"/>
    <w:rsid w:val="00B842D7"/>
    <w:rsid w:val="00B84333"/>
    <w:rsid w:val="00B872B8"/>
    <w:rsid w:val="00B90F80"/>
    <w:rsid w:val="00B9602D"/>
    <w:rsid w:val="00B96BEA"/>
    <w:rsid w:val="00BB2B2B"/>
    <w:rsid w:val="00BB6C0C"/>
    <w:rsid w:val="00BB7E1C"/>
    <w:rsid w:val="00BC1F85"/>
    <w:rsid w:val="00BD1F35"/>
    <w:rsid w:val="00BF31F4"/>
    <w:rsid w:val="00C0015A"/>
    <w:rsid w:val="00C10AFF"/>
    <w:rsid w:val="00C22076"/>
    <w:rsid w:val="00C23764"/>
    <w:rsid w:val="00C24C55"/>
    <w:rsid w:val="00C51C7C"/>
    <w:rsid w:val="00C5240F"/>
    <w:rsid w:val="00C63F8E"/>
    <w:rsid w:val="00C722C5"/>
    <w:rsid w:val="00C72BEF"/>
    <w:rsid w:val="00C74CC0"/>
    <w:rsid w:val="00C872F1"/>
    <w:rsid w:val="00C94CAD"/>
    <w:rsid w:val="00CA0FEE"/>
    <w:rsid w:val="00CD451F"/>
    <w:rsid w:val="00CE6728"/>
    <w:rsid w:val="00D06DD3"/>
    <w:rsid w:val="00D06E6A"/>
    <w:rsid w:val="00D07590"/>
    <w:rsid w:val="00D17BF3"/>
    <w:rsid w:val="00D25BBF"/>
    <w:rsid w:val="00D26208"/>
    <w:rsid w:val="00D309C3"/>
    <w:rsid w:val="00D4512B"/>
    <w:rsid w:val="00D50476"/>
    <w:rsid w:val="00D51EDA"/>
    <w:rsid w:val="00D64813"/>
    <w:rsid w:val="00D82BD6"/>
    <w:rsid w:val="00D900AD"/>
    <w:rsid w:val="00DA0876"/>
    <w:rsid w:val="00DA3034"/>
    <w:rsid w:val="00DA3A34"/>
    <w:rsid w:val="00DB0325"/>
    <w:rsid w:val="00DB57DA"/>
    <w:rsid w:val="00DC471B"/>
    <w:rsid w:val="00DC7C26"/>
    <w:rsid w:val="00DD0802"/>
    <w:rsid w:val="00DF6C55"/>
    <w:rsid w:val="00E0212D"/>
    <w:rsid w:val="00E1190C"/>
    <w:rsid w:val="00E5241C"/>
    <w:rsid w:val="00E53760"/>
    <w:rsid w:val="00E556DE"/>
    <w:rsid w:val="00E607AE"/>
    <w:rsid w:val="00E60BA0"/>
    <w:rsid w:val="00E661EF"/>
    <w:rsid w:val="00E70A6A"/>
    <w:rsid w:val="00EA703F"/>
    <w:rsid w:val="00EB5318"/>
    <w:rsid w:val="00EC3E47"/>
    <w:rsid w:val="00ED69E4"/>
    <w:rsid w:val="00EE09F6"/>
    <w:rsid w:val="00EE5859"/>
    <w:rsid w:val="00EF34E1"/>
    <w:rsid w:val="00EF4BA0"/>
    <w:rsid w:val="00F07171"/>
    <w:rsid w:val="00F214E7"/>
    <w:rsid w:val="00F309CB"/>
    <w:rsid w:val="00F40326"/>
    <w:rsid w:val="00F406A2"/>
    <w:rsid w:val="00F47BAA"/>
    <w:rsid w:val="00F5439D"/>
    <w:rsid w:val="00F543E8"/>
    <w:rsid w:val="00F60603"/>
    <w:rsid w:val="00F60DE0"/>
    <w:rsid w:val="00F615FA"/>
    <w:rsid w:val="00F643BE"/>
    <w:rsid w:val="00F6505A"/>
    <w:rsid w:val="00F653D5"/>
    <w:rsid w:val="00F756A4"/>
    <w:rsid w:val="00F8764A"/>
    <w:rsid w:val="00F90234"/>
    <w:rsid w:val="00F90351"/>
    <w:rsid w:val="00F95275"/>
    <w:rsid w:val="00F96F77"/>
    <w:rsid w:val="00F97345"/>
    <w:rsid w:val="00FA259E"/>
    <w:rsid w:val="00FD7B6D"/>
    <w:rsid w:val="00FE2874"/>
    <w:rsid w:val="00FE4E7F"/>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8D042B2"/>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307407">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816190940">
      <w:bodyDiv w:val="1"/>
      <w:marLeft w:val="0"/>
      <w:marRight w:val="0"/>
      <w:marTop w:val="0"/>
      <w:marBottom w:val="0"/>
      <w:divBdr>
        <w:top w:val="none" w:sz="0" w:space="0" w:color="auto"/>
        <w:left w:val="none" w:sz="0" w:space="0" w:color="auto"/>
        <w:bottom w:val="none" w:sz="0" w:space="0" w:color="auto"/>
        <w:right w:val="none" w:sz="0" w:space="0" w:color="auto"/>
      </w:divBdr>
    </w:div>
    <w:div w:id="1015578566">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615402057">
      <w:bodyDiv w:val="1"/>
      <w:marLeft w:val="0"/>
      <w:marRight w:val="0"/>
      <w:marTop w:val="0"/>
      <w:marBottom w:val="0"/>
      <w:divBdr>
        <w:top w:val="none" w:sz="0" w:space="0" w:color="auto"/>
        <w:left w:val="none" w:sz="0" w:space="0" w:color="auto"/>
        <w:bottom w:val="none" w:sz="0" w:space="0" w:color="auto"/>
        <w:right w:val="none" w:sz="0" w:space="0" w:color="auto"/>
      </w:divBdr>
    </w:div>
    <w:div w:id="1647126976">
      <w:bodyDiv w:val="1"/>
      <w:marLeft w:val="0"/>
      <w:marRight w:val="0"/>
      <w:marTop w:val="0"/>
      <w:marBottom w:val="0"/>
      <w:divBdr>
        <w:top w:val="none" w:sz="0" w:space="0" w:color="auto"/>
        <w:left w:val="none" w:sz="0" w:space="0" w:color="auto"/>
        <w:bottom w:val="none" w:sz="0" w:space="0" w:color="auto"/>
        <w:right w:val="none" w:sz="0" w:space="0" w:color="auto"/>
      </w:divBdr>
    </w:div>
    <w:div w:id="1744335550">
      <w:bodyDiv w:val="1"/>
      <w:marLeft w:val="0"/>
      <w:marRight w:val="0"/>
      <w:marTop w:val="0"/>
      <w:marBottom w:val="0"/>
      <w:divBdr>
        <w:top w:val="none" w:sz="0" w:space="0" w:color="auto"/>
        <w:left w:val="none" w:sz="0" w:space="0" w:color="auto"/>
        <w:bottom w:val="none" w:sz="0" w:space="0" w:color="auto"/>
        <w:right w:val="none" w:sz="0" w:space="0" w:color="auto"/>
      </w:divBdr>
    </w:div>
    <w:div w:id="1775709542">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 w:id="200030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D1780D1-35A3-4B47-9ED3-54D192D9DE09}">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121</TotalTime>
  <Pages>6</Pages>
  <Words>554</Words>
  <Characters>3160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磯貝　真大</cp:lastModifiedBy>
  <cp:revision>56</cp:revision>
  <cp:lastPrinted>2019-03-06T05:53:00Z</cp:lastPrinted>
  <dcterms:created xsi:type="dcterms:W3CDTF">2019-03-06T05:08:00Z</dcterms:created>
  <dcterms:modified xsi:type="dcterms:W3CDTF">2020-06-17T06:12:00Z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